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EF6010" w14:textId="2C127E97" w:rsidR="0073467A" w:rsidRDefault="00000083" w:rsidP="00C040C1">
      <w:r w:rsidRPr="00000083">
        <w:rPr>
          <w:noProof/>
        </w:rPr>
        <w:drawing>
          <wp:anchor distT="0" distB="0" distL="114300" distR="114300" simplePos="0" relativeHeight="251658250" behindDoc="0" locked="0" layoutInCell="1" allowOverlap="1" wp14:anchorId="2B8758CC" wp14:editId="266ADBB1">
            <wp:simplePos x="0" y="0"/>
            <wp:positionH relativeFrom="column">
              <wp:posOffset>4019550</wp:posOffset>
            </wp:positionH>
            <wp:positionV relativeFrom="paragraph">
              <wp:posOffset>180975</wp:posOffset>
            </wp:positionV>
            <wp:extent cx="1285875" cy="473105"/>
            <wp:effectExtent l="0" t="0" r="0" b="3175"/>
            <wp:wrapSquare wrapText="bothSides"/>
            <wp:docPr id="1482238956"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38956" name="Picture 1" descr="A black text on a white background&#10;&#10;Description automatically generated"/>
                    <pic:cNvPicPr/>
                  </pic:nvPicPr>
                  <pic:blipFill>
                    <a:blip r:embed="rId11" cstate="email">
                      <a:extLst>
                        <a:ext uri="{28A0092B-C50C-407E-A947-70E740481C1C}">
                          <a14:useLocalDpi xmlns:a14="http://schemas.microsoft.com/office/drawing/2010/main"/>
                        </a:ext>
                      </a:extLst>
                    </a:blip>
                    <a:stretch>
                      <a:fillRect/>
                    </a:stretch>
                  </pic:blipFill>
                  <pic:spPr>
                    <a:xfrm>
                      <a:off x="0" y="0"/>
                      <a:ext cx="1285875" cy="473105"/>
                    </a:xfrm>
                    <a:prstGeom prst="rect">
                      <a:avLst/>
                    </a:prstGeom>
                  </pic:spPr>
                </pic:pic>
              </a:graphicData>
            </a:graphic>
          </wp:anchor>
        </w:drawing>
      </w:r>
      <w:r w:rsidRPr="00000083">
        <w:t xml:space="preserve"> </w:t>
      </w:r>
      <w:r w:rsidR="0073467A">
        <w:rPr>
          <w:noProof/>
        </w:rPr>
        <w:drawing>
          <wp:anchor distT="0" distB="0" distL="114300" distR="114300" simplePos="0" relativeHeight="251658243" behindDoc="0" locked="0" layoutInCell="1" allowOverlap="1" wp14:anchorId="5BBD9859" wp14:editId="23AD1386">
            <wp:simplePos x="0" y="0"/>
            <wp:positionH relativeFrom="column">
              <wp:posOffset>5506085</wp:posOffset>
            </wp:positionH>
            <wp:positionV relativeFrom="paragraph">
              <wp:posOffset>0</wp:posOffset>
            </wp:positionV>
            <wp:extent cx="551815" cy="809625"/>
            <wp:effectExtent l="0" t="0" r="635" b="9525"/>
            <wp:wrapTopAndBottom/>
            <wp:docPr id="2033674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51815" cy="809625"/>
                    </a:xfrm>
                    <a:prstGeom prst="rect">
                      <a:avLst/>
                    </a:prstGeom>
                    <a:noFill/>
                  </pic:spPr>
                </pic:pic>
              </a:graphicData>
            </a:graphic>
          </wp:anchor>
        </w:drawing>
      </w:r>
    </w:p>
    <w:p w14:paraId="704CC6FC" w14:textId="1EF2109F" w:rsidR="002403E7" w:rsidRPr="00C83EA9" w:rsidRDefault="002403E7" w:rsidP="00C70A04">
      <w:pPr>
        <w:pStyle w:val="Nosaukums"/>
        <w:rPr>
          <w:rFonts w:ascii="Trebuchet MS" w:hAnsi="Trebuchet MS"/>
          <w:b/>
          <w:bCs/>
          <w:color w:val="663C51"/>
          <w:sz w:val="72"/>
          <w:szCs w:val="72"/>
        </w:rPr>
      </w:pPr>
      <w:r w:rsidRPr="002A1275">
        <w:rPr>
          <w:rFonts w:ascii="Trebuchet MS" w:hAnsi="Trebuchet MS"/>
          <w:b/>
          <w:bCs/>
          <w:color w:val="663C51"/>
          <w:sz w:val="72"/>
          <w:szCs w:val="72"/>
        </w:rPr>
        <w:t>Ziemeļu</w:t>
      </w:r>
      <w:r w:rsidRPr="00C83EA9">
        <w:rPr>
          <w:rFonts w:ascii="Trebuchet MS" w:hAnsi="Trebuchet MS"/>
          <w:b/>
          <w:bCs/>
          <w:color w:val="663C51"/>
          <w:sz w:val="72"/>
          <w:szCs w:val="72"/>
        </w:rPr>
        <w:t xml:space="preserve"> priekšpilsēta:</w:t>
      </w:r>
    </w:p>
    <w:p w14:paraId="27A30AC5" w14:textId="7B3B8EA8" w:rsidR="000A0490" w:rsidRPr="000A0490" w:rsidRDefault="00A17580" w:rsidP="00C70A04">
      <w:r w:rsidRPr="00A17580">
        <w:rPr>
          <w:rFonts w:ascii="Trebuchet MS" w:eastAsiaTheme="majorEastAsia" w:hAnsi="Trebuchet MS" w:cstheme="majorBidi"/>
          <w:b/>
          <w:bCs/>
          <w:color w:val="663C51"/>
          <w:spacing w:val="-10"/>
          <w:kern w:val="28"/>
          <w:sz w:val="40"/>
          <w:szCs w:val="40"/>
        </w:rPr>
        <w:t>zaļās zonas izveides modeli</w:t>
      </w:r>
      <w:r>
        <w:rPr>
          <w:rFonts w:ascii="Trebuchet MS" w:eastAsiaTheme="majorEastAsia" w:hAnsi="Trebuchet MS" w:cstheme="majorBidi"/>
          <w:b/>
          <w:bCs/>
          <w:color w:val="663C51"/>
          <w:spacing w:val="-10"/>
          <w:kern w:val="28"/>
          <w:sz w:val="40"/>
          <w:szCs w:val="40"/>
        </w:rPr>
        <w:t>s</w:t>
      </w:r>
    </w:p>
    <w:p w14:paraId="34ACBF39" w14:textId="77777777" w:rsidR="000A0490" w:rsidRPr="000A0490" w:rsidRDefault="000A0490" w:rsidP="00C70A04"/>
    <w:p w14:paraId="56955E90" w14:textId="77777777" w:rsidR="00414B50" w:rsidRDefault="00414B50" w:rsidP="00C70A04"/>
    <w:p w14:paraId="05AEA8AA" w14:textId="29705C65" w:rsidR="000A0490" w:rsidRDefault="00414B50" w:rsidP="00C70A04">
      <w:r w:rsidRPr="00414B50">
        <w:rPr>
          <w:noProof/>
        </w:rPr>
        <w:drawing>
          <wp:inline distT="0" distB="0" distL="0" distR="0" wp14:anchorId="23FDFBB4" wp14:editId="720ACED1">
            <wp:extent cx="5878233" cy="3604260"/>
            <wp:effectExtent l="0" t="0" r="8255" b="0"/>
            <wp:docPr id="12048571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5716" name="Picture 1" descr="A map of a city&#10;&#10;Description automatically generated"/>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5907626" cy="3622283"/>
                    </a:xfrm>
                    <a:prstGeom prst="rect">
                      <a:avLst/>
                    </a:prstGeom>
                    <a:ln>
                      <a:noFill/>
                    </a:ln>
                    <a:extLst>
                      <a:ext uri="{53640926-AAD7-44D8-BBD7-CCE9431645EC}">
                        <a14:shadowObscured xmlns:a14="http://schemas.microsoft.com/office/drawing/2010/main"/>
                      </a:ext>
                    </a:extLst>
                  </pic:spPr>
                </pic:pic>
              </a:graphicData>
            </a:graphic>
          </wp:inline>
        </w:drawing>
      </w:r>
    </w:p>
    <w:p w14:paraId="0C06EE69" w14:textId="77777777" w:rsidR="00DE6115" w:rsidRDefault="00DE6115" w:rsidP="00C70A04"/>
    <w:p w14:paraId="3016227E" w14:textId="17604446" w:rsidR="00E2050E" w:rsidRDefault="00DE6115" w:rsidP="00C70A04">
      <w:pPr>
        <w:rPr>
          <w:color w:val="663C51"/>
          <w:sz w:val="20"/>
          <w:szCs w:val="20"/>
        </w:rPr>
        <w:sectPr w:rsidR="00E2050E" w:rsidSect="00E2050E">
          <w:footerReference w:type="default" r:id="rId14"/>
          <w:footerReference w:type="first" r:id="rId15"/>
          <w:pgSz w:w="12240" w:h="15840"/>
          <w:pgMar w:top="540" w:right="1440" w:bottom="630" w:left="1440" w:header="720" w:footer="720" w:gutter="0"/>
          <w:cols w:space="720"/>
          <w:titlePg/>
          <w:docGrid w:linePitch="360"/>
        </w:sectPr>
      </w:pPr>
      <w:r w:rsidRPr="004C367F">
        <w:rPr>
          <w:color w:val="663C51"/>
          <w:sz w:val="20"/>
          <w:szCs w:val="20"/>
        </w:rPr>
        <w:t xml:space="preserve">2024. gada </w:t>
      </w:r>
      <w:r w:rsidR="00371F20">
        <w:rPr>
          <w:color w:val="663C51"/>
          <w:sz w:val="20"/>
          <w:szCs w:val="20"/>
        </w:rPr>
        <w:t>septembris</w:t>
      </w:r>
    </w:p>
    <w:p w14:paraId="441D9142" w14:textId="23B34A4A" w:rsidR="00DE6115" w:rsidRPr="004C367F" w:rsidRDefault="00DE6115" w:rsidP="00C70A04">
      <w:pPr>
        <w:rPr>
          <w:color w:val="663C51"/>
          <w:sz w:val="20"/>
          <w:szCs w:val="20"/>
        </w:rPr>
      </w:pPr>
    </w:p>
    <w:p w14:paraId="0808058D" w14:textId="77777777" w:rsidR="00414B50" w:rsidRDefault="00414B50">
      <w:pPr>
        <w:rPr>
          <w:rFonts w:asciiTheme="majorHAnsi" w:eastAsiaTheme="majorEastAsia" w:hAnsiTheme="majorHAnsi" w:cstheme="majorBidi"/>
          <w:color w:val="0F4761" w:themeColor="accent1" w:themeShade="BF"/>
          <w:sz w:val="32"/>
          <w:szCs w:val="32"/>
        </w:rPr>
      </w:pPr>
      <w:r>
        <w:br w:type="page"/>
      </w:r>
    </w:p>
    <w:bookmarkStart w:id="0" w:name="_Toc162509652" w:displacedByCustomXml="next"/>
    <w:sdt>
      <w:sdtPr>
        <w:id w:val="-1681737033"/>
        <w:docPartObj>
          <w:docPartGallery w:val="Table of Contents"/>
          <w:docPartUnique/>
        </w:docPartObj>
      </w:sdtPr>
      <w:sdtEndPr>
        <w:rPr>
          <w:b/>
          <w:bCs/>
          <w:noProof/>
        </w:rPr>
      </w:sdtEndPr>
      <w:sdtContent>
        <w:p w14:paraId="5B07BF7C" w14:textId="77777777" w:rsidR="00241098" w:rsidRPr="00DB1857" w:rsidRDefault="00241098" w:rsidP="00C040C1"/>
        <w:p w14:paraId="55419DE4" w14:textId="77777777" w:rsidR="00241098" w:rsidRDefault="00241098" w:rsidP="00C040C1"/>
        <w:p w14:paraId="53556793" w14:textId="5349E777" w:rsidR="0073467A" w:rsidRPr="002A2EDA" w:rsidRDefault="0073467A" w:rsidP="00674734">
          <w:pPr>
            <w:pStyle w:val="Virsraksts1"/>
          </w:pPr>
          <w:bookmarkStart w:id="1" w:name="_Toc162961018"/>
          <w:bookmarkStart w:id="2" w:name="_Toc163463887"/>
          <w:bookmarkStart w:id="3" w:name="_Toc177484042"/>
          <w:bookmarkStart w:id="4" w:name="_Toc178061436"/>
          <w:r w:rsidRPr="002A2EDA">
            <w:t>Satura rādītājs</w:t>
          </w:r>
          <w:bookmarkEnd w:id="0"/>
          <w:bookmarkEnd w:id="1"/>
          <w:bookmarkEnd w:id="2"/>
          <w:bookmarkEnd w:id="3"/>
          <w:bookmarkEnd w:id="4"/>
        </w:p>
        <w:p w14:paraId="6A1A1292" w14:textId="77777777" w:rsidR="0073467A" w:rsidRDefault="0073467A" w:rsidP="0073467A">
          <w:pPr>
            <w:rPr>
              <w:lang w:val="en-US"/>
            </w:rPr>
          </w:pPr>
        </w:p>
        <w:p w14:paraId="201DB8DF" w14:textId="77777777" w:rsidR="0073467A" w:rsidRPr="0073467A" w:rsidRDefault="0073467A" w:rsidP="0073467A">
          <w:pPr>
            <w:rPr>
              <w:lang w:val="en-US"/>
            </w:rPr>
          </w:pPr>
        </w:p>
        <w:p w14:paraId="3C3E6DA6" w14:textId="72DF8BA8" w:rsidR="00185BDD" w:rsidRDefault="0073467A">
          <w:pPr>
            <w:pStyle w:val="Saturs1"/>
            <w:tabs>
              <w:tab w:val="right" w:leader="dot" w:pos="7730"/>
            </w:tabs>
            <w:rPr>
              <w:rFonts w:asciiTheme="minorHAnsi" w:eastAsiaTheme="minorEastAsia" w:hAnsiTheme="minorHAnsi" w:cstheme="minorBidi"/>
              <w:noProof/>
              <w:sz w:val="24"/>
              <w:szCs w:val="24"/>
              <w:lang w:val="en-GB" w:eastAsia="en-GB"/>
            </w:rPr>
          </w:pPr>
          <w:r>
            <w:fldChar w:fldCharType="begin"/>
          </w:r>
          <w:r>
            <w:instrText xml:space="preserve"> TOC \o "1-3" \h \z \u </w:instrText>
          </w:r>
          <w:r>
            <w:fldChar w:fldCharType="separate"/>
          </w:r>
          <w:hyperlink w:anchor="_Toc178061436" w:history="1">
            <w:r w:rsidR="00185BDD" w:rsidRPr="00A372DE">
              <w:rPr>
                <w:rStyle w:val="Hipersaite"/>
                <w:noProof/>
              </w:rPr>
              <w:t>Satura rādītājs</w:t>
            </w:r>
            <w:r w:rsidR="00185BDD">
              <w:rPr>
                <w:noProof/>
                <w:webHidden/>
              </w:rPr>
              <w:tab/>
            </w:r>
            <w:r w:rsidR="00185BDD">
              <w:rPr>
                <w:noProof/>
                <w:webHidden/>
              </w:rPr>
              <w:fldChar w:fldCharType="begin"/>
            </w:r>
            <w:r w:rsidR="00185BDD">
              <w:rPr>
                <w:noProof/>
                <w:webHidden/>
              </w:rPr>
              <w:instrText xml:space="preserve"> PAGEREF _Toc178061436 \h </w:instrText>
            </w:r>
            <w:r w:rsidR="00185BDD">
              <w:rPr>
                <w:noProof/>
                <w:webHidden/>
              </w:rPr>
            </w:r>
            <w:r w:rsidR="00185BDD">
              <w:rPr>
                <w:noProof/>
                <w:webHidden/>
              </w:rPr>
              <w:fldChar w:fldCharType="separate"/>
            </w:r>
            <w:r w:rsidR="00185BDD">
              <w:rPr>
                <w:noProof/>
                <w:webHidden/>
              </w:rPr>
              <w:t>2</w:t>
            </w:r>
            <w:r w:rsidR="00185BDD">
              <w:rPr>
                <w:noProof/>
                <w:webHidden/>
              </w:rPr>
              <w:fldChar w:fldCharType="end"/>
            </w:r>
          </w:hyperlink>
        </w:p>
        <w:p w14:paraId="42013CD1" w14:textId="00C61167" w:rsidR="00185BDD" w:rsidRDefault="00000000">
          <w:pPr>
            <w:pStyle w:val="Saturs1"/>
            <w:tabs>
              <w:tab w:val="right" w:leader="dot" w:pos="7730"/>
            </w:tabs>
            <w:rPr>
              <w:rFonts w:asciiTheme="minorHAnsi" w:eastAsiaTheme="minorEastAsia" w:hAnsiTheme="minorHAnsi" w:cstheme="minorBidi"/>
              <w:noProof/>
              <w:sz w:val="24"/>
              <w:szCs w:val="24"/>
              <w:lang w:val="en-GB" w:eastAsia="en-GB"/>
            </w:rPr>
          </w:pPr>
          <w:hyperlink w:anchor="_Toc178061437" w:history="1">
            <w:r w:rsidR="00185BDD" w:rsidRPr="00A372DE">
              <w:rPr>
                <w:rStyle w:val="Hipersaite"/>
                <w:noProof/>
              </w:rPr>
              <w:t>Ievads</w:t>
            </w:r>
            <w:r w:rsidR="00185BDD">
              <w:rPr>
                <w:noProof/>
                <w:webHidden/>
              </w:rPr>
              <w:tab/>
            </w:r>
            <w:r w:rsidR="00185BDD">
              <w:rPr>
                <w:noProof/>
                <w:webHidden/>
              </w:rPr>
              <w:fldChar w:fldCharType="begin"/>
            </w:r>
            <w:r w:rsidR="00185BDD">
              <w:rPr>
                <w:noProof/>
                <w:webHidden/>
              </w:rPr>
              <w:instrText xml:space="preserve"> PAGEREF _Toc178061437 \h </w:instrText>
            </w:r>
            <w:r w:rsidR="00185BDD">
              <w:rPr>
                <w:noProof/>
                <w:webHidden/>
              </w:rPr>
            </w:r>
            <w:r w:rsidR="00185BDD">
              <w:rPr>
                <w:noProof/>
                <w:webHidden/>
              </w:rPr>
              <w:fldChar w:fldCharType="separate"/>
            </w:r>
            <w:r w:rsidR="00185BDD">
              <w:rPr>
                <w:noProof/>
                <w:webHidden/>
              </w:rPr>
              <w:t>4</w:t>
            </w:r>
            <w:r w:rsidR="00185BDD">
              <w:rPr>
                <w:noProof/>
                <w:webHidden/>
              </w:rPr>
              <w:fldChar w:fldCharType="end"/>
            </w:r>
          </w:hyperlink>
        </w:p>
        <w:p w14:paraId="4486EAA7" w14:textId="79ECFB78" w:rsidR="00185BDD" w:rsidRDefault="00000000">
          <w:pPr>
            <w:pStyle w:val="Saturs1"/>
            <w:tabs>
              <w:tab w:val="right" w:leader="dot" w:pos="7730"/>
            </w:tabs>
            <w:rPr>
              <w:rFonts w:asciiTheme="minorHAnsi" w:eastAsiaTheme="minorEastAsia" w:hAnsiTheme="minorHAnsi" w:cstheme="minorBidi"/>
              <w:noProof/>
              <w:sz w:val="24"/>
              <w:szCs w:val="24"/>
              <w:lang w:val="en-GB" w:eastAsia="en-GB"/>
            </w:rPr>
          </w:pPr>
          <w:hyperlink w:anchor="_Toc178061438" w:history="1">
            <w:r w:rsidR="00185BDD" w:rsidRPr="00A372DE">
              <w:rPr>
                <w:rStyle w:val="Hipersaite"/>
                <w:noProof/>
              </w:rPr>
              <w:t>Izpētes teritorijas gaisa kvalitātes raksturojums</w:t>
            </w:r>
            <w:r w:rsidR="00185BDD">
              <w:rPr>
                <w:noProof/>
                <w:webHidden/>
              </w:rPr>
              <w:tab/>
            </w:r>
            <w:r w:rsidR="00185BDD">
              <w:rPr>
                <w:noProof/>
                <w:webHidden/>
              </w:rPr>
              <w:fldChar w:fldCharType="begin"/>
            </w:r>
            <w:r w:rsidR="00185BDD">
              <w:rPr>
                <w:noProof/>
                <w:webHidden/>
              </w:rPr>
              <w:instrText xml:space="preserve"> PAGEREF _Toc178061438 \h </w:instrText>
            </w:r>
            <w:r w:rsidR="00185BDD">
              <w:rPr>
                <w:noProof/>
                <w:webHidden/>
              </w:rPr>
            </w:r>
            <w:r w:rsidR="00185BDD">
              <w:rPr>
                <w:noProof/>
                <w:webHidden/>
              </w:rPr>
              <w:fldChar w:fldCharType="separate"/>
            </w:r>
            <w:r w:rsidR="00185BDD">
              <w:rPr>
                <w:noProof/>
                <w:webHidden/>
              </w:rPr>
              <w:t>5</w:t>
            </w:r>
            <w:r w:rsidR="00185BDD">
              <w:rPr>
                <w:noProof/>
                <w:webHidden/>
              </w:rPr>
              <w:fldChar w:fldCharType="end"/>
            </w:r>
          </w:hyperlink>
        </w:p>
        <w:p w14:paraId="06E4E283" w14:textId="1797904C" w:rsidR="00185BDD" w:rsidRDefault="00000000">
          <w:pPr>
            <w:pStyle w:val="Saturs1"/>
            <w:tabs>
              <w:tab w:val="right" w:leader="dot" w:pos="7730"/>
            </w:tabs>
            <w:rPr>
              <w:rFonts w:asciiTheme="minorHAnsi" w:eastAsiaTheme="minorEastAsia" w:hAnsiTheme="minorHAnsi" w:cstheme="minorBidi"/>
              <w:noProof/>
              <w:sz w:val="24"/>
              <w:szCs w:val="24"/>
              <w:lang w:val="en-GB" w:eastAsia="en-GB"/>
            </w:rPr>
          </w:pPr>
          <w:hyperlink w:anchor="_Toc178061439" w:history="1">
            <w:r w:rsidR="00185BDD" w:rsidRPr="00A372DE">
              <w:rPr>
                <w:rStyle w:val="Hipersaite"/>
                <w:noProof/>
              </w:rPr>
              <w:t>Teritorijas apbūves raksturojums</w:t>
            </w:r>
            <w:r w:rsidR="00185BDD">
              <w:rPr>
                <w:noProof/>
                <w:webHidden/>
              </w:rPr>
              <w:tab/>
            </w:r>
            <w:r w:rsidR="00185BDD">
              <w:rPr>
                <w:noProof/>
                <w:webHidden/>
              </w:rPr>
              <w:fldChar w:fldCharType="begin"/>
            </w:r>
            <w:r w:rsidR="00185BDD">
              <w:rPr>
                <w:noProof/>
                <w:webHidden/>
              </w:rPr>
              <w:instrText xml:space="preserve"> PAGEREF _Toc178061439 \h </w:instrText>
            </w:r>
            <w:r w:rsidR="00185BDD">
              <w:rPr>
                <w:noProof/>
                <w:webHidden/>
              </w:rPr>
            </w:r>
            <w:r w:rsidR="00185BDD">
              <w:rPr>
                <w:noProof/>
                <w:webHidden/>
              </w:rPr>
              <w:fldChar w:fldCharType="separate"/>
            </w:r>
            <w:r w:rsidR="00185BDD">
              <w:rPr>
                <w:noProof/>
                <w:webHidden/>
              </w:rPr>
              <w:t>14</w:t>
            </w:r>
            <w:r w:rsidR="00185BDD">
              <w:rPr>
                <w:noProof/>
                <w:webHidden/>
              </w:rPr>
              <w:fldChar w:fldCharType="end"/>
            </w:r>
          </w:hyperlink>
        </w:p>
        <w:p w14:paraId="15D266E7" w14:textId="55E880FD" w:rsidR="00185BDD" w:rsidRDefault="00000000">
          <w:pPr>
            <w:pStyle w:val="Saturs1"/>
            <w:tabs>
              <w:tab w:val="right" w:leader="dot" w:pos="7730"/>
            </w:tabs>
            <w:rPr>
              <w:rFonts w:asciiTheme="minorHAnsi" w:eastAsiaTheme="minorEastAsia" w:hAnsiTheme="minorHAnsi" w:cstheme="minorBidi"/>
              <w:noProof/>
              <w:sz w:val="24"/>
              <w:szCs w:val="24"/>
              <w:lang w:val="en-GB" w:eastAsia="en-GB"/>
            </w:rPr>
          </w:pPr>
          <w:hyperlink w:anchor="_Toc178061440" w:history="1">
            <w:r w:rsidR="00185BDD" w:rsidRPr="00A372DE">
              <w:rPr>
                <w:rStyle w:val="Hipersaite"/>
                <w:noProof/>
              </w:rPr>
              <w:t>Teritorijas zaļās infrastruktūras raksturojums</w:t>
            </w:r>
            <w:r w:rsidR="00185BDD">
              <w:rPr>
                <w:noProof/>
                <w:webHidden/>
              </w:rPr>
              <w:tab/>
            </w:r>
            <w:r w:rsidR="00185BDD">
              <w:rPr>
                <w:noProof/>
                <w:webHidden/>
              </w:rPr>
              <w:fldChar w:fldCharType="begin"/>
            </w:r>
            <w:r w:rsidR="00185BDD">
              <w:rPr>
                <w:noProof/>
                <w:webHidden/>
              </w:rPr>
              <w:instrText xml:space="preserve"> PAGEREF _Toc178061440 \h </w:instrText>
            </w:r>
            <w:r w:rsidR="00185BDD">
              <w:rPr>
                <w:noProof/>
                <w:webHidden/>
              </w:rPr>
            </w:r>
            <w:r w:rsidR="00185BDD">
              <w:rPr>
                <w:noProof/>
                <w:webHidden/>
              </w:rPr>
              <w:fldChar w:fldCharType="separate"/>
            </w:r>
            <w:r w:rsidR="00185BDD">
              <w:rPr>
                <w:noProof/>
                <w:webHidden/>
              </w:rPr>
              <w:t>22</w:t>
            </w:r>
            <w:r w:rsidR="00185BDD">
              <w:rPr>
                <w:noProof/>
                <w:webHidden/>
              </w:rPr>
              <w:fldChar w:fldCharType="end"/>
            </w:r>
          </w:hyperlink>
        </w:p>
        <w:p w14:paraId="43C25EF2" w14:textId="396B06CB" w:rsidR="00185BDD" w:rsidRDefault="00000000">
          <w:pPr>
            <w:pStyle w:val="Saturs1"/>
            <w:tabs>
              <w:tab w:val="right" w:leader="dot" w:pos="7730"/>
            </w:tabs>
            <w:rPr>
              <w:rFonts w:asciiTheme="minorHAnsi" w:eastAsiaTheme="minorEastAsia" w:hAnsiTheme="minorHAnsi" w:cstheme="minorBidi"/>
              <w:noProof/>
              <w:sz w:val="24"/>
              <w:szCs w:val="24"/>
              <w:lang w:val="en-GB" w:eastAsia="en-GB"/>
            </w:rPr>
          </w:pPr>
          <w:hyperlink w:anchor="_Toc178061441" w:history="1">
            <w:r w:rsidR="00185BDD" w:rsidRPr="00A372DE">
              <w:rPr>
                <w:rStyle w:val="Hipersaite"/>
                <w:noProof/>
              </w:rPr>
              <w:t>Teritorijas sociālekonomiskais raksturojums</w:t>
            </w:r>
            <w:r w:rsidR="00185BDD">
              <w:rPr>
                <w:noProof/>
                <w:webHidden/>
              </w:rPr>
              <w:tab/>
            </w:r>
            <w:r w:rsidR="00185BDD">
              <w:rPr>
                <w:noProof/>
                <w:webHidden/>
              </w:rPr>
              <w:fldChar w:fldCharType="begin"/>
            </w:r>
            <w:r w:rsidR="00185BDD">
              <w:rPr>
                <w:noProof/>
                <w:webHidden/>
              </w:rPr>
              <w:instrText xml:space="preserve"> PAGEREF _Toc178061441 \h </w:instrText>
            </w:r>
            <w:r w:rsidR="00185BDD">
              <w:rPr>
                <w:noProof/>
                <w:webHidden/>
              </w:rPr>
            </w:r>
            <w:r w:rsidR="00185BDD">
              <w:rPr>
                <w:noProof/>
                <w:webHidden/>
              </w:rPr>
              <w:fldChar w:fldCharType="separate"/>
            </w:r>
            <w:r w:rsidR="00185BDD">
              <w:rPr>
                <w:noProof/>
                <w:webHidden/>
              </w:rPr>
              <w:t>36</w:t>
            </w:r>
            <w:r w:rsidR="00185BDD">
              <w:rPr>
                <w:noProof/>
                <w:webHidden/>
              </w:rPr>
              <w:fldChar w:fldCharType="end"/>
            </w:r>
          </w:hyperlink>
        </w:p>
        <w:p w14:paraId="12C13824" w14:textId="1E2A5F75" w:rsidR="00185BDD" w:rsidRDefault="00000000">
          <w:pPr>
            <w:pStyle w:val="Saturs1"/>
            <w:tabs>
              <w:tab w:val="right" w:leader="dot" w:pos="7730"/>
            </w:tabs>
            <w:rPr>
              <w:rFonts w:asciiTheme="minorHAnsi" w:eastAsiaTheme="minorEastAsia" w:hAnsiTheme="minorHAnsi" w:cstheme="minorBidi"/>
              <w:noProof/>
              <w:sz w:val="24"/>
              <w:szCs w:val="24"/>
              <w:lang w:val="en-GB" w:eastAsia="en-GB"/>
            </w:rPr>
          </w:pPr>
          <w:hyperlink w:anchor="_Toc178061442" w:history="1">
            <w:r w:rsidR="00185BDD" w:rsidRPr="00A372DE">
              <w:rPr>
                <w:rStyle w:val="Hipersaite"/>
                <w:noProof/>
              </w:rPr>
              <w:t>Gaisa piesārņojuma izkliedes modelis</w:t>
            </w:r>
            <w:r w:rsidR="00185BDD">
              <w:rPr>
                <w:noProof/>
                <w:webHidden/>
              </w:rPr>
              <w:tab/>
            </w:r>
            <w:r w:rsidR="00185BDD">
              <w:rPr>
                <w:noProof/>
                <w:webHidden/>
              </w:rPr>
              <w:fldChar w:fldCharType="begin"/>
            </w:r>
            <w:r w:rsidR="00185BDD">
              <w:rPr>
                <w:noProof/>
                <w:webHidden/>
              </w:rPr>
              <w:instrText xml:space="preserve"> PAGEREF _Toc178061442 \h </w:instrText>
            </w:r>
            <w:r w:rsidR="00185BDD">
              <w:rPr>
                <w:noProof/>
                <w:webHidden/>
              </w:rPr>
            </w:r>
            <w:r w:rsidR="00185BDD">
              <w:rPr>
                <w:noProof/>
                <w:webHidden/>
              </w:rPr>
              <w:fldChar w:fldCharType="separate"/>
            </w:r>
            <w:r w:rsidR="00185BDD">
              <w:rPr>
                <w:noProof/>
                <w:webHidden/>
              </w:rPr>
              <w:t>41</w:t>
            </w:r>
            <w:r w:rsidR="00185BDD">
              <w:rPr>
                <w:noProof/>
                <w:webHidden/>
              </w:rPr>
              <w:fldChar w:fldCharType="end"/>
            </w:r>
          </w:hyperlink>
        </w:p>
        <w:p w14:paraId="199388D5" w14:textId="3EEF4EDE" w:rsidR="00185BDD" w:rsidRDefault="00000000">
          <w:pPr>
            <w:pStyle w:val="Saturs2"/>
            <w:tabs>
              <w:tab w:val="right" w:leader="dot" w:pos="7730"/>
            </w:tabs>
            <w:rPr>
              <w:rFonts w:asciiTheme="minorHAnsi" w:eastAsiaTheme="minorEastAsia" w:hAnsiTheme="minorHAnsi" w:cstheme="minorBidi"/>
              <w:noProof/>
              <w:sz w:val="24"/>
              <w:szCs w:val="24"/>
              <w:lang w:val="en-GB" w:eastAsia="en-GB"/>
            </w:rPr>
          </w:pPr>
          <w:hyperlink w:anchor="_Toc178061443" w:history="1">
            <w:r w:rsidR="00185BDD" w:rsidRPr="00A372DE">
              <w:rPr>
                <w:rStyle w:val="Hipersaite"/>
                <w:noProof/>
              </w:rPr>
              <w:t>Gaisa piesārņojuma avoti</w:t>
            </w:r>
            <w:r w:rsidR="00185BDD">
              <w:rPr>
                <w:noProof/>
                <w:webHidden/>
              </w:rPr>
              <w:tab/>
            </w:r>
            <w:r w:rsidR="00185BDD">
              <w:rPr>
                <w:noProof/>
                <w:webHidden/>
              </w:rPr>
              <w:fldChar w:fldCharType="begin"/>
            </w:r>
            <w:r w:rsidR="00185BDD">
              <w:rPr>
                <w:noProof/>
                <w:webHidden/>
              </w:rPr>
              <w:instrText xml:space="preserve"> PAGEREF _Toc178061443 \h </w:instrText>
            </w:r>
            <w:r w:rsidR="00185BDD">
              <w:rPr>
                <w:noProof/>
                <w:webHidden/>
              </w:rPr>
            </w:r>
            <w:r w:rsidR="00185BDD">
              <w:rPr>
                <w:noProof/>
                <w:webHidden/>
              </w:rPr>
              <w:fldChar w:fldCharType="separate"/>
            </w:r>
            <w:r w:rsidR="00185BDD">
              <w:rPr>
                <w:noProof/>
                <w:webHidden/>
              </w:rPr>
              <w:t>41</w:t>
            </w:r>
            <w:r w:rsidR="00185BDD">
              <w:rPr>
                <w:noProof/>
                <w:webHidden/>
              </w:rPr>
              <w:fldChar w:fldCharType="end"/>
            </w:r>
          </w:hyperlink>
        </w:p>
        <w:p w14:paraId="4BF51F5B" w14:textId="3A255694" w:rsidR="00185BDD" w:rsidRDefault="00000000">
          <w:pPr>
            <w:pStyle w:val="Saturs2"/>
            <w:tabs>
              <w:tab w:val="right" w:leader="dot" w:pos="7730"/>
            </w:tabs>
            <w:rPr>
              <w:rFonts w:asciiTheme="minorHAnsi" w:eastAsiaTheme="minorEastAsia" w:hAnsiTheme="minorHAnsi" w:cstheme="minorBidi"/>
              <w:noProof/>
              <w:sz w:val="24"/>
              <w:szCs w:val="24"/>
              <w:lang w:val="en-GB" w:eastAsia="en-GB"/>
            </w:rPr>
          </w:pPr>
          <w:hyperlink w:anchor="_Toc178061444" w:history="1">
            <w:r w:rsidR="00185BDD" w:rsidRPr="00A372DE">
              <w:rPr>
                <w:rStyle w:val="Hipersaite"/>
                <w:noProof/>
              </w:rPr>
              <w:t>Modeļa verifikācija</w:t>
            </w:r>
            <w:r w:rsidR="00185BDD">
              <w:rPr>
                <w:noProof/>
                <w:webHidden/>
              </w:rPr>
              <w:tab/>
            </w:r>
            <w:r w:rsidR="00185BDD">
              <w:rPr>
                <w:noProof/>
                <w:webHidden/>
              </w:rPr>
              <w:fldChar w:fldCharType="begin"/>
            </w:r>
            <w:r w:rsidR="00185BDD">
              <w:rPr>
                <w:noProof/>
                <w:webHidden/>
              </w:rPr>
              <w:instrText xml:space="preserve"> PAGEREF _Toc178061444 \h </w:instrText>
            </w:r>
            <w:r w:rsidR="00185BDD">
              <w:rPr>
                <w:noProof/>
                <w:webHidden/>
              </w:rPr>
            </w:r>
            <w:r w:rsidR="00185BDD">
              <w:rPr>
                <w:noProof/>
                <w:webHidden/>
              </w:rPr>
              <w:fldChar w:fldCharType="separate"/>
            </w:r>
            <w:r w:rsidR="00185BDD">
              <w:rPr>
                <w:noProof/>
                <w:webHidden/>
              </w:rPr>
              <w:t>47</w:t>
            </w:r>
            <w:r w:rsidR="00185BDD">
              <w:rPr>
                <w:noProof/>
                <w:webHidden/>
              </w:rPr>
              <w:fldChar w:fldCharType="end"/>
            </w:r>
          </w:hyperlink>
        </w:p>
        <w:p w14:paraId="15C0C6F2" w14:textId="611231C4" w:rsidR="00185BDD" w:rsidRDefault="00000000">
          <w:pPr>
            <w:pStyle w:val="Saturs2"/>
            <w:tabs>
              <w:tab w:val="right" w:leader="dot" w:pos="7730"/>
            </w:tabs>
            <w:rPr>
              <w:rFonts w:asciiTheme="minorHAnsi" w:eastAsiaTheme="minorEastAsia" w:hAnsiTheme="minorHAnsi" w:cstheme="minorBidi"/>
              <w:noProof/>
              <w:sz w:val="24"/>
              <w:szCs w:val="24"/>
              <w:lang w:val="en-GB" w:eastAsia="en-GB"/>
            </w:rPr>
          </w:pPr>
          <w:hyperlink w:anchor="_Toc178061445" w:history="1">
            <w:r w:rsidR="00185BDD" w:rsidRPr="00A372DE">
              <w:rPr>
                <w:rStyle w:val="Hipersaite"/>
                <w:noProof/>
              </w:rPr>
              <w:t>Gaisa piesārņojuma izkliede esošā situācijā</w:t>
            </w:r>
            <w:r w:rsidR="00185BDD">
              <w:rPr>
                <w:noProof/>
                <w:webHidden/>
              </w:rPr>
              <w:tab/>
            </w:r>
            <w:r w:rsidR="00185BDD">
              <w:rPr>
                <w:noProof/>
                <w:webHidden/>
              </w:rPr>
              <w:fldChar w:fldCharType="begin"/>
            </w:r>
            <w:r w:rsidR="00185BDD">
              <w:rPr>
                <w:noProof/>
                <w:webHidden/>
              </w:rPr>
              <w:instrText xml:space="preserve"> PAGEREF _Toc178061445 \h </w:instrText>
            </w:r>
            <w:r w:rsidR="00185BDD">
              <w:rPr>
                <w:noProof/>
                <w:webHidden/>
              </w:rPr>
            </w:r>
            <w:r w:rsidR="00185BDD">
              <w:rPr>
                <w:noProof/>
                <w:webHidden/>
              </w:rPr>
              <w:fldChar w:fldCharType="separate"/>
            </w:r>
            <w:r w:rsidR="00185BDD">
              <w:rPr>
                <w:noProof/>
                <w:webHidden/>
              </w:rPr>
              <w:t>48</w:t>
            </w:r>
            <w:r w:rsidR="00185BDD">
              <w:rPr>
                <w:noProof/>
                <w:webHidden/>
              </w:rPr>
              <w:fldChar w:fldCharType="end"/>
            </w:r>
          </w:hyperlink>
        </w:p>
        <w:p w14:paraId="1F9CE012" w14:textId="6B97717B" w:rsidR="00185BDD" w:rsidRDefault="00000000">
          <w:pPr>
            <w:pStyle w:val="Saturs2"/>
            <w:tabs>
              <w:tab w:val="right" w:leader="dot" w:pos="7730"/>
            </w:tabs>
            <w:rPr>
              <w:rFonts w:asciiTheme="minorHAnsi" w:eastAsiaTheme="minorEastAsia" w:hAnsiTheme="minorHAnsi" w:cstheme="minorBidi"/>
              <w:noProof/>
              <w:sz w:val="24"/>
              <w:szCs w:val="24"/>
              <w:lang w:val="en-GB" w:eastAsia="en-GB"/>
            </w:rPr>
          </w:pPr>
          <w:hyperlink w:anchor="_Toc178061446" w:history="1">
            <w:r w:rsidR="00185BDD" w:rsidRPr="00A372DE">
              <w:rPr>
                <w:rStyle w:val="Hipersaite"/>
                <w:noProof/>
              </w:rPr>
              <w:t>Potenciālā zaļās infrastruktūras ietekme uz gaisa piesārņojuma izkliedi</w:t>
            </w:r>
            <w:r w:rsidR="00185BDD">
              <w:rPr>
                <w:noProof/>
                <w:webHidden/>
              </w:rPr>
              <w:tab/>
            </w:r>
            <w:r w:rsidR="00185BDD">
              <w:rPr>
                <w:noProof/>
                <w:webHidden/>
              </w:rPr>
              <w:fldChar w:fldCharType="begin"/>
            </w:r>
            <w:r w:rsidR="00185BDD">
              <w:rPr>
                <w:noProof/>
                <w:webHidden/>
              </w:rPr>
              <w:instrText xml:space="preserve"> PAGEREF _Toc178061446 \h </w:instrText>
            </w:r>
            <w:r w:rsidR="00185BDD">
              <w:rPr>
                <w:noProof/>
                <w:webHidden/>
              </w:rPr>
            </w:r>
            <w:r w:rsidR="00185BDD">
              <w:rPr>
                <w:noProof/>
                <w:webHidden/>
              </w:rPr>
              <w:fldChar w:fldCharType="separate"/>
            </w:r>
            <w:r w:rsidR="00185BDD">
              <w:rPr>
                <w:noProof/>
                <w:webHidden/>
              </w:rPr>
              <w:t>51</w:t>
            </w:r>
            <w:r w:rsidR="00185BDD">
              <w:rPr>
                <w:noProof/>
                <w:webHidden/>
              </w:rPr>
              <w:fldChar w:fldCharType="end"/>
            </w:r>
          </w:hyperlink>
        </w:p>
        <w:p w14:paraId="604CE82E" w14:textId="3E10F0A5" w:rsidR="00185BDD" w:rsidRDefault="00000000">
          <w:pPr>
            <w:pStyle w:val="Saturs2"/>
            <w:tabs>
              <w:tab w:val="right" w:leader="dot" w:pos="7730"/>
            </w:tabs>
            <w:rPr>
              <w:rFonts w:asciiTheme="minorHAnsi" w:eastAsiaTheme="minorEastAsia" w:hAnsiTheme="minorHAnsi" w:cstheme="minorBidi"/>
              <w:noProof/>
              <w:sz w:val="24"/>
              <w:szCs w:val="24"/>
              <w:lang w:val="en-GB" w:eastAsia="en-GB"/>
            </w:rPr>
          </w:pPr>
          <w:hyperlink w:anchor="_Toc178061447" w:history="1">
            <w:r w:rsidR="00185BDD" w:rsidRPr="00A372DE">
              <w:rPr>
                <w:rStyle w:val="Hipersaite"/>
                <w:noProof/>
              </w:rPr>
              <w:t>Secinājumi</w:t>
            </w:r>
            <w:r w:rsidR="00185BDD">
              <w:rPr>
                <w:noProof/>
                <w:webHidden/>
              </w:rPr>
              <w:tab/>
            </w:r>
            <w:r w:rsidR="00185BDD">
              <w:rPr>
                <w:noProof/>
                <w:webHidden/>
              </w:rPr>
              <w:fldChar w:fldCharType="begin"/>
            </w:r>
            <w:r w:rsidR="00185BDD">
              <w:rPr>
                <w:noProof/>
                <w:webHidden/>
              </w:rPr>
              <w:instrText xml:space="preserve"> PAGEREF _Toc178061447 \h </w:instrText>
            </w:r>
            <w:r w:rsidR="00185BDD">
              <w:rPr>
                <w:noProof/>
                <w:webHidden/>
              </w:rPr>
            </w:r>
            <w:r w:rsidR="00185BDD">
              <w:rPr>
                <w:noProof/>
                <w:webHidden/>
              </w:rPr>
              <w:fldChar w:fldCharType="separate"/>
            </w:r>
            <w:r w:rsidR="00185BDD">
              <w:rPr>
                <w:noProof/>
                <w:webHidden/>
              </w:rPr>
              <w:t>55</w:t>
            </w:r>
            <w:r w:rsidR="00185BDD">
              <w:rPr>
                <w:noProof/>
                <w:webHidden/>
              </w:rPr>
              <w:fldChar w:fldCharType="end"/>
            </w:r>
          </w:hyperlink>
        </w:p>
        <w:p w14:paraId="01741E28" w14:textId="0B3F3E52" w:rsidR="00185BDD" w:rsidRDefault="00000000">
          <w:pPr>
            <w:pStyle w:val="Saturs1"/>
            <w:tabs>
              <w:tab w:val="right" w:leader="dot" w:pos="7730"/>
            </w:tabs>
            <w:rPr>
              <w:rFonts w:asciiTheme="minorHAnsi" w:eastAsiaTheme="minorEastAsia" w:hAnsiTheme="minorHAnsi" w:cstheme="minorBidi"/>
              <w:noProof/>
              <w:sz w:val="24"/>
              <w:szCs w:val="24"/>
              <w:lang w:val="en-GB" w:eastAsia="en-GB"/>
            </w:rPr>
          </w:pPr>
          <w:hyperlink w:anchor="_Toc178061448" w:history="1">
            <w:r w:rsidR="00185BDD" w:rsidRPr="00A372DE">
              <w:rPr>
                <w:rStyle w:val="Hipersaite"/>
                <w:noProof/>
              </w:rPr>
              <w:t>Rekomendācijas zaļo zonu attīstībai</w:t>
            </w:r>
            <w:r w:rsidR="00185BDD">
              <w:rPr>
                <w:noProof/>
                <w:webHidden/>
              </w:rPr>
              <w:tab/>
            </w:r>
            <w:r w:rsidR="00185BDD">
              <w:rPr>
                <w:noProof/>
                <w:webHidden/>
              </w:rPr>
              <w:fldChar w:fldCharType="begin"/>
            </w:r>
            <w:r w:rsidR="00185BDD">
              <w:rPr>
                <w:noProof/>
                <w:webHidden/>
              </w:rPr>
              <w:instrText xml:space="preserve"> PAGEREF _Toc178061448 \h </w:instrText>
            </w:r>
            <w:r w:rsidR="00185BDD">
              <w:rPr>
                <w:noProof/>
                <w:webHidden/>
              </w:rPr>
            </w:r>
            <w:r w:rsidR="00185BDD">
              <w:rPr>
                <w:noProof/>
                <w:webHidden/>
              </w:rPr>
              <w:fldChar w:fldCharType="separate"/>
            </w:r>
            <w:r w:rsidR="00185BDD">
              <w:rPr>
                <w:noProof/>
                <w:webHidden/>
              </w:rPr>
              <w:t>56</w:t>
            </w:r>
            <w:r w:rsidR="00185BDD">
              <w:rPr>
                <w:noProof/>
                <w:webHidden/>
              </w:rPr>
              <w:fldChar w:fldCharType="end"/>
            </w:r>
          </w:hyperlink>
        </w:p>
        <w:p w14:paraId="5EB59828" w14:textId="682C8341" w:rsidR="00185BDD" w:rsidRDefault="00000000">
          <w:pPr>
            <w:pStyle w:val="Saturs2"/>
            <w:tabs>
              <w:tab w:val="right" w:leader="dot" w:pos="7730"/>
            </w:tabs>
            <w:rPr>
              <w:rFonts w:asciiTheme="minorHAnsi" w:eastAsiaTheme="minorEastAsia" w:hAnsiTheme="minorHAnsi" w:cstheme="minorBidi"/>
              <w:noProof/>
              <w:sz w:val="24"/>
              <w:szCs w:val="24"/>
              <w:lang w:val="en-GB" w:eastAsia="en-GB"/>
            </w:rPr>
          </w:pPr>
          <w:hyperlink w:anchor="_Toc178061449" w:history="1">
            <w:r w:rsidR="00185BDD" w:rsidRPr="00A372DE">
              <w:rPr>
                <w:rStyle w:val="Hipersaite"/>
                <w:noProof/>
              </w:rPr>
              <w:t>Vispārīgie principi</w:t>
            </w:r>
            <w:r w:rsidR="00185BDD">
              <w:rPr>
                <w:noProof/>
                <w:webHidden/>
              </w:rPr>
              <w:tab/>
            </w:r>
            <w:r w:rsidR="00185BDD">
              <w:rPr>
                <w:noProof/>
                <w:webHidden/>
              </w:rPr>
              <w:fldChar w:fldCharType="begin"/>
            </w:r>
            <w:r w:rsidR="00185BDD">
              <w:rPr>
                <w:noProof/>
                <w:webHidden/>
              </w:rPr>
              <w:instrText xml:space="preserve"> PAGEREF _Toc178061449 \h </w:instrText>
            </w:r>
            <w:r w:rsidR="00185BDD">
              <w:rPr>
                <w:noProof/>
                <w:webHidden/>
              </w:rPr>
            </w:r>
            <w:r w:rsidR="00185BDD">
              <w:rPr>
                <w:noProof/>
                <w:webHidden/>
              </w:rPr>
              <w:fldChar w:fldCharType="separate"/>
            </w:r>
            <w:r w:rsidR="00185BDD">
              <w:rPr>
                <w:noProof/>
                <w:webHidden/>
              </w:rPr>
              <w:t>56</w:t>
            </w:r>
            <w:r w:rsidR="00185BDD">
              <w:rPr>
                <w:noProof/>
                <w:webHidden/>
              </w:rPr>
              <w:fldChar w:fldCharType="end"/>
            </w:r>
          </w:hyperlink>
        </w:p>
        <w:p w14:paraId="779B1623" w14:textId="285B3ED7" w:rsidR="00185BDD" w:rsidRDefault="00000000">
          <w:pPr>
            <w:pStyle w:val="Saturs2"/>
            <w:tabs>
              <w:tab w:val="right" w:leader="dot" w:pos="7730"/>
            </w:tabs>
            <w:rPr>
              <w:rFonts w:asciiTheme="minorHAnsi" w:eastAsiaTheme="minorEastAsia" w:hAnsiTheme="minorHAnsi" w:cstheme="minorBidi"/>
              <w:noProof/>
              <w:sz w:val="24"/>
              <w:szCs w:val="24"/>
              <w:lang w:val="en-GB" w:eastAsia="en-GB"/>
            </w:rPr>
          </w:pPr>
          <w:hyperlink w:anchor="_Toc178061450" w:history="1">
            <w:r w:rsidR="00185BDD" w:rsidRPr="00A372DE">
              <w:rPr>
                <w:rStyle w:val="Hipersaite"/>
                <w:noProof/>
              </w:rPr>
              <w:t>Rekomendācijas atsevišķu zaļo zonu attīstībai</w:t>
            </w:r>
            <w:r w:rsidR="00185BDD">
              <w:rPr>
                <w:noProof/>
                <w:webHidden/>
              </w:rPr>
              <w:tab/>
            </w:r>
            <w:r w:rsidR="00185BDD">
              <w:rPr>
                <w:noProof/>
                <w:webHidden/>
              </w:rPr>
              <w:fldChar w:fldCharType="begin"/>
            </w:r>
            <w:r w:rsidR="00185BDD">
              <w:rPr>
                <w:noProof/>
                <w:webHidden/>
              </w:rPr>
              <w:instrText xml:space="preserve"> PAGEREF _Toc178061450 \h </w:instrText>
            </w:r>
            <w:r w:rsidR="00185BDD">
              <w:rPr>
                <w:noProof/>
                <w:webHidden/>
              </w:rPr>
            </w:r>
            <w:r w:rsidR="00185BDD">
              <w:rPr>
                <w:noProof/>
                <w:webHidden/>
              </w:rPr>
              <w:fldChar w:fldCharType="separate"/>
            </w:r>
            <w:r w:rsidR="00185BDD">
              <w:rPr>
                <w:noProof/>
                <w:webHidden/>
              </w:rPr>
              <w:t>58</w:t>
            </w:r>
            <w:r w:rsidR="00185BDD">
              <w:rPr>
                <w:noProof/>
                <w:webHidden/>
              </w:rPr>
              <w:fldChar w:fldCharType="end"/>
            </w:r>
          </w:hyperlink>
        </w:p>
        <w:p w14:paraId="13AD3FB1" w14:textId="7630F731" w:rsidR="00185BDD" w:rsidRDefault="00000000">
          <w:pPr>
            <w:pStyle w:val="Saturs1"/>
            <w:tabs>
              <w:tab w:val="right" w:leader="dot" w:pos="7730"/>
            </w:tabs>
            <w:rPr>
              <w:rFonts w:asciiTheme="minorHAnsi" w:eastAsiaTheme="minorEastAsia" w:hAnsiTheme="minorHAnsi" w:cstheme="minorBidi"/>
              <w:noProof/>
              <w:sz w:val="24"/>
              <w:szCs w:val="24"/>
              <w:lang w:val="en-GB" w:eastAsia="en-GB"/>
            </w:rPr>
          </w:pPr>
          <w:hyperlink w:anchor="_Toc178061451" w:history="1">
            <w:r w:rsidR="00185BDD" w:rsidRPr="00A372DE">
              <w:rPr>
                <w:rStyle w:val="Hipersaite"/>
                <w:noProof/>
              </w:rPr>
              <w:t>Zaļās infrastruktūras izveides sagaidāmā ietekme</w:t>
            </w:r>
            <w:r w:rsidR="00185BDD">
              <w:rPr>
                <w:noProof/>
                <w:webHidden/>
              </w:rPr>
              <w:tab/>
            </w:r>
            <w:r w:rsidR="00185BDD">
              <w:rPr>
                <w:noProof/>
                <w:webHidden/>
              </w:rPr>
              <w:fldChar w:fldCharType="begin"/>
            </w:r>
            <w:r w:rsidR="00185BDD">
              <w:rPr>
                <w:noProof/>
                <w:webHidden/>
              </w:rPr>
              <w:instrText xml:space="preserve"> PAGEREF _Toc178061451 \h </w:instrText>
            </w:r>
            <w:r w:rsidR="00185BDD">
              <w:rPr>
                <w:noProof/>
                <w:webHidden/>
              </w:rPr>
            </w:r>
            <w:r w:rsidR="00185BDD">
              <w:rPr>
                <w:noProof/>
                <w:webHidden/>
              </w:rPr>
              <w:fldChar w:fldCharType="separate"/>
            </w:r>
            <w:r w:rsidR="00185BDD">
              <w:rPr>
                <w:noProof/>
                <w:webHidden/>
              </w:rPr>
              <w:t>60</w:t>
            </w:r>
            <w:r w:rsidR="00185BDD">
              <w:rPr>
                <w:noProof/>
                <w:webHidden/>
              </w:rPr>
              <w:fldChar w:fldCharType="end"/>
            </w:r>
          </w:hyperlink>
        </w:p>
        <w:p w14:paraId="78713041" w14:textId="5D702CE4" w:rsidR="00185BDD" w:rsidRDefault="00000000">
          <w:pPr>
            <w:pStyle w:val="Saturs1"/>
            <w:tabs>
              <w:tab w:val="right" w:leader="dot" w:pos="7730"/>
            </w:tabs>
            <w:rPr>
              <w:rFonts w:asciiTheme="minorHAnsi" w:eastAsiaTheme="minorEastAsia" w:hAnsiTheme="minorHAnsi" w:cstheme="minorBidi"/>
              <w:noProof/>
              <w:sz w:val="24"/>
              <w:szCs w:val="24"/>
              <w:lang w:val="en-GB" w:eastAsia="en-GB"/>
            </w:rPr>
          </w:pPr>
          <w:hyperlink w:anchor="_Toc178061452" w:history="1">
            <w:r w:rsidR="00185BDD" w:rsidRPr="00A372DE">
              <w:rPr>
                <w:rStyle w:val="Hipersaite"/>
                <w:noProof/>
              </w:rPr>
              <w:t>Ietekmes novērtējums</w:t>
            </w:r>
            <w:r w:rsidR="00185BDD">
              <w:rPr>
                <w:noProof/>
                <w:webHidden/>
              </w:rPr>
              <w:tab/>
            </w:r>
            <w:r w:rsidR="00185BDD">
              <w:rPr>
                <w:noProof/>
                <w:webHidden/>
              </w:rPr>
              <w:fldChar w:fldCharType="begin"/>
            </w:r>
            <w:r w:rsidR="00185BDD">
              <w:rPr>
                <w:noProof/>
                <w:webHidden/>
              </w:rPr>
              <w:instrText xml:space="preserve"> PAGEREF _Toc178061452 \h </w:instrText>
            </w:r>
            <w:r w:rsidR="00185BDD">
              <w:rPr>
                <w:noProof/>
                <w:webHidden/>
              </w:rPr>
            </w:r>
            <w:r w:rsidR="00185BDD">
              <w:rPr>
                <w:noProof/>
                <w:webHidden/>
              </w:rPr>
              <w:fldChar w:fldCharType="separate"/>
            </w:r>
            <w:r w:rsidR="00185BDD">
              <w:rPr>
                <w:noProof/>
                <w:webHidden/>
              </w:rPr>
              <w:t>63</w:t>
            </w:r>
            <w:r w:rsidR="00185BDD">
              <w:rPr>
                <w:noProof/>
                <w:webHidden/>
              </w:rPr>
              <w:fldChar w:fldCharType="end"/>
            </w:r>
          </w:hyperlink>
        </w:p>
        <w:p w14:paraId="29552E58" w14:textId="4ECB09FB" w:rsidR="00185BDD" w:rsidRDefault="00000000">
          <w:pPr>
            <w:pStyle w:val="Saturs2"/>
            <w:tabs>
              <w:tab w:val="right" w:leader="dot" w:pos="7730"/>
            </w:tabs>
            <w:rPr>
              <w:rFonts w:asciiTheme="minorHAnsi" w:eastAsiaTheme="minorEastAsia" w:hAnsiTheme="minorHAnsi" w:cstheme="minorBidi"/>
              <w:noProof/>
              <w:sz w:val="24"/>
              <w:szCs w:val="24"/>
              <w:lang w:val="en-GB" w:eastAsia="en-GB"/>
            </w:rPr>
          </w:pPr>
          <w:hyperlink w:anchor="_Toc178061453" w:history="1">
            <w:r w:rsidR="00185BDD" w:rsidRPr="00A372DE">
              <w:rPr>
                <w:rStyle w:val="Hipersaite"/>
                <w:noProof/>
              </w:rPr>
              <w:t>Indikatīvais gaisa kvalitātes monitorings</w:t>
            </w:r>
            <w:r w:rsidR="00185BDD">
              <w:rPr>
                <w:noProof/>
                <w:webHidden/>
              </w:rPr>
              <w:tab/>
            </w:r>
            <w:r w:rsidR="00185BDD">
              <w:rPr>
                <w:noProof/>
                <w:webHidden/>
              </w:rPr>
              <w:fldChar w:fldCharType="begin"/>
            </w:r>
            <w:r w:rsidR="00185BDD">
              <w:rPr>
                <w:noProof/>
                <w:webHidden/>
              </w:rPr>
              <w:instrText xml:space="preserve"> PAGEREF _Toc178061453 \h </w:instrText>
            </w:r>
            <w:r w:rsidR="00185BDD">
              <w:rPr>
                <w:noProof/>
                <w:webHidden/>
              </w:rPr>
            </w:r>
            <w:r w:rsidR="00185BDD">
              <w:rPr>
                <w:noProof/>
                <w:webHidden/>
              </w:rPr>
              <w:fldChar w:fldCharType="separate"/>
            </w:r>
            <w:r w:rsidR="00185BDD">
              <w:rPr>
                <w:noProof/>
                <w:webHidden/>
              </w:rPr>
              <w:t>63</w:t>
            </w:r>
            <w:r w:rsidR="00185BDD">
              <w:rPr>
                <w:noProof/>
                <w:webHidden/>
              </w:rPr>
              <w:fldChar w:fldCharType="end"/>
            </w:r>
          </w:hyperlink>
        </w:p>
        <w:p w14:paraId="43DF9BD8" w14:textId="73B37FA5" w:rsidR="00185BDD" w:rsidRDefault="00000000">
          <w:pPr>
            <w:pStyle w:val="Saturs1"/>
            <w:tabs>
              <w:tab w:val="right" w:leader="dot" w:pos="7730"/>
            </w:tabs>
            <w:rPr>
              <w:rFonts w:asciiTheme="minorHAnsi" w:eastAsiaTheme="minorEastAsia" w:hAnsiTheme="minorHAnsi" w:cstheme="minorBidi"/>
              <w:noProof/>
              <w:sz w:val="24"/>
              <w:szCs w:val="24"/>
              <w:lang w:val="en-GB" w:eastAsia="en-GB"/>
            </w:rPr>
          </w:pPr>
          <w:hyperlink w:anchor="_Toc178061454" w:history="1">
            <w:r w:rsidR="00185BDD" w:rsidRPr="00A372DE">
              <w:rPr>
                <w:rStyle w:val="Hipersaite"/>
                <w:noProof/>
              </w:rPr>
              <w:t>1. Pielikums. Zaļo zonu izvietojuma shēma</w:t>
            </w:r>
            <w:r w:rsidR="00185BDD">
              <w:rPr>
                <w:noProof/>
                <w:webHidden/>
              </w:rPr>
              <w:tab/>
            </w:r>
            <w:r w:rsidR="00185BDD">
              <w:rPr>
                <w:noProof/>
                <w:webHidden/>
              </w:rPr>
              <w:fldChar w:fldCharType="begin"/>
            </w:r>
            <w:r w:rsidR="00185BDD">
              <w:rPr>
                <w:noProof/>
                <w:webHidden/>
              </w:rPr>
              <w:instrText xml:space="preserve"> PAGEREF _Toc178061454 \h </w:instrText>
            </w:r>
            <w:r w:rsidR="00185BDD">
              <w:rPr>
                <w:noProof/>
                <w:webHidden/>
              </w:rPr>
            </w:r>
            <w:r w:rsidR="00185BDD">
              <w:rPr>
                <w:noProof/>
                <w:webHidden/>
              </w:rPr>
              <w:fldChar w:fldCharType="separate"/>
            </w:r>
            <w:r w:rsidR="00185BDD">
              <w:rPr>
                <w:noProof/>
                <w:webHidden/>
              </w:rPr>
              <w:t>68</w:t>
            </w:r>
            <w:r w:rsidR="00185BDD">
              <w:rPr>
                <w:noProof/>
                <w:webHidden/>
              </w:rPr>
              <w:fldChar w:fldCharType="end"/>
            </w:r>
          </w:hyperlink>
        </w:p>
        <w:p w14:paraId="746A77F2" w14:textId="795F20F3" w:rsidR="00185BDD" w:rsidRDefault="00000000">
          <w:pPr>
            <w:pStyle w:val="Saturs3"/>
            <w:tabs>
              <w:tab w:val="left" w:pos="960"/>
              <w:tab w:val="right" w:leader="dot" w:pos="7730"/>
            </w:tabs>
            <w:rPr>
              <w:rFonts w:asciiTheme="minorHAnsi" w:eastAsiaTheme="minorEastAsia" w:hAnsiTheme="minorHAnsi" w:cstheme="minorBidi"/>
              <w:noProof/>
              <w:sz w:val="24"/>
              <w:szCs w:val="24"/>
              <w:lang w:val="en-GB" w:eastAsia="en-GB"/>
            </w:rPr>
          </w:pPr>
          <w:hyperlink w:anchor="_Toc178061455" w:history="1">
            <w:r w:rsidR="00185BDD" w:rsidRPr="00A372DE">
              <w:rPr>
                <w:rStyle w:val="Hipersaite"/>
                <w:noProof/>
              </w:rPr>
              <w:t>1.</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_Toc178061455 \h </w:instrText>
            </w:r>
            <w:r w:rsidR="00185BDD">
              <w:rPr>
                <w:noProof/>
                <w:webHidden/>
              </w:rPr>
            </w:r>
            <w:r w:rsidR="00185BDD">
              <w:rPr>
                <w:noProof/>
                <w:webHidden/>
              </w:rPr>
              <w:fldChar w:fldCharType="separate"/>
            </w:r>
            <w:r w:rsidR="00185BDD">
              <w:rPr>
                <w:noProof/>
                <w:webHidden/>
              </w:rPr>
              <w:t>69</w:t>
            </w:r>
            <w:r w:rsidR="00185BDD">
              <w:rPr>
                <w:noProof/>
                <w:webHidden/>
              </w:rPr>
              <w:fldChar w:fldCharType="end"/>
            </w:r>
          </w:hyperlink>
        </w:p>
        <w:p w14:paraId="33886DE2" w14:textId="1DE05F11" w:rsidR="00185BDD" w:rsidRDefault="00000000">
          <w:pPr>
            <w:pStyle w:val="Saturs3"/>
            <w:tabs>
              <w:tab w:val="left" w:pos="960"/>
              <w:tab w:val="right" w:leader="dot" w:pos="7730"/>
            </w:tabs>
            <w:rPr>
              <w:rFonts w:asciiTheme="minorHAnsi" w:eastAsiaTheme="minorEastAsia" w:hAnsiTheme="minorHAnsi" w:cstheme="minorBidi"/>
              <w:noProof/>
              <w:sz w:val="24"/>
              <w:szCs w:val="24"/>
              <w:lang w:val="en-GB" w:eastAsia="en-GB"/>
            </w:rPr>
          </w:pPr>
          <w:hyperlink w:anchor="_Toc178061456" w:history="1">
            <w:r w:rsidR="00185BDD" w:rsidRPr="00A372DE">
              <w:rPr>
                <w:rStyle w:val="Hipersaite"/>
                <w:noProof/>
              </w:rPr>
              <w:t>2.</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_Toc178061456 \h </w:instrText>
            </w:r>
            <w:r w:rsidR="00185BDD">
              <w:rPr>
                <w:noProof/>
                <w:webHidden/>
              </w:rPr>
            </w:r>
            <w:r w:rsidR="00185BDD">
              <w:rPr>
                <w:noProof/>
                <w:webHidden/>
              </w:rPr>
              <w:fldChar w:fldCharType="separate"/>
            </w:r>
            <w:r w:rsidR="00185BDD">
              <w:rPr>
                <w:noProof/>
                <w:webHidden/>
              </w:rPr>
              <w:t>72</w:t>
            </w:r>
            <w:r w:rsidR="00185BDD">
              <w:rPr>
                <w:noProof/>
                <w:webHidden/>
              </w:rPr>
              <w:fldChar w:fldCharType="end"/>
            </w:r>
          </w:hyperlink>
        </w:p>
        <w:p w14:paraId="13EC5165" w14:textId="19DDEBBB" w:rsidR="00185BDD" w:rsidRDefault="00000000">
          <w:pPr>
            <w:pStyle w:val="Saturs3"/>
            <w:tabs>
              <w:tab w:val="left" w:pos="960"/>
              <w:tab w:val="right" w:leader="dot" w:pos="7730"/>
            </w:tabs>
            <w:rPr>
              <w:rFonts w:asciiTheme="minorHAnsi" w:eastAsiaTheme="minorEastAsia" w:hAnsiTheme="minorHAnsi" w:cstheme="minorBidi"/>
              <w:noProof/>
              <w:sz w:val="24"/>
              <w:szCs w:val="24"/>
              <w:lang w:val="en-GB" w:eastAsia="en-GB"/>
            </w:rPr>
          </w:pPr>
          <w:hyperlink w:anchor="_Toc178061457" w:history="1">
            <w:r w:rsidR="00185BDD" w:rsidRPr="00A372DE">
              <w:rPr>
                <w:rStyle w:val="Hipersaite"/>
                <w:noProof/>
              </w:rPr>
              <w:t>3.</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_Toc178061457 \h </w:instrText>
            </w:r>
            <w:r w:rsidR="00185BDD">
              <w:rPr>
                <w:noProof/>
                <w:webHidden/>
              </w:rPr>
            </w:r>
            <w:r w:rsidR="00185BDD">
              <w:rPr>
                <w:noProof/>
                <w:webHidden/>
              </w:rPr>
              <w:fldChar w:fldCharType="separate"/>
            </w:r>
            <w:r w:rsidR="00185BDD">
              <w:rPr>
                <w:noProof/>
                <w:webHidden/>
              </w:rPr>
              <w:t>76</w:t>
            </w:r>
            <w:r w:rsidR="00185BDD">
              <w:rPr>
                <w:noProof/>
                <w:webHidden/>
              </w:rPr>
              <w:fldChar w:fldCharType="end"/>
            </w:r>
          </w:hyperlink>
        </w:p>
        <w:p w14:paraId="6BFB3E72" w14:textId="703400F3" w:rsidR="00185BDD" w:rsidRDefault="00000000">
          <w:pPr>
            <w:pStyle w:val="Saturs3"/>
            <w:tabs>
              <w:tab w:val="left" w:pos="960"/>
              <w:tab w:val="right" w:leader="dot" w:pos="7730"/>
            </w:tabs>
            <w:rPr>
              <w:rFonts w:asciiTheme="minorHAnsi" w:eastAsiaTheme="minorEastAsia" w:hAnsiTheme="minorHAnsi" w:cstheme="minorBidi"/>
              <w:noProof/>
              <w:sz w:val="24"/>
              <w:szCs w:val="24"/>
              <w:lang w:val="en-GB" w:eastAsia="en-GB"/>
            </w:rPr>
          </w:pPr>
          <w:hyperlink w:anchor="_Toc178061458" w:history="1">
            <w:r w:rsidR="00185BDD" w:rsidRPr="00A372DE">
              <w:rPr>
                <w:rStyle w:val="Hipersaite"/>
                <w:noProof/>
              </w:rPr>
              <w:t>4.</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_Toc178061458 \h </w:instrText>
            </w:r>
            <w:r w:rsidR="00185BDD">
              <w:rPr>
                <w:noProof/>
                <w:webHidden/>
              </w:rPr>
            </w:r>
            <w:r w:rsidR="00185BDD">
              <w:rPr>
                <w:noProof/>
                <w:webHidden/>
              </w:rPr>
              <w:fldChar w:fldCharType="separate"/>
            </w:r>
            <w:r w:rsidR="00185BDD">
              <w:rPr>
                <w:noProof/>
                <w:webHidden/>
              </w:rPr>
              <w:t>78</w:t>
            </w:r>
            <w:r w:rsidR="00185BDD">
              <w:rPr>
                <w:noProof/>
                <w:webHidden/>
              </w:rPr>
              <w:fldChar w:fldCharType="end"/>
            </w:r>
          </w:hyperlink>
        </w:p>
        <w:p w14:paraId="20978271" w14:textId="37E407F5" w:rsidR="00185BDD" w:rsidRDefault="00000000">
          <w:pPr>
            <w:pStyle w:val="Saturs3"/>
            <w:tabs>
              <w:tab w:val="left" w:pos="960"/>
              <w:tab w:val="right" w:leader="dot" w:pos="7730"/>
            </w:tabs>
            <w:rPr>
              <w:rFonts w:asciiTheme="minorHAnsi" w:eastAsiaTheme="minorEastAsia" w:hAnsiTheme="minorHAnsi" w:cstheme="minorBidi"/>
              <w:noProof/>
              <w:sz w:val="24"/>
              <w:szCs w:val="24"/>
              <w:lang w:val="en-GB" w:eastAsia="en-GB"/>
            </w:rPr>
          </w:pPr>
          <w:hyperlink w:anchor="_Toc178061459" w:history="1">
            <w:r w:rsidR="00185BDD" w:rsidRPr="00A372DE">
              <w:rPr>
                <w:rStyle w:val="Hipersaite"/>
                <w:noProof/>
              </w:rPr>
              <w:t>5.</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_Toc178061459 \h </w:instrText>
            </w:r>
            <w:r w:rsidR="00185BDD">
              <w:rPr>
                <w:noProof/>
                <w:webHidden/>
              </w:rPr>
            </w:r>
            <w:r w:rsidR="00185BDD">
              <w:rPr>
                <w:noProof/>
                <w:webHidden/>
              </w:rPr>
              <w:fldChar w:fldCharType="separate"/>
            </w:r>
            <w:r w:rsidR="00185BDD">
              <w:rPr>
                <w:noProof/>
                <w:webHidden/>
              </w:rPr>
              <w:t>81</w:t>
            </w:r>
            <w:r w:rsidR="00185BDD">
              <w:rPr>
                <w:noProof/>
                <w:webHidden/>
              </w:rPr>
              <w:fldChar w:fldCharType="end"/>
            </w:r>
          </w:hyperlink>
        </w:p>
        <w:p w14:paraId="6F73F999" w14:textId="5619ABFD" w:rsidR="00185BDD" w:rsidRDefault="00000000">
          <w:pPr>
            <w:pStyle w:val="Saturs3"/>
            <w:tabs>
              <w:tab w:val="left" w:pos="960"/>
              <w:tab w:val="right" w:leader="dot" w:pos="7730"/>
            </w:tabs>
            <w:rPr>
              <w:rFonts w:asciiTheme="minorHAnsi" w:eastAsiaTheme="minorEastAsia" w:hAnsiTheme="minorHAnsi" w:cstheme="minorBidi"/>
              <w:noProof/>
              <w:sz w:val="24"/>
              <w:szCs w:val="24"/>
              <w:lang w:val="en-GB" w:eastAsia="en-GB"/>
            </w:rPr>
          </w:pPr>
          <w:hyperlink w:anchor="_Toc178061460" w:history="1">
            <w:r w:rsidR="00185BDD" w:rsidRPr="00A372DE">
              <w:rPr>
                <w:rStyle w:val="Hipersaite"/>
                <w:noProof/>
              </w:rPr>
              <w:t>6.</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_Toc178061460 \h </w:instrText>
            </w:r>
            <w:r w:rsidR="00185BDD">
              <w:rPr>
                <w:noProof/>
                <w:webHidden/>
              </w:rPr>
            </w:r>
            <w:r w:rsidR="00185BDD">
              <w:rPr>
                <w:noProof/>
                <w:webHidden/>
              </w:rPr>
              <w:fldChar w:fldCharType="separate"/>
            </w:r>
            <w:r w:rsidR="00185BDD">
              <w:rPr>
                <w:noProof/>
                <w:webHidden/>
              </w:rPr>
              <w:t>84</w:t>
            </w:r>
            <w:r w:rsidR="00185BDD">
              <w:rPr>
                <w:noProof/>
                <w:webHidden/>
              </w:rPr>
              <w:fldChar w:fldCharType="end"/>
            </w:r>
          </w:hyperlink>
        </w:p>
        <w:p w14:paraId="4F3B4689" w14:textId="5718853F" w:rsidR="00185BDD" w:rsidRDefault="00000000">
          <w:pPr>
            <w:pStyle w:val="Saturs3"/>
            <w:tabs>
              <w:tab w:val="left" w:pos="960"/>
              <w:tab w:val="right" w:leader="dot" w:pos="7730"/>
            </w:tabs>
            <w:rPr>
              <w:rFonts w:asciiTheme="minorHAnsi" w:eastAsiaTheme="minorEastAsia" w:hAnsiTheme="minorHAnsi" w:cstheme="minorBidi"/>
              <w:noProof/>
              <w:sz w:val="24"/>
              <w:szCs w:val="24"/>
              <w:lang w:val="en-GB" w:eastAsia="en-GB"/>
            </w:rPr>
          </w:pPr>
          <w:hyperlink w:anchor="_Toc178061461" w:history="1">
            <w:r w:rsidR="00185BDD" w:rsidRPr="00A372DE">
              <w:rPr>
                <w:rStyle w:val="Hipersaite"/>
                <w:noProof/>
              </w:rPr>
              <w:t>7.</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_Toc178061461 \h </w:instrText>
            </w:r>
            <w:r w:rsidR="00185BDD">
              <w:rPr>
                <w:noProof/>
                <w:webHidden/>
              </w:rPr>
            </w:r>
            <w:r w:rsidR="00185BDD">
              <w:rPr>
                <w:noProof/>
                <w:webHidden/>
              </w:rPr>
              <w:fldChar w:fldCharType="separate"/>
            </w:r>
            <w:r w:rsidR="00185BDD">
              <w:rPr>
                <w:noProof/>
                <w:webHidden/>
              </w:rPr>
              <w:t>88</w:t>
            </w:r>
            <w:r w:rsidR="00185BDD">
              <w:rPr>
                <w:noProof/>
                <w:webHidden/>
              </w:rPr>
              <w:fldChar w:fldCharType="end"/>
            </w:r>
          </w:hyperlink>
        </w:p>
        <w:p w14:paraId="300DDB99" w14:textId="7E439CE9" w:rsidR="00185BDD" w:rsidRDefault="00000000">
          <w:pPr>
            <w:pStyle w:val="Saturs3"/>
            <w:tabs>
              <w:tab w:val="left" w:pos="960"/>
              <w:tab w:val="right" w:leader="dot" w:pos="7730"/>
            </w:tabs>
            <w:rPr>
              <w:rFonts w:asciiTheme="minorHAnsi" w:eastAsiaTheme="minorEastAsia" w:hAnsiTheme="minorHAnsi" w:cstheme="minorBidi"/>
              <w:noProof/>
              <w:sz w:val="24"/>
              <w:szCs w:val="24"/>
              <w:lang w:val="en-GB" w:eastAsia="en-GB"/>
            </w:rPr>
          </w:pPr>
          <w:hyperlink w:anchor="_Toc178061462" w:history="1">
            <w:r w:rsidR="00185BDD" w:rsidRPr="00A372DE">
              <w:rPr>
                <w:rStyle w:val="Hipersaite"/>
                <w:noProof/>
              </w:rPr>
              <w:t>8.</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_Toc178061462 \h </w:instrText>
            </w:r>
            <w:r w:rsidR="00185BDD">
              <w:rPr>
                <w:noProof/>
                <w:webHidden/>
              </w:rPr>
            </w:r>
            <w:r w:rsidR="00185BDD">
              <w:rPr>
                <w:noProof/>
                <w:webHidden/>
              </w:rPr>
              <w:fldChar w:fldCharType="separate"/>
            </w:r>
            <w:r w:rsidR="00185BDD">
              <w:rPr>
                <w:noProof/>
                <w:webHidden/>
              </w:rPr>
              <w:t>91</w:t>
            </w:r>
            <w:r w:rsidR="00185BDD">
              <w:rPr>
                <w:noProof/>
                <w:webHidden/>
              </w:rPr>
              <w:fldChar w:fldCharType="end"/>
            </w:r>
          </w:hyperlink>
        </w:p>
        <w:p w14:paraId="1EAE50A7" w14:textId="629ABBF9" w:rsidR="00185BDD" w:rsidRDefault="00000000">
          <w:pPr>
            <w:pStyle w:val="Saturs3"/>
            <w:tabs>
              <w:tab w:val="left" w:pos="960"/>
              <w:tab w:val="right" w:leader="dot" w:pos="7730"/>
            </w:tabs>
            <w:rPr>
              <w:rFonts w:asciiTheme="minorHAnsi" w:eastAsiaTheme="minorEastAsia" w:hAnsiTheme="minorHAnsi" w:cstheme="minorBidi"/>
              <w:noProof/>
              <w:sz w:val="24"/>
              <w:szCs w:val="24"/>
              <w:lang w:val="en-GB" w:eastAsia="en-GB"/>
            </w:rPr>
          </w:pPr>
          <w:hyperlink w:anchor="_Toc178061463" w:history="1">
            <w:r w:rsidR="00185BDD" w:rsidRPr="00A372DE">
              <w:rPr>
                <w:rStyle w:val="Hipersaite"/>
                <w:noProof/>
              </w:rPr>
              <w:t>9.</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_Toc178061463 \h </w:instrText>
            </w:r>
            <w:r w:rsidR="00185BDD">
              <w:rPr>
                <w:noProof/>
                <w:webHidden/>
              </w:rPr>
            </w:r>
            <w:r w:rsidR="00185BDD">
              <w:rPr>
                <w:noProof/>
                <w:webHidden/>
              </w:rPr>
              <w:fldChar w:fldCharType="separate"/>
            </w:r>
            <w:r w:rsidR="00185BDD">
              <w:rPr>
                <w:noProof/>
                <w:webHidden/>
              </w:rPr>
              <w:t>94</w:t>
            </w:r>
            <w:r w:rsidR="00185BDD">
              <w:rPr>
                <w:noProof/>
                <w:webHidden/>
              </w:rPr>
              <w:fldChar w:fldCharType="end"/>
            </w:r>
          </w:hyperlink>
        </w:p>
        <w:p w14:paraId="2058E8DE" w14:textId="6A9F4CFB"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64" w:history="1">
            <w:r w:rsidR="00185BDD" w:rsidRPr="00A372DE">
              <w:rPr>
                <w:rStyle w:val="Hipersaite"/>
                <w:noProof/>
              </w:rPr>
              <w:t>10.</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_Toc178061464 \h </w:instrText>
            </w:r>
            <w:r w:rsidR="00185BDD">
              <w:rPr>
                <w:noProof/>
                <w:webHidden/>
              </w:rPr>
            </w:r>
            <w:r w:rsidR="00185BDD">
              <w:rPr>
                <w:noProof/>
                <w:webHidden/>
              </w:rPr>
              <w:fldChar w:fldCharType="separate"/>
            </w:r>
            <w:r w:rsidR="00185BDD">
              <w:rPr>
                <w:noProof/>
                <w:webHidden/>
              </w:rPr>
              <w:t>97</w:t>
            </w:r>
            <w:r w:rsidR="00185BDD">
              <w:rPr>
                <w:noProof/>
                <w:webHidden/>
              </w:rPr>
              <w:fldChar w:fldCharType="end"/>
            </w:r>
          </w:hyperlink>
        </w:p>
        <w:p w14:paraId="0DEA4A18" w14:textId="7FCE8D8E"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65" w:history="1">
            <w:r w:rsidR="00185BDD" w:rsidRPr="00A372DE">
              <w:rPr>
                <w:rStyle w:val="Hipersaite"/>
                <w:noProof/>
              </w:rPr>
              <w:t>11.</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_Toc178061465 \h </w:instrText>
            </w:r>
            <w:r w:rsidR="00185BDD">
              <w:rPr>
                <w:noProof/>
                <w:webHidden/>
              </w:rPr>
            </w:r>
            <w:r w:rsidR="00185BDD">
              <w:rPr>
                <w:noProof/>
                <w:webHidden/>
              </w:rPr>
              <w:fldChar w:fldCharType="separate"/>
            </w:r>
            <w:r w:rsidR="00185BDD">
              <w:rPr>
                <w:noProof/>
                <w:webHidden/>
              </w:rPr>
              <w:t>99</w:t>
            </w:r>
            <w:r w:rsidR="00185BDD">
              <w:rPr>
                <w:noProof/>
                <w:webHidden/>
              </w:rPr>
              <w:fldChar w:fldCharType="end"/>
            </w:r>
          </w:hyperlink>
        </w:p>
        <w:p w14:paraId="70292C18" w14:textId="084E35E6"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66" w:history="1">
            <w:r w:rsidR="00185BDD" w:rsidRPr="00A372DE">
              <w:rPr>
                <w:rStyle w:val="Hipersaite"/>
                <w:noProof/>
              </w:rPr>
              <w:t>12.</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_Toc178061466 \h </w:instrText>
            </w:r>
            <w:r w:rsidR="00185BDD">
              <w:rPr>
                <w:noProof/>
                <w:webHidden/>
              </w:rPr>
            </w:r>
            <w:r w:rsidR="00185BDD">
              <w:rPr>
                <w:noProof/>
                <w:webHidden/>
              </w:rPr>
              <w:fldChar w:fldCharType="separate"/>
            </w:r>
            <w:r w:rsidR="00185BDD">
              <w:rPr>
                <w:noProof/>
                <w:webHidden/>
              </w:rPr>
              <w:t>103</w:t>
            </w:r>
            <w:r w:rsidR="00185BDD">
              <w:rPr>
                <w:noProof/>
                <w:webHidden/>
              </w:rPr>
              <w:fldChar w:fldCharType="end"/>
            </w:r>
          </w:hyperlink>
        </w:p>
        <w:p w14:paraId="768D8974" w14:textId="7FFF2D81"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67" w:history="1">
            <w:r w:rsidR="00185BDD" w:rsidRPr="00A372DE">
              <w:rPr>
                <w:rStyle w:val="Hipersaite"/>
                <w:noProof/>
              </w:rPr>
              <w:t>13.</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_Toc178061467 \h </w:instrText>
            </w:r>
            <w:r w:rsidR="00185BDD">
              <w:rPr>
                <w:noProof/>
                <w:webHidden/>
              </w:rPr>
            </w:r>
            <w:r w:rsidR="00185BDD">
              <w:rPr>
                <w:noProof/>
                <w:webHidden/>
              </w:rPr>
              <w:fldChar w:fldCharType="separate"/>
            </w:r>
            <w:r w:rsidR="00185BDD">
              <w:rPr>
                <w:noProof/>
                <w:webHidden/>
              </w:rPr>
              <w:t>106</w:t>
            </w:r>
            <w:r w:rsidR="00185BDD">
              <w:rPr>
                <w:noProof/>
                <w:webHidden/>
              </w:rPr>
              <w:fldChar w:fldCharType="end"/>
            </w:r>
          </w:hyperlink>
        </w:p>
        <w:p w14:paraId="2EDF2758" w14:textId="55E157B4"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68" w:history="1">
            <w:r w:rsidR="00185BDD" w:rsidRPr="00A372DE">
              <w:rPr>
                <w:rStyle w:val="Hipersaite"/>
                <w:noProof/>
                <w:lang w:val="it-IT"/>
              </w:rPr>
              <w:t>14.</w:t>
            </w:r>
            <w:r w:rsidR="00185BDD">
              <w:rPr>
                <w:rFonts w:asciiTheme="minorHAnsi" w:eastAsiaTheme="minorEastAsia" w:hAnsiTheme="minorHAnsi" w:cstheme="minorBidi"/>
                <w:noProof/>
                <w:sz w:val="24"/>
                <w:szCs w:val="24"/>
                <w:lang w:val="en-GB" w:eastAsia="en-GB"/>
              </w:rPr>
              <w:tab/>
            </w:r>
            <w:r w:rsidR="00185BDD" w:rsidRPr="00A372DE">
              <w:rPr>
                <w:rStyle w:val="Hipersaite"/>
                <w:noProof/>
                <w:lang w:val="it-IT"/>
              </w:rPr>
              <w:t>zona</w:t>
            </w:r>
            <w:r w:rsidR="00185BDD">
              <w:rPr>
                <w:noProof/>
                <w:webHidden/>
              </w:rPr>
              <w:tab/>
            </w:r>
            <w:r w:rsidR="00185BDD">
              <w:rPr>
                <w:noProof/>
                <w:webHidden/>
              </w:rPr>
              <w:fldChar w:fldCharType="begin"/>
            </w:r>
            <w:r w:rsidR="00185BDD">
              <w:rPr>
                <w:noProof/>
                <w:webHidden/>
              </w:rPr>
              <w:instrText xml:space="preserve"> PAGEREF _Toc178061468 \h </w:instrText>
            </w:r>
            <w:r w:rsidR="00185BDD">
              <w:rPr>
                <w:noProof/>
                <w:webHidden/>
              </w:rPr>
            </w:r>
            <w:r w:rsidR="00185BDD">
              <w:rPr>
                <w:noProof/>
                <w:webHidden/>
              </w:rPr>
              <w:fldChar w:fldCharType="separate"/>
            </w:r>
            <w:r w:rsidR="00185BDD">
              <w:rPr>
                <w:noProof/>
                <w:webHidden/>
              </w:rPr>
              <w:t>109</w:t>
            </w:r>
            <w:r w:rsidR="00185BDD">
              <w:rPr>
                <w:noProof/>
                <w:webHidden/>
              </w:rPr>
              <w:fldChar w:fldCharType="end"/>
            </w:r>
          </w:hyperlink>
        </w:p>
        <w:p w14:paraId="41F52CB7" w14:textId="2DDB305E"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69" w:history="1">
            <w:r w:rsidR="00185BDD" w:rsidRPr="00A372DE">
              <w:rPr>
                <w:rStyle w:val="Hipersaite"/>
                <w:noProof/>
              </w:rPr>
              <w:t>15.</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_Toc178061469 \h </w:instrText>
            </w:r>
            <w:r w:rsidR="00185BDD">
              <w:rPr>
                <w:noProof/>
                <w:webHidden/>
              </w:rPr>
            </w:r>
            <w:r w:rsidR="00185BDD">
              <w:rPr>
                <w:noProof/>
                <w:webHidden/>
              </w:rPr>
              <w:fldChar w:fldCharType="separate"/>
            </w:r>
            <w:r w:rsidR="00185BDD">
              <w:rPr>
                <w:noProof/>
                <w:webHidden/>
              </w:rPr>
              <w:t>111</w:t>
            </w:r>
            <w:r w:rsidR="00185BDD">
              <w:rPr>
                <w:noProof/>
                <w:webHidden/>
              </w:rPr>
              <w:fldChar w:fldCharType="end"/>
            </w:r>
          </w:hyperlink>
        </w:p>
        <w:p w14:paraId="75C148D6" w14:textId="2CFF0754"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70" w:history="1">
            <w:r w:rsidR="00185BDD" w:rsidRPr="00A372DE">
              <w:rPr>
                <w:rStyle w:val="Hipersaite"/>
                <w:noProof/>
              </w:rPr>
              <w:t>16.</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_Toc178061470 \h </w:instrText>
            </w:r>
            <w:r w:rsidR="00185BDD">
              <w:rPr>
                <w:noProof/>
                <w:webHidden/>
              </w:rPr>
            </w:r>
            <w:r w:rsidR="00185BDD">
              <w:rPr>
                <w:noProof/>
                <w:webHidden/>
              </w:rPr>
              <w:fldChar w:fldCharType="separate"/>
            </w:r>
            <w:r w:rsidR="00185BDD">
              <w:rPr>
                <w:noProof/>
                <w:webHidden/>
              </w:rPr>
              <w:t>114</w:t>
            </w:r>
            <w:r w:rsidR="00185BDD">
              <w:rPr>
                <w:noProof/>
                <w:webHidden/>
              </w:rPr>
              <w:fldChar w:fldCharType="end"/>
            </w:r>
          </w:hyperlink>
        </w:p>
        <w:p w14:paraId="13142A36" w14:textId="0EC36456"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71" w:history="1">
            <w:r w:rsidR="00185BDD" w:rsidRPr="00A372DE">
              <w:rPr>
                <w:rStyle w:val="Hipersaite"/>
                <w:noProof/>
              </w:rPr>
              <w:t>17.</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_Toc178061471 \h </w:instrText>
            </w:r>
            <w:r w:rsidR="00185BDD">
              <w:rPr>
                <w:noProof/>
                <w:webHidden/>
              </w:rPr>
            </w:r>
            <w:r w:rsidR="00185BDD">
              <w:rPr>
                <w:noProof/>
                <w:webHidden/>
              </w:rPr>
              <w:fldChar w:fldCharType="separate"/>
            </w:r>
            <w:r w:rsidR="00185BDD">
              <w:rPr>
                <w:noProof/>
                <w:webHidden/>
              </w:rPr>
              <w:t>117</w:t>
            </w:r>
            <w:r w:rsidR="00185BDD">
              <w:rPr>
                <w:noProof/>
                <w:webHidden/>
              </w:rPr>
              <w:fldChar w:fldCharType="end"/>
            </w:r>
          </w:hyperlink>
        </w:p>
        <w:p w14:paraId="07A425D3" w14:textId="17C3A860"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72" w:history="1">
            <w:r w:rsidR="00185BDD" w:rsidRPr="00A372DE">
              <w:rPr>
                <w:rStyle w:val="Hipersaite"/>
                <w:noProof/>
              </w:rPr>
              <w:t>18.</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_Toc178061472 \h </w:instrText>
            </w:r>
            <w:r w:rsidR="00185BDD">
              <w:rPr>
                <w:noProof/>
                <w:webHidden/>
              </w:rPr>
            </w:r>
            <w:r w:rsidR="00185BDD">
              <w:rPr>
                <w:noProof/>
                <w:webHidden/>
              </w:rPr>
              <w:fldChar w:fldCharType="separate"/>
            </w:r>
            <w:r w:rsidR="00185BDD">
              <w:rPr>
                <w:noProof/>
                <w:webHidden/>
              </w:rPr>
              <w:t>119</w:t>
            </w:r>
            <w:r w:rsidR="00185BDD">
              <w:rPr>
                <w:noProof/>
                <w:webHidden/>
              </w:rPr>
              <w:fldChar w:fldCharType="end"/>
            </w:r>
          </w:hyperlink>
        </w:p>
        <w:p w14:paraId="3F4BB8B7" w14:textId="0BC05BA8"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73" w:history="1">
            <w:r w:rsidR="00185BDD" w:rsidRPr="00A372DE">
              <w:rPr>
                <w:rStyle w:val="Hipersaite"/>
                <w:noProof/>
              </w:rPr>
              <w:t>19.</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_Toc178061473 \h </w:instrText>
            </w:r>
            <w:r w:rsidR="00185BDD">
              <w:rPr>
                <w:noProof/>
                <w:webHidden/>
              </w:rPr>
            </w:r>
            <w:r w:rsidR="00185BDD">
              <w:rPr>
                <w:noProof/>
                <w:webHidden/>
              </w:rPr>
              <w:fldChar w:fldCharType="separate"/>
            </w:r>
            <w:r w:rsidR="00185BDD">
              <w:rPr>
                <w:noProof/>
                <w:webHidden/>
              </w:rPr>
              <w:t>122</w:t>
            </w:r>
            <w:r w:rsidR="00185BDD">
              <w:rPr>
                <w:noProof/>
                <w:webHidden/>
              </w:rPr>
              <w:fldChar w:fldCharType="end"/>
            </w:r>
          </w:hyperlink>
        </w:p>
        <w:p w14:paraId="56FA0CA3" w14:textId="625C5797"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74" w:history="1">
            <w:r w:rsidR="00185BDD" w:rsidRPr="00A372DE">
              <w:rPr>
                <w:rStyle w:val="Hipersaite"/>
                <w:noProof/>
              </w:rPr>
              <w:t>20.</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_Toc178061474 \h </w:instrText>
            </w:r>
            <w:r w:rsidR="00185BDD">
              <w:rPr>
                <w:noProof/>
                <w:webHidden/>
              </w:rPr>
            </w:r>
            <w:r w:rsidR="00185BDD">
              <w:rPr>
                <w:noProof/>
                <w:webHidden/>
              </w:rPr>
              <w:fldChar w:fldCharType="separate"/>
            </w:r>
            <w:r w:rsidR="00185BDD">
              <w:rPr>
                <w:noProof/>
                <w:webHidden/>
              </w:rPr>
              <w:t>125</w:t>
            </w:r>
            <w:r w:rsidR="00185BDD">
              <w:rPr>
                <w:noProof/>
                <w:webHidden/>
              </w:rPr>
              <w:fldChar w:fldCharType="end"/>
            </w:r>
          </w:hyperlink>
        </w:p>
        <w:p w14:paraId="51C39FFB" w14:textId="1B316BC2"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75" w:history="1">
            <w:r w:rsidR="00185BDD" w:rsidRPr="00A372DE">
              <w:rPr>
                <w:rStyle w:val="Hipersaite"/>
                <w:noProof/>
              </w:rPr>
              <w:t>21.</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_Toc178061475 \h </w:instrText>
            </w:r>
            <w:r w:rsidR="00185BDD">
              <w:rPr>
                <w:noProof/>
                <w:webHidden/>
              </w:rPr>
            </w:r>
            <w:r w:rsidR="00185BDD">
              <w:rPr>
                <w:noProof/>
                <w:webHidden/>
              </w:rPr>
              <w:fldChar w:fldCharType="separate"/>
            </w:r>
            <w:r w:rsidR="00185BDD">
              <w:rPr>
                <w:noProof/>
                <w:webHidden/>
              </w:rPr>
              <w:t>127</w:t>
            </w:r>
            <w:r w:rsidR="00185BDD">
              <w:rPr>
                <w:noProof/>
                <w:webHidden/>
              </w:rPr>
              <w:fldChar w:fldCharType="end"/>
            </w:r>
          </w:hyperlink>
        </w:p>
        <w:p w14:paraId="58DD470F" w14:textId="47FDDBF6"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76" w:history="1">
            <w:r w:rsidR="00185BDD" w:rsidRPr="00A372DE">
              <w:rPr>
                <w:rStyle w:val="Hipersaite"/>
                <w:noProof/>
              </w:rPr>
              <w:t>22.</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_Toc178061476 \h </w:instrText>
            </w:r>
            <w:r w:rsidR="00185BDD">
              <w:rPr>
                <w:noProof/>
                <w:webHidden/>
              </w:rPr>
            </w:r>
            <w:r w:rsidR="00185BDD">
              <w:rPr>
                <w:noProof/>
                <w:webHidden/>
              </w:rPr>
              <w:fldChar w:fldCharType="separate"/>
            </w:r>
            <w:r w:rsidR="00185BDD">
              <w:rPr>
                <w:noProof/>
                <w:webHidden/>
              </w:rPr>
              <w:t>128</w:t>
            </w:r>
            <w:r w:rsidR="00185BDD">
              <w:rPr>
                <w:noProof/>
                <w:webHidden/>
              </w:rPr>
              <w:fldChar w:fldCharType="end"/>
            </w:r>
          </w:hyperlink>
        </w:p>
        <w:p w14:paraId="3BFBF359" w14:textId="6F7D6603"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77" w:history="1">
            <w:r w:rsidR="00185BDD" w:rsidRPr="00A372DE">
              <w:rPr>
                <w:rStyle w:val="Hipersaite"/>
                <w:noProof/>
              </w:rPr>
              <w:t>23.</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_Toc178061477 \h </w:instrText>
            </w:r>
            <w:r w:rsidR="00185BDD">
              <w:rPr>
                <w:noProof/>
                <w:webHidden/>
              </w:rPr>
            </w:r>
            <w:r w:rsidR="00185BDD">
              <w:rPr>
                <w:noProof/>
                <w:webHidden/>
              </w:rPr>
              <w:fldChar w:fldCharType="separate"/>
            </w:r>
            <w:r w:rsidR="00185BDD">
              <w:rPr>
                <w:noProof/>
                <w:webHidden/>
              </w:rPr>
              <w:t>131</w:t>
            </w:r>
            <w:r w:rsidR="00185BDD">
              <w:rPr>
                <w:noProof/>
                <w:webHidden/>
              </w:rPr>
              <w:fldChar w:fldCharType="end"/>
            </w:r>
          </w:hyperlink>
        </w:p>
        <w:p w14:paraId="4BB3828F" w14:textId="6C6E8488"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78" w:history="1">
            <w:r w:rsidR="00185BDD" w:rsidRPr="00A372DE">
              <w:rPr>
                <w:rStyle w:val="Hipersaite"/>
                <w:noProof/>
              </w:rPr>
              <w:t>24.</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_Toc178061478 \h </w:instrText>
            </w:r>
            <w:r w:rsidR="00185BDD">
              <w:rPr>
                <w:noProof/>
                <w:webHidden/>
              </w:rPr>
            </w:r>
            <w:r w:rsidR="00185BDD">
              <w:rPr>
                <w:noProof/>
                <w:webHidden/>
              </w:rPr>
              <w:fldChar w:fldCharType="separate"/>
            </w:r>
            <w:r w:rsidR="00185BDD">
              <w:rPr>
                <w:noProof/>
                <w:webHidden/>
              </w:rPr>
              <w:t>133</w:t>
            </w:r>
            <w:r w:rsidR="00185BDD">
              <w:rPr>
                <w:noProof/>
                <w:webHidden/>
              </w:rPr>
              <w:fldChar w:fldCharType="end"/>
            </w:r>
          </w:hyperlink>
        </w:p>
        <w:p w14:paraId="40A49100" w14:textId="0C3CFC73"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79" w:history="1">
            <w:r w:rsidR="00185BDD" w:rsidRPr="00A372DE">
              <w:rPr>
                <w:rStyle w:val="Hipersaite"/>
                <w:noProof/>
              </w:rPr>
              <w:t>25.</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_Toc178061479 \h </w:instrText>
            </w:r>
            <w:r w:rsidR="00185BDD">
              <w:rPr>
                <w:noProof/>
                <w:webHidden/>
              </w:rPr>
            </w:r>
            <w:r w:rsidR="00185BDD">
              <w:rPr>
                <w:noProof/>
                <w:webHidden/>
              </w:rPr>
              <w:fldChar w:fldCharType="separate"/>
            </w:r>
            <w:r w:rsidR="00185BDD">
              <w:rPr>
                <w:noProof/>
                <w:webHidden/>
              </w:rPr>
              <w:t>136</w:t>
            </w:r>
            <w:r w:rsidR="00185BDD">
              <w:rPr>
                <w:noProof/>
                <w:webHidden/>
              </w:rPr>
              <w:fldChar w:fldCharType="end"/>
            </w:r>
          </w:hyperlink>
        </w:p>
        <w:p w14:paraId="045B79CE" w14:textId="5ED917FB"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80" w:history="1">
            <w:r w:rsidR="00185BDD" w:rsidRPr="00A372DE">
              <w:rPr>
                <w:rStyle w:val="Hipersaite"/>
                <w:noProof/>
              </w:rPr>
              <w:t>26.</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_Toc178061480 \h </w:instrText>
            </w:r>
            <w:r w:rsidR="00185BDD">
              <w:rPr>
                <w:noProof/>
                <w:webHidden/>
              </w:rPr>
            </w:r>
            <w:r w:rsidR="00185BDD">
              <w:rPr>
                <w:noProof/>
                <w:webHidden/>
              </w:rPr>
              <w:fldChar w:fldCharType="separate"/>
            </w:r>
            <w:r w:rsidR="00185BDD">
              <w:rPr>
                <w:noProof/>
                <w:webHidden/>
              </w:rPr>
              <w:t>139</w:t>
            </w:r>
            <w:r w:rsidR="00185BDD">
              <w:rPr>
                <w:noProof/>
                <w:webHidden/>
              </w:rPr>
              <w:fldChar w:fldCharType="end"/>
            </w:r>
          </w:hyperlink>
        </w:p>
        <w:p w14:paraId="445C8E48" w14:textId="524D1CDC"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81" w:history="1">
            <w:r w:rsidR="00185BDD" w:rsidRPr="00A372DE">
              <w:rPr>
                <w:rStyle w:val="Hipersaite"/>
                <w:noProof/>
              </w:rPr>
              <w:t>27.</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_Toc178061481 \h </w:instrText>
            </w:r>
            <w:r w:rsidR="00185BDD">
              <w:rPr>
                <w:noProof/>
                <w:webHidden/>
              </w:rPr>
            </w:r>
            <w:r w:rsidR="00185BDD">
              <w:rPr>
                <w:noProof/>
                <w:webHidden/>
              </w:rPr>
              <w:fldChar w:fldCharType="separate"/>
            </w:r>
            <w:r w:rsidR="00185BDD">
              <w:rPr>
                <w:noProof/>
                <w:webHidden/>
              </w:rPr>
              <w:t>142</w:t>
            </w:r>
            <w:r w:rsidR="00185BDD">
              <w:rPr>
                <w:noProof/>
                <w:webHidden/>
              </w:rPr>
              <w:fldChar w:fldCharType="end"/>
            </w:r>
          </w:hyperlink>
        </w:p>
        <w:p w14:paraId="2DCB2DB5" w14:textId="17B33D46"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82" w:history="1">
            <w:r w:rsidR="00185BDD" w:rsidRPr="00A372DE">
              <w:rPr>
                <w:rStyle w:val="Hipersaite"/>
                <w:noProof/>
              </w:rPr>
              <w:t>28.</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_Toc178061482 \h </w:instrText>
            </w:r>
            <w:r w:rsidR="00185BDD">
              <w:rPr>
                <w:noProof/>
                <w:webHidden/>
              </w:rPr>
            </w:r>
            <w:r w:rsidR="00185BDD">
              <w:rPr>
                <w:noProof/>
                <w:webHidden/>
              </w:rPr>
              <w:fldChar w:fldCharType="separate"/>
            </w:r>
            <w:r w:rsidR="00185BDD">
              <w:rPr>
                <w:noProof/>
                <w:webHidden/>
              </w:rPr>
              <w:t>145</w:t>
            </w:r>
            <w:r w:rsidR="00185BDD">
              <w:rPr>
                <w:noProof/>
                <w:webHidden/>
              </w:rPr>
              <w:fldChar w:fldCharType="end"/>
            </w:r>
          </w:hyperlink>
        </w:p>
        <w:p w14:paraId="66A55284" w14:textId="68EB2763"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83" w:history="1">
            <w:r w:rsidR="00185BDD" w:rsidRPr="00A372DE">
              <w:rPr>
                <w:rStyle w:val="Hipersaite"/>
                <w:noProof/>
              </w:rPr>
              <w:t>29.</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_Toc178061483 \h </w:instrText>
            </w:r>
            <w:r w:rsidR="00185BDD">
              <w:rPr>
                <w:noProof/>
                <w:webHidden/>
              </w:rPr>
            </w:r>
            <w:r w:rsidR="00185BDD">
              <w:rPr>
                <w:noProof/>
                <w:webHidden/>
              </w:rPr>
              <w:fldChar w:fldCharType="separate"/>
            </w:r>
            <w:r w:rsidR="00185BDD">
              <w:rPr>
                <w:noProof/>
                <w:webHidden/>
              </w:rPr>
              <w:t>147</w:t>
            </w:r>
            <w:r w:rsidR="00185BDD">
              <w:rPr>
                <w:noProof/>
                <w:webHidden/>
              </w:rPr>
              <w:fldChar w:fldCharType="end"/>
            </w:r>
          </w:hyperlink>
        </w:p>
        <w:p w14:paraId="6F5B8304" w14:textId="66ECC25E"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84" w:history="1">
            <w:r w:rsidR="00185BDD" w:rsidRPr="00A372DE">
              <w:rPr>
                <w:rStyle w:val="Hipersaite"/>
                <w:noProof/>
              </w:rPr>
              <w:t>30.</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_Toc178061484 \h </w:instrText>
            </w:r>
            <w:r w:rsidR="00185BDD">
              <w:rPr>
                <w:noProof/>
                <w:webHidden/>
              </w:rPr>
            </w:r>
            <w:r w:rsidR="00185BDD">
              <w:rPr>
                <w:noProof/>
                <w:webHidden/>
              </w:rPr>
              <w:fldChar w:fldCharType="separate"/>
            </w:r>
            <w:r w:rsidR="00185BDD">
              <w:rPr>
                <w:noProof/>
                <w:webHidden/>
              </w:rPr>
              <w:t>150</w:t>
            </w:r>
            <w:r w:rsidR="00185BDD">
              <w:rPr>
                <w:noProof/>
                <w:webHidden/>
              </w:rPr>
              <w:fldChar w:fldCharType="end"/>
            </w:r>
          </w:hyperlink>
        </w:p>
        <w:p w14:paraId="24BE3454" w14:textId="5581133C"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85" w:history="1">
            <w:r w:rsidR="00185BDD" w:rsidRPr="00A372DE">
              <w:rPr>
                <w:rStyle w:val="Hipersaite"/>
                <w:noProof/>
              </w:rPr>
              <w:t>31.</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_Toc178061485 \h </w:instrText>
            </w:r>
            <w:r w:rsidR="00185BDD">
              <w:rPr>
                <w:noProof/>
                <w:webHidden/>
              </w:rPr>
            </w:r>
            <w:r w:rsidR="00185BDD">
              <w:rPr>
                <w:noProof/>
                <w:webHidden/>
              </w:rPr>
              <w:fldChar w:fldCharType="separate"/>
            </w:r>
            <w:r w:rsidR="00185BDD">
              <w:rPr>
                <w:noProof/>
                <w:webHidden/>
              </w:rPr>
              <w:t>152</w:t>
            </w:r>
            <w:r w:rsidR="00185BDD">
              <w:rPr>
                <w:noProof/>
                <w:webHidden/>
              </w:rPr>
              <w:fldChar w:fldCharType="end"/>
            </w:r>
          </w:hyperlink>
        </w:p>
        <w:p w14:paraId="2FEA485E" w14:textId="5706B956" w:rsidR="00185BDD" w:rsidRDefault="00000000">
          <w:pPr>
            <w:pStyle w:val="Saturs3"/>
            <w:tabs>
              <w:tab w:val="left" w:pos="1200"/>
              <w:tab w:val="right" w:leader="dot" w:pos="7730"/>
            </w:tabs>
            <w:rPr>
              <w:rFonts w:asciiTheme="minorHAnsi" w:eastAsiaTheme="minorEastAsia" w:hAnsiTheme="minorHAnsi" w:cstheme="minorBidi"/>
              <w:noProof/>
              <w:sz w:val="24"/>
              <w:szCs w:val="24"/>
              <w:lang w:val="en-GB" w:eastAsia="en-GB"/>
            </w:rPr>
          </w:pPr>
          <w:hyperlink w:anchor="_Toc178061486" w:history="1">
            <w:r w:rsidR="00185BDD" w:rsidRPr="00A372DE">
              <w:rPr>
                <w:rStyle w:val="Hipersaite"/>
                <w:noProof/>
              </w:rPr>
              <w:t>32.</w:t>
            </w:r>
            <w:r w:rsidR="00185BDD">
              <w:rPr>
                <w:rFonts w:asciiTheme="minorHAnsi" w:eastAsiaTheme="minorEastAsia" w:hAnsiTheme="minorHAnsi" w:cstheme="minorBidi"/>
                <w:noProof/>
                <w:sz w:val="24"/>
                <w:szCs w:val="24"/>
                <w:lang w:val="en-GB" w:eastAsia="en-GB"/>
              </w:rPr>
              <w:tab/>
            </w:r>
            <w:r w:rsidR="00185BDD" w:rsidRPr="00A372DE">
              <w:rPr>
                <w:rStyle w:val="Hipersaite"/>
                <w:noProof/>
              </w:rPr>
              <w:t>zona</w:t>
            </w:r>
            <w:r w:rsidR="00185BDD">
              <w:rPr>
                <w:noProof/>
                <w:webHidden/>
              </w:rPr>
              <w:tab/>
            </w:r>
            <w:r w:rsidR="00185BDD">
              <w:rPr>
                <w:noProof/>
                <w:webHidden/>
              </w:rPr>
              <w:fldChar w:fldCharType="begin"/>
            </w:r>
            <w:r w:rsidR="00185BDD">
              <w:rPr>
                <w:noProof/>
                <w:webHidden/>
              </w:rPr>
              <w:instrText xml:space="preserve"> PAGEREF _Toc178061486 \h </w:instrText>
            </w:r>
            <w:r w:rsidR="00185BDD">
              <w:rPr>
                <w:noProof/>
                <w:webHidden/>
              </w:rPr>
            </w:r>
            <w:r w:rsidR="00185BDD">
              <w:rPr>
                <w:noProof/>
                <w:webHidden/>
              </w:rPr>
              <w:fldChar w:fldCharType="separate"/>
            </w:r>
            <w:r w:rsidR="00185BDD">
              <w:rPr>
                <w:noProof/>
                <w:webHidden/>
              </w:rPr>
              <w:t>155</w:t>
            </w:r>
            <w:r w:rsidR="00185BDD">
              <w:rPr>
                <w:noProof/>
                <w:webHidden/>
              </w:rPr>
              <w:fldChar w:fldCharType="end"/>
            </w:r>
          </w:hyperlink>
        </w:p>
        <w:p w14:paraId="0E735A08" w14:textId="49E70D6C" w:rsidR="0073467A" w:rsidRDefault="0073467A">
          <w:r>
            <w:rPr>
              <w:b/>
              <w:bCs/>
              <w:noProof/>
            </w:rPr>
            <w:fldChar w:fldCharType="end"/>
          </w:r>
        </w:p>
      </w:sdtContent>
    </w:sdt>
    <w:p w14:paraId="42581305" w14:textId="77777777" w:rsidR="00E2050E" w:rsidRDefault="00E2050E">
      <w:bookmarkStart w:id="5" w:name="_Toc162509607"/>
    </w:p>
    <w:p w14:paraId="3C4E31F9" w14:textId="77777777" w:rsidR="00241098" w:rsidRDefault="00241098"/>
    <w:p w14:paraId="111650AC" w14:textId="77777777" w:rsidR="00241098" w:rsidRDefault="00241098"/>
    <w:p w14:paraId="5DB37122" w14:textId="77777777" w:rsidR="00241098" w:rsidRDefault="00241098">
      <w:pPr>
        <w:sectPr w:rsidR="00241098" w:rsidSect="007411AB">
          <w:type w:val="continuous"/>
          <w:pgSz w:w="12240" w:h="15840"/>
          <w:pgMar w:top="1440" w:right="2340" w:bottom="810" w:left="2160" w:header="720" w:footer="720" w:gutter="0"/>
          <w:cols w:space="720"/>
          <w:titlePg/>
          <w:docGrid w:linePitch="360"/>
        </w:sectPr>
      </w:pPr>
    </w:p>
    <w:p w14:paraId="01430F5F" w14:textId="77777777" w:rsidR="0073467A" w:rsidRDefault="0073467A">
      <w:pPr>
        <w:rPr>
          <w:rFonts w:ascii="Trebuchet MS" w:eastAsiaTheme="majorEastAsia" w:hAnsi="Trebuchet MS" w:cstheme="majorBidi"/>
          <w:color w:val="663C51"/>
          <w:sz w:val="36"/>
          <w:szCs w:val="36"/>
        </w:rPr>
      </w:pPr>
      <w:r>
        <w:br w:type="page"/>
      </w:r>
    </w:p>
    <w:p w14:paraId="3511DEEE" w14:textId="3968B70C" w:rsidR="000A0490" w:rsidRPr="00E853B0" w:rsidRDefault="000A0490" w:rsidP="00674734">
      <w:pPr>
        <w:pStyle w:val="Virsraksts1"/>
      </w:pPr>
      <w:bookmarkStart w:id="6" w:name="_Toc178061437"/>
      <w:r w:rsidRPr="00E853B0">
        <w:lastRenderedPageBreak/>
        <w:t>Ievads</w:t>
      </w:r>
      <w:bookmarkEnd w:id="5"/>
      <w:bookmarkEnd w:id="6"/>
    </w:p>
    <w:p w14:paraId="37BF7947" w14:textId="4CCA3432" w:rsidR="00C550D0" w:rsidRDefault="00C550D0" w:rsidP="00C550D0">
      <w:pPr>
        <w:jc w:val="both"/>
        <w:rPr>
          <w:sz w:val="24"/>
          <w:szCs w:val="24"/>
        </w:rPr>
      </w:pPr>
      <w:r w:rsidRPr="00C550D0">
        <w:rPr>
          <w:sz w:val="24"/>
          <w:szCs w:val="24"/>
        </w:rPr>
        <w:t>Gaisa piesārņojuma samazināšanas rīcības plānā 2020.-2030. gadam</w:t>
      </w:r>
      <w:r>
        <w:rPr>
          <w:rStyle w:val="Vresatsauce"/>
          <w:sz w:val="24"/>
          <w:szCs w:val="24"/>
        </w:rPr>
        <w:footnoteReference w:id="2"/>
      </w:r>
      <w:r w:rsidRPr="00C550D0">
        <w:rPr>
          <w:sz w:val="24"/>
          <w:szCs w:val="24"/>
        </w:rPr>
        <w:t xml:space="preserve"> norādīts, ka gaisa kvalitātes mērījumu stacijās veiktie mērījumi parāda, ka lielākās gaisa kvalitātes problēmas un Pasaules Veselības organizācijas standartiem neatbilstoša gaisa kvalitāte konstatēta Rīgā, Liepājā un Rēzeknē.</w:t>
      </w:r>
      <w:r w:rsidRPr="00C550D0">
        <w:t xml:space="preserve"> </w:t>
      </w:r>
      <w:r w:rsidRPr="00C550D0">
        <w:rPr>
          <w:sz w:val="24"/>
          <w:szCs w:val="24"/>
        </w:rPr>
        <w:t>Lai sasniegtu mērķi</w:t>
      </w:r>
      <w:r>
        <w:rPr>
          <w:sz w:val="24"/>
          <w:szCs w:val="24"/>
        </w:rPr>
        <w:t xml:space="preserve"> nodrošināt</w:t>
      </w:r>
      <w:r w:rsidRPr="00C550D0">
        <w:rPr>
          <w:sz w:val="24"/>
          <w:szCs w:val="24"/>
        </w:rPr>
        <w:t xml:space="preserve"> atbilstošu gaisa kvalitāti pilsētās</w:t>
      </w:r>
      <w:r>
        <w:rPr>
          <w:sz w:val="24"/>
          <w:szCs w:val="24"/>
        </w:rPr>
        <w:t>,</w:t>
      </w:r>
      <w:r w:rsidRPr="00C550D0">
        <w:rPr>
          <w:sz w:val="24"/>
          <w:szCs w:val="24"/>
        </w:rPr>
        <w:t xml:space="preserve"> Liepājas pašvaldībai izvirzīts uzdevums nodrošināt izpildes progresa rādītāja – </w:t>
      </w:r>
      <w:r>
        <w:rPr>
          <w:sz w:val="24"/>
          <w:szCs w:val="24"/>
        </w:rPr>
        <w:t>“</w:t>
      </w:r>
      <w:r w:rsidRPr="00C550D0">
        <w:rPr>
          <w:sz w:val="24"/>
          <w:szCs w:val="24"/>
        </w:rPr>
        <w:t>pašvaldībā netiek pārsniegts gaisa kvalitātes augšējais piesārņojuma novērtēšanas slieksnis nevienai gaisu piesārņojošajai vielai</w:t>
      </w:r>
      <w:r>
        <w:rPr>
          <w:sz w:val="24"/>
          <w:szCs w:val="24"/>
        </w:rPr>
        <w:t>”</w:t>
      </w:r>
      <w:r w:rsidRPr="00C550D0">
        <w:rPr>
          <w:sz w:val="24"/>
          <w:szCs w:val="24"/>
        </w:rPr>
        <w:t xml:space="preserve"> – sasniegšanu.</w:t>
      </w:r>
      <w:r w:rsidRPr="00C550D0">
        <w:t xml:space="preserve"> </w:t>
      </w:r>
      <w:r w:rsidRPr="00C550D0">
        <w:rPr>
          <w:sz w:val="24"/>
          <w:szCs w:val="24"/>
        </w:rPr>
        <w:t>Liepājas gaisa kvalitātes uzlabošanas rīcības programm</w:t>
      </w:r>
      <w:r>
        <w:rPr>
          <w:sz w:val="24"/>
          <w:szCs w:val="24"/>
        </w:rPr>
        <w:t>ā</w:t>
      </w:r>
      <w:r w:rsidRPr="00C550D0">
        <w:rPr>
          <w:sz w:val="24"/>
          <w:szCs w:val="24"/>
        </w:rPr>
        <w:t xml:space="preserve"> 2021.-2025.</w:t>
      </w:r>
      <w:r w:rsidR="00D36D95">
        <w:rPr>
          <w:sz w:val="24"/>
          <w:szCs w:val="24"/>
        </w:rPr>
        <w:t xml:space="preserve"> </w:t>
      </w:r>
      <w:r w:rsidRPr="00C550D0">
        <w:rPr>
          <w:sz w:val="24"/>
          <w:szCs w:val="24"/>
        </w:rPr>
        <w:t xml:space="preserve">gadam </w:t>
      </w:r>
      <w:r>
        <w:rPr>
          <w:sz w:val="24"/>
          <w:szCs w:val="24"/>
        </w:rPr>
        <w:t>g</w:t>
      </w:r>
      <w:r w:rsidRPr="00C550D0">
        <w:rPr>
          <w:sz w:val="24"/>
          <w:szCs w:val="24"/>
        </w:rPr>
        <w:t>aisa piesārņojuma ietekm</w:t>
      </w:r>
      <w:r>
        <w:rPr>
          <w:sz w:val="24"/>
          <w:szCs w:val="24"/>
        </w:rPr>
        <w:t xml:space="preserve">es mazināšanai kā viens </w:t>
      </w:r>
      <w:r w:rsidR="00046F0E">
        <w:rPr>
          <w:sz w:val="24"/>
          <w:szCs w:val="24"/>
        </w:rPr>
        <w:t xml:space="preserve">no </w:t>
      </w:r>
      <w:r w:rsidRPr="00C550D0">
        <w:rPr>
          <w:sz w:val="24"/>
          <w:szCs w:val="24"/>
        </w:rPr>
        <w:t xml:space="preserve">pasākumiem ir noteikts </w:t>
      </w:r>
      <w:r w:rsidR="00EC2292">
        <w:rPr>
          <w:sz w:val="24"/>
          <w:szCs w:val="24"/>
        </w:rPr>
        <w:t>uzdevums</w:t>
      </w:r>
      <w:r w:rsidRPr="00C550D0">
        <w:rPr>
          <w:sz w:val="24"/>
          <w:szCs w:val="24"/>
        </w:rPr>
        <w:t xml:space="preserve"> </w:t>
      </w:r>
      <w:r w:rsidR="00EC2292">
        <w:rPr>
          <w:sz w:val="24"/>
          <w:szCs w:val="24"/>
        </w:rPr>
        <w:t>“</w:t>
      </w:r>
      <w:r w:rsidRPr="00C550D0">
        <w:rPr>
          <w:sz w:val="24"/>
          <w:szCs w:val="24"/>
        </w:rPr>
        <w:t>Zaļās zonas atjaunošana un veidošana pilsētvidē, ielu zonās un mikrorajonos</w:t>
      </w:r>
      <w:r w:rsidR="00EC2292">
        <w:rPr>
          <w:sz w:val="24"/>
          <w:szCs w:val="24"/>
        </w:rPr>
        <w:t>”.</w:t>
      </w:r>
    </w:p>
    <w:p w14:paraId="70BD9F79" w14:textId="659287F6" w:rsidR="0094028D" w:rsidRPr="0094028D" w:rsidRDefault="00F959C6" w:rsidP="00352C2B">
      <w:pPr>
        <w:jc w:val="both"/>
        <w:rPr>
          <w:sz w:val="24"/>
          <w:szCs w:val="24"/>
        </w:rPr>
      </w:pPr>
      <w:r>
        <w:rPr>
          <w:sz w:val="24"/>
          <w:szCs w:val="24"/>
        </w:rPr>
        <w:t xml:space="preserve">Pētījums ir </w:t>
      </w:r>
      <w:proofErr w:type="spellStart"/>
      <w:r>
        <w:rPr>
          <w:sz w:val="24"/>
          <w:szCs w:val="24"/>
        </w:rPr>
        <w:t>p</w:t>
      </w:r>
      <w:r w:rsidR="0094028D" w:rsidRPr="0094028D">
        <w:rPr>
          <w:sz w:val="24"/>
          <w:szCs w:val="24"/>
        </w:rPr>
        <w:t>riekšizpēte</w:t>
      </w:r>
      <w:proofErr w:type="spellEnd"/>
      <w:r w:rsidR="0094028D" w:rsidRPr="0094028D">
        <w:rPr>
          <w:sz w:val="24"/>
          <w:szCs w:val="24"/>
        </w:rPr>
        <w:t xml:space="preserve"> Liepājas </w:t>
      </w:r>
      <w:proofErr w:type="spellStart"/>
      <w:r w:rsidR="0094028D" w:rsidRPr="0094028D">
        <w:rPr>
          <w:sz w:val="24"/>
          <w:szCs w:val="24"/>
        </w:rPr>
        <w:t>valstspilsētas</w:t>
      </w:r>
      <w:proofErr w:type="spellEnd"/>
      <w:r w:rsidR="0094028D" w:rsidRPr="0094028D">
        <w:rPr>
          <w:sz w:val="24"/>
          <w:szCs w:val="24"/>
        </w:rPr>
        <w:t xml:space="preserve"> pašvaldības projektam “</w:t>
      </w:r>
      <w:bookmarkStart w:id="7" w:name="_Hlk177046889"/>
      <w:r w:rsidR="008B434C" w:rsidRPr="008B434C">
        <w:rPr>
          <w:b/>
          <w:bCs/>
          <w:sz w:val="24"/>
          <w:szCs w:val="24"/>
        </w:rPr>
        <w:t>Zaļo teritoriju attīstība gaisa kvalitātes uzlabošanai Ziemeļu priekšpilsētā, Liepājā</w:t>
      </w:r>
      <w:bookmarkEnd w:id="7"/>
      <w:r w:rsidR="0094028D" w:rsidRPr="0094028D">
        <w:rPr>
          <w:sz w:val="24"/>
          <w:szCs w:val="24"/>
        </w:rPr>
        <w:t xml:space="preserve">”. Priekšizpētes mērķis ir veikt </w:t>
      </w:r>
      <w:r w:rsidR="0094028D">
        <w:rPr>
          <w:sz w:val="24"/>
          <w:szCs w:val="24"/>
        </w:rPr>
        <w:t>i</w:t>
      </w:r>
      <w:r w:rsidR="0094028D" w:rsidRPr="0094028D">
        <w:rPr>
          <w:sz w:val="24"/>
          <w:szCs w:val="24"/>
        </w:rPr>
        <w:t>zpētes teritorijas zaļās zonas izveides vides un sociāli ekonomisko izvērtējumu, vienlaikus nosakot zaļās zonas izveides risinājumus</w:t>
      </w:r>
      <w:r w:rsidR="0094028D">
        <w:rPr>
          <w:sz w:val="24"/>
          <w:szCs w:val="24"/>
        </w:rPr>
        <w:t xml:space="preserve"> un</w:t>
      </w:r>
      <w:r w:rsidR="0094028D" w:rsidRPr="0094028D">
        <w:rPr>
          <w:sz w:val="24"/>
          <w:szCs w:val="24"/>
        </w:rPr>
        <w:t xml:space="preserve"> apjomus </w:t>
      </w:r>
      <w:r w:rsidR="009B6B2E" w:rsidRPr="0094028D">
        <w:rPr>
          <w:sz w:val="24"/>
          <w:szCs w:val="24"/>
        </w:rPr>
        <w:t>funkcionāli saistīt</w:t>
      </w:r>
      <w:r w:rsidR="009B6B2E">
        <w:rPr>
          <w:sz w:val="24"/>
          <w:szCs w:val="24"/>
        </w:rPr>
        <w:t xml:space="preserve">ai </w:t>
      </w:r>
      <w:r w:rsidR="0094028D" w:rsidRPr="0094028D">
        <w:rPr>
          <w:sz w:val="24"/>
          <w:szCs w:val="24"/>
        </w:rPr>
        <w:t>zaļo zonu teritorij</w:t>
      </w:r>
      <w:r w:rsidR="009B6B2E">
        <w:rPr>
          <w:sz w:val="24"/>
          <w:szCs w:val="24"/>
        </w:rPr>
        <w:t>ai</w:t>
      </w:r>
      <w:r w:rsidR="008621F9">
        <w:rPr>
          <w:sz w:val="24"/>
          <w:szCs w:val="24"/>
        </w:rPr>
        <w:t xml:space="preserve"> ar mērķi </w:t>
      </w:r>
      <w:r w:rsidR="00C550D0">
        <w:rPr>
          <w:sz w:val="24"/>
          <w:szCs w:val="24"/>
        </w:rPr>
        <w:t xml:space="preserve">uzlabot gaisa kvalitāti. Gaisa </w:t>
      </w:r>
      <w:r w:rsidR="008621F9">
        <w:rPr>
          <w:sz w:val="24"/>
          <w:szCs w:val="24"/>
        </w:rPr>
        <w:t>piesārņojum</w:t>
      </w:r>
      <w:r w:rsidR="00C550D0">
        <w:rPr>
          <w:sz w:val="24"/>
          <w:szCs w:val="24"/>
        </w:rPr>
        <w:t>a mazināšanas pasākumiem</w:t>
      </w:r>
      <w:r w:rsidR="009B6B2E">
        <w:rPr>
          <w:sz w:val="24"/>
          <w:szCs w:val="24"/>
        </w:rPr>
        <w:t xml:space="preserve"> jā</w:t>
      </w:r>
      <w:r w:rsidR="009B6B2E" w:rsidRPr="0094028D">
        <w:rPr>
          <w:sz w:val="24"/>
          <w:szCs w:val="24"/>
        </w:rPr>
        <w:t>nodrošin</w:t>
      </w:r>
      <w:r w:rsidR="009B6B2E">
        <w:rPr>
          <w:sz w:val="24"/>
          <w:szCs w:val="24"/>
        </w:rPr>
        <w:t>a</w:t>
      </w:r>
      <w:r w:rsidR="009B6B2E" w:rsidRPr="0094028D">
        <w:rPr>
          <w:sz w:val="24"/>
          <w:szCs w:val="24"/>
        </w:rPr>
        <w:t xml:space="preserve"> vismaz daļiņu PM</w:t>
      </w:r>
      <w:r w:rsidR="009B6B2E" w:rsidRPr="0005080F">
        <w:rPr>
          <w:sz w:val="24"/>
          <w:szCs w:val="24"/>
          <w:vertAlign w:val="subscript"/>
        </w:rPr>
        <w:t>10</w:t>
      </w:r>
      <w:r w:rsidR="009B6B2E" w:rsidRPr="0094028D">
        <w:rPr>
          <w:sz w:val="24"/>
          <w:szCs w:val="24"/>
        </w:rPr>
        <w:t xml:space="preserve"> un PM</w:t>
      </w:r>
      <w:r w:rsidR="009B6B2E" w:rsidRPr="0005080F">
        <w:rPr>
          <w:sz w:val="24"/>
          <w:szCs w:val="24"/>
          <w:vertAlign w:val="subscript"/>
        </w:rPr>
        <w:t>2,5</w:t>
      </w:r>
      <w:r w:rsidR="009B6B2E" w:rsidRPr="0094028D">
        <w:rPr>
          <w:sz w:val="24"/>
          <w:szCs w:val="24"/>
        </w:rPr>
        <w:t xml:space="preserve"> samazinājumu</w:t>
      </w:r>
      <w:r w:rsidR="009B6B2E">
        <w:rPr>
          <w:sz w:val="24"/>
          <w:szCs w:val="24"/>
        </w:rPr>
        <w:t xml:space="preserve"> </w:t>
      </w:r>
      <w:r w:rsidR="009B6B2E" w:rsidRPr="0094028D">
        <w:rPr>
          <w:sz w:val="24"/>
          <w:szCs w:val="24"/>
        </w:rPr>
        <w:t xml:space="preserve">teritorijā </w:t>
      </w:r>
      <w:r w:rsidR="009B6B2E">
        <w:rPr>
          <w:sz w:val="24"/>
          <w:szCs w:val="24"/>
        </w:rPr>
        <w:t xml:space="preserve">ar </w:t>
      </w:r>
      <w:r w:rsidR="0094028D" w:rsidRPr="0094028D">
        <w:rPr>
          <w:sz w:val="24"/>
          <w:szCs w:val="24"/>
        </w:rPr>
        <w:t>vismaz 5 ha kopplatīb</w:t>
      </w:r>
      <w:r w:rsidR="009B6B2E">
        <w:rPr>
          <w:sz w:val="24"/>
          <w:szCs w:val="24"/>
        </w:rPr>
        <w:t>u.</w:t>
      </w:r>
    </w:p>
    <w:p w14:paraId="794EE1E7" w14:textId="1DD3B36F" w:rsidR="002A2EDA" w:rsidRDefault="0094028D" w:rsidP="00F959C6">
      <w:pPr>
        <w:jc w:val="both"/>
        <w:rPr>
          <w:sz w:val="24"/>
          <w:szCs w:val="24"/>
        </w:rPr>
      </w:pPr>
      <w:r w:rsidRPr="0094028D">
        <w:rPr>
          <w:sz w:val="24"/>
          <w:szCs w:val="24"/>
        </w:rPr>
        <w:t>Šajā ziņojumā</w:t>
      </w:r>
      <w:r w:rsidR="001E593A" w:rsidRPr="0094028D">
        <w:rPr>
          <w:sz w:val="24"/>
          <w:szCs w:val="24"/>
        </w:rPr>
        <w:t xml:space="preserve"> </w:t>
      </w:r>
      <w:r w:rsidR="00352C2B" w:rsidRPr="0094028D">
        <w:rPr>
          <w:sz w:val="24"/>
          <w:szCs w:val="24"/>
        </w:rPr>
        <w:t>veikts Ziemeļu priekšpilsētas zaļās zonas izveides vides un sociāli ekonomiskais izvērtējums</w:t>
      </w:r>
      <w:r w:rsidR="001E593A" w:rsidRPr="0094028D">
        <w:rPr>
          <w:sz w:val="24"/>
          <w:szCs w:val="24"/>
        </w:rPr>
        <w:t xml:space="preserve">. </w:t>
      </w:r>
      <w:r w:rsidR="00F959C6">
        <w:rPr>
          <w:sz w:val="24"/>
          <w:szCs w:val="24"/>
        </w:rPr>
        <w:t>Ziņojums ietver</w:t>
      </w:r>
      <w:r w:rsidR="00F959C6" w:rsidRPr="00F959C6">
        <w:rPr>
          <w:sz w:val="24"/>
          <w:szCs w:val="24"/>
        </w:rPr>
        <w:t xml:space="preserve"> </w:t>
      </w:r>
      <w:r w:rsidR="00C550D0" w:rsidRPr="0094028D">
        <w:rPr>
          <w:sz w:val="24"/>
          <w:szCs w:val="24"/>
        </w:rPr>
        <w:t>Ziemeļu priekšpilsētas</w:t>
      </w:r>
      <w:r w:rsidR="00C550D0">
        <w:rPr>
          <w:sz w:val="24"/>
          <w:szCs w:val="24"/>
        </w:rPr>
        <w:t xml:space="preserve"> apkaimes</w:t>
      </w:r>
      <w:r w:rsidR="00C550D0" w:rsidRPr="0094028D">
        <w:rPr>
          <w:sz w:val="24"/>
          <w:szCs w:val="24"/>
        </w:rPr>
        <w:t xml:space="preserve"> </w:t>
      </w:r>
      <w:r w:rsidR="00F959C6" w:rsidRPr="00F959C6">
        <w:rPr>
          <w:sz w:val="24"/>
          <w:szCs w:val="24"/>
        </w:rPr>
        <w:t xml:space="preserve">raksturojumu </w:t>
      </w:r>
      <w:r w:rsidR="00F959C6">
        <w:rPr>
          <w:sz w:val="24"/>
          <w:szCs w:val="24"/>
        </w:rPr>
        <w:t xml:space="preserve">– </w:t>
      </w:r>
      <w:r w:rsidR="009E5142">
        <w:rPr>
          <w:sz w:val="24"/>
          <w:szCs w:val="24"/>
        </w:rPr>
        <w:t xml:space="preserve">gaisa un </w:t>
      </w:r>
      <w:r w:rsidR="009E5142" w:rsidRPr="00F959C6">
        <w:rPr>
          <w:sz w:val="24"/>
          <w:szCs w:val="24"/>
        </w:rPr>
        <w:t>zaļo zonu kvalitāt</w:t>
      </w:r>
      <w:r w:rsidR="009E5142">
        <w:rPr>
          <w:sz w:val="24"/>
          <w:szCs w:val="24"/>
        </w:rPr>
        <w:t>es analīzi, apbūves raksturojumu</w:t>
      </w:r>
      <w:r w:rsidR="00F959C6" w:rsidRPr="00F959C6">
        <w:rPr>
          <w:sz w:val="24"/>
          <w:szCs w:val="24"/>
        </w:rPr>
        <w:t xml:space="preserve">, </w:t>
      </w:r>
      <w:r w:rsidR="009E5142">
        <w:rPr>
          <w:sz w:val="24"/>
          <w:szCs w:val="24"/>
        </w:rPr>
        <w:t xml:space="preserve">tās </w:t>
      </w:r>
      <w:r w:rsidR="00F959C6" w:rsidRPr="00F959C6">
        <w:rPr>
          <w:sz w:val="24"/>
          <w:szCs w:val="24"/>
        </w:rPr>
        <w:t>intensitāti un ar to saistītos ierobežojumus teritorijā</w:t>
      </w:r>
      <w:r w:rsidR="00F959C6">
        <w:rPr>
          <w:sz w:val="24"/>
          <w:szCs w:val="24"/>
        </w:rPr>
        <w:t>,</w:t>
      </w:r>
      <w:r w:rsidR="00F959C6" w:rsidRPr="00F959C6">
        <w:rPr>
          <w:sz w:val="24"/>
          <w:szCs w:val="24"/>
        </w:rPr>
        <w:t xml:space="preserve"> </w:t>
      </w:r>
      <w:r w:rsidR="009E5142">
        <w:rPr>
          <w:sz w:val="24"/>
          <w:szCs w:val="24"/>
        </w:rPr>
        <w:t>un</w:t>
      </w:r>
      <w:r w:rsidR="00F959C6" w:rsidRPr="00F959C6">
        <w:rPr>
          <w:sz w:val="24"/>
          <w:szCs w:val="24"/>
        </w:rPr>
        <w:t xml:space="preserve"> sociāl</w:t>
      </w:r>
      <w:r w:rsidR="009E5142">
        <w:rPr>
          <w:sz w:val="24"/>
          <w:szCs w:val="24"/>
        </w:rPr>
        <w:t>o</w:t>
      </w:r>
      <w:r w:rsidR="00F959C6" w:rsidRPr="00F959C6">
        <w:rPr>
          <w:sz w:val="24"/>
          <w:szCs w:val="24"/>
        </w:rPr>
        <w:t>, ekonomisk</w:t>
      </w:r>
      <w:r w:rsidR="009E5142">
        <w:rPr>
          <w:sz w:val="24"/>
          <w:szCs w:val="24"/>
        </w:rPr>
        <w:t>o</w:t>
      </w:r>
      <w:r w:rsidR="00F959C6" w:rsidRPr="00F959C6">
        <w:rPr>
          <w:sz w:val="24"/>
          <w:szCs w:val="24"/>
        </w:rPr>
        <w:t xml:space="preserve"> un vides aspekt</w:t>
      </w:r>
      <w:r w:rsidR="009E5142">
        <w:rPr>
          <w:sz w:val="24"/>
          <w:szCs w:val="24"/>
        </w:rPr>
        <w:t>u analīzi</w:t>
      </w:r>
      <w:r w:rsidR="00A20637">
        <w:rPr>
          <w:sz w:val="24"/>
          <w:szCs w:val="24"/>
        </w:rPr>
        <w:t xml:space="preserve">, ka arī gaisa piesārņojuma izkliedes modeli un dažādu risinājumu izvērtējumu un rekomendācijas zaļo zonu attīstībai. </w:t>
      </w:r>
    </w:p>
    <w:p w14:paraId="71F9E2B6" w14:textId="0C579460" w:rsidR="00BE60DB" w:rsidRPr="00BE60DB" w:rsidRDefault="00BE60DB" w:rsidP="00F959C6">
      <w:pPr>
        <w:jc w:val="both"/>
        <w:rPr>
          <w:sz w:val="24"/>
          <w:szCs w:val="24"/>
        </w:rPr>
      </w:pPr>
      <w:r w:rsidRPr="00BE60DB">
        <w:rPr>
          <w:sz w:val="24"/>
          <w:szCs w:val="24"/>
        </w:rPr>
        <w:t>Priekšizpēt</w:t>
      </w:r>
      <w:r>
        <w:rPr>
          <w:sz w:val="24"/>
          <w:szCs w:val="24"/>
        </w:rPr>
        <w:t>es</w:t>
      </w:r>
      <w:r w:rsidRPr="00BE60DB">
        <w:rPr>
          <w:sz w:val="24"/>
          <w:szCs w:val="24"/>
        </w:rPr>
        <w:t xml:space="preserve"> izstrādātājs ir</w:t>
      </w:r>
      <w:r w:rsidR="00432896">
        <w:rPr>
          <w:sz w:val="24"/>
          <w:szCs w:val="24"/>
        </w:rPr>
        <w:t xml:space="preserve"> </w:t>
      </w:r>
      <w:r w:rsidR="00432896" w:rsidRPr="00432896">
        <w:rPr>
          <w:sz w:val="24"/>
          <w:szCs w:val="24"/>
        </w:rPr>
        <w:t>vides konsultāciju uzņēmums</w:t>
      </w:r>
      <w:r w:rsidRPr="00BE60DB">
        <w:rPr>
          <w:sz w:val="24"/>
          <w:szCs w:val="24"/>
        </w:rPr>
        <w:t xml:space="preserve"> </w:t>
      </w:r>
      <w:r w:rsidRPr="00BE60DB">
        <w:rPr>
          <w:rStyle w:val="Izclums"/>
          <w:i w:val="0"/>
          <w:iCs w:val="0"/>
          <w:sz w:val="24"/>
          <w:szCs w:val="24"/>
          <w:shd w:val="clear" w:color="auto" w:fill="FFFFFF"/>
        </w:rPr>
        <w:t>SIA</w:t>
      </w:r>
      <w:r w:rsidRPr="00BE60DB">
        <w:rPr>
          <w:sz w:val="24"/>
          <w:szCs w:val="24"/>
          <w:shd w:val="clear" w:color="auto" w:fill="FFFFFF"/>
        </w:rPr>
        <w:t> “</w:t>
      </w:r>
      <w:r w:rsidRPr="00BE60DB">
        <w:rPr>
          <w:rStyle w:val="Izclums"/>
          <w:i w:val="0"/>
          <w:iCs w:val="0"/>
          <w:sz w:val="24"/>
          <w:szCs w:val="24"/>
          <w:shd w:val="clear" w:color="auto" w:fill="FFFFFF"/>
        </w:rPr>
        <w:t>Estonian</w:t>
      </w:r>
      <w:r w:rsidRPr="00BE60DB">
        <w:rPr>
          <w:sz w:val="24"/>
          <w:szCs w:val="24"/>
          <w:shd w:val="clear" w:color="auto" w:fill="FFFFFF"/>
        </w:rPr>
        <w:t>, </w:t>
      </w:r>
      <w:proofErr w:type="spellStart"/>
      <w:r w:rsidRPr="00BE60DB">
        <w:rPr>
          <w:rStyle w:val="Izclums"/>
          <w:i w:val="0"/>
          <w:iCs w:val="0"/>
          <w:sz w:val="24"/>
          <w:szCs w:val="24"/>
          <w:shd w:val="clear" w:color="auto" w:fill="FFFFFF"/>
        </w:rPr>
        <w:t>Latvian</w:t>
      </w:r>
      <w:proofErr w:type="spellEnd"/>
      <w:r w:rsidRPr="00BE60DB">
        <w:rPr>
          <w:rStyle w:val="Izclums"/>
          <w:i w:val="0"/>
          <w:iCs w:val="0"/>
          <w:sz w:val="24"/>
          <w:szCs w:val="24"/>
          <w:shd w:val="clear" w:color="auto" w:fill="FFFFFF"/>
        </w:rPr>
        <w:t xml:space="preserve"> &amp; </w:t>
      </w:r>
      <w:proofErr w:type="spellStart"/>
      <w:r w:rsidRPr="00BE60DB">
        <w:rPr>
          <w:rStyle w:val="Izclums"/>
          <w:i w:val="0"/>
          <w:iCs w:val="0"/>
          <w:sz w:val="24"/>
          <w:szCs w:val="24"/>
          <w:shd w:val="clear" w:color="auto" w:fill="FFFFFF"/>
        </w:rPr>
        <w:t>Lithuanian</w:t>
      </w:r>
      <w:proofErr w:type="spellEnd"/>
      <w:r w:rsidRPr="00BE60DB">
        <w:rPr>
          <w:rStyle w:val="Izclums"/>
          <w:i w:val="0"/>
          <w:iCs w:val="0"/>
          <w:sz w:val="24"/>
          <w:szCs w:val="24"/>
          <w:shd w:val="clear" w:color="auto" w:fill="FFFFFF"/>
        </w:rPr>
        <w:t xml:space="preserve"> </w:t>
      </w:r>
      <w:proofErr w:type="spellStart"/>
      <w:r w:rsidRPr="00BE60DB">
        <w:rPr>
          <w:rStyle w:val="Izclums"/>
          <w:i w:val="0"/>
          <w:iCs w:val="0"/>
          <w:sz w:val="24"/>
          <w:szCs w:val="24"/>
          <w:shd w:val="clear" w:color="auto" w:fill="FFFFFF"/>
        </w:rPr>
        <w:t>Environment</w:t>
      </w:r>
      <w:proofErr w:type="spellEnd"/>
      <w:r w:rsidR="005917C5">
        <w:rPr>
          <w:rStyle w:val="Izclums"/>
          <w:i w:val="0"/>
          <w:iCs w:val="0"/>
          <w:sz w:val="24"/>
          <w:szCs w:val="24"/>
          <w:shd w:val="clear" w:color="auto" w:fill="FFFFFF"/>
        </w:rPr>
        <w:t>”</w:t>
      </w:r>
      <w:r w:rsidRPr="00BE60DB">
        <w:rPr>
          <w:sz w:val="24"/>
          <w:szCs w:val="24"/>
          <w:shd w:val="clear" w:color="auto" w:fill="FFFFFF"/>
        </w:rPr>
        <w:t>.</w:t>
      </w:r>
    </w:p>
    <w:p w14:paraId="07F35381" w14:textId="77777777" w:rsidR="0094028D" w:rsidRDefault="0094028D" w:rsidP="00352C2B">
      <w:pPr>
        <w:jc w:val="both"/>
        <w:rPr>
          <w:sz w:val="24"/>
          <w:szCs w:val="24"/>
        </w:rPr>
      </w:pPr>
    </w:p>
    <w:p w14:paraId="0503BC82" w14:textId="77777777" w:rsidR="0094028D" w:rsidRDefault="0094028D" w:rsidP="00352C2B">
      <w:pPr>
        <w:jc w:val="both"/>
        <w:rPr>
          <w:sz w:val="24"/>
          <w:szCs w:val="24"/>
        </w:rPr>
      </w:pPr>
    </w:p>
    <w:p w14:paraId="25516B4A" w14:textId="77777777" w:rsidR="0094028D" w:rsidRDefault="0094028D" w:rsidP="00352C2B">
      <w:pPr>
        <w:jc w:val="both"/>
        <w:rPr>
          <w:sz w:val="24"/>
          <w:szCs w:val="24"/>
        </w:rPr>
        <w:sectPr w:rsidR="0094028D" w:rsidSect="007411AB">
          <w:type w:val="continuous"/>
          <w:pgSz w:w="12240" w:h="15840"/>
          <w:pgMar w:top="1440" w:right="2340" w:bottom="810" w:left="2070" w:header="720" w:footer="720" w:gutter="0"/>
          <w:cols w:space="720"/>
          <w:titlePg/>
          <w:docGrid w:linePitch="360"/>
        </w:sectPr>
      </w:pPr>
    </w:p>
    <w:p w14:paraId="3147A9FF" w14:textId="77777777" w:rsidR="0094028D" w:rsidRPr="0094028D" w:rsidRDefault="0094028D" w:rsidP="00352C2B">
      <w:pPr>
        <w:jc w:val="both"/>
        <w:rPr>
          <w:sz w:val="24"/>
          <w:szCs w:val="24"/>
        </w:rPr>
      </w:pPr>
    </w:p>
    <w:p w14:paraId="4EE1AE8B" w14:textId="77777777" w:rsidR="00A20637" w:rsidRDefault="00A20637" w:rsidP="00674734">
      <w:pPr>
        <w:pStyle w:val="Virsraksts1"/>
      </w:pPr>
      <w:r>
        <w:br w:type="page"/>
      </w:r>
    </w:p>
    <w:p w14:paraId="579279E4" w14:textId="694D206C" w:rsidR="000A0490" w:rsidRPr="00674734" w:rsidRDefault="00FD6AF7" w:rsidP="00674734">
      <w:pPr>
        <w:pStyle w:val="Virsraksts1"/>
      </w:pPr>
      <w:bookmarkStart w:id="8" w:name="_Toc178061438"/>
      <w:r w:rsidRPr="00674734">
        <w:lastRenderedPageBreak/>
        <w:t>Izpētes teritorijas g</w:t>
      </w:r>
      <w:r w:rsidR="000A0490" w:rsidRPr="00674734">
        <w:t>aisa kvalitātes raksturojums</w:t>
      </w:r>
      <w:bookmarkEnd w:id="8"/>
    </w:p>
    <w:p w14:paraId="204193F5" w14:textId="77777777" w:rsidR="009931F6" w:rsidRDefault="009931F6" w:rsidP="009931F6">
      <w:pPr>
        <w:spacing w:after="0"/>
        <w:jc w:val="both"/>
      </w:pPr>
    </w:p>
    <w:p w14:paraId="6402B7C0" w14:textId="4176DCA8" w:rsidR="009931F6" w:rsidRPr="00674734" w:rsidRDefault="009931F6" w:rsidP="009931F6">
      <w:pPr>
        <w:spacing w:after="0"/>
        <w:jc w:val="both"/>
        <w:rPr>
          <w:sz w:val="24"/>
          <w:szCs w:val="24"/>
        </w:rPr>
      </w:pPr>
      <w:r w:rsidRPr="00674734">
        <w:rPr>
          <w:sz w:val="24"/>
          <w:szCs w:val="24"/>
        </w:rPr>
        <w:t xml:space="preserve">Eiropas Savienības </w:t>
      </w:r>
      <w:r w:rsidR="00C24FB5">
        <w:rPr>
          <w:sz w:val="24"/>
          <w:szCs w:val="24"/>
        </w:rPr>
        <w:t xml:space="preserve">(turpmāk – ES) </w:t>
      </w:r>
      <w:r w:rsidRPr="00674734">
        <w:rPr>
          <w:sz w:val="24"/>
          <w:szCs w:val="24"/>
        </w:rPr>
        <w:t xml:space="preserve">Direktīvas 2008/50/EK </w:t>
      </w:r>
      <w:r w:rsidR="00C24FB5">
        <w:rPr>
          <w:sz w:val="24"/>
          <w:szCs w:val="24"/>
        </w:rPr>
        <w:t>“</w:t>
      </w:r>
      <w:r w:rsidRPr="00674734">
        <w:rPr>
          <w:sz w:val="24"/>
          <w:szCs w:val="24"/>
        </w:rPr>
        <w:t>Par gaisa kvalitāti un tīrāku gaisu Eiropai</w:t>
      </w:r>
      <w:r w:rsidR="00C24FB5">
        <w:rPr>
          <w:sz w:val="24"/>
          <w:szCs w:val="24"/>
        </w:rPr>
        <w:t xml:space="preserve">” </w:t>
      </w:r>
      <w:r w:rsidRPr="00674734">
        <w:rPr>
          <w:sz w:val="24"/>
          <w:szCs w:val="24"/>
        </w:rPr>
        <w:t xml:space="preserve">prasības nosaka gaisa kvalitātes pārvaldības principus. Direktīvas prasības Latvijā ir </w:t>
      </w:r>
      <w:r w:rsidR="00C24FB5">
        <w:rPr>
          <w:sz w:val="24"/>
          <w:szCs w:val="24"/>
        </w:rPr>
        <w:t xml:space="preserve">iekļautas </w:t>
      </w:r>
      <w:r w:rsidRPr="00674734">
        <w:rPr>
          <w:sz w:val="24"/>
          <w:szCs w:val="24"/>
        </w:rPr>
        <w:t>Ministru kabineta 03.11.2009. noteikumos Nr. 1290 „Noteikumi par gaisa kvalitāti” (turpmāk – MK Noteikumi Nr. 1290). Saskaņā ar Latvijas vides, ģeoloģijas un meteoroloģijas</w:t>
      </w:r>
      <w:r w:rsidR="00674734">
        <w:rPr>
          <w:sz w:val="24"/>
          <w:szCs w:val="24"/>
        </w:rPr>
        <w:t xml:space="preserve"> centra</w:t>
      </w:r>
      <w:r w:rsidRPr="00674734">
        <w:rPr>
          <w:sz w:val="24"/>
          <w:szCs w:val="24"/>
        </w:rPr>
        <w:t xml:space="preserve"> (turpmāk – LVĢMC) jaunāko pieejamo pārskatu par gaisa kvalitāti Latvijā 2022. gad</w:t>
      </w:r>
      <w:r w:rsidR="00674734">
        <w:rPr>
          <w:sz w:val="24"/>
          <w:szCs w:val="24"/>
        </w:rPr>
        <w:t>ā</w:t>
      </w:r>
      <w:r w:rsidRPr="00674734">
        <w:rPr>
          <w:rStyle w:val="Vresatsauce"/>
          <w:sz w:val="24"/>
          <w:szCs w:val="24"/>
        </w:rPr>
        <w:footnoteReference w:id="3"/>
      </w:r>
      <w:r w:rsidRPr="00674734">
        <w:rPr>
          <w:sz w:val="24"/>
          <w:szCs w:val="24"/>
        </w:rPr>
        <w:t xml:space="preserve">, Liepājā 2022. gadā netika pārsniegtas normatīvajos aktos noteiktās gaisa piesārņojuma robežvērtības. </w:t>
      </w:r>
      <w:r w:rsidR="00D36D95" w:rsidRPr="00674734">
        <w:rPr>
          <w:sz w:val="24"/>
          <w:szCs w:val="24"/>
        </w:rPr>
        <w:t>Vienlaikus ir</w:t>
      </w:r>
      <w:r w:rsidRPr="00674734">
        <w:rPr>
          <w:sz w:val="24"/>
          <w:szCs w:val="24"/>
        </w:rPr>
        <w:t xml:space="preserve"> jāatzīmē, ka atsevišķām piesārņojošām vielām ir pārsniegti apakšējie vai/un augšējie piesārņojuma novērtēšanas sliekšņi (sk. </w:t>
      </w:r>
      <w:r w:rsidR="00674734" w:rsidRPr="00674734">
        <w:rPr>
          <w:sz w:val="24"/>
          <w:szCs w:val="24"/>
        </w:rPr>
        <w:t>1</w:t>
      </w:r>
      <w:r w:rsidRPr="00674734">
        <w:rPr>
          <w:sz w:val="24"/>
          <w:szCs w:val="24"/>
        </w:rPr>
        <w:t xml:space="preserve">. </w:t>
      </w:r>
      <w:r w:rsidR="00674734" w:rsidRPr="00674734">
        <w:rPr>
          <w:sz w:val="24"/>
          <w:szCs w:val="24"/>
        </w:rPr>
        <w:t>t</w:t>
      </w:r>
      <w:r w:rsidRPr="00674734">
        <w:rPr>
          <w:sz w:val="24"/>
          <w:szCs w:val="24"/>
        </w:rPr>
        <w:t xml:space="preserve">abulu), kas norāda uz to, ka šo piesārņojošo vielu koncentrācijām ir jāpievērš </w:t>
      </w:r>
      <w:r w:rsidR="00674734" w:rsidRPr="00674734">
        <w:rPr>
          <w:sz w:val="24"/>
          <w:szCs w:val="24"/>
        </w:rPr>
        <w:t>papildu uzmanība</w:t>
      </w:r>
      <w:r w:rsidRPr="00674734">
        <w:rPr>
          <w:sz w:val="24"/>
          <w:szCs w:val="24"/>
        </w:rPr>
        <w:t xml:space="preserve"> un </w:t>
      </w:r>
      <w:r w:rsidR="000962A0">
        <w:rPr>
          <w:sz w:val="24"/>
          <w:szCs w:val="24"/>
        </w:rPr>
        <w:t xml:space="preserve">tās </w:t>
      </w:r>
      <w:r w:rsidRPr="00674734">
        <w:rPr>
          <w:sz w:val="24"/>
          <w:szCs w:val="24"/>
        </w:rPr>
        <w:t xml:space="preserve">jāturpina detalizēti analizēt. </w:t>
      </w:r>
    </w:p>
    <w:p w14:paraId="57501C50" w14:textId="77777777" w:rsidR="009931F6" w:rsidRDefault="009931F6" w:rsidP="009931F6">
      <w:pPr>
        <w:spacing w:after="0"/>
        <w:jc w:val="both"/>
      </w:pPr>
    </w:p>
    <w:p w14:paraId="40C92AB4" w14:textId="3C5A1A89" w:rsidR="00674734" w:rsidRPr="000962A0" w:rsidRDefault="00674734" w:rsidP="00674734">
      <w:pPr>
        <w:pStyle w:val="Parakstszemobjekta"/>
        <w:keepNext/>
        <w:jc w:val="right"/>
        <w:rPr>
          <w:color w:val="000000" w:themeColor="text1"/>
          <w:sz w:val="20"/>
          <w:szCs w:val="20"/>
        </w:rPr>
      </w:pPr>
      <w:r w:rsidRPr="000962A0">
        <w:rPr>
          <w:color w:val="000000" w:themeColor="text1"/>
          <w:sz w:val="20"/>
          <w:szCs w:val="20"/>
        </w:rPr>
        <w:t xml:space="preserve">Tabula nr. </w:t>
      </w:r>
      <w:r w:rsidRPr="000962A0">
        <w:rPr>
          <w:color w:val="000000" w:themeColor="text1"/>
          <w:sz w:val="20"/>
          <w:szCs w:val="20"/>
        </w:rPr>
        <w:fldChar w:fldCharType="begin"/>
      </w:r>
      <w:r w:rsidRPr="000962A0">
        <w:rPr>
          <w:color w:val="000000" w:themeColor="text1"/>
          <w:sz w:val="20"/>
          <w:szCs w:val="20"/>
        </w:rPr>
        <w:instrText xml:space="preserve"> SEQ Tabula_nr. \* ARABIC </w:instrText>
      </w:r>
      <w:r w:rsidRPr="000962A0">
        <w:rPr>
          <w:color w:val="000000" w:themeColor="text1"/>
          <w:sz w:val="20"/>
          <w:szCs w:val="20"/>
        </w:rPr>
        <w:fldChar w:fldCharType="separate"/>
      </w:r>
      <w:r w:rsidR="0056265D">
        <w:rPr>
          <w:noProof/>
          <w:color w:val="000000" w:themeColor="text1"/>
          <w:sz w:val="20"/>
          <w:szCs w:val="20"/>
        </w:rPr>
        <w:t>1</w:t>
      </w:r>
      <w:r w:rsidRPr="000962A0">
        <w:rPr>
          <w:color w:val="000000" w:themeColor="text1"/>
          <w:sz w:val="20"/>
          <w:szCs w:val="20"/>
        </w:rPr>
        <w:fldChar w:fldCharType="end"/>
      </w:r>
      <w:r w:rsidRPr="000962A0">
        <w:rPr>
          <w:color w:val="000000" w:themeColor="text1"/>
          <w:sz w:val="20"/>
          <w:szCs w:val="20"/>
        </w:rPr>
        <w:t xml:space="preserve"> Gaisa kvalitātes novērtējums Liepājā 2022. gadā (LVĢMC)</w:t>
      </w:r>
    </w:p>
    <w:tbl>
      <w:tblPr>
        <w:tblStyle w:val="Reatabula"/>
        <w:tblW w:w="9327" w:type="dxa"/>
        <w:tblLook w:val="04A0" w:firstRow="1" w:lastRow="0" w:firstColumn="1" w:lastColumn="0" w:noHBand="0" w:noVBand="1"/>
      </w:tblPr>
      <w:tblGrid>
        <w:gridCol w:w="1839"/>
        <w:gridCol w:w="1872"/>
        <w:gridCol w:w="1872"/>
        <w:gridCol w:w="1872"/>
        <w:gridCol w:w="1872"/>
      </w:tblGrid>
      <w:tr w:rsidR="009931F6" w14:paraId="749F9519" w14:textId="77777777" w:rsidTr="000962A0">
        <w:trPr>
          <w:tblHeader/>
        </w:trPr>
        <w:tc>
          <w:tcPr>
            <w:tcW w:w="1839" w:type="dxa"/>
            <w:shd w:val="clear" w:color="auto" w:fill="D9CFC0"/>
            <w:vAlign w:val="center"/>
          </w:tcPr>
          <w:p w14:paraId="39576BEB" w14:textId="77777777" w:rsidR="009931F6" w:rsidRPr="009931F6" w:rsidRDefault="009931F6" w:rsidP="00674734">
            <w:pPr>
              <w:jc w:val="center"/>
              <w:rPr>
                <w:b/>
                <w:bCs/>
              </w:rPr>
            </w:pPr>
            <w:r w:rsidRPr="009931F6">
              <w:rPr>
                <w:b/>
                <w:bCs/>
              </w:rPr>
              <w:t>Piesārņojošā viela</w:t>
            </w:r>
          </w:p>
        </w:tc>
        <w:tc>
          <w:tcPr>
            <w:tcW w:w="1872" w:type="dxa"/>
            <w:shd w:val="clear" w:color="auto" w:fill="D9CFC0"/>
            <w:vAlign w:val="center"/>
          </w:tcPr>
          <w:p w14:paraId="69D3ED36" w14:textId="77777777" w:rsidR="009931F6" w:rsidRPr="009931F6" w:rsidRDefault="009931F6" w:rsidP="00674734">
            <w:pPr>
              <w:jc w:val="center"/>
              <w:rPr>
                <w:b/>
                <w:bCs/>
              </w:rPr>
            </w:pPr>
            <w:r w:rsidRPr="009931F6">
              <w:rPr>
                <w:b/>
                <w:bCs/>
              </w:rPr>
              <w:t>Apakšējais piesārņojuma novērtēšanas slieksnis</w:t>
            </w:r>
          </w:p>
        </w:tc>
        <w:tc>
          <w:tcPr>
            <w:tcW w:w="1872" w:type="dxa"/>
            <w:shd w:val="clear" w:color="auto" w:fill="D9CFC0"/>
            <w:vAlign w:val="center"/>
          </w:tcPr>
          <w:p w14:paraId="02401E77" w14:textId="77777777" w:rsidR="009931F6" w:rsidRPr="009931F6" w:rsidRDefault="009931F6" w:rsidP="00674734">
            <w:pPr>
              <w:jc w:val="center"/>
              <w:rPr>
                <w:b/>
                <w:bCs/>
              </w:rPr>
            </w:pPr>
            <w:r w:rsidRPr="009931F6">
              <w:rPr>
                <w:b/>
                <w:bCs/>
              </w:rPr>
              <w:t>Augšējais piesārņojuma novērtēšanas slieksnis</w:t>
            </w:r>
          </w:p>
        </w:tc>
        <w:tc>
          <w:tcPr>
            <w:tcW w:w="1872" w:type="dxa"/>
            <w:shd w:val="clear" w:color="auto" w:fill="D9CFC0"/>
            <w:vAlign w:val="center"/>
          </w:tcPr>
          <w:p w14:paraId="70DD79A5" w14:textId="77777777" w:rsidR="009931F6" w:rsidRPr="009931F6" w:rsidRDefault="009931F6" w:rsidP="00674734">
            <w:pPr>
              <w:jc w:val="center"/>
              <w:rPr>
                <w:b/>
                <w:bCs/>
              </w:rPr>
            </w:pPr>
            <w:r w:rsidRPr="009931F6">
              <w:rPr>
                <w:b/>
                <w:bCs/>
              </w:rPr>
              <w:t>Robežvērtība</w:t>
            </w:r>
          </w:p>
        </w:tc>
        <w:tc>
          <w:tcPr>
            <w:tcW w:w="1872" w:type="dxa"/>
            <w:shd w:val="clear" w:color="auto" w:fill="D9CFC0"/>
            <w:vAlign w:val="center"/>
          </w:tcPr>
          <w:p w14:paraId="7B90948B" w14:textId="77777777" w:rsidR="009931F6" w:rsidRPr="009931F6" w:rsidRDefault="009931F6" w:rsidP="00674734">
            <w:pPr>
              <w:jc w:val="center"/>
              <w:rPr>
                <w:b/>
                <w:bCs/>
              </w:rPr>
            </w:pPr>
            <w:r w:rsidRPr="009931F6">
              <w:rPr>
                <w:b/>
                <w:bCs/>
              </w:rPr>
              <w:t>Cits radītais</w:t>
            </w:r>
          </w:p>
        </w:tc>
      </w:tr>
      <w:tr w:rsidR="009931F6" w14:paraId="5103AE4D" w14:textId="77777777" w:rsidTr="00674734">
        <w:tc>
          <w:tcPr>
            <w:tcW w:w="1839" w:type="dxa"/>
          </w:tcPr>
          <w:p w14:paraId="2927E2FC" w14:textId="4D8178AB" w:rsidR="009931F6" w:rsidRDefault="009931F6" w:rsidP="00D03FF6">
            <w:pPr>
              <w:jc w:val="both"/>
            </w:pPr>
            <w:r>
              <w:t>Ozons</w:t>
            </w:r>
          </w:p>
        </w:tc>
        <w:tc>
          <w:tcPr>
            <w:tcW w:w="1872" w:type="dxa"/>
          </w:tcPr>
          <w:p w14:paraId="7A3B9D9B" w14:textId="77777777" w:rsidR="009931F6" w:rsidRDefault="009931F6" w:rsidP="00D03FF6">
            <w:pPr>
              <w:jc w:val="both"/>
            </w:pPr>
            <w:r>
              <w:t>-</w:t>
            </w:r>
          </w:p>
        </w:tc>
        <w:tc>
          <w:tcPr>
            <w:tcW w:w="1872" w:type="dxa"/>
          </w:tcPr>
          <w:p w14:paraId="5C1A4F20" w14:textId="77777777" w:rsidR="009931F6" w:rsidRDefault="009931F6" w:rsidP="00D03FF6">
            <w:pPr>
              <w:jc w:val="both"/>
            </w:pPr>
            <w:r>
              <w:t>-</w:t>
            </w:r>
          </w:p>
        </w:tc>
        <w:tc>
          <w:tcPr>
            <w:tcW w:w="1872" w:type="dxa"/>
          </w:tcPr>
          <w:p w14:paraId="785A565D" w14:textId="77777777" w:rsidR="009931F6" w:rsidRDefault="009931F6" w:rsidP="00D03FF6">
            <w:pPr>
              <w:jc w:val="both"/>
            </w:pPr>
            <w:r>
              <w:t>-</w:t>
            </w:r>
          </w:p>
        </w:tc>
        <w:tc>
          <w:tcPr>
            <w:tcW w:w="1872" w:type="dxa"/>
          </w:tcPr>
          <w:p w14:paraId="3CB02286" w14:textId="77777777" w:rsidR="009931F6" w:rsidRDefault="009931F6" w:rsidP="00D03FF6">
            <w:pPr>
              <w:jc w:val="both"/>
            </w:pPr>
            <w:r>
              <w:t>Ilgtermiņa mērķis cilvēka</w:t>
            </w:r>
          </w:p>
          <w:p w14:paraId="4C294885" w14:textId="07FBEF47" w:rsidR="009931F6" w:rsidRDefault="009931F6" w:rsidP="00D03FF6">
            <w:pPr>
              <w:jc w:val="both"/>
            </w:pPr>
            <w:r>
              <w:t>veselības aizsardzībai (ITM), 8 stundu maksimālā vērtība:</w:t>
            </w:r>
            <w:r w:rsidR="00D36D95">
              <w:t xml:space="preserve"> </w:t>
            </w:r>
            <w:r>
              <w:t>pārsniegt</w:t>
            </w:r>
            <w:r w:rsidR="00955FC8">
              <w:t>a</w:t>
            </w:r>
            <w:r>
              <w:t xml:space="preserve">   stacijā</w:t>
            </w:r>
          </w:p>
          <w:p w14:paraId="66CFE7FC" w14:textId="77777777" w:rsidR="009931F6" w:rsidRDefault="009931F6" w:rsidP="00D03FF6">
            <w:pPr>
              <w:jc w:val="both"/>
            </w:pPr>
            <w:r>
              <w:t>“Liepāja - Ganību”.</w:t>
            </w:r>
          </w:p>
        </w:tc>
      </w:tr>
      <w:tr w:rsidR="009931F6" w14:paraId="0961D548" w14:textId="77777777" w:rsidTr="00674734">
        <w:tc>
          <w:tcPr>
            <w:tcW w:w="1839" w:type="dxa"/>
          </w:tcPr>
          <w:p w14:paraId="15428E33" w14:textId="77777777" w:rsidR="009931F6" w:rsidRDefault="009931F6" w:rsidP="00D03FF6">
            <w:pPr>
              <w:jc w:val="both"/>
            </w:pPr>
            <w:r>
              <w:t>Daļiņas PM</w:t>
            </w:r>
            <w:r w:rsidRPr="00976E43">
              <w:rPr>
                <w:vertAlign w:val="subscript"/>
              </w:rPr>
              <w:t>10</w:t>
            </w:r>
          </w:p>
        </w:tc>
        <w:tc>
          <w:tcPr>
            <w:tcW w:w="1872" w:type="dxa"/>
          </w:tcPr>
          <w:p w14:paraId="35560648" w14:textId="67172CE4" w:rsidR="009931F6" w:rsidRDefault="009931F6" w:rsidP="00D03FF6">
            <w:pPr>
              <w:jc w:val="both"/>
            </w:pPr>
            <w:r>
              <w:t>Gada</w:t>
            </w:r>
            <w:r w:rsidR="000962A0">
              <w:t xml:space="preserve"> </w:t>
            </w:r>
            <w:r>
              <w:t>vidējā koncentrācija: ir pārsniegt</w:t>
            </w:r>
            <w:r w:rsidR="00D36D95">
              <w:t>a</w:t>
            </w:r>
            <w:r>
              <w:t xml:space="preserve"> stacijā “Liepāja – </w:t>
            </w:r>
            <w:proofErr w:type="spellStart"/>
            <w:r>
              <w:t>Ezerlīču</w:t>
            </w:r>
            <w:proofErr w:type="spellEnd"/>
            <w:r>
              <w:t xml:space="preserve"> 1”. </w:t>
            </w:r>
          </w:p>
          <w:p w14:paraId="403BC422" w14:textId="57552839" w:rsidR="009931F6" w:rsidRDefault="009931F6" w:rsidP="00D03FF6">
            <w:pPr>
              <w:jc w:val="both"/>
            </w:pPr>
            <w:r>
              <w:t>24 stundu vidējās vērtības: ir pārsniegt</w:t>
            </w:r>
            <w:r w:rsidR="00D36D95">
              <w:t>as</w:t>
            </w:r>
            <w:r>
              <w:t xml:space="preserve"> stacijās </w:t>
            </w:r>
          </w:p>
          <w:p w14:paraId="4FE02D3C" w14:textId="77777777" w:rsidR="009931F6" w:rsidRDefault="009931F6" w:rsidP="00D03FF6">
            <w:pPr>
              <w:jc w:val="both"/>
            </w:pPr>
            <w:r w:rsidRPr="00976E43">
              <w:t xml:space="preserve">“Liepāja – </w:t>
            </w:r>
            <w:proofErr w:type="spellStart"/>
            <w:r w:rsidRPr="00976E43">
              <w:t>Ezerlīču</w:t>
            </w:r>
            <w:proofErr w:type="spellEnd"/>
            <w:r w:rsidRPr="00976E43">
              <w:t xml:space="preserve"> 1”</w:t>
            </w:r>
            <w:r>
              <w:t xml:space="preserve"> un “Liepāja – Ganību”</w:t>
            </w:r>
          </w:p>
        </w:tc>
        <w:tc>
          <w:tcPr>
            <w:tcW w:w="1872" w:type="dxa"/>
          </w:tcPr>
          <w:p w14:paraId="66342B50" w14:textId="675D05F1" w:rsidR="009931F6" w:rsidRDefault="009931F6" w:rsidP="00D03FF6">
            <w:pPr>
              <w:jc w:val="both"/>
            </w:pPr>
            <w:r>
              <w:t>24 stundu vidējās vērtības: ir pārsniegt</w:t>
            </w:r>
            <w:r w:rsidR="00D36D95">
              <w:t>as</w:t>
            </w:r>
            <w:r>
              <w:t xml:space="preserve"> stacijā</w:t>
            </w:r>
          </w:p>
          <w:p w14:paraId="7A6E9811" w14:textId="77777777" w:rsidR="009931F6" w:rsidRDefault="009931F6" w:rsidP="00D03FF6">
            <w:pPr>
              <w:jc w:val="both"/>
            </w:pPr>
            <w:r w:rsidRPr="00976E43">
              <w:t xml:space="preserve">“Liepāja – </w:t>
            </w:r>
            <w:proofErr w:type="spellStart"/>
            <w:r w:rsidRPr="00976E43">
              <w:t>Ezerlīču</w:t>
            </w:r>
            <w:proofErr w:type="spellEnd"/>
            <w:r w:rsidRPr="00976E43">
              <w:t xml:space="preserve"> 1”</w:t>
            </w:r>
            <w:r>
              <w:t>.</w:t>
            </w:r>
          </w:p>
          <w:p w14:paraId="7FCCB59D" w14:textId="77777777" w:rsidR="009931F6" w:rsidRDefault="009931F6" w:rsidP="00D03FF6">
            <w:pPr>
              <w:jc w:val="both"/>
            </w:pPr>
          </w:p>
        </w:tc>
        <w:tc>
          <w:tcPr>
            <w:tcW w:w="1872" w:type="dxa"/>
          </w:tcPr>
          <w:p w14:paraId="6B604889" w14:textId="77777777" w:rsidR="009931F6" w:rsidRDefault="009931F6" w:rsidP="00D03FF6">
            <w:pPr>
              <w:jc w:val="both"/>
            </w:pPr>
            <w:r>
              <w:t>Nepārsniedz</w:t>
            </w:r>
          </w:p>
        </w:tc>
        <w:tc>
          <w:tcPr>
            <w:tcW w:w="1872" w:type="dxa"/>
          </w:tcPr>
          <w:p w14:paraId="67CB9D63" w14:textId="77777777" w:rsidR="009931F6" w:rsidRDefault="009931F6" w:rsidP="00D03FF6">
            <w:pPr>
              <w:jc w:val="both"/>
            </w:pPr>
            <w:r>
              <w:t>-</w:t>
            </w:r>
          </w:p>
        </w:tc>
      </w:tr>
      <w:tr w:rsidR="009931F6" w14:paraId="5A58AF0E" w14:textId="77777777" w:rsidTr="00674734">
        <w:tc>
          <w:tcPr>
            <w:tcW w:w="1839" w:type="dxa"/>
          </w:tcPr>
          <w:p w14:paraId="093FD75E" w14:textId="77777777" w:rsidR="009931F6" w:rsidRDefault="009931F6" w:rsidP="00D03FF6">
            <w:pPr>
              <w:jc w:val="both"/>
            </w:pPr>
            <w:r>
              <w:t>Daļiņas PM</w:t>
            </w:r>
            <w:r w:rsidRPr="00A86AAE">
              <w:rPr>
                <w:vertAlign w:val="subscript"/>
              </w:rPr>
              <w:t>2,5</w:t>
            </w:r>
          </w:p>
        </w:tc>
        <w:tc>
          <w:tcPr>
            <w:tcW w:w="1872" w:type="dxa"/>
          </w:tcPr>
          <w:p w14:paraId="7135EB11" w14:textId="76B9E8C1" w:rsidR="009931F6" w:rsidRDefault="009931F6" w:rsidP="00D03FF6">
            <w:pPr>
              <w:jc w:val="both"/>
            </w:pPr>
            <w:r>
              <w:t xml:space="preserve">Gada vidēja koncentrācija: ir </w:t>
            </w:r>
            <w:r>
              <w:lastRenderedPageBreak/>
              <w:t>pārsniegt</w:t>
            </w:r>
            <w:r w:rsidR="00D36D95">
              <w:t>a</w:t>
            </w:r>
            <w:r>
              <w:t xml:space="preserve"> stacijā “Liepāja” (O. Kalpaka ielā, dati līdz 2021. g.)</w:t>
            </w:r>
          </w:p>
        </w:tc>
        <w:tc>
          <w:tcPr>
            <w:tcW w:w="1872" w:type="dxa"/>
          </w:tcPr>
          <w:p w14:paraId="3C87D4AD" w14:textId="77777777" w:rsidR="009931F6" w:rsidRDefault="009931F6" w:rsidP="00D03FF6">
            <w:pPr>
              <w:jc w:val="both"/>
            </w:pPr>
            <w:r>
              <w:lastRenderedPageBreak/>
              <w:t>Nepārsniedz</w:t>
            </w:r>
          </w:p>
        </w:tc>
        <w:tc>
          <w:tcPr>
            <w:tcW w:w="1872" w:type="dxa"/>
          </w:tcPr>
          <w:p w14:paraId="41F6C119" w14:textId="77777777" w:rsidR="009931F6" w:rsidRDefault="009931F6" w:rsidP="00D03FF6">
            <w:pPr>
              <w:jc w:val="both"/>
            </w:pPr>
            <w:r>
              <w:t>Nepārsniedz</w:t>
            </w:r>
          </w:p>
        </w:tc>
        <w:tc>
          <w:tcPr>
            <w:tcW w:w="1872" w:type="dxa"/>
          </w:tcPr>
          <w:p w14:paraId="325AA42A" w14:textId="77777777" w:rsidR="009931F6" w:rsidRDefault="009931F6" w:rsidP="00D03FF6">
            <w:pPr>
              <w:jc w:val="both"/>
            </w:pPr>
            <w:r>
              <w:t>-</w:t>
            </w:r>
          </w:p>
        </w:tc>
      </w:tr>
      <w:tr w:rsidR="009931F6" w14:paraId="55E7F9A7" w14:textId="77777777" w:rsidTr="00674734">
        <w:tc>
          <w:tcPr>
            <w:tcW w:w="1839" w:type="dxa"/>
          </w:tcPr>
          <w:p w14:paraId="17409716" w14:textId="77777777" w:rsidR="009931F6" w:rsidRDefault="009931F6" w:rsidP="00D03FF6">
            <w:pPr>
              <w:jc w:val="both"/>
            </w:pPr>
            <w:r>
              <w:t>Benzols</w:t>
            </w:r>
          </w:p>
        </w:tc>
        <w:tc>
          <w:tcPr>
            <w:tcW w:w="1872" w:type="dxa"/>
          </w:tcPr>
          <w:p w14:paraId="23F0E928" w14:textId="55233E21" w:rsidR="009931F6" w:rsidRDefault="009931F6" w:rsidP="00D03FF6">
            <w:pPr>
              <w:jc w:val="both"/>
            </w:pPr>
            <w:r>
              <w:t>Gada vidēja koncentrācija: ir pārsniegt</w:t>
            </w:r>
            <w:r w:rsidR="00D36D95">
              <w:t>a</w:t>
            </w:r>
            <w:r>
              <w:t xml:space="preserve"> stacijā “Liepāja” (O. Kalpaka ielā, dati līdz 2021. g.)</w:t>
            </w:r>
          </w:p>
        </w:tc>
        <w:tc>
          <w:tcPr>
            <w:tcW w:w="1872" w:type="dxa"/>
          </w:tcPr>
          <w:p w14:paraId="6C2D65EA" w14:textId="77777777" w:rsidR="009931F6" w:rsidRDefault="009931F6" w:rsidP="00D03FF6">
            <w:pPr>
              <w:jc w:val="both"/>
            </w:pPr>
            <w:r>
              <w:t>Nepārsniedz</w:t>
            </w:r>
          </w:p>
        </w:tc>
        <w:tc>
          <w:tcPr>
            <w:tcW w:w="1872" w:type="dxa"/>
          </w:tcPr>
          <w:p w14:paraId="24ABBFAA" w14:textId="77777777" w:rsidR="009931F6" w:rsidRDefault="009931F6" w:rsidP="00D03FF6">
            <w:pPr>
              <w:jc w:val="both"/>
            </w:pPr>
            <w:r>
              <w:t>Nepārsniedz</w:t>
            </w:r>
          </w:p>
        </w:tc>
        <w:tc>
          <w:tcPr>
            <w:tcW w:w="1872" w:type="dxa"/>
          </w:tcPr>
          <w:p w14:paraId="6BE4A7C2" w14:textId="77777777" w:rsidR="009931F6" w:rsidRDefault="009931F6" w:rsidP="00D03FF6">
            <w:pPr>
              <w:jc w:val="both"/>
            </w:pPr>
          </w:p>
          <w:p w14:paraId="3E04B6DC" w14:textId="77777777" w:rsidR="009931F6" w:rsidRPr="00A86AAE" w:rsidRDefault="009931F6" w:rsidP="00D03FF6">
            <w:pPr>
              <w:jc w:val="center"/>
            </w:pPr>
            <w:r>
              <w:t>-</w:t>
            </w:r>
          </w:p>
        </w:tc>
      </w:tr>
      <w:tr w:rsidR="009931F6" w14:paraId="6D49F6AD" w14:textId="77777777" w:rsidTr="00674734">
        <w:tc>
          <w:tcPr>
            <w:tcW w:w="1839" w:type="dxa"/>
          </w:tcPr>
          <w:p w14:paraId="3F614C71" w14:textId="77777777" w:rsidR="009931F6" w:rsidRDefault="009931F6" w:rsidP="00D03FF6">
            <w:pPr>
              <w:jc w:val="both"/>
            </w:pPr>
            <w:r w:rsidRPr="00A86AAE">
              <w:t>Benz(a)</w:t>
            </w:r>
            <w:proofErr w:type="spellStart"/>
            <w:r w:rsidRPr="00A86AAE">
              <w:t>pirēns</w:t>
            </w:r>
            <w:proofErr w:type="spellEnd"/>
            <w:r w:rsidRPr="00A86AAE">
              <w:t xml:space="preserve"> (B(a)P)</w:t>
            </w:r>
          </w:p>
        </w:tc>
        <w:tc>
          <w:tcPr>
            <w:tcW w:w="1872" w:type="dxa"/>
          </w:tcPr>
          <w:p w14:paraId="12BE5D8D" w14:textId="4413684E" w:rsidR="009931F6" w:rsidRDefault="009931F6" w:rsidP="00D03FF6">
            <w:pPr>
              <w:jc w:val="both"/>
            </w:pPr>
            <w:r>
              <w:t>Gada vidējā koncentrācija: ir pārsniegt</w:t>
            </w:r>
            <w:r w:rsidR="00D36D95">
              <w:t>a</w:t>
            </w:r>
            <w:r>
              <w:t xml:space="preserve"> stacijās “Liepāja” (O. Kalpaka ielā, dati līdz 2021. g.) un “Liepāja – Ganību”.</w:t>
            </w:r>
          </w:p>
        </w:tc>
        <w:tc>
          <w:tcPr>
            <w:tcW w:w="1872" w:type="dxa"/>
          </w:tcPr>
          <w:p w14:paraId="2C179D2D" w14:textId="37955CE4" w:rsidR="009931F6" w:rsidRDefault="009931F6" w:rsidP="00D03FF6">
            <w:pPr>
              <w:jc w:val="both"/>
            </w:pPr>
            <w:r>
              <w:t>Gada vidējā koncentrācija: ir pārsniegt</w:t>
            </w:r>
            <w:r w:rsidR="00D36D95">
              <w:t>a</w:t>
            </w:r>
            <w:r>
              <w:t xml:space="preserve"> stacijās “Liepāja” (O. Kalpaka ielā, dati līdz 2021. g.) un “Liepāja – Ganību”.</w:t>
            </w:r>
          </w:p>
        </w:tc>
        <w:tc>
          <w:tcPr>
            <w:tcW w:w="1872" w:type="dxa"/>
          </w:tcPr>
          <w:p w14:paraId="20F58E9B" w14:textId="77777777" w:rsidR="009931F6" w:rsidRDefault="009931F6" w:rsidP="00D03FF6">
            <w:pPr>
              <w:jc w:val="both"/>
            </w:pPr>
            <w:r>
              <w:t>Nepārsniedz</w:t>
            </w:r>
          </w:p>
        </w:tc>
        <w:tc>
          <w:tcPr>
            <w:tcW w:w="1872" w:type="dxa"/>
          </w:tcPr>
          <w:p w14:paraId="076CA030" w14:textId="77777777" w:rsidR="009931F6" w:rsidRDefault="009931F6" w:rsidP="00D03FF6">
            <w:pPr>
              <w:jc w:val="both"/>
            </w:pPr>
            <w:r>
              <w:t>-</w:t>
            </w:r>
          </w:p>
        </w:tc>
      </w:tr>
    </w:tbl>
    <w:p w14:paraId="49892F40" w14:textId="77777777" w:rsidR="009931F6" w:rsidRPr="005F2248" w:rsidRDefault="009931F6" w:rsidP="009931F6">
      <w:pPr>
        <w:spacing w:after="0"/>
        <w:jc w:val="both"/>
      </w:pPr>
    </w:p>
    <w:p w14:paraId="2EE69360" w14:textId="2698FED0" w:rsidR="009931F6" w:rsidRPr="000962A0" w:rsidRDefault="000962A0" w:rsidP="009931F6">
      <w:pPr>
        <w:spacing w:after="0"/>
        <w:jc w:val="both"/>
        <w:rPr>
          <w:sz w:val="24"/>
          <w:szCs w:val="24"/>
        </w:rPr>
      </w:pPr>
      <w:r>
        <w:rPr>
          <w:sz w:val="24"/>
          <w:szCs w:val="24"/>
        </w:rPr>
        <w:t>Apkopojot pieejamo informāciju</w:t>
      </w:r>
      <w:r w:rsidR="00916638">
        <w:rPr>
          <w:sz w:val="24"/>
          <w:szCs w:val="24"/>
        </w:rPr>
        <w:t>,</w:t>
      </w:r>
      <w:r>
        <w:rPr>
          <w:sz w:val="24"/>
          <w:szCs w:val="24"/>
        </w:rPr>
        <w:t xml:space="preserve"> var secināt</w:t>
      </w:r>
      <w:r w:rsidR="009931F6" w:rsidRPr="000962A0">
        <w:rPr>
          <w:sz w:val="24"/>
          <w:szCs w:val="24"/>
        </w:rPr>
        <w:t>,</w:t>
      </w:r>
      <w:r>
        <w:rPr>
          <w:sz w:val="24"/>
          <w:szCs w:val="24"/>
        </w:rPr>
        <w:t xml:space="preserve"> ka</w:t>
      </w:r>
      <w:r w:rsidR="009931F6" w:rsidRPr="000962A0">
        <w:rPr>
          <w:sz w:val="24"/>
          <w:szCs w:val="24"/>
        </w:rPr>
        <w:t xml:space="preserve"> Liepājā par problemātiskām piesārņojošām vielā</w:t>
      </w:r>
      <w:r>
        <w:rPr>
          <w:sz w:val="24"/>
          <w:szCs w:val="24"/>
        </w:rPr>
        <w:t>m</w:t>
      </w:r>
      <w:r w:rsidR="009931F6" w:rsidRPr="000962A0">
        <w:rPr>
          <w:sz w:val="24"/>
          <w:szCs w:val="24"/>
        </w:rPr>
        <w:t xml:space="preserve"> var uzskatīt daļiņas PM</w:t>
      </w:r>
      <w:r w:rsidR="009931F6" w:rsidRPr="000962A0">
        <w:rPr>
          <w:sz w:val="24"/>
          <w:szCs w:val="24"/>
          <w:vertAlign w:val="subscript"/>
        </w:rPr>
        <w:t>10</w:t>
      </w:r>
      <w:r w:rsidR="009931F6" w:rsidRPr="000962A0">
        <w:rPr>
          <w:sz w:val="24"/>
          <w:szCs w:val="24"/>
        </w:rPr>
        <w:t xml:space="preserve"> un PM</w:t>
      </w:r>
      <w:r w:rsidR="009931F6" w:rsidRPr="000962A0">
        <w:rPr>
          <w:sz w:val="24"/>
          <w:szCs w:val="24"/>
          <w:vertAlign w:val="subscript"/>
        </w:rPr>
        <w:t>2,5</w:t>
      </w:r>
      <w:r w:rsidR="009931F6" w:rsidRPr="000962A0">
        <w:rPr>
          <w:sz w:val="24"/>
          <w:szCs w:val="24"/>
        </w:rPr>
        <w:t xml:space="preserve">, benzolu, </w:t>
      </w:r>
      <w:proofErr w:type="spellStart"/>
      <w:r w:rsidR="009931F6" w:rsidRPr="000962A0">
        <w:rPr>
          <w:sz w:val="24"/>
          <w:szCs w:val="24"/>
        </w:rPr>
        <w:t>benz</w:t>
      </w:r>
      <w:proofErr w:type="spellEnd"/>
      <w:r w:rsidR="009931F6" w:rsidRPr="000962A0">
        <w:rPr>
          <w:sz w:val="24"/>
          <w:szCs w:val="24"/>
        </w:rPr>
        <w:t>(a)</w:t>
      </w:r>
      <w:proofErr w:type="spellStart"/>
      <w:r w:rsidR="009931F6" w:rsidRPr="000962A0">
        <w:rPr>
          <w:sz w:val="24"/>
          <w:szCs w:val="24"/>
        </w:rPr>
        <w:t>pirēnu</w:t>
      </w:r>
      <w:proofErr w:type="spellEnd"/>
      <w:r w:rsidR="009931F6" w:rsidRPr="000962A0">
        <w:rPr>
          <w:sz w:val="24"/>
          <w:szCs w:val="24"/>
        </w:rPr>
        <w:t>, ka arī ozonu. Pilsētvidē smalkās daļiņas vairāk attiecināmas uz visa veida sadegšanas procesiem, t.sk. biomasas dedzināšan</w:t>
      </w:r>
      <w:r>
        <w:rPr>
          <w:sz w:val="24"/>
          <w:szCs w:val="24"/>
        </w:rPr>
        <w:t>u</w:t>
      </w:r>
      <w:r w:rsidR="009931F6" w:rsidRPr="000962A0">
        <w:rPr>
          <w:sz w:val="24"/>
          <w:szCs w:val="24"/>
        </w:rPr>
        <w:t>, transporta izplūdes gāzēm, atkritumu (lapu, zaru) un nepiemērota kurināmā dedzināšanu u.c., savukārt rupjo daļiņu emisijas visbiežāk saistītas ar riepu un asfalta seguma nodilumu, smilts un augsnes daļiņām, būvniecības darbiem u.c. Visbiežāk viens piesārņojuma avots rada gan smalkās, gan rupjās daļiņas, t.sk. dažādu beramkravu pārkraušanas operācijas ostas teritorijā, biomasas dedzināšana u.c. Iespējami gan dabiskie daļiņu PM</w:t>
      </w:r>
      <w:r w:rsidR="009931F6" w:rsidRPr="000962A0">
        <w:rPr>
          <w:sz w:val="24"/>
          <w:szCs w:val="24"/>
          <w:vertAlign w:val="subscript"/>
        </w:rPr>
        <w:t>10</w:t>
      </w:r>
      <w:r w:rsidR="009931F6" w:rsidRPr="000962A0">
        <w:rPr>
          <w:sz w:val="24"/>
          <w:szCs w:val="24"/>
        </w:rPr>
        <w:t xml:space="preserve"> emisijas avoti, tādi kā jūras sāls, gan antropogēnie, kuru lielākās grupas jau iepriekš uzskaitītas kā raksturīgākās pilsētvidei. Benzola (C</w:t>
      </w:r>
      <w:r w:rsidR="009931F6" w:rsidRPr="000962A0">
        <w:rPr>
          <w:sz w:val="24"/>
          <w:szCs w:val="24"/>
          <w:vertAlign w:val="subscript"/>
        </w:rPr>
        <w:t>6</w:t>
      </w:r>
      <w:r w:rsidR="009931F6" w:rsidRPr="000962A0">
        <w:rPr>
          <w:sz w:val="24"/>
          <w:szCs w:val="24"/>
        </w:rPr>
        <w:t>H</w:t>
      </w:r>
      <w:r w:rsidR="009931F6" w:rsidRPr="000962A0">
        <w:rPr>
          <w:sz w:val="24"/>
          <w:szCs w:val="24"/>
          <w:vertAlign w:val="subscript"/>
        </w:rPr>
        <w:t>6</w:t>
      </w:r>
      <w:r w:rsidR="009931F6" w:rsidRPr="000962A0">
        <w:rPr>
          <w:sz w:val="24"/>
          <w:szCs w:val="24"/>
        </w:rPr>
        <w:t xml:space="preserve">) galvenie piesārņojuma avoti ir darbības ar naftas produktiem, kā arī sadegšanas procesi. Viena no būtiskām piesārņojuma grupām ir policikliskie aromātiskie ogļūdeņraži, t.sk. </w:t>
      </w:r>
      <w:proofErr w:type="spellStart"/>
      <w:r w:rsidR="009931F6" w:rsidRPr="000962A0">
        <w:rPr>
          <w:sz w:val="24"/>
          <w:szCs w:val="24"/>
        </w:rPr>
        <w:t>benz</w:t>
      </w:r>
      <w:proofErr w:type="spellEnd"/>
      <w:r w:rsidR="009931F6" w:rsidRPr="000962A0">
        <w:rPr>
          <w:sz w:val="24"/>
          <w:szCs w:val="24"/>
        </w:rPr>
        <w:t>(a)</w:t>
      </w:r>
      <w:proofErr w:type="spellStart"/>
      <w:r w:rsidR="009931F6" w:rsidRPr="000962A0">
        <w:rPr>
          <w:sz w:val="24"/>
          <w:szCs w:val="24"/>
        </w:rPr>
        <w:t>pirēns</w:t>
      </w:r>
      <w:proofErr w:type="spellEnd"/>
      <w:r w:rsidR="009931F6" w:rsidRPr="000962A0">
        <w:rPr>
          <w:sz w:val="24"/>
          <w:szCs w:val="24"/>
        </w:rPr>
        <w:t>, kuru bīstamība zīmīga ar to, ka tās ir aktīvas un noturīgas vielas, kuras var atrasties gan augsnē, gaisā un ūdenī, gan nokļūt cilvēka asinsritē. Zemes līmeņa ozona piesārņojuma kaitīgā iedarbība ir saistīta ar augstām maksimālām vērtībām galvenokārt karstā, sausā periodā – pārsvarā vasarās. Piesārņojums izraisa elpceļu kairinājumu – klepu, rīkles gala kairinājumu, diskomforta sajūtu krūtīs, reizēm elpas trūkumu, novēro biežākas astmas lēkmes, plaušu funkciju pavājināšanos.</w:t>
      </w:r>
    </w:p>
    <w:p w14:paraId="5EB09DA5" w14:textId="16B13A4F" w:rsidR="009931F6" w:rsidRPr="000962A0" w:rsidRDefault="009931F6" w:rsidP="009931F6">
      <w:pPr>
        <w:spacing w:after="0"/>
        <w:jc w:val="both"/>
        <w:rPr>
          <w:sz w:val="24"/>
          <w:szCs w:val="24"/>
        </w:rPr>
      </w:pPr>
      <w:r w:rsidRPr="000962A0">
        <w:rPr>
          <w:sz w:val="24"/>
          <w:szCs w:val="24"/>
        </w:rPr>
        <w:br/>
        <w:t>Jāatzīmē, ka 2019. gada novembrī Eiropas Komisija (</w:t>
      </w:r>
      <w:r w:rsidR="00C24FB5">
        <w:rPr>
          <w:sz w:val="24"/>
          <w:szCs w:val="24"/>
        </w:rPr>
        <w:t xml:space="preserve">turpmāk – </w:t>
      </w:r>
      <w:r w:rsidRPr="000962A0">
        <w:rPr>
          <w:sz w:val="24"/>
          <w:szCs w:val="24"/>
        </w:rPr>
        <w:t xml:space="preserve">EK) publicēja divu ES direktīvu par </w:t>
      </w:r>
      <w:r w:rsidRPr="000962A0">
        <w:rPr>
          <w:sz w:val="24"/>
          <w:szCs w:val="24"/>
        </w:rPr>
        <w:lastRenderedPageBreak/>
        <w:t>apkārtējā gaisa kvalitāti atbilstības pārbaudes rezultātus</w:t>
      </w:r>
      <w:r w:rsidRPr="000962A0">
        <w:rPr>
          <w:rStyle w:val="Vresatsauce"/>
          <w:sz w:val="24"/>
          <w:szCs w:val="24"/>
        </w:rPr>
        <w:footnoteReference w:id="4"/>
      </w:r>
      <w:r w:rsidRPr="000962A0">
        <w:rPr>
          <w:sz w:val="24"/>
          <w:szCs w:val="24"/>
        </w:rPr>
        <w:t>. EK secināja, ka esošie gaisa kvalitātes standarti ES veicināja gaisa kvalitātes uzlabojumus, samazinot</w:t>
      </w:r>
      <w:r w:rsidR="00C24FB5">
        <w:rPr>
          <w:sz w:val="24"/>
          <w:szCs w:val="24"/>
        </w:rPr>
        <w:t xml:space="preserve"> to</w:t>
      </w:r>
      <w:r w:rsidRPr="000962A0">
        <w:rPr>
          <w:sz w:val="24"/>
          <w:szCs w:val="24"/>
        </w:rPr>
        <w:t xml:space="preserve"> iedzīvotāju skaitu, kas</w:t>
      </w:r>
      <w:r w:rsidR="00C24FB5">
        <w:rPr>
          <w:sz w:val="24"/>
          <w:szCs w:val="24"/>
        </w:rPr>
        <w:t xml:space="preserve"> ir</w:t>
      </w:r>
      <w:r w:rsidRPr="000962A0">
        <w:rPr>
          <w:sz w:val="24"/>
          <w:szCs w:val="24"/>
        </w:rPr>
        <w:t xml:space="preserve"> pakļauti bīstamiem gaisa piesārņojuma līmeņiem, tomēr vairākām piesārņojošām vielām pašreizējie gaisa kvalitātes standarti nav tik augsti kā Pasaules Veselības organizācijas (</w:t>
      </w:r>
      <w:r w:rsidR="00F77D6C">
        <w:rPr>
          <w:sz w:val="24"/>
          <w:szCs w:val="24"/>
        </w:rPr>
        <w:t xml:space="preserve">turpmāk – </w:t>
      </w:r>
      <w:r w:rsidRPr="000962A0">
        <w:rPr>
          <w:sz w:val="24"/>
          <w:szCs w:val="24"/>
        </w:rPr>
        <w:t xml:space="preserve">PVO) Gaisa kvalitātes pamatnostādnēs rekomendētās vērtības. Atbilstoši Eiropas Zaļā kursa pamatnostādnēm, EK ierosināja pārskatīt gaisa kvalitātes standartus, lai tos vairāk tuvinātu PVO ieteikumiem, un šobrīd jaunās direktīvas versija </w:t>
      </w:r>
      <w:r w:rsidR="00C24FB5" w:rsidRPr="000962A0">
        <w:rPr>
          <w:sz w:val="24"/>
          <w:szCs w:val="24"/>
        </w:rPr>
        <w:t>atrodas</w:t>
      </w:r>
      <w:r w:rsidRPr="000962A0">
        <w:rPr>
          <w:sz w:val="24"/>
          <w:szCs w:val="24"/>
        </w:rPr>
        <w:t xml:space="preserve"> pēdējā saskaņošanas fāzē. Jaun</w:t>
      </w:r>
      <w:r w:rsidR="00F77D6C">
        <w:rPr>
          <w:sz w:val="24"/>
          <w:szCs w:val="24"/>
        </w:rPr>
        <w:t>ajā</w:t>
      </w:r>
      <w:r w:rsidRPr="000962A0">
        <w:rPr>
          <w:sz w:val="24"/>
          <w:szCs w:val="24"/>
        </w:rPr>
        <w:t xml:space="preserve"> direktīvā noteikt</w:t>
      </w:r>
      <w:r w:rsidR="00F77D6C">
        <w:rPr>
          <w:sz w:val="24"/>
          <w:szCs w:val="24"/>
        </w:rPr>
        <w:t>ā</w:t>
      </w:r>
      <w:r w:rsidRPr="000962A0">
        <w:rPr>
          <w:sz w:val="24"/>
          <w:szCs w:val="24"/>
        </w:rPr>
        <w:t>s robežvērtības un novērtēšanas sliekšņi būs ievērojami stingrāk</w:t>
      </w:r>
      <w:r w:rsidR="00C24FB5">
        <w:rPr>
          <w:sz w:val="24"/>
          <w:szCs w:val="24"/>
        </w:rPr>
        <w:t>i</w:t>
      </w:r>
      <w:r w:rsidRPr="000962A0">
        <w:rPr>
          <w:sz w:val="24"/>
          <w:szCs w:val="24"/>
        </w:rPr>
        <w:t xml:space="preserve"> nekā spēkā esošie. Attiecīgi, vērtējot gaisa kvalitāti atbilstību normatīviem aktiem</w:t>
      </w:r>
      <w:r w:rsidR="00C24FB5">
        <w:rPr>
          <w:sz w:val="24"/>
          <w:szCs w:val="24"/>
        </w:rPr>
        <w:t>,</w:t>
      </w:r>
      <w:r w:rsidRPr="000962A0">
        <w:rPr>
          <w:sz w:val="24"/>
          <w:szCs w:val="24"/>
        </w:rPr>
        <w:t xml:space="preserve"> ir jāņem vērā </w:t>
      </w:r>
      <w:r w:rsidR="00C24FB5">
        <w:rPr>
          <w:sz w:val="24"/>
          <w:szCs w:val="24"/>
        </w:rPr>
        <w:t>tas</w:t>
      </w:r>
      <w:r w:rsidRPr="000962A0">
        <w:rPr>
          <w:sz w:val="24"/>
          <w:szCs w:val="24"/>
        </w:rPr>
        <w:t>, ka tuvāk</w:t>
      </w:r>
      <w:r w:rsidR="00C24FB5">
        <w:rPr>
          <w:sz w:val="24"/>
          <w:szCs w:val="24"/>
        </w:rPr>
        <w:t>ajā</w:t>
      </w:r>
      <w:r w:rsidRPr="000962A0">
        <w:rPr>
          <w:sz w:val="24"/>
          <w:szCs w:val="24"/>
        </w:rPr>
        <w:t xml:space="preserve"> laikā šī atbilstība būs jāpārskata. </w:t>
      </w:r>
    </w:p>
    <w:p w14:paraId="389C9FA1" w14:textId="77777777" w:rsidR="009931F6" w:rsidRPr="000962A0" w:rsidRDefault="009931F6" w:rsidP="009931F6">
      <w:pPr>
        <w:spacing w:after="0"/>
        <w:jc w:val="both"/>
        <w:rPr>
          <w:sz w:val="24"/>
          <w:szCs w:val="24"/>
        </w:rPr>
      </w:pPr>
    </w:p>
    <w:p w14:paraId="6BA4B169" w14:textId="4302CB7A" w:rsidR="009931F6" w:rsidRPr="000962A0" w:rsidRDefault="009931F6" w:rsidP="009931F6">
      <w:pPr>
        <w:spacing w:after="0"/>
        <w:jc w:val="both"/>
        <w:rPr>
          <w:sz w:val="24"/>
          <w:szCs w:val="24"/>
        </w:rPr>
      </w:pPr>
      <w:r w:rsidRPr="000962A0">
        <w:rPr>
          <w:sz w:val="24"/>
          <w:szCs w:val="24"/>
        </w:rPr>
        <w:t>Papildus divām stacionārām gaisa monitoringa stacijām nacionāl</w:t>
      </w:r>
      <w:r w:rsidR="00436848">
        <w:rPr>
          <w:sz w:val="24"/>
          <w:szCs w:val="24"/>
        </w:rPr>
        <w:t>aj</w:t>
      </w:r>
      <w:r w:rsidRPr="000962A0">
        <w:rPr>
          <w:sz w:val="24"/>
          <w:szCs w:val="24"/>
        </w:rPr>
        <w:t>ā monitoringa t</w:t>
      </w:r>
      <w:r w:rsidR="00916638">
        <w:rPr>
          <w:sz w:val="24"/>
          <w:szCs w:val="24"/>
        </w:rPr>
        <w:t>ī</w:t>
      </w:r>
      <w:r w:rsidRPr="000962A0">
        <w:rPr>
          <w:sz w:val="24"/>
          <w:szCs w:val="24"/>
        </w:rPr>
        <w:t xml:space="preserve">klā (t.i. LVĢMC stacijas “Liepāja – Ganību” un “Liepāja – </w:t>
      </w:r>
      <w:proofErr w:type="spellStart"/>
      <w:r w:rsidRPr="000962A0">
        <w:rPr>
          <w:sz w:val="24"/>
          <w:szCs w:val="24"/>
        </w:rPr>
        <w:t>Ezerlīču</w:t>
      </w:r>
      <w:proofErr w:type="spellEnd"/>
      <w:r w:rsidRPr="000962A0">
        <w:rPr>
          <w:sz w:val="24"/>
          <w:szCs w:val="24"/>
        </w:rPr>
        <w:t xml:space="preserve"> 1”)</w:t>
      </w:r>
      <w:r w:rsidR="00436848">
        <w:rPr>
          <w:sz w:val="24"/>
          <w:szCs w:val="24"/>
        </w:rPr>
        <w:t>,</w:t>
      </w:r>
      <w:r w:rsidRPr="000962A0">
        <w:rPr>
          <w:sz w:val="24"/>
          <w:szCs w:val="24"/>
        </w:rPr>
        <w:t xml:space="preserve"> Liepājā tiek veikti arī citi indikatīvie gaisa kvalitātes novērojum</w:t>
      </w:r>
      <w:r w:rsidR="00436848">
        <w:rPr>
          <w:sz w:val="24"/>
          <w:szCs w:val="24"/>
        </w:rPr>
        <w:t>i</w:t>
      </w:r>
      <w:r w:rsidRPr="000962A0">
        <w:rPr>
          <w:sz w:val="24"/>
          <w:szCs w:val="24"/>
        </w:rPr>
        <w:t xml:space="preserve">. Saskaņā ar </w:t>
      </w:r>
      <w:r w:rsidR="004F4C4D" w:rsidRPr="004F4C4D">
        <w:rPr>
          <w:sz w:val="24"/>
          <w:szCs w:val="24"/>
        </w:rPr>
        <w:t>Liepājas pilsētas gaisa kvalitātes uzlabošanas rīcības programm</w:t>
      </w:r>
      <w:r w:rsidR="004F4C4D">
        <w:rPr>
          <w:sz w:val="24"/>
          <w:szCs w:val="24"/>
        </w:rPr>
        <w:t>u</w:t>
      </w:r>
      <w:r w:rsidR="004F4C4D" w:rsidRPr="004F4C4D">
        <w:rPr>
          <w:sz w:val="24"/>
          <w:szCs w:val="24"/>
        </w:rPr>
        <w:t xml:space="preserve"> 2021.–2025. gadam</w:t>
      </w:r>
      <w:r w:rsidR="00436848">
        <w:rPr>
          <w:sz w:val="24"/>
          <w:szCs w:val="24"/>
        </w:rPr>
        <w:t>,</w:t>
      </w:r>
      <w:r w:rsidRPr="000962A0">
        <w:rPr>
          <w:sz w:val="24"/>
          <w:szCs w:val="24"/>
        </w:rPr>
        <w:t xml:space="preserve"> Liepājā tiek veikti sezonālie indikatīvie gaisa kvalitātes mērījumi. Atmosfēras piesārņojuma indikatīvo mērījumu rezultāti 2022. gada vasaras un 2023. gada ziemas periodā</w:t>
      </w:r>
      <w:r w:rsidRPr="000962A0">
        <w:rPr>
          <w:rStyle w:val="Vresatsauce"/>
          <w:sz w:val="24"/>
          <w:szCs w:val="24"/>
        </w:rPr>
        <w:footnoteReference w:id="5"/>
      </w:r>
      <w:r w:rsidRPr="000962A0">
        <w:rPr>
          <w:sz w:val="24"/>
          <w:szCs w:val="24"/>
        </w:rPr>
        <w:t>, k</w:t>
      </w:r>
      <w:r w:rsidR="00331AD8">
        <w:rPr>
          <w:sz w:val="24"/>
          <w:szCs w:val="24"/>
        </w:rPr>
        <w:t>ā</w:t>
      </w:r>
      <w:r w:rsidRPr="000962A0">
        <w:rPr>
          <w:sz w:val="24"/>
          <w:szCs w:val="24"/>
        </w:rPr>
        <w:t xml:space="preserve"> arī mērījumu rezultāti 2023. gada vasaras periodā</w:t>
      </w:r>
      <w:r w:rsidRPr="000962A0">
        <w:rPr>
          <w:rStyle w:val="Vresatsauce"/>
          <w:sz w:val="24"/>
          <w:szCs w:val="24"/>
        </w:rPr>
        <w:footnoteReference w:id="6"/>
      </w:r>
      <w:r w:rsidRPr="000962A0">
        <w:rPr>
          <w:sz w:val="24"/>
          <w:szCs w:val="24"/>
        </w:rPr>
        <w:t xml:space="preserve"> norāda uz to, ka pašreiz Liepājā noteiktie normatīvi un novērtējuma sliekšņi netiek pārsniegti. </w:t>
      </w:r>
    </w:p>
    <w:p w14:paraId="283705C1" w14:textId="77777777" w:rsidR="009931F6" w:rsidRPr="000962A0" w:rsidRDefault="009931F6" w:rsidP="009931F6">
      <w:pPr>
        <w:spacing w:after="0"/>
        <w:jc w:val="both"/>
        <w:rPr>
          <w:sz w:val="24"/>
          <w:szCs w:val="24"/>
        </w:rPr>
      </w:pPr>
    </w:p>
    <w:p w14:paraId="61E47349" w14:textId="54759527" w:rsidR="009931F6" w:rsidRPr="000962A0" w:rsidRDefault="009931F6" w:rsidP="00656080">
      <w:pPr>
        <w:spacing w:after="0"/>
        <w:jc w:val="both"/>
        <w:rPr>
          <w:sz w:val="24"/>
          <w:szCs w:val="24"/>
        </w:rPr>
      </w:pPr>
      <w:r w:rsidRPr="000962A0">
        <w:rPr>
          <w:sz w:val="24"/>
          <w:szCs w:val="24"/>
        </w:rPr>
        <w:t xml:space="preserve">Papildus </w:t>
      </w:r>
      <w:r w:rsidR="00656080" w:rsidRPr="000962A0">
        <w:rPr>
          <w:sz w:val="24"/>
          <w:szCs w:val="24"/>
        </w:rPr>
        <w:t>iepriekš minētajām</w:t>
      </w:r>
      <w:r w:rsidRPr="000962A0">
        <w:rPr>
          <w:sz w:val="24"/>
          <w:szCs w:val="24"/>
        </w:rPr>
        <w:t xml:space="preserve"> gaisa kvalitātes monitoringa aktivitātēm</w:t>
      </w:r>
      <w:r w:rsidR="00331AD8">
        <w:rPr>
          <w:sz w:val="24"/>
          <w:szCs w:val="24"/>
        </w:rPr>
        <w:t>,</w:t>
      </w:r>
      <w:r w:rsidRPr="000962A0">
        <w:rPr>
          <w:sz w:val="24"/>
          <w:szCs w:val="24"/>
        </w:rPr>
        <w:t xml:space="preserve"> daļiņu PM</w:t>
      </w:r>
      <w:r w:rsidRPr="000962A0">
        <w:rPr>
          <w:sz w:val="24"/>
          <w:szCs w:val="24"/>
          <w:vertAlign w:val="subscript"/>
        </w:rPr>
        <w:t>10</w:t>
      </w:r>
      <w:r w:rsidRPr="000962A0">
        <w:rPr>
          <w:sz w:val="24"/>
          <w:szCs w:val="24"/>
        </w:rPr>
        <w:t xml:space="preserve"> un PM</w:t>
      </w:r>
      <w:r w:rsidRPr="000962A0">
        <w:rPr>
          <w:sz w:val="24"/>
          <w:szCs w:val="24"/>
          <w:vertAlign w:val="subscript"/>
        </w:rPr>
        <w:t>2,5</w:t>
      </w:r>
      <w:r w:rsidRPr="000962A0">
        <w:rPr>
          <w:sz w:val="24"/>
          <w:szCs w:val="24"/>
        </w:rPr>
        <w:t xml:space="preserve"> monitoringu</w:t>
      </w:r>
      <w:r w:rsidR="00331AD8">
        <w:rPr>
          <w:sz w:val="24"/>
          <w:szCs w:val="24"/>
        </w:rPr>
        <w:t>,</w:t>
      </w:r>
      <w:r w:rsidRPr="000962A0">
        <w:rPr>
          <w:sz w:val="24"/>
          <w:szCs w:val="24"/>
        </w:rPr>
        <w:t xml:space="preserve"> izmantojot </w:t>
      </w:r>
      <w:r w:rsidR="00331AD8" w:rsidRPr="000962A0">
        <w:rPr>
          <w:sz w:val="24"/>
          <w:szCs w:val="24"/>
        </w:rPr>
        <w:t>automātiskās</w:t>
      </w:r>
      <w:r w:rsidRPr="000962A0">
        <w:rPr>
          <w:sz w:val="24"/>
          <w:szCs w:val="24"/>
        </w:rPr>
        <w:t xml:space="preserve"> monitoringa iekārt</w:t>
      </w:r>
      <w:r w:rsidR="00331AD8">
        <w:rPr>
          <w:sz w:val="24"/>
          <w:szCs w:val="24"/>
        </w:rPr>
        <w:t>as,</w:t>
      </w:r>
      <w:r w:rsidRPr="000962A0">
        <w:rPr>
          <w:sz w:val="24"/>
          <w:szCs w:val="24"/>
        </w:rPr>
        <w:t xml:space="preserve"> veic arī </w:t>
      </w:r>
      <w:r w:rsidR="00331AD8" w:rsidRPr="000962A0">
        <w:rPr>
          <w:sz w:val="24"/>
          <w:szCs w:val="24"/>
        </w:rPr>
        <w:t>Valsts vides dienests</w:t>
      </w:r>
      <w:r w:rsidRPr="000962A0">
        <w:rPr>
          <w:sz w:val="24"/>
          <w:szCs w:val="24"/>
        </w:rPr>
        <w:t xml:space="preserve"> un operatori, kuriem šāds monitorings ir noteikts k</w:t>
      </w:r>
      <w:r w:rsidR="00331AD8">
        <w:rPr>
          <w:sz w:val="24"/>
          <w:szCs w:val="24"/>
        </w:rPr>
        <w:t>ā</w:t>
      </w:r>
      <w:r w:rsidRPr="000962A0">
        <w:rPr>
          <w:sz w:val="24"/>
          <w:szCs w:val="24"/>
        </w:rPr>
        <w:t xml:space="preserve"> obligātā prasība piesārņojošās darbības atļaujas kontekstā</w:t>
      </w:r>
      <w:r w:rsidR="004E05FC">
        <w:rPr>
          <w:sz w:val="24"/>
          <w:szCs w:val="24"/>
        </w:rPr>
        <w:t>, kā arī Liepājas SEZ pārvalde ostas 54</w:t>
      </w:r>
      <w:r w:rsidR="00916638">
        <w:rPr>
          <w:sz w:val="24"/>
          <w:szCs w:val="24"/>
        </w:rPr>
        <w:t>.</w:t>
      </w:r>
      <w:r w:rsidR="004E05FC">
        <w:rPr>
          <w:sz w:val="24"/>
          <w:szCs w:val="24"/>
        </w:rPr>
        <w:t xml:space="preserve"> piestātnē</w:t>
      </w:r>
      <w:r w:rsidR="00C72CAF">
        <w:rPr>
          <w:sz w:val="24"/>
          <w:szCs w:val="24"/>
        </w:rPr>
        <w:t>.</w:t>
      </w:r>
      <w:r w:rsidR="004E05FC">
        <w:rPr>
          <w:sz w:val="24"/>
          <w:szCs w:val="24"/>
        </w:rPr>
        <w:t xml:space="preserve"> </w:t>
      </w:r>
      <w:r w:rsidRPr="000962A0">
        <w:rPr>
          <w:sz w:val="24"/>
          <w:szCs w:val="24"/>
        </w:rPr>
        <w:t xml:space="preserve"> </w:t>
      </w:r>
    </w:p>
    <w:p w14:paraId="48465D1F" w14:textId="77777777" w:rsidR="009931F6" w:rsidRPr="000962A0" w:rsidRDefault="009931F6" w:rsidP="00656080">
      <w:pPr>
        <w:spacing w:after="0"/>
        <w:jc w:val="both"/>
        <w:rPr>
          <w:sz w:val="24"/>
          <w:szCs w:val="24"/>
        </w:rPr>
      </w:pPr>
    </w:p>
    <w:p w14:paraId="52CA7033" w14:textId="5306019E" w:rsidR="009931F6" w:rsidRPr="000962A0" w:rsidRDefault="009931F6" w:rsidP="00656080">
      <w:pPr>
        <w:jc w:val="both"/>
        <w:rPr>
          <w:sz w:val="24"/>
          <w:szCs w:val="24"/>
        </w:rPr>
      </w:pPr>
      <w:r w:rsidRPr="000962A0">
        <w:rPr>
          <w:sz w:val="24"/>
          <w:szCs w:val="24"/>
        </w:rPr>
        <w:t xml:space="preserve">Balstoties uz augstāk minētiem secinājumiem par piesārņojošām vielām, kurām Liepājas valstspilsētas kontekstā būtu jāpievērš </w:t>
      </w:r>
      <w:r w:rsidR="00656080" w:rsidRPr="000962A0">
        <w:rPr>
          <w:sz w:val="24"/>
          <w:szCs w:val="24"/>
        </w:rPr>
        <w:t>papildu uzmanība, kā arī</w:t>
      </w:r>
      <w:r w:rsidR="00E83D0C">
        <w:rPr>
          <w:sz w:val="24"/>
          <w:szCs w:val="24"/>
        </w:rPr>
        <w:t>,</w:t>
      </w:r>
      <w:r w:rsidRPr="000962A0">
        <w:rPr>
          <w:sz w:val="24"/>
          <w:szCs w:val="24"/>
        </w:rPr>
        <w:t xml:space="preserve"> izmantojot dažādus informācijas avotus</w:t>
      </w:r>
      <w:r w:rsidR="00656080">
        <w:rPr>
          <w:sz w:val="24"/>
          <w:szCs w:val="24"/>
        </w:rPr>
        <w:t>,</w:t>
      </w:r>
      <w:r w:rsidRPr="000962A0">
        <w:rPr>
          <w:sz w:val="24"/>
          <w:szCs w:val="24"/>
        </w:rPr>
        <w:t xml:space="preserve"> ir apkopota informācija par daļiņu PM</w:t>
      </w:r>
      <w:r w:rsidRPr="00656080">
        <w:rPr>
          <w:sz w:val="24"/>
          <w:szCs w:val="24"/>
          <w:vertAlign w:val="subscript"/>
        </w:rPr>
        <w:t>10</w:t>
      </w:r>
      <w:r w:rsidRPr="000962A0">
        <w:rPr>
          <w:sz w:val="24"/>
          <w:szCs w:val="24"/>
        </w:rPr>
        <w:t xml:space="preserve"> un PM</w:t>
      </w:r>
      <w:r w:rsidRPr="00656080">
        <w:rPr>
          <w:sz w:val="24"/>
          <w:szCs w:val="24"/>
          <w:vertAlign w:val="subscript"/>
        </w:rPr>
        <w:t>2,5</w:t>
      </w:r>
      <w:r w:rsidRPr="000962A0">
        <w:rPr>
          <w:sz w:val="24"/>
          <w:szCs w:val="24"/>
        </w:rPr>
        <w:t xml:space="preserve"> koncentrācijām dažādās monitoringa vietās </w:t>
      </w:r>
      <w:r w:rsidRPr="00656080">
        <w:rPr>
          <w:sz w:val="24"/>
          <w:szCs w:val="24"/>
        </w:rPr>
        <w:t xml:space="preserve">(sk. </w:t>
      </w:r>
      <w:r w:rsidR="00656080" w:rsidRPr="00656080">
        <w:rPr>
          <w:sz w:val="24"/>
          <w:szCs w:val="24"/>
        </w:rPr>
        <w:t>2</w:t>
      </w:r>
      <w:r w:rsidRPr="00656080">
        <w:rPr>
          <w:sz w:val="24"/>
          <w:szCs w:val="24"/>
        </w:rPr>
        <w:t xml:space="preserve">. attēlu un </w:t>
      </w:r>
      <w:r w:rsidR="00656080" w:rsidRPr="00656080">
        <w:rPr>
          <w:sz w:val="24"/>
          <w:szCs w:val="24"/>
        </w:rPr>
        <w:t>3</w:t>
      </w:r>
      <w:r w:rsidRPr="00656080">
        <w:rPr>
          <w:sz w:val="24"/>
          <w:szCs w:val="24"/>
        </w:rPr>
        <w:t>. attēlu).</w:t>
      </w:r>
      <w:r w:rsidRPr="000962A0">
        <w:rPr>
          <w:sz w:val="24"/>
          <w:szCs w:val="24"/>
        </w:rPr>
        <w:t xml:space="preserve"> </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7A1523" w:rsidRPr="000962A0" w14:paraId="1B2647F5" w14:textId="77777777" w:rsidTr="008676FE">
        <w:tc>
          <w:tcPr>
            <w:tcW w:w="9350" w:type="dxa"/>
          </w:tcPr>
          <w:p w14:paraId="14BC6974" w14:textId="63CC9682" w:rsidR="007A1523" w:rsidRPr="008676FE" w:rsidRDefault="008676FE" w:rsidP="008676FE">
            <w:pPr>
              <w:pStyle w:val="Paraststmeklis"/>
              <w:rPr>
                <w:lang w:val="en-GB"/>
              </w:rPr>
            </w:pPr>
            <w:r>
              <w:rPr>
                <w:noProof/>
              </w:rPr>
              <w:lastRenderedPageBreak/>
              <w:drawing>
                <wp:inline distT="0" distB="0" distL="0" distR="0" wp14:anchorId="3384DF6B" wp14:editId="61F0E840">
                  <wp:extent cx="5145024" cy="7281012"/>
                  <wp:effectExtent l="0" t="0" r="0" b="0"/>
                  <wp:docPr id="1606910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148509" cy="7285944"/>
                          </a:xfrm>
                          <a:prstGeom prst="rect">
                            <a:avLst/>
                          </a:prstGeom>
                          <a:noFill/>
                          <a:ln>
                            <a:noFill/>
                          </a:ln>
                        </pic:spPr>
                      </pic:pic>
                    </a:graphicData>
                  </a:graphic>
                </wp:inline>
              </w:drawing>
            </w:r>
          </w:p>
        </w:tc>
      </w:tr>
      <w:tr w:rsidR="007A1523" w:rsidRPr="000962A0" w14:paraId="5EF6D977" w14:textId="77777777" w:rsidTr="008676FE">
        <w:tc>
          <w:tcPr>
            <w:tcW w:w="9350" w:type="dxa"/>
          </w:tcPr>
          <w:p w14:paraId="26A33A0D" w14:textId="562389A6" w:rsidR="007A1523" w:rsidRPr="00656080" w:rsidRDefault="00656080" w:rsidP="00656080">
            <w:pPr>
              <w:pStyle w:val="Parakstszemobjekta"/>
              <w:jc w:val="both"/>
              <w:rPr>
                <w:sz w:val="20"/>
                <w:szCs w:val="20"/>
              </w:rPr>
            </w:pPr>
            <w:r w:rsidRPr="00656080">
              <w:rPr>
                <w:sz w:val="20"/>
                <w:szCs w:val="20"/>
              </w:rPr>
              <w:t xml:space="preserve">Attēls nr. </w:t>
            </w:r>
            <w:r w:rsidRPr="00656080">
              <w:rPr>
                <w:sz w:val="20"/>
                <w:szCs w:val="20"/>
              </w:rPr>
              <w:fldChar w:fldCharType="begin"/>
            </w:r>
            <w:r w:rsidRPr="00656080">
              <w:rPr>
                <w:sz w:val="20"/>
                <w:szCs w:val="20"/>
              </w:rPr>
              <w:instrText xml:space="preserve"> SEQ Attēls_nr. \* ARABIC </w:instrText>
            </w:r>
            <w:r w:rsidRPr="00656080">
              <w:rPr>
                <w:sz w:val="20"/>
                <w:szCs w:val="20"/>
              </w:rPr>
              <w:fldChar w:fldCharType="separate"/>
            </w:r>
            <w:r w:rsidR="000C5147">
              <w:rPr>
                <w:noProof/>
                <w:sz w:val="20"/>
                <w:szCs w:val="20"/>
              </w:rPr>
              <w:t>1</w:t>
            </w:r>
            <w:r w:rsidRPr="00656080">
              <w:rPr>
                <w:sz w:val="20"/>
                <w:szCs w:val="20"/>
              </w:rPr>
              <w:fldChar w:fldCharType="end"/>
            </w:r>
            <w:r w:rsidRPr="00656080">
              <w:rPr>
                <w:sz w:val="20"/>
                <w:szCs w:val="20"/>
              </w:rPr>
              <w:t xml:space="preserve">  Liepājas valstspilsētā pieejamo gaisa kvalitātes monitoringa iekārtu izvietojums</w:t>
            </w:r>
          </w:p>
        </w:tc>
      </w:tr>
    </w:tbl>
    <w:p w14:paraId="1FBA8D46" w14:textId="77777777" w:rsidR="009931F6" w:rsidRPr="000962A0" w:rsidRDefault="009931F6" w:rsidP="009931F6">
      <w:pPr>
        <w:spacing w:after="0"/>
        <w:jc w:val="both"/>
        <w:rPr>
          <w:sz w:val="24"/>
          <w:szCs w:val="24"/>
        </w:rPr>
      </w:pPr>
    </w:p>
    <w:p w14:paraId="79898F21" w14:textId="650DD78B" w:rsidR="00526ED6" w:rsidRPr="000962A0" w:rsidRDefault="00526ED6" w:rsidP="009931F6">
      <w:pPr>
        <w:spacing w:after="0"/>
        <w:jc w:val="both"/>
        <w:rPr>
          <w:sz w:val="24"/>
          <w:szCs w:val="24"/>
        </w:rPr>
      </w:pPr>
      <w:r w:rsidRPr="000962A0">
        <w:rPr>
          <w:sz w:val="24"/>
          <w:szCs w:val="24"/>
        </w:rPr>
        <w:t xml:space="preserve">Novērtējot 2023. gada monitoringa rezultātus, var secināt, ka Liepājas valstspilsētā </w:t>
      </w:r>
      <w:r w:rsidR="00656080">
        <w:rPr>
          <w:sz w:val="24"/>
          <w:szCs w:val="24"/>
        </w:rPr>
        <w:t>lielāko</w:t>
      </w:r>
      <w:r w:rsidRPr="000962A0">
        <w:rPr>
          <w:sz w:val="24"/>
          <w:szCs w:val="24"/>
        </w:rPr>
        <w:t xml:space="preserve"> daļiņu </w:t>
      </w:r>
      <w:r w:rsidR="00E0517A" w:rsidRPr="000962A0">
        <w:rPr>
          <w:sz w:val="24"/>
          <w:szCs w:val="24"/>
        </w:rPr>
        <w:t>PM</w:t>
      </w:r>
      <w:r w:rsidR="00E0517A" w:rsidRPr="000962A0">
        <w:rPr>
          <w:sz w:val="24"/>
          <w:szCs w:val="24"/>
          <w:vertAlign w:val="subscript"/>
        </w:rPr>
        <w:t>10</w:t>
      </w:r>
      <w:r w:rsidR="00E0517A" w:rsidRPr="000962A0">
        <w:rPr>
          <w:sz w:val="24"/>
          <w:szCs w:val="24"/>
        </w:rPr>
        <w:t xml:space="preserve"> un PM</w:t>
      </w:r>
      <w:r w:rsidR="00E0517A" w:rsidRPr="000962A0">
        <w:rPr>
          <w:sz w:val="24"/>
          <w:szCs w:val="24"/>
          <w:vertAlign w:val="subscript"/>
        </w:rPr>
        <w:t>2,5</w:t>
      </w:r>
      <w:r w:rsidR="00E0517A" w:rsidRPr="000962A0">
        <w:rPr>
          <w:sz w:val="24"/>
          <w:szCs w:val="24"/>
        </w:rPr>
        <w:t xml:space="preserve"> </w:t>
      </w:r>
      <w:r w:rsidRPr="000962A0">
        <w:rPr>
          <w:sz w:val="24"/>
          <w:szCs w:val="24"/>
        </w:rPr>
        <w:t>piesārņojuma daļu veido fona piesārņojums, ko raksturo lauku fona stacij</w:t>
      </w:r>
      <w:r w:rsidR="00282ADD">
        <w:rPr>
          <w:sz w:val="24"/>
          <w:szCs w:val="24"/>
        </w:rPr>
        <w:t>as</w:t>
      </w:r>
      <w:r w:rsidRPr="000962A0">
        <w:rPr>
          <w:sz w:val="24"/>
          <w:szCs w:val="24"/>
        </w:rPr>
        <w:t xml:space="preserve"> dati no </w:t>
      </w:r>
      <w:r w:rsidRPr="000962A0">
        <w:rPr>
          <w:sz w:val="24"/>
          <w:szCs w:val="24"/>
        </w:rPr>
        <w:lastRenderedPageBreak/>
        <w:t>monitoringa stacijas Rucavā. Vienlaicīgi vietējie emisiju avoti rada papildu piesārņojuma devumu, kas summāri ar fona piesārņojumu atsevišķos gadījumos veido ievēro</w:t>
      </w:r>
      <w:r w:rsidR="00C91E80" w:rsidRPr="000962A0">
        <w:rPr>
          <w:sz w:val="24"/>
          <w:szCs w:val="24"/>
        </w:rPr>
        <w:t>jam</w:t>
      </w:r>
      <w:r w:rsidR="00282ADD">
        <w:rPr>
          <w:sz w:val="24"/>
          <w:szCs w:val="24"/>
        </w:rPr>
        <w:t>u</w:t>
      </w:r>
      <w:r w:rsidR="00C91E80" w:rsidRPr="000962A0">
        <w:rPr>
          <w:sz w:val="24"/>
          <w:szCs w:val="24"/>
        </w:rPr>
        <w:t xml:space="preserve"> </w:t>
      </w:r>
      <w:r w:rsidR="00E0517A" w:rsidRPr="000962A0">
        <w:rPr>
          <w:sz w:val="24"/>
          <w:szCs w:val="24"/>
        </w:rPr>
        <w:t xml:space="preserve">piesārņojuma </w:t>
      </w:r>
      <w:r w:rsidR="00C91E80" w:rsidRPr="000962A0">
        <w:rPr>
          <w:sz w:val="24"/>
          <w:szCs w:val="24"/>
        </w:rPr>
        <w:t xml:space="preserve">līmeni, kas pārsniedz gan esošos robežlielumus (diennakts koncentrācijas), gan jaunajā ES direktīvā piedāvātos robežlielumus. </w:t>
      </w:r>
      <w:r w:rsidR="00E0517A" w:rsidRPr="000962A0">
        <w:rPr>
          <w:sz w:val="24"/>
          <w:szCs w:val="24"/>
        </w:rPr>
        <w:t>Daļiņu PM</w:t>
      </w:r>
      <w:r w:rsidR="00E0517A" w:rsidRPr="000962A0">
        <w:rPr>
          <w:sz w:val="24"/>
          <w:szCs w:val="24"/>
          <w:vertAlign w:val="subscript"/>
        </w:rPr>
        <w:t>2,5</w:t>
      </w:r>
      <w:r w:rsidR="00E0517A" w:rsidRPr="000962A0">
        <w:rPr>
          <w:sz w:val="24"/>
          <w:szCs w:val="24"/>
        </w:rPr>
        <w:t xml:space="preserve"> koncentrācijas izmaiņas gada griezum</w:t>
      </w:r>
      <w:r w:rsidR="002F462B">
        <w:rPr>
          <w:sz w:val="24"/>
          <w:szCs w:val="24"/>
        </w:rPr>
        <w:t>ā</w:t>
      </w:r>
      <w:r w:rsidR="00E0517A" w:rsidRPr="000962A0">
        <w:rPr>
          <w:sz w:val="24"/>
          <w:szCs w:val="24"/>
        </w:rPr>
        <w:t xml:space="preserve"> atspoguļo šīs piesārņojošās vielas galveno emisiju avotu, </w:t>
      </w:r>
      <w:r w:rsidR="00471DB9" w:rsidRPr="000962A0">
        <w:rPr>
          <w:sz w:val="24"/>
          <w:szCs w:val="24"/>
        </w:rPr>
        <w:t>t.i.,</w:t>
      </w:r>
      <w:r w:rsidR="00E0517A" w:rsidRPr="000962A0">
        <w:rPr>
          <w:sz w:val="24"/>
          <w:szCs w:val="24"/>
        </w:rPr>
        <w:t xml:space="preserve"> sadedzināšanas iekārtu, īpaši mazo mājsaimniecības iekārtu, darbības režīmu</w:t>
      </w:r>
      <w:r w:rsidR="00471DB9">
        <w:rPr>
          <w:sz w:val="24"/>
          <w:szCs w:val="24"/>
        </w:rPr>
        <w:t>,</w:t>
      </w:r>
      <w:r w:rsidR="00471DB9" w:rsidRPr="000962A0">
        <w:rPr>
          <w:sz w:val="24"/>
          <w:szCs w:val="24"/>
        </w:rPr>
        <w:t xml:space="preserve"> un attiecīgi </w:t>
      </w:r>
      <w:r w:rsidR="00471DB9">
        <w:rPr>
          <w:sz w:val="24"/>
          <w:szCs w:val="24"/>
        </w:rPr>
        <w:t xml:space="preserve">– </w:t>
      </w:r>
      <w:r w:rsidR="00471DB9" w:rsidRPr="000962A0">
        <w:rPr>
          <w:sz w:val="24"/>
          <w:szCs w:val="24"/>
        </w:rPr>
        <w:t>lielākas koncentrācijas</w:t>
      </w:r>
      <w:r w:rsidR="00E0517A" w:rsidRPr="000962A0">
        <w:rPr>
          <w:sz w:val="24"/>
          <w:szCs w:val="24"/>
        </w:rPr>
        <w:t xml:space="preserve"> ir </w:t>
      </w:r>
      <w:r w:rsidR="00656080">
        <w:rPr>
          <w:sz w:val="24"/>
          <w:szCs w:val="24"/>
        </w:rPr>
        <w:t>novērojamas</w:t>
      </w:r>
      <w:r w:rsidR="00E0517A" w:rsidRPr="000962A0">
        <w:rPr>
          <w:sz w:val="24"/>
          <w:szCs w:val="24"/>
        </w:rPr>
        <w:t xml:space="preserve"> rudens un ziemas periodā. Daļiņu PM</w:t>
      </w:r>
      <w:r w:rsidR="00E0517A" w:rsidRPr="000962A0">
        <w:rPr>
          <w:sz w:val="24"/>
          <w:szCs w:val="24"/>
          <w:vertAlign w:val="subscript"/>
        </w:rPr>
        <w:t>10</w:t>
      </w:r>
      <w:r w:rsidR="00E0517A" w:rsidRPr="000962A0">
        <w:rPr>
          <w:sz w:val="24"/>
          <w:szCs w:val="24"/>
        </w:rPr>
        <w:t xml:space="preserve"> augstākās koncentrācijas ir ievērojam</w:t>
      </w:r>
      <w:r w:rsidR="00282ADD">
        <w:rPr>
          <w:sz w:val="24"/>
          <w:szCs w:val="24"/>
        </w:rPr>
        <w:t>a</w:t>
      </w:r>
      <w:r w:rsidR="00E0517A" w:rsidRPr="000962A0">
        <w:rPr>
          <w:sz w:val="24"/>
          <w:szCs w:val="24"/>
        </w:rPr>
        <w:t>s pavasara periodā, kas Latvijā bieži ir saistītas ar paaugstināto putekļu piesārņojuma līmeni, ko rada ceļu kaisīšana a</w:t>
      </w:r>
      <w:r w:rsidR="00FC3C40" w:rsidRPr="000962A0">
        <w:rPr>
          <w:sz w:val="24"/>
          <w:szCs w:val="24"/>
        </w:rPr>
        <w:t>r</w:t>
      </w:r>
      <w:r w:rsidR="00E0517A" w:rsidRPr="000962A0">
        <w:rPr>
          <w:sz w:val="24"/>
          <w:szCs w:val="24"/>
        </w:rPr>
        <w:t xml:space="preserve"> sāls/smilts maisījumu, kas paliek uz ceļa virsmas un sausā laikā ar vēju un automašīnu kustības radīto gaisa kustību tiek paceltas gaisā. </w:t>
      </w:r>
      <w:r w:rsidR="00FC3C40" w:rsidRPr="000962A0">
        <w:rPr>
          <w:sz w:val="24"/>
          <w:szCs w:val="24"/>
        </w:rPr>
        <w:t>Kopumā ilgtermiņā Liepājas valstspilsētai ir jāpievērš īpaša uzmanība daļiņu PM</w:t>
      </w:r>
      <w:r w:rsidR="00FC3C40" w:rsidRPr="000962A0">
        <w:rPr>
          <w:sz w:val="24"/>
          <w:szCs w:val="24"/>
          <w:vertAlign w:val="subscript"/>
        </w:rPr>
        <w:t>10</w:t>
      </w:r>
      <w:r w:rsidR="00FC3C40" w:rsidRPr="000962A0">
        <w:rPr>
          <w:sz w:val="24"/>
          <w:szCs w:val="24"/>
        </w:rPr>
        <w:t xml:space="preserve"> un PM</w:t>
      </w:r>
      <w:r w:rsidR="00FC3C40" w:rsidRPr="000962A0">
        <w:rPr>
          <w:sz w:val="24"/>
          <w:szCs w:val="24"/>
          <w:vertAlign w:val="subscript"/>
        </w:rPr>
        <w:t>2,5</w:t>
      </w:r>
      <w:r w:rsidR="00FC3C40" w:rsidRPr="000962A0">
        <w:rPr>
          <w:sz w:val="24"/>
          <w:szCs w:val="24"/>
        </w:rPr>
        <w:t xml:space="preserve"> emisiju samazināšanai un kontrolei, lai </w:t>
      </w:r>
      <w:r w:rsidR="00956EB4">
        <w:rPr>
          <w:sz w:val="24"/>
          <w:szCs w:val="24"/>
        </w:rPr>
        <w:t>izvairītos</w:t>
      </w:r>
      <w:r w:rsidR="00956EB4" w:rsidRPr="000962A0">
        <w:rPr>
          <w:sz w:val="24"/>
          <w:szCs w:val="24"/>
        </w:rPr>
        <w:t xml:space="preserve"> </w:t>
      </w:r>
      <w:r w:rsidR="00FC3C40" w:rsidRPr="000962A0">
        <w:rPr>
          <w:sz w:val="24"/>
          <w:szCs w:val="24"/>
        </w:rPr>
        <w:t>no jauno stingrāko robežlielumu pārsniegšanas, ko</w:t>
      </w:r>
      <w:r w:rsidR="00956EB4">
        <w:rPr>
          <w:sz w:val="24"/>
          <w:szCs w:val="24"/>
        </w:rPr>
        <w:t xml:space="preserve"> jaunajā ES gaisa kvalitātes direktīvā</w:t>
      </w:r>
      <w:r w:rsidR="00FC3C40" w:rsidRPr="000962A0">
        <w:rPr>
          <w:sz w:val="24"/>
          <w:szCs w:val="24"/>
        </w:rPr>
        <w:t xml:space="preserve"> paredzēt</w:t>
      </w:r>
      <w:r w:rsidR="00956EB4">
        <w:rPr>
          <w:sz w:val="24"/>
          <w:szCs w:val="24"/>
        </w:rPr>
        <w:t>s</w:t>
      </w:r>
      <w:r w:rsidR="00FC3C40" w:rsidRPr="000962A0">
        <w:rPr>
          <w:sz w:val="24"/>
          <w:szCs w:val="24"/>
        </w:rPr>
        <w:t xml:space="preserve"> sasniegt līdz 2030. gadam</w:t>
      </w:r>
      <w:r w:rsidR="00956EB4">
        <w:rPr>
          <w:sz w:val="24"/>
          <w:szCs w:val="24"/>
        </w:rPr>
        <w:t>.</w:t>
      </w:r>
      <w:r w:rsidR="00FC3C40" w:rsidRPr="000962A0">
        <w:rPr>
          <w:sz w:val="24"/>
          <w:szCs w:val="24"/>
        </w:rPr>
        <w:t xml:space="preserve"> </w:t>
      </w:r>
    </w:p>
    <w:p w14:paraId="14279DE0" w14:textId="77777777" w:rsidR="009931F6" w:rsidRDefault="009931F6" w:rsidP="009931F6">
      <w:pPr>
        <w:spacing w:after="0"/>
        <w:jc w:val="both"/>
      </w:pPr>
    </w:p>
    <w:p w14:paraId="0209FD05" w14:textId="77777777" w:rsidR="007A1523" w:rsidRDefault="007A1523" w:rsidP="009931F6">
      <w:pPr>
        <w:spacing w:after="0"/>
        <w:jc w:val="both"/>
        <w:sectPr w:rsidR="007A1523" w:rsidSect="007411AB">
          <w:type w:val="continuous"/>
          <w:pgSz w:w="12240" w:h="15840"/>
          <w:pgMar w:top="1440" w:right="1440" w:bottom="1440" w:left="1440" w:header="720" w:footer="720" w:gutter="0"/>
          <w:cols w:space="720"/>
          <w:titlePg/>
          <w:docGrid w:linePitch="360"/>
        </w:sectPr>
      </w:pPr>
    </w:p>
    <w:p w14:paraId="5EB6FF1C" w14:textId="77777777" w:rsidR="00656080" w:rsidRDefault="003B1465" w:rsidP="00656080">
      <w:pPr>
        <w:keepNext/>
        <w:spacing w:after="0"/>
        <w:jc w:val="both"/>
      </w:pPr>
      <w:r>
        <w:rPr>
          <w:noProof/>
        </w:rPr>
        <w:lastRenderedPageBreak/>
        <w:drawing>
          <wp:inline distT="0" distB="0" distL="0" distR="0" wp14:anchorId="510CE747" wp14:editId="398D1940">
            <wp:extent cx="13209905" cy="6012000"/>
            <wp:effectExtent l="0" t="0" r="10795" b="8255"/>
            <wp:docPr id="1321434941" name="Chart 1">
              <a:extLst xmlns:a="http://schemas.openxmlformats.org/drawingml/2006/main">
                <a:ext uri="{FF2B5EF4-FFF2-40B4-BE49-F238E27FC236}">
                  <a16:creationId xmlns:a16="http://schemas.microsoft.com/office/drawing/2014/main" id="{B31588DD-EDB6-45CB-8FF6-0B1998ED9D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3AA2995" w14:textId="7EE202FD" w:rsidR="007A1523" w:rsidRPr="00656080" w:rsidRDefault="00656080" w:rsidP="00656080">
      <w:pPr>
        <w:pStyle w:val="Parakstszemobjekta"/>
        <w:jc w:val="both"/>
        <w:rPr>
          <w:sz w:val="20"/>
          <w:szCs w:val="20"/>
        </w:rPr>
      </w:pPr>
      <w:r w:rsidRPr="00656080">
        <w:rPr>
          <w:sz w:val="20"/>
          <w:szCs w:val="20"/>
        </w:rPr>
        <w:t xml:space="preserve">Attēls nr. </w:t>
      </w:r>
      <w:r w:rsidRPr="00656080">
        <w:rPr>
          <w:sz w:val="20"/>
          <w:szCs w:val="20"/>
        </w:rPr>
        <w:fldChar w:fldCharType="begin"/>
      </w:r>
      <w:r w:rsidRPr="00656080">
        <w:rPr>
          <w:sz w:val="20"/>
          <w:szCs w:val="20"/>
        </w:rPr>
        <w:instrText xml:space="preserve"> SEQ Attēls_nr. \* ARABIC </w:instrText>
      </w:r>
      <w:r w:rsidRPr="00656080">
        <w:rPr>
          <w:sz w:val="20"/>
          <w:szCs w:val="20"/>
        </w:rPr>
        <w:fldChar w:fldCharType="separate"/>
      </w:r>
      <w:r w:rsidR="000C5147">
        <w:rPr>
          <w:noProof/>
          <w:sz w:val="20"/>
          <w:szCs w:val="20"/>
        </w:rPr>
        <w:t>2</w:t>
      </w:r>
      <w:r w:rsidRPr="00656080">
        <w:rPr>
          <w:sz w:val="20"/>
          <w:szCs w:val="20"/>
        </w:rPr>
        <w:fldChar w:fldCharType="end"/>
      </w:r>
      <w:r w:rsidRPr="00656080">
        <w:rPr>
          <w:sz w:val="20"/>
          <w:szCs w:val="20"/>
        </w:rPr>
        <w:t xml:space="preserve">  Daļiņu PM</w:t>
      </w:r>
      <w:r w:rsidRPr="00656080">
        <w:rPr>
          <w:sz w:val="20"/>
          <w:szCs w:val="20"/>
          <w:vertAlign w:val="subscript"/>
        </w:rPr>
        <w:t>10</w:t>
      </w:r>
      <w:r w:rsidRPr="00656080">
        <w:rPr>
          <w:sz w:val="20"/>
          <w:szCs w:val="20"/>
        </w:rPr>
        <w:t xml:space="preserve"> vidējā diennakts koncentrācija Liepāja 2023. gadā (dažādi informācijas avoti)</w:t>
      </w:r>
    </w:p>
    <w:p w14:paraId="0EBCD3DF" w14:textId="389CB242" w:rsidR="00BB7553" w:rsidRDefault="00BB7553" w:rsidP="009931F6">
      <w:pPr>
        <w:spacing w:after="0"/>
        <w:jc w:val="both"/>
      </w:pPr>
      <w:r>
        <w:br w:type="page"/>
      </w:r>
    </w:p>
    <w:p w14:paraId="679AA99F" w14:textId="77777777" w:rsidR="00656080" w:rsidRDefault="00BB7553" w:rsidP="00656080">
      <w:pPr>
        <w:keepNext/>
        <w:spacing w:after="0"/>
        <w:jc w:val="both"/>
      </w:pPr>
      <w:r>
        <w:rPr>
          <w:noProof/>
        </w:rPr>
        <w:lastRenderedPageBreak/>
        <w:drawing>
          <wp:inline distT="0" distB="0" distL="0" distR="0" wp14:anchorId="5A4149AF" wp14:editId="299CC7CD">
            <wp:extent cx="13138785" cy="6012000"/>
            <wp:effectExtent l="0" t="0" r="5715" b="8255"/>
            <wp:docPr id="1431688511" name="Chart 1">
              <a:extLst xmlns:a="http://schemas.openxmlformats.org/drawingml/2006/main">
                <a:ext uri="{FF2B5EF4-FFF2-40B4-BE49-F238E27FC236}">
                  <a16:creationId xmlns:a16="http://schemas.microsoft.com/office/drawing/2014/main" id="{619D40A7-A66E-422E-9D78-69A8183FAC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82F57A2" w14:textId="71DB8BFB" w:rsidR="007A1523" w:rsidRPr="00656080" w:rsidRDefault="00656080" w:rsidP="00656080">
      <w:pPr>
        <w:pStyle w:val="Parakstszemobjekta"/>
        <w:rPr>
          <w:sz w:val="20"/>
          <w:szCs w:val="20"/>
        </w:rPr>
      </w:pPr>
      <w:r w:rsidRPr="00656080">
        <w:rPr>
          <w:sz w:val="20"/>
          <w:szCs w:val="20"/>
        </w:rPr>
        <w:t xml:space="preserve">Attēls nr. </w:t>
      </w:r>
      <w:r w:rsidRPr="00656080">
        <w:rPr>
          <w:sz w:val="20"/>
          <w:szCs w:val="20"/>
        </w:rPr>
        <w:fldChar w:fldCharType="begin"/>
      </w:r>
      <w:r w:rsidRPr="00656080">
        <w:rPr>
          <w:sz w:val="20"/>
          <w:szCs w:val="20"/>
        </w:rPr>
        <w:instrText xml:space="preserve"> SEQ Attēls_nr. \* ARABIC </w:instrText>
      </w:r>
      <w:r w:rsidRPr="00656080">
        <w:rPr>
          <w:sz w:val="20"/>
          <w:szCs w:val="20"/>
        </w:rPr>
        <w:fldChar w:fldCharType="separate"/>
      </w:r>
      <w:r w:rsidR="000C5147">
        <w:rPr>
          <w:noProof/>
          <w:sz w:val="20"/>
          <w:szCs w:val="20"/>
        </w:rPr>
        <w:t>3</w:t>
      </w:r>
      <w:r w:rsidRPr="00656080">
        <w:rPr>
          <w:sz w:val="20"/>
          <w:szCs w:val="20"/>
        </w:rPr>
        <w:fldChar w:fldCharType="end"/>
      </w:r>
      <w:r w:rsidRPr="00656080">
        <w:rPr>
          <w:sz w:val="20"/>
          <w:szCs w:val="20"/>
        </w:rPr>
        <w:t xml:space="preserve">  Daļiņu PM</w:t>
      </w:r>
      <w:r w:rsidRPr="00656080">
        <w:rPr>
          <w:sz w:val="20"/>
          <w:szCs w:val="20"/>
          <w:vertAlign w:val="subscript"/>
        </w:rPr>
        <w:t>2,5</w:t>
      </w:r>
      <w:r w:rsidRPr="00656080">
        <w:rPr>
          <w:sz w:val="20"/>
          <w:szCs w:val="20"/>
        </w:rPr>
        <w:t xml:space="preserve"> vidējā diennakts koncentrācija Liepāja 2023. gadā (dažādi informācijas avoti)</w:t>
      </w:r>
    </w:p>
    <w:p w14:paraId="64940D71" w14:textId="77777777" w:rsidR="007A1523" w:rsidRDefault="007A1523" w:rsidP="009931F6">
      <w:pPr>
        <w:spacing w:after="0"/>
        <w:jc w:val="both"/>
        <w:sectPr w:rsidR="007A1523" w:rsidSect="003B1465">
          <w:pgSz w:w="23811" w:h="16838" w:orient="landscape" w:code="8"/>
          <w:pgMar w:top="1440" w:right="1440" w:bottom="1440" w:left="1440" w:header="720" w:footer="720" w:gutter="0"/>
          <w:cols w:space="720"/>
          <w:titlePg/>
          <w:docGrid w:linePitch="360"/>
        </w:sectPr>
      </w:pPr>
    </w:p>
    <w:p w14:paraId="4EE0527F" w14:textId="33A77FC0" w:rsidR="009931F6" w:rsidRPr="000962A0" w:rsidRDefault="009931F6" w:rsidP="009931F6">
      <w:pPr>
        <w:spacing w:after="0"/>
        <w:jc w:val="both"/>
        <w:rPr>
          <w:sz w:val="24"/>
          <w:szCs w:val="24"/>
        </w:rPr>
      </w:pPr>
      <w:r w:rsidRPr="000962A0">
        <w:rPr>
          <w:sz w:val="24"/>
          <w:szCs w:val="24"/>
        </w:rPr>
        <w:lastRenderedPageBreak/>
        <w:t>2021. gadā ir izstrādāta Liepājas pilsētas gaisa kvalitātes uzlabošanas rīcības programma 2021.–2025. gadam</w:t>
      </w:r>
      <w:r w:rsidRPr="000962A0">
        <w:rPr>
          <w:rStyle w:val="Vresatsauce"/>
          <w:sz w:val="24"/>
          <w:szCs w:val="24"/>
        </w:rPr>
        <w:footnoteReference w:id="7"/>
      </w:r>
      <w:r w:rsidRPr="000962A0">
        <w:rPr>
          <w:sz w:val="24"/>
          <w:szCs w:val="24"/>
        </w:rPr>
        <w:t>. Plāna ietvaros veikt</w:t>
      </w:r>
      <w:r w:rsidR="00D05DDE">
        <w:rPr>
          <w:sz w:val="24"/>
          <w:szCs w:val="24"/>
        </w:rPr>
        <w:t>ās</w:t>
      </w:r>
      <w:r w:rsidRPr="000962A0">
        <w:rPr>
          <w:sz w:val="24"/>
          <w:szCs w:val="24"/>
        </w:rPr>
        <w:t xml:space="preserve"> piesārņojuma izkliedes modelēšanas rezultāti norāda uz to, ka Ziemeļu priekšpilsēta atrodas vidēja daļiņu PM</w:t>
      </w:r>
      <w:r w:rsidRPr="000962A0">
        <w:rPr>
          <w:sz w:val="24"/>
          <w:szCs w:val="24"/>
          <w:vertAlign w:val="subscript"/>
        </w:rPr>
        <w:t>10</w:t>
      </w:r>
      <w:r w:rsidRPr="000962A0">
        <w:rPr>
          <w:sz w:val="24"/>
          <w:szCs w:val="24"/>
        </w:rPr>
        <w:t xml:space="preserve"> līmeņa piesārņojuma zonā, kur piesārņojuma koncentrācijas diapazons ir 15-20 </w:t>
      </w:r>
      <w:r w:rsidRPr="000962A0">
        <w:rPr>
          <w:sz w:val="24"/>
          <w:szCs w:val="24"/>
        </w:rPr>
        <w:sym w:font="Symbol" w:char="F06D"/>
      </w:r>
      <w:r w:rsidRPr="000962A0">
        <w:rPr>
          <w:sz w:val="24"/>
          <w:szCs w:val="24"/>
        </w:rPr>
        <w:t>g/m</w:t>
      </w:r>
      <w:r w:rsidRPr="000962A0">
        <w:rPr>
          <w:sz w:val="24"/>
          <w:szCs w:val="24"/>
          <w:vertAlign w:val="superscript"/>
        </w:rPr>
        <w:t>3</w:t>
      </w:r>
      <w:r w:rsidRPr="000962A0">
        <w:rPr>
          <w:sz w:val="24"/>
          <w:szCs w:val="24"/>
        </w:rPr>
        <w:t xml:space="preserve">. </w:t>
      </w:r>
      <w:r w:rsidR="00D05DDE">
        <w:rPr>
          <w:sz w:val="24"/>
          <w:szCs w:val="24"/>
        </w:rPr>
        <w:t>Arī attiecībā uz</w:t>
      </w:r>
      <w:r w:rsidRPr="000962A0">
        <w:rPr>
          <w:sz w:val="24"/>
          <w:szCs w:val="24"/>
        </w:rPr>
        <w:t xml:space="preserve"> PM</w:t>
      </w:r>
      <w:r w:rsidRPr="000962A0">
        <w:rPr>
          <w:sz w:val="24"/>
          <w:szCs w:val="24"/>
          <w:vertAlign w:val="subscript"/>
        </w:rPr>
        <w:t>2,5</w:t>
      </w:r>
      <w:r w:rsidRPr="000962A0">
        <w:rPr>
          <w:sz w:val="24"/>
          <w:szCs w:val="24"/>
        </w:rPr>
        <w:t xml:space="preserve"> šīs rajons tiek iezīmēts</w:t>
      </w:r>
      <w:r w:rsidR="00D05DDE">
        <w:rPr>
          <w:sz w:val="24"/>
          <w:szCs w:val="24"/>
        </w:rPr>
        <w:t xml:space="preserve"> </w:t>
      </w:r>
      <w:r w:rsidRPr="000962A0">
        <w:rPr>
          <w:sz w:val="24"/>
          <w:szCs w:val="24"/>
        </w:rPr>
        <w:t>k</w:t>
      </w:r>
      <w:r w:rsidR="00D05DDE">
        <w:rPr>
          <w:sz w:val="24"/>
          <w:szCs w:val="24"/>
        </w:rPr>
        <w:t>ā</w:t>
      </w:r>
      <w:r w:rsidRPr="000962A0">
        <w:rPr>
          <w:sz w:val="24"/>
          <w:szCs w:val="24"/>
        </w:rPr>
        <w:t xml:space="preserve"> vidēja līmeņa piesārņojuma zon</w:t>
      </w:r>
      <w:r w:rsidR="00D05DDE">
        <w:rPr>
          <w:sz w:val="24"/>
          <w:szCs w:val="24"/>
        </w:rPr>
        <w:t>a</w:t>
      </w:r>
      <w:r w:rsidRPr="000962A0">
        <w:rPr>
          <w:sz w:val="24"/>
          <w:szCs w:val="24"/>
        </w:rPr>
        <w:t xml:space="preserve">, kur piesārņojuma koncentrācijas diapazons ir 15-20 </w:t>
      </w:r>
      <w:r w:rsidRPr="000962A0">
        <w:rPr>
          <w:sz w:val="24"/>
          <w:szCs w:val="24"/>
        </w:rPr>
        <w:sym w:font="Symbol" w:char="F06D"/>
      </w:r>
      <w:r w:rsidRPr="000962A0">
        <w:rPr>
          <w:sz w:val="24"/>
          <w:szCs w:val="24"/>
        </w:rPr>
        <w:t>g/m</w:t>
      </w:r>
      <w:r w:rsidRPr="000962A0">
        <w:rPr>
          <w:sz w:val="24"/>
          <w:szCs w:val="24"/>
          <w:vertAlign w:val="superscript"/>
        </w:rPr>
        <w:t>3</w:t>
      </w:r>
      <w:r w:rsidRPr="000962A0">
        <w:rPr>
          <w:sz w:val="24"/>
          <w:szCs w:val="24"/>
        </w:rPr>
        <w:t>. Attiecībā uz citām novērtēt</w:t>
      </w:r>
      <w:r w:rsidR="00D05DDE">
        <w:rPr>
          <w:sz w:val="24"/>
          <w:szCs w:val="24"/>
        </w:rPr>
        <w:t>ajām</w:t>
      </w:r>
      <w:r w:rsidRPr="000962A0">
        <w:rPr>
          <w:sz w:val="24"/>
          <w:szCs w:val="24"/>
        </w:rPr>
        <w:t xml:space="preserve"> piesārņojošām vielām, </w:t>
      </w:r>
      <w:r w:rsidR="00D05DDE" w:rsidRPr="000962A0">
        <w:rPr>
          <w:sz w:val="24"/>
          <w:szCs w:val="24"/>
        </w:rPr>
        <w:t>t.i.,</w:t>
      </w:r>
      <w:r w:rsidRPr="000962A0">
        <w:rPr>
          <w:sz w:val="24"/>
          <w:szCs w:val="24"/>
        </w:rPr>
        <w:t xml:space="preserve"> slāpekļa dioksīd</w:t>
      </w:r>
      <w:r w:rsidR="00D05DDE">
        <w:rPr>
          <w:sz w:val="24"/>
          <w:szCs w:val="24"/>
        </w:rPr>
        <w:t>u</w:t>
      </w:r>
      <w:r w:rsidRPr="000962A0">
        <w:rPr>
          <w:sz w:val="24"/>
          <w:szCs w:val="24"/>
        </w:rPr>
        <w:t xml:space="preserve"> un svin</w:t>
      </w:r>
      <w:r w:rsidR="00D05DDE">
        <w:rPr>
          <w:sz w:val="24"/>
          <w:szCs w:val="24"/>
        </w:rPr>
        <w:t>u</w:t>
      </w:r>
      <w:r w:rsidRPr="000962A0">
        <w:rPr>
          <w:sz w:val="24"/>
          <w:szCs w:val="24"/>
        </w:rPr>
        <w:t>, Ziemeļu priekšpilsēta atdodas zema līmeņa piesārņojuma zonā, lielāko piesārņojuma līmeni</w:t>
      </w:r>
      <w:r w:rsidR="00C040C1" w:rsidRPr="000962A0">
        <w:rPr>
          <w:sz w:val="24"/>
          <w:szCs w:val="24"/>
        </w:rPr>
        <w:t>, novērojot pie ceļiem ar lielāko noslodzi</w:t>
      </w:r>
      <w:r w:rsidRPr="000962A0">
        <w:rPr>
          <w:sz w:val="24"/>
          <w:szCs w:val="24"/>
        </w:rPr>
        <w:t>.  Programmā k</w:t>
      </w:r>
      <w:r w:rsidR="00BC75BE">
        <w:rPr>
          <w:sz w:val="24"/>
          <w:szCs w:val="24"/>
        </w:rPr>
        <w:t>ā</w:t>
      </w:r>
      <w:r w:rsidRPr="000962A0">
        <w:rPr>
          <w:sz w:val="24"/>
          <w:szCs w:val="24"/>
        </w:rPr>
        <w:t xml:space="preserve"> galvenais gaisa kvalitātes mērķis ir noteikts “nodrošināt gaisa kvalitāti pilsētā, ne sliktāku kā esošajā situācijā, un ieviest pietiekamus uzraudzības mehānismus, lai tas tiktu īstenots, kā arī uzlabot gaisa kvalitāti, izmantojot pilsētā jau plānotos pasākumus pilsētas attīstībai vides un mobilitātes rīcības virzienos”. Programmā iezīmē tos “Liepājas valstspilsētas un Dienvidkurzemes novada attīstības programmas 2022.-</w:t>
      </w:r>
      <w:r w:rsidR="00C040C1" w:rsidRPr="000962A0">
        <w:rPr>
          <w:sz w:val="24"/>
          <w:szCs w:val="24"/>
        </w:rPr>
        <w:t>2027. gadam</w:t>
      </w:r>
      <w:r w:rsidRPr="000962A0">
        <w:rPr>
          <w:sz w:val="24"/>
          <w:szCs w:val="24"/>
        </w:rPr>
        <w:t xml:space="preserve">” pasākumus, kuriem ir potenciāls ietekmēt gaisa kvalitāti Liepājā, t.sk. </w:t>
      </w:r>
    </w:p>
    <w:p w14:paraId="0EC9ADDA" w14:textId="46EC6CA2" w:rsidR="009931F6" w:rsidRPr="000962A0" w:rsidRDefault="009931F6" w:rsidP="009931F6">
      <w:pPr>
        <w:pStyle w:val="Sarakstarindkopa"/>
        <w:numPr>
          <w:ilvl w:val="0"/>
          <w:numId w:val="3"/>
        </w:numPr>
        <w:spacing w:after="0"/>
        <w:jc w:val="both"/>
        <w:rPr>
          <w:sz w:val="24"/>
          <w:szCs w:val="24"/>
        </w:rPr>
      </w:pPr>
      <w:r w:rsidRPr="000962A0">
        <w:rPr>
          <w:sz w:val="24"/>
          <w:szCs w:val="24"/>
        </w:rPr>
        <w:t>transport</w:t>
      </w:r>
      <w:r w:rsidR="00D05DDE">
        <w:rPr>
          <w:sz w:val="24"/>
          <w:szCs w:val="24"/>
        </w:rPr>
        <w:t>a</w:t>
      </w:r>
      <w:r w:rsidRPr="000962A0">
        <w:rPr>
          <w:sz w:val="24"/>
          <w:szCs w:val="24"/>
        </w:rPr>
        <w:t xml:space="preserve"> infrastruktūras uzlabošanas projekti;</w:t>
      </w:r>
    </w:p>
    <w:p w14:paraId="6A1F4442" w14:textId="77777777" w:rsidR="009931F6" w:rsidRPr="000962A0" w:rsidRDefault="009931F6" w:rsidP="009931F6">
      <w:pPr>
        <w:pStyle w:val="Sarakstarindkopa"/>
        <w:numPr>
          <w:ilvl w:val="0"/>
          <w:numId w:val="3"/>
        </w:numPr>
        <w:spacing w:after="0"/>
        <w:jc w:val="both"/>
        <w:rPr>
          <w:sz w:val="24"/>
          <w:szCs w:val="24"/>
        </w:rPr>
      </w:pPr>
      <w:r w:rsidRPr="000962A0">
        <w:rPr>
          <w:sz w:val="24"/>
          <w:szCs w:val="24"/>
        </w:rPr>
        <w:t>satiksmes organizācijas izmaiņas;</w:t>
      </w:r>
    </w:p>
    <w:p w14:paraId="4C8A7D6E" w14:textId="77777777" w:rsidR="009931F6" w:rsidRPr="000962A0" w:rsidRDefault="009931F6" w:rsidP="009931F6">
      <w:pPr>
        <w:pStyle w:val="Sarakstarindkopa"/>
        <w:numPr>
          <w:ilvl w:val="0"/>
          <w:numId w:val="3"/>
        </w:numPr>
        <w:spacing w:after="0"/>
        <w:jc w:val="both"/>
        <w:rPr>
          <w:sz w:val="24"/>
          <w:szCs w:val="24"/>
        </w:rPr>
      </w:pPr>
      <w:r w:rsidRPr="000962A0">
        <w:rPr>
          <w:sz w:val="24"/>
          <w:szCs w:val="24"/>
        </w:rPr>
        <w:t>alternatīvu degvielu izmantošana;</w:t>
      </w:r>
    </w:p>
    <w:p w14:paraId="77FABC8D" w14:textId="77777777" w:rsidR="009931F6" w:rsidRPr="000962A0" w:rsidRDefault="009931F6" w:rsidP="009931F6">
      <w:pPr>
        <w:pStyle w:val="Sarakstarindkopa"/>
        <w:numPr>
          <w:ilvl w:val="0"/>
          <w:numId w:val="3"/>
        </w:numPr>
        <w:spacing w:after="0"/>
        <w:jc w:val="both"/>
        <w:rPr>
          <w:sz w:val="24"/>
          <w:szCs w:val="24"/>
        </w:rPr>
      </w:pPr>
      <w:r w:rsidRPr="000962A0">
        <w:rPr>
          <w:sz w:val="24"/>
          <w:szCs w:val="24"/>
        </w:rPr>
        <w:t>transporta infrastruktūras uzturēšanas (ceļu tīrīšana un grants ceļu apstrāde pret putekļiem);</w:t>
      </w:r>
    </w:p>
    <w:p w14:paraId="69205406" w14:textId="77777777" w:rsidR="009931F6" w:rsidRPr="000962A0" w:rsidRDefault="009931F6" w:rsidP="009931F6">
      <w:pPr>
        <w:pStyle w:val="Sarakstarindkopa"/>
        <w:numPr>
          <w:ilvl w:val="0"/>
          <w:numId w:val="3"/>
        </w:numPr>
        <w:spacing w:after="0"/>
        <w:jc w:val="both"/>
        <w:rPr>
          <w:sz w:val="24"/>
          <w:szCs w:val="24"/>
        </w:rPr>
      </w:pPr>
      <w:r w:rsidRPr="000962A0">
        <w:rPr>
          <w:sz w:val="24"/>
          <w:szCs w:val="24"/>
        </w:rPr>
        <w:t>velotransporta attīstība;</w:t>
      </w:r>
    </w:p>
    <w:p w14:paraId="18444C1D" w14:textId="77777777" w:rsidR="009931F6" w:rsidRPr="000962A0" w:rsidRDefault="009931F6" w:rsidP="009931F6">
      <w:pPr>
        <w:pStyle w:val="Sarakstarindkopa"/>
        <w:numPr>
          <w:ilvl w:val="0"/>
          <w:numId w:val="3"/>
        </w:numPr>
        <w:spacing w:after="0"/>
        <w:jc w:val="both"/>
        <w:rPr>
          <w:sz w:val="24"/>
          <w:szCs w:val="24"/>
        </w:rPr>
      </w:pPr>
      <w:r w:rsidRPr="000962A0">
        <w:rPr>
          <w:sz w:val="24"/>
          <w:szCs w:val="24"/>
        </w:rPr>
        <w:t>izmaiņas sabiedriskā transportā ar gaisa kvalitātes uzlabošanas mērķi - organizācija, infrastruktūra, transportlīdzekļi;</w:t>
      </w:r>
    </w:p>
    <w:p w14:paraId="0F28B786" w14:textId="77777777" w:rsidR="009931F6" w:rsidRPr="000962A0" w:rsidRDefault="009931F6" w:rsidP="009931F6">
      <w:pPr>
        <w:pStyle w:val="Sarakstarindkopa"/>
        <w:numPr>
          <w:ilvl w:val="0"/>
          <w:numId w:val="3"/>
        </w:numPr>
        <w:spacing w:after="0"/>
        <w:jc w:val="both"/>
        <w:rPr>
          <w:sz w:val="24"/>
          <w:szCs w:val="24"/>
        </w:rPr>
      </w:pPr>
      <w:r w:rsidRPr="000962A0">
        <w:rPr>
          <w:sz w:val="24"/>
          <w:szCs w:val="24"/>
        </w:rPr>
        <w:t>pasākumi Liepājas SEZ un ostā gaisa kvalitātes uzlabošanai;</w:t>
      </w:r>
    </w:p>
    <w:p w14:paraId="281551FE" w14:textId="77777777" w:rsidR="009931F6" w:rsidRPr="000962A0" w:rsidRDefault="009931F6" w:rsidP="009931F6">
      <w:pPr>
        <w:pStyle w:val="Sarakstarindkopa"/>
        <w:numPr>
          <w:ilvl w:val="0"/>
          <w:numId w:val="3"/>
        </w:numPr>
        <w:spacing w:after="0"/>
        <w:jc w:val="both"/>
        <w:rPr>
          <w:sz w:val="24"/>
          <w:szCs w:val="24"/>
        </w:rPr>
      </w:pPr>
      <w:r w:rsidRPr="000962A0">
        <w:rPr>
          <w:sz w:val="24"/>
          <w:szCs w:val="24"/>
        </w:rPr>
        <w:t>apstādījumi, zaļās zonas, zaļā infrastruktūra;</w:t>
      </w:r>
    </w:p>
    <w:p w14:paraId="54F74D98" w14:textId="77777777" w:rsidR="009931F6" w:rsidRPr="000962A0" w:rsidRDefault="009931F6" w:rsidP="009931F6">
      <w:pPr>
        <w:pStyle w:val="Sarakstarindkopa"/>
        <w:numPr>
          <w:ilvl w:val="0"/>
          <w:numId w:val="3"/>
        </w:numPr>
        <w:spacing w:after="0"/>
        <w:jc w:val="both"/>
        <w:rPr>
          <w:sz w:val="24"/>
          <w:szCs w:val="24"/>
        </w:rPr>
      </w:pPr>
      <w:r w:rsidRPr="000962A0">
        <w:rPr>
          <w:sz w:val="24"/>
          <w:szCs w:val="24"/>
        </w:rPr>
        <w:t>saistošo noteikumu izstrāde un aktualizācija;</w:t>
      </w:r>
    </w:p>
    <w:p w14:paraId="2E68B5A2" w14:textId="77777777" w:rsidR="009931F6" w:rsidRPr="000962A0" w:rsidRDefault="009931F6" w:rsidP="009931F6">
      <w:pPr>
        <w:pStyle w:val="Sarakstarindkopa"/>
        <w:numPr>
          <w:ilvl w:val="0"/>
          <w:numId w:val="3"/>
        </w:numPr>
        <w:spacing w:after="0"/>
        <w:jc w:val="both"/>
        <w:rPr>
          <w:sz w:val="24"/>
          <w:szCs w:val="24"/>
        </w:rPr>
      </w:pPr>
      <w:r w:rsidRPr="000962A0">
        <w:rPr>
          <w:sz w:val="24"/>
          <w:szCs w:val="24"/>
        </w:rPr>
        <w:t>gaisa kvalitātes monitorings un monitoringa sistēmas uzlabošana;</w:t>
      </w:r>
    </w:p>
    <w:p w14:paraId="020CD389" w14:textId="77777777" w:rsidR="009931F6" w:rsidRPr="000962A0" w:rsidRDefault="009931F6" w:rsidP="009931F6">
      <w:pPr>
        <w:pStyle w:val="Sarakstarindkopa"/>
        <w:numPr>
          <w:ilvl w:val="0"/>
          <w:numId w:val="3"/>
        </w:numPr>
        <w:spacing w:after="0"/>
        <w:jc w:val="both"/>
        <w:rPr>
          <w:sz w:val="24"/>
          <w:szCs w:val="24"/>
        </w:rPr>
      </w:pPr>
      <w:r w:rsidRPr="000962A0">
        <w:rPr>
          <w:sz w:val="24"/>
          <w:szCs w:val="24"/>
        </w:rPr>
        <w:t>sabiedrības informēšana;</w:t>
      </w:r>
    </w:p>
    <w:p w14:paraId="411BCD6A" w14:textId="77777777" w:rsidR="009931F6" w:rsidRPr="000962A0" w:rsidRDefault="009931F6" w:rsidP="009931F6">
      <w:pPr>
        <w:pStyle w:val="Sarakstarindkopa"/>
        <w:numPr>
          <w:ilvl w:val="0"/>
          <w:numId w:val="3"/>
        </w:numPr>
        <w:spacing w:after="0"/>
        <w:jc w:val="both"/>
        <w:rPr>
          <w:sz w:val="24"/>
          <w:szCs w:val="24"/>
        </w:rPr>
      </w:pPr>
      <w:r w:rsidRPr="000962A0">
        <w:rPr>
          <w:sz w:val="24"/>
          <w:szCs w:val="24"/>
        </w:rPr>
        <w:t>rīcības programmas monitorings;</w:t>
      </w:r>
    </w:p>
    <w:p w14:paraId="62A44083" w14:textId="77777777" w:rsidR="009931F6" w:rsidRPr="000962A0" w:rsidRDefault="009931F6" w:rsidP="009931F6">
      <w:pPr>
        <w:pStyle w:val="Sarakstarindkopa"/>
        <w:numPr>
          <w:ilvl w:val="0"/>
          <w:numId w:val="3"/>
        </w:numPr>
        <w:spacing w:after="0"/>
        <w:jc w:val="both"/>
        <w:rPr>
          <w:sz w:val="24"/>
          <w:szCs w:val="24"/>
        </w:rPr>
      </w:pPr>
      <w:r w:rsidRPr="000962A0">
        <w:rPr>
          <w:sz w:val="24"/>
          <w:szCs w:val="24"/>
        </w:rPr>
        <w:t>plānošana.</w:t>
      </w:r>
    </w:p>
    <w:p w14:paraId="524BCCBD" w14:textId="77777777" w:rsidR="009931F6" w:rsidRPr="000962A0" w:rsidRDefault="009931F6" w:rsidP="009931F6">
      <w:pPr>
        <w:pStyle w:val="Sarakstarindkopa"/>
        <w:spacing w:after="0"/>
        <w:jc w:val="both"/>
        <w:rPr>
          <w:sz w:val="24"/>
          <w:szCs w:val="24"/>
        </w:rPr>
      </w:pPr>
    </w:p>
    <w:p w14:paraId="40FA3EC2" w14:textId="36B6EF22" w:rsidR="009931F6" w:rsidRPr="000962A0" w:rsidRDefault="00C51615" w:rsidP="009931F6">
      <w:pPr>
        <w:rPr>
          <w:sz w:val="24"/>
          <w:szCs w:val="24"/>
        </w:rPr>
      </w:pPr>
      <w:r w:rsidRPr="000962A0">
        <w:rPr>
          <w:sz w:val="24"/>
          <w:szCs w:val="24"/>
        </w:rPr>
        <w:t>Attiecībā</w:t>
      </w:r>
      <w:r w:rsidR="009931F6" w:rsidRPr="000962A0">
        <w:rPr>
          <w:sz w:val="24"/>
          <w:szCs w:val="24"/>
        </w:rPr>
        <w:t xml:space="preserve"> uz </w:t>
      </w:r>
      <w:r w:rsidRPr="000962A0">
        <w:rPr>
          <w:sz w:val="24"/>
          <w:szCs w:val="24"/>
        </w:rPr>
        <w:t>zaļās infrastruktūras</w:t>
      </w:r>
      <w:r w:rsidR="009931F6" w:rsidRPr="000962A0">
        <w:rPr>
          <w:sz w:val="24"/>
          <w:szCs w:val="24"/>
        </w:rPr>
        <w:t xml:space="preserve"> attīstību</w:t>
      </w:r>
      <w:r>
        <w:rPr>
          <w:sz w:val="24"/>
          <w:szCs w:val="24"/>
        </w:rPr>
        <w:t>,</w:t>
      </w:r>
      <w:r w:rsidR="009931F6" w:rsidRPr="000962A0">
        <w:rPr>
          <w:sz w:val="24"/>
          <w:szCs w:val="24"/>
        </w:rPr>
        <w:t xml:space="preserve"> programmā tiek atzīmēts</w:t>
      </w:r>
      <w:r>
        <w:rPr>
          <w:sz w:val="24"/>
          <w:szCs w:val="24"/>
        </w:rPr>
        <w:t>,</w:t>
      </w:r>
      <w:r w:rsidR="009931F6" w:rsidRPr="000962A0">
        <w:rPr>
          <w:sz w:val="24"/>
          <w:szCs w:val="24"/>
        </w:rPr>
        <w:t xml:space="preserve"> ka:</w:t>
      </w:r>
    </w:p>
    <w:p w14:paraId="5B4678FC" w14:textId="77777777" w:rsidR="009931F6" w:rsidRPr="000962A0" w:rsidRDefault="009931F6" w:rsidP="0005080F">
      <w:pPr>
        <w:pStyle w:val="Sarakstarindkopa"/>
        <w:numPr>
          <w:ilvl w:val="0"/>
          <w:numId w:val="4"/>
        </w:numPr>
        <w:jc w:val="both"/>
        <w:rPr>
          <w:sz w:val="24"/>
          <w:szCs w:val="24"/>
        </w:rPr>
      </w:pPr>
      <w:r w:rsidRPr="000962A0">
        <w:rPr>
          <w:sz w:val="24"/>
          <w:szCs w:val="24"/>
        </w:rPr>
        <w:t>“Gaisa piesārņojuma mazināšanai, it īpaši no cieto daļiņu emisijām starp tramvaja sliežu ceļiem, ieteicams izveidot zaļo (zālāja vai citu augu) zonu. Tas veidos papildus zaļās zonas laukumu pilsētā, un tam ir arī pozitīvi ekonomiskie efekti.”</w:t>
      </w:r>
    </w:p>
    <w:p w14:paraId="71A2C83C" w14:textId="3BDCC0F1" w:rsidR="0061397A" w:rsidRPr="0061397A" w:rsidRDefault="009931F6" w:rsidP="0005080F">
      <w:pPr>
        <w:pStyle w:val="Sarakstarindkopa"/>
        <w:numPr>
          <w:ilvl w:val="0"/>
          <w:numId w:val="4"/>
        </w:numPr>
        <w:jc w:val="both"/>
      </w:pPr>
      <w:r w:rsidRPr="000962A0">
        <w:rPr>
          <w:sz w:val="24"/>
          <w:szCs w:val="24"/>
        </w:rPr>
        <w:t xml:space="preserve">“Pārdomātas un uzturētas zaļās zonas, koki un apstādījumi samazina gaisa piesārņojumu pilsētvidē, ir salīdzinoši lēti un viegli īstenojami pasākumi, kas padara arī pievilcīgu apkārtējo vidi pilsētas iedzīvotājiem un viesiem”, kamēr pats </w:t>
      </w:r>
      <w:r w:rsidR="00E83D0C" w:rsidRPr="000962A0">
        <w:rPr>
          <w:sz w:val="24"/>
          <w:szCs w:val="24"/>
        </w:rPr>
        <w:t>pasākum</w:t>
      </w:r>
      <w:r w:rsidR="00E83D0C">
        <w:rPr>
          <w:sz w:val="24"/>
          <w:szCs w:val="24"/>
        </w:rPr>
        <w:t>a apraksts</w:t>
      </w:r>
      <w:r w:rsidR="00E83D0C" w:rsidRPr="000962A0">
        <w:rPr>
          <w:sz w:val="24"/>
          <w:szCs w:val="24"/>
        </w:rPr>
        <w:t xml:space="preserve"> </w:t>
      </w:r>
      <w:r w:rsidRPr="000962A0">
        <w:rPr>
          <w:sz w:val="24"/>
          <w:szCs w:val="24"/>
        </w:rPr>
        <w:t xml:space="preserve">tiek </w:t>
      </w:r>
      <w:r w:rsidRPr="000962A0">
        <w:rPr>
          <w:sz w:val="24"/>
          <w:szCs w:val="24"/>
        </w:rPr>
        <w:lastRenderedPageBreak/>
        <w:t>formulēts, k</w:t>
      </w:r>
      <w:r w:rsidR="005D1117">
        <w:rPr>
          <w:sz w:val="24"/>
          <w:szCs w:val="24"/>
        </w:rPr>
        <w:t>ā</w:t>
      </w:r>
      <w:r w:rsidRPr="000962A0">
        <w:rPr>
          <w:sz w:val="24"/>
          <w:szCs w:val="24"/>
        </w:rPr>
        <w:t xml:space="preserve"> “Zaļās zonas atjaunošana un veidošana pilsētvidē, ielu zonās un mikrorajonos, lai samazinātu gaisa piesārņojuma ietekmi un klimata pārmaiņa ietekmi. Zaļo zonu un apstādījumu veidošanā pēc iespējas izvērtēt un ņemt vērā augu, koku, apstādījumu potenciālu gaisa kvalitātes uzlabošanā”</w:t>
      </w:r>
      <w:r w:rsidR="0007385A">
        <w:rPr>
          <w:sz w:val="24"/>
          <w:szCs w:val="24"/>
        </w:rPr>
        <w:t>, k</w:t>
      </w:r>
      <w:r w:rsidR="005D1117">
        <w:rPr>
          <w:sz w:val="24"/>
          <w:szCs w:val="24"/>
        </w:rPr>
        <w:t>ā</w:t>
      </w:r>
      <w:r w:rsidR="0007385A">
        <w:rPr>
          <w:sz w:val="24"/>
          <w:szCs w:val="24"/>
        </w:rPr>
        <w:t xml:space="preserve"> arī paredzēta “</w:t>
      </w:r>
      <w:r w:rsidR="0007385A" w:rsidRPr="0007385A">
        <w:rPr>
          <w:sz w:val="24"/>
          <w:szCs w:val="24"/>
        </w:rPr>
        <w:t>zaļo teritoriju attīstība gaisa kvalitātes uzlabošanai Ziemeļu priekšpilsētā, Liepājā</w:t>
      </w:r>
      <w:r w:rsidR="0007385A">
        <w:rPr>
          <w:sz w:val="24"/>
          <w:szCs w:val="24"/>
        </w:rPr>
        <w:t>”.</w:t>
      </w:r>
    </w:p>
    <w:p w14:paraId="07D31ADD" w14:textId="4E2B63DC" w:rsidR="009931F6" w:rsidRDefault="009931F6" w:rsidP="0061397A">
      <w:pPr>
        <w:pStyle w:val="Sarakstarindkopa"/>
        <w:jc w:val="both"/>
      </w:pPr>
      <w:r w:rsidRPr="000962A0">
        <w:rPr>
          <w:sz w:val="24"/>
          <w:szCs w:val="24"/>
        </w:rPr>
        <w:br/>
      </w:r>
      <w:r>
        <w:br w:type="page"/>
      </w:r>
    </w:p>
    <w:p w14:paraId="55387D8A" w14:textId="15575C74" w:rsidR="000A0490" w:rsidRPr="002A1275" w:rsidRDefault="000A0490" w:rsidP="00674734">
      <w:pPr>
        <w:pStyle w:val="Virsraksts1"/>
      </w:pPr>
      <w:bookmarkStart w:id="9" w:name="_Toc178061439"/>
      <w:r w:rsidRPr="002A1275">
        <w:lastRenderedPageBreak/>
        <w:t>Teritorijas apbūves raksturojums</w:t>
      </w:r>
      <w:bookmarkEnd w:id="9"/>
    </w:p>
    <w:p w14:paraId="36FEF638" w14:textId="76E305C8" w:rsidR="005C3B1E" w:rsidRDefault="00B5422F" w:rsidP="00CB214B">
      <w:pPr>
        <w:jc w:val="both"/>
        <w:rPr>
          <w:sz w:val="24"/>
          <w:szCs w:val="24"/>
        </w:rPr>
      </w:pPr>
      <w:r w:rsidRPr="005751AF">
        <w:rPr>
          <w:sz w:val="24"/>
          <w:szCs w:val="24"/>
        </w:rPr>
        <w:t>Liepājas valstspilsētas un Dienvidkurzemes novada ilgtspējīgas attīstības stratēģij</w:t>
      </w:r>
      <w:r w:rsidR="00C83EA9">
        <w:rPr>
          <w:sz w:val="24"/>
          <w:szCs w:val="24"/>
        </w:rPr>
        <w:t>ā</w:t>
      </w:r>
      <w:r w:rsidRPr="005751AF">
        <w:rPr>
          <w:sz w:val="24"/>
          <w:szCs w:val="24"/>
        </w:rPr>
        <w:t xml:space="preserve"> līdz 2035. gadam</w:t>
      </w:r>
      <w:r w:rsidR="00CB0D38" w:rsidRPr="005751AF">
        <w:rPr>
          <w:rStyle w:val="Vresatsauce"/>
          <w:sz w:val="24"/>
          <w:szCs w:val="24"/>
        </w:rPr>
        <w:footnoteReference w:id="8"/>
      </w:r>
      <w:r w:rsidR="00C83EA9">
        <w:rPr>
          <w:sz w:val="24"/>
          <w:szCs w:val="24"/>
        </w:rPr>
        <w:t xml:space="preserve"> (turpmāk – Liepājas IAS 2035)</w:t>
      </w:r>
      <w:r w:rsidR="005751AF">
        <w:rPr>
          <w:sz w:val="24"/>
          <w:szCs w:val="24"/>
        </w:rPr>
        <w:t xml:space="preserve"> </w:t>
      </w:r>
      <w:r w:rsidR="005751AF" w:rsidRPr="005751AF">
        <w:rPr>
          <w:sz w:val="24"/>
          <w:szCs w:val="24"/>
        </w:rPr>
        <w:t>Liepājas pilsēta telpiskās attīstības perspektīvā tiek raksturota kā “Latvijas un Eiropas mērogā nozīmīga pilsēta, kurā sabalansēti līdzās pastāv dzīvojamās, ražošanas, atpūtas un rekreācijas teritorija”.</w:t>
      </w:r>
      <w:r w:rsidR="00B61AF6">
        <w:rPr>
          <w:sz w:val="24"/>
          <w:szCs w:val="24"/>
        </w:rPr>
        <w:t xml:space="preserve"> Apdzīvojum</w:t>
      </w:r>
      <w:r w:rsidR="004E05FC">
        <w:rPr>
          <w:sz w:val="24"/>
          <w:szCs w:val="24"/>
        </w:rPr>
        <w:t>a</w:t>
      </w:r>
      <w:r w:rsidR="00B61AF6">
        <w:rPr>
          <w:sz w:val="24"/>
          <w:szCs w:val="24"/>
        </w:rPr>
        <w:t xml:space="preserve"> struktūras aprakstā definēts mērķis “</w:t>
      </w:r>
      <w:r w:rsidR="00C83EA9">
        <w:rPr>
          <w:sz w:val="24"/>
          <w:szCs w:val="24"/>
        </w:rPr>
        <w:t>V</w:t>
      </w:r>
      <w:r w:rsidR="00B61AF6" w:rsidRPr="00B61AF6">
        <w:rPr>
          <w:sz w:val="24"/>
          <w:szCs w:val="24"/>
        </w:rPr>
        <w:t>eicināt apkaimju (mikrorajonu) padomju attīstību, stiprināt to darbību un iniciatīvu. Veicināt kopienu iniciatīvas mikrorajonos un iedzīvotāju līdzdalību vides uzlabošanā</w:t>
      </w:r>
      <w:r w:rsidR="00B61AF6">
        <w:rPr>
          <w:sz w:val="24"/>
          <w:szCs w:val="24"/>
        </w:rPr>
        <w:t>” un “</w:t>
      </w:r>
      <w:r w:rsidR="006758EB">
        <w:rPr>
          <w:sz w:val="24"/>
          <w:szCs w:val="24"/>
        </w:rPr>
        <w:t>t</w:t>
      </w:r>
      <w:r w:rsidR="00B61AF6" w:rsidRPr="00B61AF6">
        <w:rPr>
          <w:sz w:val="24"/>
          <w:szCs w:val="24"/>
        </w:rPr>
        <w:t>urpināt pilsētas iekšpagalmu programmu, veidojot patīkamu un drošu dzīves vidi iedzīvotājiem dažādās pilsētas apkaimēs</w:t>
      </w:r>
      <w:r w:rsidR="00B61AF6">
        <w:rPr>
          <w:sz w:val="24"/>
          <w:szCs w:val="24"/>
        </w:rPr>
        <w:t xml:space="preserve"> (...).” (15.lpp.). </w:t>
      </w:r>
      <w:r w:rsidR="005C3B1E" w:rsidRPr="00355410">
        <w:rPr>
          <w:sz w:val="24"/>
          <w:szCs w:val="24"/>
        </w:rPr>
        <w:t xml:space="preserve">Kā </w:t>
      </w:r>
      <w:r w:rsidR="00CD791C">
        <w:rPr>
          <w:sz w:val="24"/>
          <w:szCs w:val="24"/>
        </w:rPr>
        <w:t xml:space="preserve">viena no </w:t>
      </w:r>
      <w:r w:rsidR="005C3B1E" w:rsidRPr="00355410">
        <w:rPr>
          <w:sz w:val="24"/>
          <w:szCs w:val="24"/>
        </w:rPr>
        <w:t>prioritāri attīstām</w:t>
      </w:r>
      <w:r w:rsidR="00CD791C">
        <w:rPr>
          <w:sz w:val="24"/>
          <w:szCs w:val="24"/>
        </w:rPr>
        <w:t xml:space="preserve">ajām </w:t>
      </w:r>
      <w:r w:rsidR="005C3B1E" w:rsidRPr="00355410">
        <w:rPr>
          <w:sz w:val="24"/>
          <w:szCs w:val="24"/>
        </w:rPr>
        <w:t>teritorij</w:t>
      </w:r>
      <w:r w:rsidR="00CD791C">
        <w:rPr>
          <w:sz w:val="24"/>
          <w:szCs w:val="24"/>
        </w:rPr>
        <w:t>ām ir</w:t>
      </w:r>
      <w:r w:rsidR="005C3B1E" w:rsidRPr="00355410">
        <w:rPr>
          <w:sz w:val="24"/>
          <w:szCs w:val="24"/>
        </w:rPr>
        <w:t xml:space="preserve"> noteikta ostas teritorija</w:t>
      </w:r>
      <w:r w:rsidR="006758EB" w:rsidRPr="00355410">
        <w:rPr>
          <w:sz w:val="24"/>
          <w:szCs w:val="24"/>
        </w:rPr>
        <w:t xml:space="preserve"> pie Ziemeļu priekšpilsētas</w:t>
      </w:r>
      <w:r w:rsidR="005C3B1E" w:rsidRPr="00355410">
        <w:rPr>
          <w:sz w:val="24"/>
          <w:szCs w:val="24"/>
        </w:rPr>
        <w:t xml:space="preserve"> un</w:t>
      </w:r>
      <w:r w:rsidR="00CD791C">
        <w:rPr>
          <w:sz w:val="24"/>
          <w:szCs w:val="24"/>
        </w:rPr>
        <w:t xml:space="preserve"> tās</w:t>
      </w:r>
      <w:r w:rsidR="005C3B1E" w:rsidRPr="00355410">
        <w:rPr>
          <w:sz w:val="24"/>
          <w:szCs w:val="24"/>
        </w:rPr>
        <w:t xml:space="preserve"> tuvumā esoš</w:t>
      </w:r>
      <w:r w:rsidR="00355410">
        <w:rPr>
          <w:sz w:val="24"/>
          <w:szCs w:val="24"/>
        </w:rPr>
        <w:t>ais</w:t>
      </w:r>
      <w:r w:rsidR="005C3B1E" w:rsidRPr="00355410">
        <w:rPr>
          <w:sz w:val="24"/>
          <w:szCs w:val="24"/>
        </w:rPr>
        <w:t xml:space="preserve"> </w:t>
      </w:r>
      <w:r w:rsidR="007B6AE2" w:rsidRPr="00355410">
        <w:rPr>
          <w:sz w:val="24"/>
          <w:szCs w:val="24"/>
        </w:rPr>
        <w:t>Liepājas industriāl</w:t>
      </w:r>
      <w:r w:rsidR="00355410">
        <w:rPr>
          <w:sz w:val="24"/>
          <w:szCs w:val="24"/>
        </w:rPr>
        <w:t>ais</w:t>
      </w:r>
      <w:r w:rsidR="007B6AE2" w:rsidRPr="00355410">
        <w:rPr>
          <w:sz w:val="24"/>
          <w:szCs w:val="24"/>
        </w:rPr>
        <w:t xml:space="preserve"> park</w:t>
      </w:r>
      <w:r w:rsidR="00355410">
        <w:rPr>
          <w:sz w:val="24"/>
          <w:szCs w:val="24"/>
        </w:rPr>
        <w:t xml:space="preserve">s </w:t>
      </w:r>
      <w:r w:rsidR="007B6AE2" w:rsidRPr="00355410">
        <w:rPr>
          <w:sz w:val="24"/>
          <w:szCs w:val="24"/>
        </w:rPr>
        <w:t>bijušās rūpnīcas "Liepājas metalurgs"</w:t>
      </w:r>
      <w:r w:rsidR="00355410">
        <w:rPr>
          <w:sz w:val="24"/>
          <w:szCs w:val="24"/>
        </w:rPr>
        <w:t xml:space="preserve"> teritorijā</w:t>
      </w:r>
      <w:r w:rsidR="00EA4720">
        <w:rPr>
          <w:sz w:val="24"/>
          <w:szCs w:val="24"/>
        </w:rPr>
        <w:t xml:space="preserve"> (sk.4.attēlu)</w:t>
      </w:r>
      <w:r w:rsidR="00355410">
        <w:rPr>
          <w:sz w:val="24"/>
          <w:szCs w:val="24"/>
        </w:rPr>
        <w:t>.</w:t>
      </w:r>
    </w:p>
    <w:p w14:paraId="38D56C82" w14:textId="77777777" w:rsidR="00472BA1" w:rsidRPr="00355410" w:rsidRDefault="00472BA1" w:rsidP="00CB214B">
      <w:pPr>
        <w:jc w:val="both"/>
        <w:rPr>
          <w:b/>
          <w:bCs/>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4336B8" w14:paraId="6FDBBA9B" w14:textId="77777777" w:rsidTr="00AD14DF">
        <w:tc>
          <w:tcPr>
            <w:tcW w:w="9350" w:type="dxa"/>
          </w:tcPr>
          <w:p w14:paraId="7A0368E3" w14:textId="2BD28927" w:rsidR="004336B8" w:rsidRPr="00F07084" w:rsidRDefault="004336B8" w:rsidP="00F07084">
            <w:pPr>
              <w:keepNext/>
              <w:jc w:val="both"/>
            </w:pPr>
            <w:r w:rsidRPr="004336B8">
              <w:rPr>
                <w:noProof/>
                <w:sz w:val="24"/>
                <w:szCs w:val="24"/>
              </w:rPr>
              <w:drawing>
                <wp:anchor distT="0" distB="0" distL="114300" distR="114300" simplePos="0" relativeHeight="251658242" behindDoc="1" locked="0" layoutInCell="1" allowOverlap="1" wp14:anchorId="27A5FFF9" wp14:editId="3C59F3F6">
                  <wp:simplePos x="0" y="0"/>
                  <wp:positionH relativeFrom="column">
                    <wp:posOffset>502920</wp:posOffset>
                  </wp:positionH>
                  <wp:positionV relativeFrom="paragraph">
                    <wp:posOffset>0</wp:posOffset>
                  </wp:positionV>
                  <wp:extent cx="4162425" cy="4069715"/>
                  <wp:effectExtent l="0" t="0" r="9525" b="6985"/>
                  <wp:wrapTight wrapText="bothSides">
                    <wp:wrapPolygon edited="0">
                      <wp:start x="0" y="0"/>
                      <wp:lineTo x="0" y="21536"/>
                      <wp:lineTo x="21551" y="21536"/>
                      <wp:lineTo x="21551" y="0"/>
                      <wp:lineTo x="0" y="0"/>
                    </wp:wrapPolygon>
                  </wp:wrapTight>
                  <wp:docPr id="1925848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848598" name=""/>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4162425" cy="4069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336B8" w14:paraId="29D38E4E" w14:textId="77777777" w:rsidTr="00AD14DF">
        <w:tc>
          <w:tcPr>
            <w:tcW w:w="9350" w:type="dxa"/>
          </w:tcPr>
          <w:p w14:paraId="5B92CD1C" w14:textId="4FF74A9D" w:rsidR="004336B8" w:rsidRPr="00F07084" w:rsidRDefault="004336B8" w:rsidP="004336B8">
            <w:pPr>
              <w:pStyle w:val="Parakstszemobjekta"/>
              <w:jc w:val="both"/>
              <w:rPr>
                <w:sz w:val="20"/>
                <w:szCs w:val="20"/>
              </w:rPr>
            </w:pPr>
            <w:r w:rsidRPr="00F07084">
              <w:rPr>
                <w:sz w:val="20"/>
                <w:szCs w:val="20"/>
              </w:rPr>
              <w:t xml:space="preserve">Attēls nr. </w:t>
            </w:r>
            <w:r w:rsidRPr="00F07084">
              <w:rPr>
                <w:sz w:val="20"/>
                <w:szCs w:val="20"/>
              </w:rPr>
              <w:fldChar w:fldCharType="begin"/>
            </w:r>
            <w:r w:rsidRPr="00F07084">
              <w:rPr>
                <w:sz w:val="20"/>
                <w:szCs w:val="20"/>
              </w:rPr>
              <w:instrText xml:space="preserve"> SEQ Attēls_nr. \* ARABIC </w:instrText>
            </w:r>
            <w:r w:rsidRPr="00F07084">
              <w:rPr>
                <w:sz w:val="20"/>
                <w:szCs w:val="20"/>
              </w:rPr>
              <w:fldChar w:fldCharType="separate"/>
            </w:r>
            <w:r w:rsidR="000C5147">
              <w:rPr>
                <w:noProof/>
                <w:sz w:val="20"/>
                <w:szCs w:val="20"/>
              </w:rPr>
              <w:t>4</w:t>
            </w:r>
            <w:r w:rsidRPr="00F07084">
              <w:rPr>
                <w:sz w:val="20"/>
                <w:szCs w:val="20"/>
              </w:rPr>
              <w:fldChar w:fldCharType="end"/>
            </w:r>
            <w:r w:rsidRPr="00F07084">
              <w:rPr>
                <w:sz w:val="20"/>
                <w:szCs w:val="20"/>
              </w:rPr>
              <w:t xml:space="preserve"> </w:t>
            </w:r>
            <w:r w:rsidR="006E782A">
              <w:rPr>
                <w:sz w:val="20"/>
                <w:szCs w:val="20"/>
              </w:rPr>
              <w:t>IAS p</w:t>
            </w:r>
            <w:r w:rsidRPr="00F07084">
              <w:rPr>
                <w:sz w:val="20"/>
                <w:szCs w:val="20"/>
              </w:rPr>
              <w:t>rioritāri attīstāmās teritorijas</w:t>
            </w:r>
          </w:p>
        </w:tc>
      </w:tr>
    </w:tbl>
    <w:p w14:paraId="0C10EC91" w14:textId="09056930" w:rsidR="00F07084" w:rsidRDefault="00F07084" w:rsidP="00F07084">
      <w:pPr>
        <w:jc w:val="both"/>
        <w:rPr>
          <w:sz w:val="24"/>
          <w:szCs w:val="24"/>
        </w:rPr>
      </w:pPr>
      <w:r w:rsidRPr="006A2B6D">
        <w:rPr>
          <w:sz w:val="24"/>
          <w:szCs w:val="24"/>
        </w:rPr>
        <w:t xml:space="preserve">Ziemeļu priekšpilsēta robežojas ar Karostas </w:t>
      </w:r>
      <w:r w:rsidR="004E05FC">
        <w:rPr>
          <w:sz w:val="24"/>
          <w:szCs w:val="24"/>
        </w:rPr>
        <w:t>mikrorajonu</w:t>
      </w:r>
      <w:r w:rsidR="004E05FC" w:rsidRPr="006A2B6D">
        <w:rPr>
          <w:sz w:val="24"/>
          <w:szCs w:val="24"/>
        </w:rPr>
        <w:t xml:space="preserve"> </w:t>
      </w:r>
      <w:r w:rsidRPr="006A2B6D">
        <w:rPr>
          <w:sz w:val="24"/>
          <w:szCs w:val="24"/>
        </w:rPr>
        <w:t xml:space="preserve">teritorijas ziemeļos, Baltijas jūras un ostas teritoriju rietumos, savukārt dienvidaustrumu daļā to ieskauj dzelzceļš. Kā noteikts spēkā </w:t>
      </w:r>
      <w:r w:rsidRPr="006A2B6D">
        <w:rPr>
          <w:sz w:val="24"/>
          <w:szCs w:val="24"/>
        </w:rPr>
        <w:lastRenderedPageBreak/>
        <w:t xml:space="preserve">esošajā Liepājas pilsētas teritorijas plānojumā, Laumas rajona lielāko daļu veido blīvi apdzīvota daudzstāvu un mazstāvu dzīvojamās apbūves teritorija ar atsevišķām apstādījumu teritorijām. Rajona austrumos izvietots privātmāju rajons: savrupmāju apbūves teritorija ar apstādījumu teritoriju – “Ventspils ielas parku”. Rajona DA un ZR daļā izvietotas jauktas darījumu apbūves teritorijas ar ražošanas funkciju. ZR daļā atrodas “Lauma </w:t>
      </w:r>
      <w:proofErr w:type="spellStart"/>
      <w:r w:rsidRPr="006A2B6D">
        <w:rPr>
          <w:sz w:val="24"/>
          <w:szCs w:val="24"/>
        </w:rPr>
        <w:t>Fabrics</w:t>
      </w:r>
      <w:proofErr w:type="spellEnd"/>
      <w:r w:rsidRPr="006A2B6D">
        <w:rPr>
          <w:sz w:val="24"/>
          <w:szCs w:val="24"/>
        </w:rPr>
        <w:t xml:space="preserve">” </w:t>
      </w:r>
      <w:r w:rsidR="006758EB">
        <w:rPr>
          <w:sz w:val="24"/>
          <w:szCs w:val="24"/>
        </w:rPr>
        <w:t>t</w:t>
      </w:r>
      <w:r w:rsidR="006758EB" w:rsidRPr="006758EB">
        <w:rPr>
          <w:sz w:val="24"/>
          <w:szCs w:val="24"/>
        </w:rPr>
        <w:t>ekstilizstrādājumu</w:t>
      </w:r>
      <w:r w:rsidR="006758EB">
        <w:rPr>
          <w:sz w:val="24"/>
          <w:szCs w:val="24"/>
        </w:rPr>
        <w:t xml:space="preserve"> </w:t>
      </w:r>
      <w:r w:rsidRPr="006A2B6D">
        <w:rPr>
          <w:sz w:val="24"/>
          <w:szCs w:val="24"/>
        </w:rPr>
        <w:t>ražotnes teritorija</w:t>
      </w:r>
      <w:r w:rsidR="006E782A">
        <w:rPr>
          <w:sz w:val="24"/>
          <w:szCs w:val="24"/>
        </w:rPr>
        <w:t xml:space="preserve"> un citi ražošanas uzņēmumi</w:t>
      </w:r>
      <w:r w:rsidR="00547EF8">
        <w:rPr>
          <w:sz w:val="24"/>
          <w:szCs w:val="24"/>
        </w:rPr>
        <w:t>, kas vairumā gadījumu specializēti tekst</w:t>
      </w:r>
      <w:r w:rsidR="003C3AFE">
        <w:rPr>
          <w:sz w:val="24"/>
          <w:szCs w:val="24"/>
        </w:rPr>
        <w:t>ilizstrādājumu ražošanā</w:t>
      </w:r>
      <w:r w:rsidR="00547EF8">
        <w:rPr>
          <w:sz w:val="24"/>
          <w:szCs w:val="24"/>
        </w:rPr>
        <w:t xml:space="preserve">. Tāpat rajona ziemeļos ir </w:t>
      </w:r>
      <w:r w:rsidRPr="006A2B6D">
        <w:rPr>
          <w:sz w:val="24"/>
          <w:szCs w:val="24"/>
        </w:rPr>
        <w:t>motokrosa sacīkšu trase “</w:t>
      </w:r>
      <w:proofErr w:type="spellStart"/>
      <w:r w:rsidRPr="006A2B6D">
        <w:rPr>
          <w:sz w:val="24"/>
          <w:szCs w:val="24"/>
        </w:rPr>
        <w:t>Motoparks</w:t>
      </w:r>
      <w:proofErr w:type="spellEnd"/>
      <w:r w:rsidRPr="006A2B6D">
        <w:rPr>
          <w:sz w:val="24"/>
          <w:szCs w:val="24"/>
        </w:rPr>
        <w:t xml:space="preserve"> Lauma”. Gar rajona rietumu daļu un Karostas kanālu ziemeļos </w:t>
      </w:r>
      <w:r w:rsidR="004E05FC">
        <w:rPr>
          <w:sz w:val="24"/>
          <w:szCs w:val="24"/>
        </w:rPr>
        <w:t>atrodas</w:t>
      </w:r>
      <w:r w:rsidRPr="006A2B6D">
        <w:rPr>
          <w:sz w:val="24"/>
          <w:szCs w:val="24"/>
        </w:rPr>
        <w:t xml:space="preserve"> ostas termināļu un ražošanas, kā arī ostas tehniskās apbūves teritorijas. Pie ostas atrodas Liepājas Ziemeļu kapsēta.</w:t>
      </w:r>
    </w:p>
    <w:p w14:paraId="45A3445A" w14:textId="77777777" w:rsidR="00472BA1" w:rsidRPr="006A2B6D" w:rsidRDefault="00472BA1" w:rsidP="00F07084">
      <w:pPr>
        <w:jc w:val="both"/>
        <w:rPr>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F07084" w14:paraId="132DFD80" w14:textId="77777777" w:rsidTr="00AD14DF">
        <w:tc>
          <w:tcPr>
            <w:tcW w:w="9350" w:type="dxa"/>
          </w:tcPr>
          <w:p w14:paraId="29A75328" w14:textId="637AFA2F" w:rsidR="00F07084" w:rsidRPr="00F07084" w:rsidRDefault="00F07084" w:rsidP="00F07084">
            <w:pPr>
              <w:keepNext/>
              <w:jc w:val="both"/>
            </w:pPr>
            <w:r w:rsidRPr="000109DE">
              <w:rPr>
                <w:noProof/>
              </w:rPr>
              <w:drawing>
                <wp:inline distT="0" distB="0" distL="0" distR="0" wp14:anchorId="5CD78C1F" wp14:editId="2A7096E7">
                  <wp:extent cx="5943600" cy="3588592"/>
                  <wp:effectExtent l="0" t="0" r="0" b="0"/>
                  <wp:docPr id="124368739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87396" name="Picture 1" descr="A map of a city&#10;&#10;Description automatically generated"/>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5981704" cy="3611598"/>
                          </a:xfrm>
                          <a:prstGeom prst="rect">
                            <a:avLst/>
                          </a:prstGeom>
                          <a:ln>
                            <a:noFill/>
                          </a:ln>
                          <a:extLst>
                            <a:ext uri="{53640926-AAD7-44D8-BBD7-CCE9431645EC}">
                              <a14:shadowObscured xmlns:a14="http://schemas.microsoft.com/office/drawing/2010/main"/>
                            </a:ext>
                          </a:extLst>
                        </pic:spPr>
                      </pic:pic>
                    </a:graphicData>
                  </a:graphic>
                </wp:inline>
              </w:drawing>
            </w:r>
          </w:p>
        </w:tc>
      </w:tr>
      <w:tr w:rsidR="00F07084" w14:paraId="787BDA32" w14:textId="77777777" w:rsidTr="00AD14DF">
        <w:tc>
          <w:tcPr>
            <w:tcW w:w="9350" w:type="dxa"/>
          </w:tcPr>
          <w:p w14:paraId="6662D46A" w14:textId="226E6456" w:rsidR="00F07084" w:rsidRPr="00F07084" w:rsidRDefault="00F07084" w:rsidP="00F07084">
            <w:pPr>
              <w:rPr>
                <w:i/>
                <w:iCs/>
                <w:sz w:val="20"/>
                <w:szCs w:val="20"/>
              </w:rPr>
            </w:pPr>
            <w:r w:rsidRPr="00F07084">
              <w:rPr>
                <w:i/>
                <w:iCs/>
                <w:sz w:val="20"/>
                <w:szCs w:val="20"/>
              </w:rPr>
              <w:t xml:space="preserve">Attēls nr. </w:t>
            </w:r>
            <w:r w:rsidRPr="00F07084">
              <w:rPr>
                <w:i/>
                <w:iCs/>
                <w:sz w:val="20"/>
                <w:szCs w:val="20"/>
              </w:rPr>
              <w:fldChar w:fldCharType="begin"/>
            </w:r>
            <w:r w:rsidRPr="00F07084">
              <w:rPr>
                <w:i/>
                <w:iCs/>
                <w:sz w:val="20"/>
                <w:szCs w:val="20"/>
              </w:rPr>
              <w:instrText xml:space="preserve"> SEQ Attēls_nr. \* ARABIC </w:instrText>
            </w:r>
            <w:r w:rsidRPr="00F07084">
              <w:rPr>
                <w:i/>
                <w:iCs/>
                <w:sz w:val="20"/>
                <w:szCs w:val="20"/>
              </w:rPr>
              <w:fldChar w:fldCharType="separate"/>
            </w:r>
            <w:r w:rsidR="000C5147">
              <w:rPr>
                <w:i/>
                <w:iCs/>
                <w:noProof/>
                <w:sz w:val="20"/>
                <w:szCs w:val="20"/>
              </w:rPr>
              <w:t>5</w:t>
            </w:r>
            <w:r w:rsidRPr="00F07084">
              <w:rPr>
                <w:i/>
                <w:iCs/>
                <w:sz w:val="20"/>
                <w:szCs w:val="20"/>
              </w:rPr>
              <w:fldChar w:fldCharType="end"/>
            </w:r>
            <w:r w:rsidRPr="00F07084">
              <w:rPr>
                <w:i/>
                <w:iCs/>
                <w:sz w:val="20"/>
                <w:szCs w:val="20"/>
              </w:rPr>
              <w:t xml:space="preserve"> Liepājas pilsētas teritorijas plānojuma funkcionālais zonējums</w:t>
            </w:r>
            <w:r w:rsidRPr="00F07084">
              <w:rPr>
                <w:rStyle w:val="Vresatsauce"/>
                <w:i/>
                <w:iCs/>
                <w:sz w:val="20"/>
                <w:szCs w:val="20"/>
              </w:rPr>
              <w:footnoteReference w:id="9"/>
            </w:r>
          </w:p>
        </w:tc>
      </w:tr>
    </w:tbl>
    <w:p w14:paraId="579BCA13" w14:textId="39F9C0C1" w:rsidR="0071505D" w:rsidRPr="000109DE" w:rsidRDefault="0071505D" w:rsidP="00C70A04"/>
    <w:p w14:paraId="6050303F" w14:textId="77777777" w:rsidR="0045701F" w:rsidRPr="0045701F" w:rsidRDefault="0045701F" w:rsidP="0045701F">
      <w:pPr>
        <w:rPr>
          <w:b/>
          <w:bCs/>
          <w:sz w:val="24"/>
          <w:szCs w:val="24"/>
        </w:rPr>
      </w:pPr>
      <w:r w:rsidRPr="0045701F">
        <w:rPr>
          <w:b/>
          <w:bCs/>
          <w:sz w:val="24"/>
          <w:szCs w:val="24"/>
        </w:rPr>
        <w:t xml:space="preserve">Transports </w:t>
      </w:r>
    </w:p>
    <w:p w14:paraId="6438BC84" w14:textId="0090A061" w:rsidR="0045701F" w:rsidRDefault="00F55DBF" w:rsidP="0098215F">
      <w:pPr>
        <w:jc w:val="both"/>
        <w:rPr>
          <w:sz w:val="24"/>
          <w:szCs w:val="24"/>
        </w:rPr>
      </w:pPr>
      <w:r>
        <w:rPr>
          <w:sz w:val="24"/>
          <w:szCs w:val="24"/>
        </w:rPr>
        <w:t xml:space="preserve">Rajona </w:t>
      </w:r>
      <w:r w:rsidR="00EE5395">
        <w:rPr>
          <w:sz w:val="24"/>
          <w:szCs w:val="24"/>
        </w:rPr>
        <w:t>dienvidu</w:t>
      </w:r>
      <w:r>
        <w:rPr>
          <w:sz w:val="24"/>
          <w:szCs w:val="24"/>
        </w:rPr>
        <w:t xml:space="preserve"> daļā </w:t>
      </w:r>
      <w:r w:rsidR="004E05FC">
        <w:rPr>
          <w:sz w:val="24"/>
          <w:szCs w:val="24"/>
        </w:rPr>
        <w:t xml:space="preserve">atrodas </w:t>
      </w:r>
      <w:r>
        <w:rPr>
          <w:sz w:val="24"/>
          <w:szCs w:val="24"/>
        </w:rPr>
        <w:t>Liepājas autoosta un dzelzceļa stacija “Liepāja”.</w:t>
      </w:r>
      <w:r w:rsidR="009F43F7">
        <w:rPr>
          <w:sz w:val="24"/>
          <w:szCs w:val="24"/>
        </w:rPr>
        <w:t xml:space="preserve"> R</w:t>
      </w:r>
      <w:r w:rsidR="00EE5395">
        <w:rPr>
          <w:sz w:val="24"/>
          <w:szCs w:val="24"/>
        </w:rPr>
        <w:t xml:space="preserve">ajona ziemeļu daļu </w:t>
      </w:r>
      <w:r w:rsidR="009F43F7">
        <w:rPr>
          <w:sz w:val="24"/>
          <w:szCs w:val="24"/>
        </w:rPr>
        <w:t>ieskauj</w:t>
      </w:r>
      <w:r w:rsidR="00EE5395">
        <w:rPr>
          <w:sz w:val="24"/>
          <w:szCs w:val="24"/>
        </w:rPr>
        <w:t xml:space="preserve"> pilsētas nozīmes</w:t>
      </w:r>
      <w:r w:rsidR="009F43F7">
        <w:rPr>
          <w:sz w:val="24"/>
          <w:szCs w:val="24"/>
        </w:rPr>
        <w:t xml:space="preserve"> C kateg</w:t>
      </w:r>
      <w:r w:rsidR="004E05FC">
        <w:rPr>
          <w:sz w:val="24"/>
          <w:szCs w:val="24"/>
        </w:rPr>
        <w:t>o</w:t>
      </w:r>
      <w:r w:rsidR="009F43F7">
        <w:rPr>
          <w:sz w:val="24"/>
          <w:szCs w:val="24"/>
        </w:rPr>
        <w:t>rijas</w:t>
      </w:r>
      <w:r w:rsidR="00EE5395">
        <w:rPr>
          <w:sz w:val="24"/>
          <w:szCs w:val="24"/>
        </w:rPr>
        <w:t xml:space="preserve"> iela – Pulvera iela.</w:t>
      </w:r>
      <w:r>
        <w:rPr>
          <w:sz w:val="24"/>
          <w:szCs w:val="24"/>
        </w:rPr>
        <w:t xml:space="preserve"> </w:t>
      </w:r>
      <w:r w:rsidR="002B33D2" w:rsidRPr="002B33D2">
        <w:rPr>
          <w:sz w:val="24"/>
          <w:szCs w:val="24"/>
        </w:rPr>
        <w:t xml:space="preserve">Rajona savienojumu ar pilsētas centru un dienvidu daļu nodrošina </w:t>
      </w:r>
      <w:r w:rsidR="00593E55">
        <w:rPr>
          <w:sz w:val="24"/>
          <w:szCs w:val="24"/>
        </w:rPr>
        <w:t xml:space="preserve">pilsētas nozīmes </w:t>
      </w:r>
      <w:r w:rsidR="00282ADD">
        <w:rPr>
          <w:sz w:val="24"/>
          <w:szCs w:val="24"/>
        </w:rPr>
        <w:t xml:space="preserve">iela ar </w:t>
      </w:r>
      <w:r w:rsidR="002B33D2" w:rsidRPr="002B33D2">
        <w:rPr>
          <w:sz w:val="24"/>
          <w:szCs w:val="24"/>
        </w:rPr>
        <w:t>dzelzceļa pārbrauktuv</w:t>
      </w:r>
      <w:r w:rsidR="00282ADD">
        <w:rPr>
          <w:sz w:val="24"/>
          <w:szCs w:val="24"/>
        </w:rPr>
        <w:t>i</w:t>
      </w:r>
      <w:r w:rsidR="002B33D2" w:rsidRPr="002B33D2">
        <w:rPr>
          <w:sz w:val="24"/>
          <w:szCs w:val="24"/>
        </w:rPr>
        <w:t xml:space="preserve"> O. Kalpaka un Raiņa ielu krustojumā.</w:t>
      </w:r>
      <w:r w:rsidR="002B33D2">
        <w:rPr>
          <w:sz w:val="24"/>
          <w:szCs w:val="24"/>
        </w:rPr>
        <w:t xml:space="preserve"> </w:t>
      </w:r>
      <w:r w:rsidR="00EE5395">
        <w:rPr>
          <w:sz w:val="24"/>
          <w:szCs w:val="24"/>
        </w:rPr>
        <w:t xml:space="preserve">Atbilstoši Liepājas IAS un </w:t>
      </w:r>
      <w:r w:rsidR="00EE5395" w:rsidRPr="00C83EA9">
        <w:rPr>
          <w:sz w:val="24"/>
          <w:szCs w:val="24"/>
        </w:rPr>
        <w:t xml:space="preserve">Liepājas valstspilsētas un Dienvidkurzemes novada </w:t>
      </w:r>
      <w:r w:rsidR="00EE5395" w:rsidRPr="00C83EA9">
        <w:rPr>
          <w:sz w:val="24"/>
          <w:szCs w:val="24"/>
        </w:rPr>
        <w:lastRenderedPageBreak/>
        <w:t>attīstības programma</w:t>
      </w:r>
      <w:r w:rsidR="00EE5395">
        <w:rPr>
          <w:sz w:val="24"/>
          <w:szCs w:val="24"/>
        </w:rPr>
        <w:t>i</w:t>
      </w:r>
      <w:r w:rsidR="00EE5395" w:rsidRPr="00C83EA9">
        <w:rPr>
          <w:sz w:val="24"/>
          <w:szCs w:val="24"/>
        </w:rPr>
        <w:t xml:space="preserve"> 2022.–2027. gadam</w:t>
      </w:r>
      <w:r w:rsidR="00EE5395">
        <w:rPr>
          <w:sz w:val="24"/>
          <w:szCs w:val="24"/>
        </w:rPr>
        <w:t xml:space="preserve">, </w:t>
      </w:r>
      <w:r w:rsidR="00EE5395" w:rsidRPr="006737F5">
        <w:rPr>
          <w:sz w:val="24"/>
          <w:szCs w:val="24"/>
        </w:rPr>
        <w:t>Ziemeļu priekšpilsētas teritorijā plānot</w:t>
      </w:r>
      <w:r w:rsidR="00EE5395">
        <w:rPr>
          <w:sz w:val="24"/>
          <w:szCs w:val="24"/>
        </w:rPr>
        <w:t>a pilsētas nozīmes ielas attīstība, veicinot savienojumus ar esošo transporta infrastruktūru.</w:t>
      </w:r>
    </w:p>
    <w:p w14:paraId="64FA7221" w14:textId="77777777" w:rsidR="00472BA1" w:rsidRPr="006737F5" w:rsidRDefault="00472BA1" w:rsidP="0098215F">
      <w:pPr>
        <w:jc w:val="both"/>
        <w:rPr>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E782A" w14:paraId="1D547D48" w14:textId="77777777" w:rsidTr="00AD14DF">
        <w:tc>
          <w:tcPr>
            <w:tcW w:w="9350" w:type="dxa"/>
          </w:tcPr>
          <w:p w14:paraId="018318A1" w14:textId="5F5D6F7F" w:rsidR="006E782A" w:rsidRPr="00670F15" w:rsidRDefault="00722E85" w:rsidP="00670F15">
            <w:pPr>
              <w:keepNext/>
              <w:jc w:val="both"/>
            </w:pPr>
            <w:r w:rsidRPr="00722E85">
              <w:rPr>
                <w:noProof/>
              </w:rPr>
              <w:drawing>
                <wp:anchor distT="0" distB="0" distL="114300" distR="114300" simplePos="0" relativeHeight="251658244" behindDoc="0" locked="0" layoutInCell="1" allowOverlap="1" wp14:anchorId="1E8B42FD" wp14:editId="5CA7BFA9">
                  <wp:simplePos x="0" y="0"/>
                  <wp:positionH relativeFrom="column">
                    <wp:posOffset>398145</wp:posOffset>
                  </wp:positionH>
                  <wp:positionV relativeFrom="paragraph">
                    <wp:posOffset>0</wp:posOffset>
                  </wp:positionV>
                  <wp:extent cx="5010150" cy="2856750"/>
                  <wp:effectExtent l="0" t="0" r="0" b="1270"/>
                  <wp:wrapSquare wrapText="bothSides"/>
                  <wp:docPr id="1390311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311383" name=""/>
                          <pic:cNvPicPr/>
                        </pic:nvPicPr>
                        <pic:blipFill>
                          <a:blip r:embed="rId21" cstate="email">
                            <a:extLst>
                              <a:ext uri="{28A0092B-C50C-407E-A947-70E740481C1C}">
                                <a14:useLocalDpi xmlns:a14="http://schemas.microsoft.com/office/drawing/2010/main"/>
                              </a:ext>
                            </a:extLst>
                          </a:blip>
                          <a:stretch>
                            <a:fillRect/>
                          </a:stretch>
                        </pic:blipFill>
                        <pic:spPr>
                          <a:xfrm>
                            <a:off x="0" y="0"/>
                            <a:ext cx="5010150" cy="2856750"/>
                          </a:xfrm>
                          <a:prstGeom prst="rect">
                            <a:avLst/>
                          </a:prstGeom>
                        </pic:spPr>
                      </pic:pic>
                    </a:graphicData>
                  </a:graphic>
                </wp:anchor>
              </w:drawing>
            </w:r>
          </w:p>
        </w:tc>
      </w:tr>
      <w:tr w:rsidR="006E782A" w14:paraId="1AEBC5BE" w14:textId="77777777" w:rsidTr="00AD14DF">
        <w:tc>
          <w:tcPr>
            <w:tcW w:w="9350" w:type="dxa"/>
          </w:tcPr>
          <w:p w14:paraId="4D56EDC0" w14:textId="561CE709" w:rsidR="006E782A" w:rsidRPr="003B5528" w:rsidRDefault="00A00768" w:rsidP="00A00768">
            <w:pPr>
              <w:pStyle w:val="Parakstszemobjekta"/>
              <w:jc w:val="both"/>
              <w:rPr>
                <w:sz w:val="20"/>
                <w:szCs w:val="20"/>
              </w:rPr>
            </w:pPr>
            <w:r w:rsidRPr="003B5528">
              <w:rPr>
                <w:sz w:val="20"/>
                <w:szCs w:val="20"/>
              </w:rPr>
              <w:t xml:space="preserve">Attēls nr. </w:t>
            </w:r>
            <w:r w:rsidRPr="003B5528">
              <w:rPr>
                <w:sz w:val="20"/>
                <w:szCs w:val="20"/>
              </w:rPr>
              <w:fldChar w:fldCharType="begin"/>
            </w:r>
            <w:r w:rsidRPr="003B5528">
              <w:rPr>
                <w:sz w:val="20"/>
                <w:szCs w:val="20"/>
              </w:rPr>
              <w:instrText xml:space="preserve"> SEQ Attēls_nr. \* ARABIC </w:instrText>
            </w:r>
            <w:r w:rsidRPr="003B5528">
              <w:rPr>
                <w:sz w:val="20"/>
                <w:szCs w:val="20"/>
              </w:rPr>
              <w:fldChar w:fldCharType="separate"/>
            </w:r>
            <w:r w:rsidR="000C5147">
              <w:rPr>
                <w:noProof/>
                <w:sz w:val="20"/>
                <w:szCs w:val="20"/>
              </w:rPr>
              <w:t>6</w:t>
            </w:r>
            <w:r w:rsidRPr="003B5528">
              <w:rPr>
                <w:sz w:val="20"/>
                <w:szCs w:val="20"/>
              </w:rPr>
              <w:fldChar w:fldCharType="end"/>
            </w:r>
            <w:r w:rsidRPr="003B5528">
              <w:rPr>
                <w:sz w:val="20"/>
                <w:szCs w:val="20"/>
              </w:rPr>
              <w:t xml:space="preserve"> Transporta infrastruktūra un tā plānotā attīstība Liepājā</w:t>
            </w:r>
            <w:r w:rsidRPr="003B5528">
              <w:rPr>
                <w:rStyle w:val="Vresatsauce"/>
                <w:sz w:val="20"/>
                <w:szCs w:val="20"/>
              </w:rPr>
              <w:footnoteReference w:id="10"/>
            </w:r>
            <w:r w:rsidRPr="003B5528">
              <w:rPr>
                <w:sz w:val="20"/>
                <w:szCs w:val="20"/>
              </w:rPr>
              <w:t xml:space="preserve"> </w:t>
            </w:r>
          </w:p>
        </w:tc>
      </w:tr>
    </w:tbl>
    <w:p w14:paraId="6D1CE7A9" w14:textId="77777777" w:rsidR="00041BEC" w:rsidRDefault="00041BEC" w:rsidP="0098215F">
      <w:pPr>
        <w:jc w:val="both"/>
        <w:rPr>
          <w:sz w:val="24"/>
          <w:szCs w:val="24"/>
        </w:rPr>
      </w:pPr>
    </w:p>
    <w:p w14:paraId="0914289D" w14:textId="541E7FF0" w:rsidR="006D4846" w:rsidRDefault="006D4846" w:rsidP="0098215F">
      <w:pPr>
        <w:jc w:val="both"/>
        <w:rPr>
          <w:sz w:val="24"/>
          <w:szCs w:val="24"/>
        </w:rPr>
      </w:pPr>
      <w:r>
        <w:rPr>
          <w:sz w:val="24"/>
          <w:szCs w:val="24"/>
        </w:rPr>
        <w:t xml:space="preserve">Pilsētas ceļu infrastruktūras attīstībai tiek novirzīts finansējums grants ceļu seguma pārbūvei. </w:t>
      </w:r>
      <w:r w:rsidRPr="006D4846">
        <w:rPr>
          <w:sz w:val="24"/>
          <w:szCs w:val="24"/>
        </w:rPr>
        <w:t>Grants ielu pārbūves programma</w:t>
      </w:r>
      <w:r>
        <w:rPr>
          <w:sz w:val="24"/>
          <w:szCs w:val="24"/>
        </w:rPr>
        <w:t>s</w:t>
      </w:r>
      <w:r w:rsidRPr="006D4846">
        <w:rPr>
          <w:sz w:val="24"/>
          <w:szCs w:val="24"/>
        </w:rPr>
        <w:t xml:space="preserve"> 2022.–2027. gadam</w:t>
      </w:r>
      <w:r>
        <w:rPr>
          <w:sz w:val="24"/>
          <w:szCs w:val="24"/>
        </w:rPr>
        <w:t xml:space="preserve"> ietvaros Ziemeļu priekšpilsētas rajonā grants ielu pārbūve plānota </w:t>
      </w:r>
      <w:r w:rsidR="00C471F0">
        <w:rPr>
          <w:sz w:val="24"/>
          <w:szCs w:val="24"/>
        </w:rPr>
        <w:t>rajona centrālajā un austrumu daļā</w:t>
      </w:r>
      <w:r w:rsidR="00F8466C">
        <w:rPr>
          <w:sz w:val="24"/>
          <w:szCs w:val="24"/>
        </w:rPr>
        <w:t xml:space="preserve"> pie Ābeļu un Noliktavas ielas</w:t>
      </w:r>
      <w:r w:rsidR="00EA4720">
        <w:rPr>
          <w:sz w:val="24"/>
          <w:szCs w:val="24"/>
        </w:rPr>
        <w:t xml:space="preserve"> (sk.7.attēlu)</w:t>
      </w:r>
      <w:r w:rsidR="00C471F0">
        <w:rPr>
          <w:sz w:val="24"/>
          <w:szCs w:val="24"/>
        </w:rPr>
        <w:t>.</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D4846" w14:paraId="4C3AB861" w14:textId="77777777" w:rsidTr="00472BA1">
        <w:tc>
          <w:tcPr>
            <w:tcW w:w="9350" w:type="dxa"/>
          </w:tcPr>
          <w:p w14:paraId="2AEC43FB" w14:textId="77777777" w:rsidR="006D4846" w:rsidRDefault="006D4846" w:rsidP="0098215F">
            <w:pPr>
              <w:jc w:val="both"/>
              <w:rPr>
                <w:sz w:val="24"/>
                <w:szCs w:val="24"/>
              </w:rPr>
            </w:pPr>
          </w:p>
          <w:p w14:paraId="0EAADF07" w14:textId="44B6AF73" w:rsidR="006D4846" w:rsidRPr="00472BA1" w:rsidRDefault="00472BA1" w:rsidP="00472BA1">
            <w:pPr>
              <w:keepNext/>
              <w:jc w:val="both"/>
            </w:pPr>
            <w:r w:rsidRPr="00472BA1">
              <w:rPr>
                <w:noProof/>
              </w:rPr>
              <w:lastRenderedPageBreak/>
              <w:drawing>
                <wp:anchor distT="0" distB="0" distL="114300" distR="114300" simplePos="0" relativeHeight="251658249" behindDoc="0" locked="0" layoutInCell="1" allowOverlap="1" wp14:anchorId="603C62A2" wp14:editId="47A694D0">
                  <wp:simplePos x="0" y="0"/>
                  <wp:positionH relativeFrom="column">
                    <wp:posOffset>80010</wp:posOffset>
                  </wp:positionH>
                  <wp:positionV relativeFrom="paragraph">
                    <wp:posOffset>0</wp:posOffset>
                  </wp:positionV>
                  <wp:extent cx="5452477" cy="4905375"/>
                  <wp:effectExtent l="0" t="0" r="0" b="0"/>
                  <wp:wrapSquare wrapText="bothSides"/>
                  <wp:docPr id="800807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807098" name=""/>
                          <pic:cNvPicPr/>
                        </pic:nvPicPr>
                        <pic:blipFill>
                          <a:blip r:embed="rId22" cstate="email">
                            <a:extLst>
                              <a:ext uri="{28A0092B-C50C-407E-A947-70E740481C1C}">
                                <a14:useLocalDpi xmlns:a14="http://schemas.microsoft.com/office/drawing/2010/main"/>
                              </a:ext>
                            </a:extLst>
                          </a:blip>
                          <a:stretch>
                            <a:fillRect/>
                          </a:stretch>
                        </pic:blipFill>
                        <pic:spPr>
                          <a:xfrm>
                            <a:off x="0" y="0"/>
                            <a:ext cx="5452477" cy="4905375"/>
                          </a:xfrm>
                          <a:prstGeom prst="rect">
                            <a:avLst/>
                          </a:prstGeom>
                        </pic:spPr>
                      </pic:pic>
                    </a:graphicData>
                  </a:graphic>
                </wp:anchor>
              </w:drawing>
            </w:r>
            <w:r w:rsidR="00E2050E" w:rsidRPr="006D4846">
              <w:rPr>
                <w:noProof/>
                <w:sz w:val="24"/>
                <w:szCs w:val="24"/>
              </w:rPr>
              <w:drawing>
                <wp:inline distT="0" distB="0" distL="0" distR="0" wp14:anchorId="18817E4E" wp14:editId="6FC730C3">
                  <wp:extent cx="1504950" cy="743244"/>
                  <wp:effectExtent l="0" t="0" r="0" b="0"/>
                  <wp:docPr id="996267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267059" name=""/>
                          <pic:cNvPicPr/>
                        </pic:nvPicPr>
                        <pic:blipFill>
                          <a:blip r:embed="rId23" cstate="email">
                            <a:extLst>
                              <a:ext uri="{28A0092B-C50C-407E-A947-70E740481C1C}">
                                <a14:useLocalDpi xmlns:a14="http://schemas.microsoft.com/office/drawing/2010/main"/>
                              </a:ext>
                            </a:extLst>
                          </a:blip>
                          <a:stretch>
                            <a:fillRect/>
                          </a:stretch>
                        </pic:blipFill>
                        <pic:spPr>
                          <a:xfrm>
                            <a:off x="0" y="0"/>
                            <a:ext cx="1531699" cy="756454"/>
                          </a:xfrm>
                          <a:prstGeom prst="rect">
                            <a:avLst/>
                          </a:prstGeom>
                        </pic:spPr>
                      </pic:pic>
                    </a:graphicData>
                  </a:graphic>
                </wp:inline>
              </w:drawing>
            </w:r>
          </w:p>
        </w:tc>
      </w:tr>
      <w:tr w:rsidR="006D4846" w14:paraId="009EA054" w14:textId="77777777" w:rsidTr="00472BA1">
        <w:tc>
          <w:tcPr>
            <w:tcW w:w="9350" w:type="dxa"/>
          </w:tcPr>
          <w:p w14:paraId="03C03ADB" w14:textId="1E552936" w:rsidR="006D4846" w:rsidRPr="006D4846" w:rsidRDefault="006D4846" w:rsidP="006D4846">
            <w:pPr>
              <w:pStyle w:val="Parakstszemobjekta"/>
              <w:jc w:val="both"/>
              <w:rPr>
                <w:sz w:val="20"/>
                <w:szCs w:val="20"/>
              </w:rPr>
            </w:pPr>
            <w:r w:rsidRPr="006D4846">
              <w:rPr>
                <w:sz w:val="20"/>
                <w:szCs w:val="20"/>
              </w:rPr>
              <w:lastRenderedPageBreak/>
              <w:t xml:space="preserve">Attēls nr. </w:t>
            </w:r>
            <w:r w:rsidRPr="006D4846">
              <w:rPr>
                <w:sz w:val="20"/>
                <w:szCs w:val="20"/>
              </w:rPr>
              <w:fldChar w:fldCharType="begin"/>
            </w:r>
            <w:r w:rsidRPr="006D4846">
              <w:rPr>
                <w:sz w:val="20"/>
                <w:szCs w:val="20"/>
              </w:rPr>
              <w:instrText xml:space="preserve"> SEQ Attēls_nr. \* ARABIC </w:instrText>
            </w:r>
            <w:r w:rsidRPr="006D4846">
              <w:rPr>
                <w:sz w:val="20"/>
                <w:szCs w:val="20"/>
              </w:rPr>
              <w:fldChar w:fldCharType="separate"/>
            </w:r>
            <w:r w:rsidR="000C5147">
              <w:rPr>
                <w:noProof/>
                <w:sz w:val="20"/>
                <w:szCs w:val="20"/>
              </w:rPr>
              <w:t>7</w:t>
            </w:r>
            <w:r w:rsidRPr="006D4846">
              <w:rPr>
                <w:sz w:val="20"/>
                <w:szCs w:val="20"/>
              </w:rPr>
              <w:fldChar w:fldCharType="end"/>
            </w:r>
            <w:r>
              <w:rPr>
                <w:sz w:val="20"/>
                <w:szCs w:val="20"/>
              </w:rPr>
              <w:t xml:space="preserve"> Grants ielu pārbūves plāns</w:t>
            </w:r>
            <w:r>
              <w:rPr>
                <w:rStyle w:val="Vresatsauce"/>
                <w:sz w:val="20"/>
                <w:szCs w:val="20"/>
              </w:rPr>
              <w:footnoteReference w:id="11"/>
            </w:r>
          </w:p>
        </w:tc>
      </w:tr>
    </w:tbl>
    <w:p w14:paraId="14D269A3" w14:textId="77777777" w:rsidR="006D4846" w:rsidRDefault="006D4846" w:rsidP="0098215F">
      <w:pPr>
        <w:jc w:val="both"/>
        <w:rPr>
          <w:sz w:val="24"/>
          <w:szCs w:val="24"/>
        </w:rPr>
      </w:pPr>
    </w:p>
    <w:p w14:paraId="27993B85" w14:textId="0F2BF8CA" w:rsidR="0045701F" w:rsidRDefault="00494AE4" w:rsidP="0098215F">
      <w:pPr>
        <w:jc w:val="both"/>
        <w:rPr>
          <w:sz w:val="24"/>
          <w:szCs w:val="24"/>
        </w:rPr>
      </w:pPr>
      <w:r>
        <w:rPr>
          <w:sz w:val="24"/>
          <w:szCs w:val="24"/>
        </w:rPr>
        <w:t>Kā norādīts IAS, ap rajona teritoriju ir izvietots maģistrāls velo ceļš. Pēc pieejamās informācijas Liepājas valstspilsētas pašvaldības mājaslapā</w:t>
      </w:r>
      <w:r>
        <w:rPr>
          <w:rStyle w:val="Vresatsauce"/>
          <w:sz w:val="24"/>
          <w:szCs w:val="24"/>
        </w:rPr>
        <w:footnoteReference w:id="12"/>
      </w:r>
      <w:r>
        <w:rPr>
          <w:sz w:val="24"/>
          <w:szCs w:val="24"/>
        </w:rPr>
        <w:t>, izbūvēts veloceļš ir Pulvera ielas garumā</w:t>
      </w:r>
      <w:r w:rsidR="00986A56">
        <w:rPr>
          <w:sz w:val="24"/>
          <w:szCs w:val="24"/>
        </w:rPr>
        <w:t xml:space="preserve"> </w:t>
      </w:r>
      <w:r>
        <w:rPr>
          <w:sz w:val="24"/>
          <w:szCs w:val="24"/>
        </w:rPr>
        <w:t>un Oskara Kalpaka ielas sākumā. Neliels posms izbūvēts Krūmu iel</w:t>
      </w:r>
      <w:r w:rsidR="006A53A6">
        <w:rPr>
          <w:sz w:val="24"/>
          <w:szCs w:val="24"/>
        </w:rPr>
        <w:t>ā</w:t>
      </w:r>
      <w:r>
        <w:rPr>
          <w:sz w:val="24"/>
          <w:szCs w:val="24"/>
        </w:rPr>
        <w:t xml:space="preserve">. </w:t>
      </w:r>
      <w:r w:rsidR="00170D89">
        <w:rPr>
          <w:sz w:val="24"/>
          <w:szCs w:val="24"/>
        </w:rPr>
        <w:t xml:space="preserve">Kā norādīts Teritorijas plānojumā, </w:t>
      </w:r>
      <w:r w:rsidR="00AD14DF">
        <w:rPr>
          <w:sz w:val="24"/>
          <w:szCs w:val="24"/>
        </w:rPr>
        <w:t>rajonā plānota plašāka veloceļu attīstība</w:t>
      </w:r>
      <w:r w:rsidR="00041BEC">
        <w:rPr>
          <w:sz w:val="24"/>
          <w:szCs w:val="24"/>
        </w:rPr>
        <w:t xml:space="preserve"> turpmāko ceļu infrastruktūras attīstības projektu ietvaros</w:t>
      </w:r>
      <w:r w:rsidR="00AD14DF">
        <w:rPr>
          <w:sz w:val="24"/>
          <w:szCs w:val="24"/>
        </w:rPr>
        <w:t xml:space="preserve">. </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494AE4" w14:paraId="4D4E845C" w14:textId="77777777" w:rsidTr="00AD14DF">
        <w:tc>
          <w:tcPr>
            <w:tcW w:w="9350" w:type="dxa"/>
          </w:tcPr>
          <w:p w14:paraId="2ABDC580" w14:textId="159CDFCE" w:rsidR="00494AE4" w:rsidRPr="003B5528" w:rsidRDefault="00494AE4" w:rsidP="003B5528">
            <w:pPr>
              <w:keepNext/>
              <w:jc w:val="both"/>
            </w:pPr>
            <w:r w:rsidRPr="00494AE4">
              <w:rPr>
                <w:noProof/>
                <w:sz w:val="24"/>
                <w:szCs w:val="24"/>
              </w:rPr>
              <w:lastRenderedPageBreak/>
              <w:drawing>
                <wp:anchor distT="0" distB="0" distL="114300" distR="114300" simplePos="0" relativeHeight="251658246" behindDoc="1" locked="0" layoutInCell="1" allowOverlap="1" wp14:anchorId="71AC92B0" wp14:editId="70225296">
                  <wp:simplePos x="0" y="0"/>
                  <wp:positionH relativeFrom="column">
                    <wp:posOffset>294640</wp:posOffset>
                  </wp:positionH>
                  <wp:positionV relativeFrom="paragraph">
                    <wp:posOffset>161925</wp:posOffset>
                  </wp:positionV>
                  <wp:extent cx="5156200" cy="2971800"/>
                  <wp:effectExtent l="0" t="0" r="6350" b="0"/>
                  <wp:wrapTight wrapText="bothSides">
                    <wp:wrapPolygon edited="0">
                      <wp:start x="0" y="0"/>
                      <wp:lineTo x="0" y="21462"/>
                      <wp:lineTo x="21547" y="21462"/>
                      <wp:lineTo x="21547" y="0"/>
                      <wp:lineTo x="0" y="0"/>
                    </wp:wrapPolygon>
                  </wp:wrapTight>
                  <wp:docPr id="1251567697"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67697" name="Picture 1" descr="A map of a city&#10;&#10;Description automatically generated"/>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5156200" cy="297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94AE4" w14:paraId="0DA55BCD" w14:textId="77777777" w:rsidTr="00AD14DF">
        <w:tc>
          <w:tcPr>
            <w:tcW w:w="9350" w:type="dxa"/>
          </w:tcPr>
          <w:p w14:paraId="5838947D" w14:textId="476D3429" w:rsidR="00494AE4" w:rsidRPr="003B5528" w:rsidRDefault="00A00768" w:rsidP="00A00768">
            <w:pPr>
              <w:pStyle w:val="Parakstszemobjekta"/>
              <w:jc w:val="both"/>
              <w:rPr>
                <w:sz w:val="20"/>
                <w:szCs w:val="20"/>
              </w:rPr>
            </w:pPr>
            <w:r w:rsidRPr="003B5528">
              <w:rPr>
                <w:sz w:val="20"/>
                <w:szCs w:val="20"/>
              </w:rPr>
              <w:t xml:space="preserve">Attēls nr. </w:t>
            </w:r>
            <w:r w:rsidRPr="003B5528">
              <w:rPr>
                <w:sz w:val="20"/>
                <w:szCs w:val="20"/>
              </w:rPr>
              <w:fldChar w:fldCharType="begin"/>
            </w:r>
            <w:r w:rsidRPr="003B5528">
              <w:rPr>
                <w:sz w:val="20"/>
                <w:szCs w:val="20"/>
              </w:rPr>
              <w:instrText xml:space="preserve"> SEQ Attēls_nr. \* ARABIC </w:instrText>
            </w:r>
            <w:r w:rsidRPr="003B5528">
              <w:rPr>
                <w:sz w:val="20"/>
                <w:szCs w:val="20"/>
              </w:rPr>
              <w:fldChar w:fldCharType="separate"/>
            </w:r>
            <w:r w:rsidR="000C5147">
              <w:rPr>
                <w:noProof/>
                <w:sz w:val="20"/>
                <w:szCs w:val="20"/>
              </w:rPr>
              <w:t>8</w:t>
            </w:r>
            <w:r w:rsidRPr="003B5528">
              <w:rPr>
                <w:sz w:val="20"/>
                <w:szCs w:val="20"/>
              </w:rPr>
              <w:fldChar w:fldCharType="end"/>
            </w:r>
            <w:r w:rsidRPr="003B5528">
              <w:rPr>
                <w:sz w:val="20"/>
                <w:szCs w:val="20"/>
              </w:rPr>
              <w:t xml:space="preserve">  Veloinfrastruktūra Ziemeļu priekšpilsētā</w:t>
            </w:r>
            <w:r w:rsidR="00986A56">
              <w:rPr>
                <w:rStyle w:val="Vresatsauce"/>
                <w:sz w:val="20"/>
                <w:szCs w:val="20"/>
              </w:rPr>
              <w:footnoteReference w:id="13"/>
            </w:r>
          </w:p>
        </w:tc>
      </w:tr>
    </w:tbl>
    <w:p w14:paraId="1338C56B" w14:textId="02B33352" w:rsidR="00494AE4" w:rsidRDefault="00494AE4" w:rsidP="0098215F">
      <w:pPr>
        <w:jc w:val="both"/>
        <w:rPr>
          <w:sz w:val="24"/>
          <w:szCs w:val="24"/>
        </w:rPr>
      </w:pPr>
    </w:p>
    <w:p w14:paraId="7220AEDF" w14:textId="25850BCF" w:rsidR="00F8032F" w:rsidRDefault="00355410" w:rsidP="0098215F">
      <w:pPr>
        <w:jc w:val="both"/>
        <w:rPr>
          <w:sz w:val="24"/>
          <w:szCs w:val="24"/>
        </w:rPr>
      </w:pPr>
      <w:r>
        <w:rPr>
          <w:sz w:val="24"/>
          <w:szCs w:val="24"/>
        </w:rPr>
        <w:t>Pilsētas attīstības plānošanas dokumentos identificēt</w:t>
      </w:r>
      <w:r w:rsidR="002824AF">
        <w:rPr>
          <w:sz w:val="24"/>
          <w:szCs w:val="24"/>
        </w:rPr>
        <w:t xml:space="preserve">ajiem </w:t>
      </w:r>
      <w:r>
        <w:rPr>
          <w:sz w:val="24"/>
          <w:szCs w:val="24"/>
        </w:rPr>
        <w:t xml:space="preserve">infrastruktūras attīstības projektiem novirzīti līdzekļi </w:t>
      </w:r>
      <w:r w:rsidR="002824AF" w:rsidRPr="002824AF">
        <w:rPr>
          <w:sz w:val="24"/>
          <w:szCs w:val="24"/>
        </w:rPr>
        <w:t>Liepājas valstspilsētas un Dienvidkurzemes novada attīstības programma</w:t>
      </w:r>
      <w:r w:rsidR="002824AF">
        <w:rPr>
          <w:sz w:val="24"/>
          <w:szCs w:val="24"/>
        </w:rPr>
        <w:t>s</w:t>
      </w:r>
      <w:r w:rsidR="002824AF" w:rsidRPr="002824AF">
        <w:rPr>
          <w:sz w:val="24"/>
          <w:szCs w:val="24"/>
        </w:rPr>
        <w:t xml:space="preserve"> 2022.-2027.</w:t>
      </w:r>
      <w:r w:rsidR="00973C4F">
        <w:rPr>
          <w:sz w:val="24"/>
          <w:szCs w:val="24"/>
        </w:rPr>
        <w:t xml:space="preserve"> </w:t>
      </w:r>
      <w:r w:rsidR="002824AF" w:rsidRPr="002824AF">
        <w:rPr>
          <w:sz w:val="24"/>
          <w:szCs w:val="24"/>
        </w:rPr>
        <w:t>gadam</w:t>
      </w:r>
      <w:r w:rsidR="002824AF">
        <w:rPr>
          <w:sz w:val="24"/>
          <w:szCs w:val="24"/>
        </w:rPr>
        <w:t xml:space="preserve"> ietvaros. Tiek paredzēta jauna satiksmes pārvada izbūve </w:t>
      </w:r>
      <w:r w:rsidR="002824AF" w:rsidRPr="002824AF">
        <w:rPr>
          <w:sz w:val="24"/>
          <w:szCs w:val="24"/>
        </w:rPr>
        <w:t>starp Jaunliepāju un Ziemeļu priekšpilsētu</w:t>
      </w:r>
      <w:r w:rsidR="00B0782D">
        <w:rPr>
          <w:sz w:val="24"/>
          <w:szCs w:val="24"/>
        </w:rPr>
        <w:t xml:space="preserve"> ar mērķi </w:t>
      </w:r>
      <w:r w:rsidR="00F8032F">
        <w:rPr>
          <w:sz w:val="24"/>
          <w:szCs w:val="24"/>
        </w:rPr>
        <w:t xml:space="preserve">veicināt pilsētas ziemeļu un dienvidu daļas savienojamību un </w:t>
      </w:r>
      <w:r w:rsidR="00B0782D">
        <w:rPr>
          <w:sz w:val="24"/>
          <w:szCs w:val="24"/>
        </w:rPr>
        <w:t xml:space="preserve">atslogot satiksmi no </w:t>
      </w:r>
      <w:r w:rsidR="004F4C4D">
        <w:rPr>
          <w:sz w:val="24"/>
          <w:szCs w:val="24"/>
        </w:rPr>
        <w:t>dzelzceļ</w:t>
      </w:r>
      <w:r w:rsidR="002B33D2">
        <w:rPr>
          <w:sz w:val="24"/>
          <w:szCs w:val="24"/>
        </w:rPr>
        <w:t>a</w:t>
      </w:r>
      <w:r w:rsidR="004F4C4D">
        <w:rPr>
          <w:sz w:val="24"/>
          <w:szCs w:val="24"/>
        </w:rPr>
        <w:t xml:space="preserve"> pārbrauktuves</w:t>
      </w:r>
      <w:r w:rsidR="00B0782D">
        <w:rPr>
          <w:sz w:val="24"/>
          <w:szCs w:val="24"/>
        </w:rPr>
        <w:t xml:space="preserve"> O. Kalpaka un Raiņa ielas krustojumā</w:t>
      </w:r>
      <w:r w:rsidR="00F8032F">
        <w:rPr>
          <w:sz w:val="24"/>
          <w:szCs w:val="24"/>
        </w:rPr>
        <w:t>. Turpinot jaunā pārvada infrastruktūras attīstību, tiek novirzīti līdzekļi ielu</w:t>
      </w:r>
      <w:r w:rsidR="00F8032F" w:rsidRPr="00F8032F">
        <w:rPr>
          <w:sz w:val="24"/>
          <w:szCs w:val="24"/>
        </w:rPr>
        <w:t xml:space="preserve"> un gājēju infrastruktūras izbūve</w:t>
      </w:r>
      <w:r w:rsidR="00F8032F">
        <w:rPr>
          <w:sz w:val="24"/>
          <w:szCs w:val="24"/>
        </w:rPr>
        <w:t xml:space="preserve">i. Tāpat paredzēti pasākumi velo ceļu tīkla attīstībai Ziemeļu priekšpilsētas centrālajā daļā un pa </w:t>
      </w:r>
      <w:r w:rsidR="00F8032F" w:rsidRPr="00F8032F">
        <w:rPr>
          <w:sz w:val="24"/>
          <w:szCs w:val="24"/>
        </w:rPr>
        <w:t>O.Kalpaka</w:t>
      </w:r>
      <w:r w:rsidR="00F8032F">
        <w:rPr>
          <w:sz w:val="24"/>
          <w:szCs w:val="24"/>
        </w:rPr>
        <w:t xml:space="preserve"> ielu. Infrastruktūras attīstības </w:t>
      </w:r>
      <w:r w:rsidR="00B06C05">
        <w:rPr>
          <w:sz w:val="24"/>
          <w:szCs w:val="24"/>
        </w:rPr>
        <w:t xml:space="preserve">plānos ietilpst </w:t>
      </w:r>
      <w:r w:rsidR="00F8032F">
        <w:rPr>
          <w:sz w:val="24"/>
          <w:szCs w:val="24"/>
        </w:rPr>
        <w:t>arī j</w:t>
      </w:r>
      <w:r w:rsidR="00F8032F" w:rsidRPr="00F8032F">
        <w:rPr>
          <w:sz w:val="24"/>
          <w:szCs w:val="24"/>
        </w:rPr>
        <w:t xml:space="preserve">aunas teritorijas </w:t>
      </w:r>
      <w:r w:rsidR="002B33D2">
        <w:rPr>
          <w:sz w:val="24"/>
          <w:szCs w:val="24"/>
        </w:rPr>
        <w:t>izveide priekšostā.</w:t>
      </w:r>
    </w:p>
    <w:tbl>
      <w:tblPr>
        <w:tblStyle w:val="Reatabula"/>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List of attributes and values"/>
      </w:tblPr>
      <w:tblGrid>
        <w:gridCol w:w="9350"/>
      </w:tblGrid>
      <w:tr w:rsidR="002824AF" w14:paraId="764CEEEB" w14:textId="77777777" w:rsidTr="002F78F0">
        <w:tc>
          <w:tcPr>
            <w:tcW w:w="9350" w:type="dxa"/>
          </w:tcPr>
          <w:p w14:paraId="7A5D80B9" w14:textId="77777777" w:rsidR="006B1D2F" w:rsidRDefault="006B1D2F" w:rsidP="00FC69A8">
            <w:pPr>
              <w:keepNext/>
              <w:jc w:val="both"/>
            </w:pPr>
          </w:p>
          <w:p w14:paraId="2060F638" w14:textId="77777777" w:rsidR="006B1D2F" w:rsidRDefault="006B1D2F" w:rsidP="00FC69A8">
            <w:pPr>
              <w:keepNext/>
              <w:jc w:val="both"/>
            </w:pPr>
          </w:p>
          <w:p w14:paraId="22B36049" w14:textId="77777777" w:rsidR="006B1D2F" w:rsidRDefault="006B1D2F" w:rsidP="00FC69A8">
            <w:pPr>
              <w:keepNext/>
              <w:jc w:val="both"/>
            </w:pPr>
          </w:p>
          <w:p w14:paraId="5CCE6D88" w14:textId="42D28E8C" w:rsidR="002824AF" w:rsidRPr="002824AF" w:rsidRDefault="00FC69A8" w:rsidP="00FC69A8">
            <w:pPr>
              <w:keepNext/>
              <w:jc w:val="both"/>
            </w:pPr>
            <w:r w:rsidRPr="0098215F">
              <w:rPr>
                <w:noProof/>
              </w:rPr>
              <w:drawing>
                <wp:anchor distT="0" distB="0" distL="114300" distR="114300" simplePos="0" relativeHeight="251658248" behindDoc="0" locked="0" layoutInCell="1" allowOverlap="1" wp14:anchorId="74CB654C" wp14:editId="46D18D30">
                  <wp:simplePos x="0" y="0"/>
                  <wp:positionH relativeFrom="column">
                    <wp:posOffset>388620</wp:posOffset>
                  </wp:positionH>
                  <wp:positionV relativeFrom="paragraph">
                    <wp:posOffset>0</wp:posOffset>
                  </wp:positionV>
                  <wp:extent cx="5004435" cy="3686175"/>
                  <wp:effectExtent l="0" t="0" r="5715" b="9525"/>
                  <wp:wrapSquare wrapText="bothSides"/>
                  <wp:docPr id="139902676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801499" name="Picture 1" descr="A map of a city&#10;&#10;Description automatically generated"/>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5004435" cy="3686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824AF" w14:paraId="60C5F690" w14:textId="77777777" w:rsidTr="002F78F0">
        <w:tc>
          <w:tcPr>
            <w:tcW w:w="9350" w:type="dxa"/>
          </w:tcPr>
          <w:p w14:paraId="00769886" w14:textId="2114AF60" w:rsidR="002824AF" w:rsidRDefault="002824AF" w:rsidP="002824AF">
            <w:pPr>
              <w:rPr>
                <w:sz w:val="24"/>
                <w:szCs w:val="24"/>
              </w:rPr>
            </w:pPr>
            <w:r w:rsidRPr="002824AF">
              <w:rPr>
                <w:i/>
                <w:iCs/>
                <w:sz w:val="20"/>
                <w:szCs w:val="20"/>
              </w:rPr>
              <w:t xml:space="preserve">Attēls nr. </w:t>
            </w:r>
            <w:r w:rsidRPr="002824AF">
              <w:rPr>
                <w:i/>
                <w:iCs/>
                <w:sz w:val="20"/>
                <w:szCs w:val="20"/>
              </w:rPr>
              <w:fldChar w:fldCharType="begin"/>
            </w:r>
            <w:r w:rsidRPr="002824AF">
              <w:rPr>
                <w:i/>
                <w:iCs/>
                <w:sz w:val="20"/>
                <w:szCs w:val="20"/>
              </w:rPr>
              <w:instrText xml:space="preserve"> SEQ Attēls_nr. \* ARABIC </w:instrText>
            </w:r>
            <w:r w:rsidRPr="002824AF">
              <w:rPr>
                <w:i/>
                <w:iCs/>
                <w:sz w:val="20"/>
                <w:szCs w:val="20"/>
              </w:rPr>
              <w:fldChar w:fldCharType="separate"/>
            </w:r>
            <w:r w:rsidR="000C5147">
              <w:rPr>
                <w:i/>
                <w:iCs/>
                <w:noProof/>
                <w:sz w:val="20"/>
                <w:szCs w:val="20"/>
              </w:rPr>
              <w:t>9</w:t>
            </w:r>
            <w:r w:rsidRPr="002824AF">
              <w:rPr>
                <w:i/>
                <w:iCs/>
                <w:sz w:val="20"/>
                <w:szCs w:val="20"/>
              </w:rPr>
              <w:fldChar w:fldCharType="end"/>
            </w:r>
            <w:r w:rsidRPr="002824AF">
              <w:rPr>
                <w:i/>
                <w:iCs/>
                <w:sz w:val="20"/>
                <w:szCs w:val="20"/>
              </w:rPr>
              <w:t xml:space="preserve"> Plānotie Liepājas attīstības projekti un darbības līdz 2027. gadam</w:t>
            </w:r>
            <w:r w:rsidRPr="002824AF">
              <w:rPr>
                <w:rStyle w:val="Vresatsauce"/>
                <w:i/>
                <w:iCs/>
                <w:sz w:val="20"/>
                <w:szCs w:val="20"/>
              </w:rPr>
              <w:footnoteReference w:id="14"/>
            </w:r>
          </w:p>
        </w:tc>
      </w:tr>
    </w:tbl>
    <w:p w14:paraId="1E5F488F" w14:textId="77777777" w:rsidR="007B6AE2" w:rsidRPr="00494AE4" w:rsidRDefault="007B6AE2" w:rsidP="0098215F">
      <w:pPr>
        <w:jc w:val="both"/>
        <w:rPr>
          <w:sz w:val="24"/>
          <w:szCs w:val="24"/>
        </w:rPr>
      </w:pPr>
    </w:p>
    <w:p w14:paraId="338A0201" w14:textId="6FA4FD60" w:rsidR="00CB214B" w:rsidRPr="006A2B6D" w:rsidRDefault="00CB214B" w:rsidP="0098215F">
      <w:pPr>
        <w:jc w:val="both"/>
        <w:rPr>
          <w:b/>
          <w:bCs/>
          <w:sz w:val="24"/>
          <w:szCs w:val="24"/>
        </w:rPr>
      </w:pPr>
      <w:r w:rsidRPr="006A2B6D">
        <w:rPr>
          <w:b/>
          <w:bCs/>
          <w:sz w:val="24"/>
          <w:szCs w:val="24"/>
        </w:rPr>
        <w:t>Lokālplānojumi</w:t>
      </w:r>
    </w:p>
    <w:p w14:paraId="5F6E6464" w14:textId="7C22CB3A" w:rsidR="008C3A15" w:rsidRPr="006A2B6D" w:rsidRDefault="000F35B4" w:rsidP="008C3A15">
      <w:pPr>
        <w:jc w:val="both"/>
        <w:rPr>
          <w:sz w:val="24"/>
          <w:szCs w:val="24"/>
        </w:rPr>
      </w:pPr>
      <w:r>
        <w:rPr>
          <w:sz w:val="24"/>
          <w:szCs w:val="24"/>
        </w:rPr>
        <w:t>Ziemeļu priekšpilsētas teritorijā</w:t>
      </w:r>
      <w:r w:rsidRPr="006A2B6D">
        <w:rPr>
          <w:sz w:val="24"/>
          <w:szCs w:val="24"/>
        </w:rPr>
        <w:t xml:space="preserve"> </w:t>
      </w:r>
      <w:r w:rsidR="008C3A15" w:rsidRPr="006A2B6D">
        <w:rPr>
          <w:sz w:val="24"/>
          <w:szCs w:val="24"/>
        </w:rPr>
        <w:t>ir izstrādāti divi lokālplānojumi. “Lokālplānojums, kas groza Liepājas pilsētas teritorijas plānojumu zemesgabaliem Krūmu ielā 65, Krūmu ielā 65A, Krūmu ielā 72, Krūmu ielā 74 un Jūrkalnes ielā 2, Liepājā”</w:t>
      </w:r>
      <w:r w:rsidR="008C3A15" w:rsidRPr="006A2B6D">
        <w:rPr>
          <w:rStyle w:val="Vresatsauce"/>
          <w:sz w:val="24"/>
          <w:szCs w:val="24"/>
        </w:rPr>
        <w:footnoteReference w:id="15"/>
      </w:r>
      <w:r w:rsidR="008C3A15" w:rsidRPr="006A2B6D">
        <w:rPr>
          <w:sz w:val="24"/>
          <w:szCs w:val="24"/>
        </w:rPr>
        <w:t>, mainot teritorijas plānojumā noteikto izmantošanu uz Rūpnieciskās apbūves teritoriju (R) (Krūmu ielā 72 un Krūmu ielā 74) ) un uz Publiskās apbūves teritoriju (P) (Jūrkalnes ielā)</w:t>
      </w:r>
      <w:r w:rsidR="00170D89">
        <w:rPr>
          <w:sz w:val="24"/>
          <w:szCs w:val="24"/>
        </w:rPr>
        <w:t xml:space="preserve"> funkcijām</w:t>
      </w:r>
      <w:r w:rsidR="008C3A15" w:rsidRPr="006A2B6D">
        <w:rPr>
          <w:sz w:val="24"/>
          <w:szCs w:val="24"/>
        </w:rPr>
        <w:t>.</w:t>
      </w:r>
    </w:p>
    <w:p w14:paraId="40F37529" w14:textId="072E4AA1" w:rsidR="00CB214B" w:rsidRPr="006A2B6D" w:rsidRDefault="00170D89" w:rsidP="008C3A15">
      <w:pPr>
        <w:jc w:val="both"/>
        <w:rPr>
          <w:sz w:val="24"/>
          <w:szCs w:val="24"/>
        </w:rPr>
      </w:pPr>
      <w:r>
        <w:rPr>
          <w:sz w:val="24"/>
          <w:szCs w:val="24"/>
        </w:rPr>
        <w:t>Otrs plānojums, “</w:t>
      </w:r>
      <w:r w:rsidR="00CB214B" w:rsidRPr="006A2B6D">
        <w:rPr>
          <w:sz w:val="24"/>
          <w:szCs w:val="24"/>
        </w:rPr>
        <w:t>Lokālplānojums, kas groza teritorijas plānojumu zemesgabalam Krūmu ielā 39, Liepājā</w:t>
      </w:r>
      <w:r>
        <w:rPr>
          <w:sz w:val="24"/>
          <w:szCs w:val="24"/>
        </w:rPr>
        <w:t xml:space="preserve">” paredz teritorijas izmantošanas un apbūves noteikumu maiņu bijušajai </w:t>
      </w:r>
      <w:r w:rsidRPr="00170D89">
        <w:rPr>
          <w:sz w:val="24"/>
          <w:szCs w:val="24"/>
        </w:rPr>
        <w:t>11.</w:t>
      </w:r>
      <w:r w:rsidR="0073467A">
        <w:rPr>
          <w:sz w:val="24"/>
          <w:szCs w:val="24"/>
        </w:rPr>
        <w:t xml:space="preserve"> </w:t>
      </w:r>
      <w:r w:rsidRPr="00170D89">
        <w:rPr>
          <w:sz w:val="24"/>
          <w:szCs w:val="24"/>
        </w:rPr>
        <w:t xml:space="preserve">vidusskolas </w:t>
      </w:r>
      <w:r>
        <w:rPr>
          <w:sz w:val="24"/>
          <w:szCs w:val="24"/>
        </w:rPr>
        <w:t xml:space="preserve">teritorijai. </w:t>
      </w:r>
    </w:p>
    <w:p w14:paraId="5CD16265" w14:textId="77777777" w:rsidR="00CB214B" w:rsidRDefault="00CB214B" w:rsidP="008C3A15">
      <w:pPr>
        <w:jc w:val="both"/>
      </w:pPr>
    </w:p>
    <w:p w14:paraId="011B54FF" w14:textId="0D838EF6" w:rsidR="00CB214B" w:rsidRPr="006A2B6D" w:rsidRDefault="00CB214B" w:rsidP="008C3A15">
      <w:pPr>
        <w:jc w:val="both"/>
        <w:rPr>
          <w:b/>
          <w:bCs/>
          <w:sz w:val="24"/>
          <w:szCs w:val="24"/>
        </w:rPr>
      </w:pPr>
      <w:r w:rsidRPr="006A2B6D">
        <w:rPr>
          <w:b/>
          <w:bCs/>
          <w:sz w:val="24"/>
          <w:szCs w:val="24"/>
        </w:rPr>
        <w:lastRenderedPageBreak/>
        <w:t>Aizsargājamās apbūves teritorijas</w:t>
      </w:r>
    </w:p>
    <w:p w14:paraId="1CC64A02" w14:textId="64CCA756" w:rsidR="00ED33F4" w:rsidRDefault="0073467A" w:rsidP="0098215F">
      <w:pPr>
        <w:jc w:val="both"/>
        <w:rPr>
          <w:sz w:val="24"/>
          <w:szCs w:val="24"/>
        </w:rPr>
      </w:pPr>
      <w:r>
        <w:rPr>
          <w:sz w:val="24"/>
          <w:szCs w:val="24"/>
        </w:rPr>
        <w:t>Apkaimes</w:t>
      </w:r>
      <w:r w:rsidR="00ED33F4" w:rsidRPr="006A2B6D">
        <w:rPr>
          <w:sz w:val="24"/>
          <w:szCs w:val="24"/>
        </w:rPr>
        <w:t xml:space="preserve"> dienvidu daļā identificēta viena aizsargājamās apbūves teritorija</w:t>
      </w:r>
      <w:r w:rsidR="00A250A3" w:rsidRPr="006A2B6D">
        <w:rPr>
          <w:sz w:val="24"/>
          <w:szCs w:val="24"/>
        </w:rPr>
        <w:t xml:space="preserve">, kam noteikts statuss </w:t>
      </w:r>
      <w:r>
        <w:rPr>
          <w:sz w:val="24"/>
          <w:szCs w:val="24"/>
        </w:rPr>
        <w:t xml:space="preserve">– </w:t>
      </w:r>
      <w:r w:rsidR="00A250A3" w:rsidRPr="006A2B6D">
        <w:rPr>
          <w:sz w:val="24"/>
          <w:szCs w:val="24"/>
        </w:rPr>
        <w:t>“aizsargājams ielu apbūves fragments, vēsturiskās industriālas apbūves objekts un apbūves akcents”</w:t>
      </w:r>
      <w:r w:rsidR="00A34ED9" w:rsidRPr="006A2B6D">
        <w:rPr>
          <w:rStyle w:val="Vresatsauce"/>
          <w:sz w:val="24"/>
          <w:szCs w:val="24"/>
        </w:rPr>
        <w:footnoteReference w:id="16"/>
      </w:r>
      <w:r w:rsidR="00A250A3" w:rsidRPr="006A2B6D">
        <w:rPr>
          <w:sz w:val="24"/>
          <w:szCs w:val="24"/>
        </w:rPr>
        <w:t xml:space="preserve">. Statuss piešķirts objektam Sliežu ielā 4 un ielas posmā no O. Kalpaka ielas krustojuma ar Sliežu ielu </w:t>
      </w:r>
      <w:r w:rsidR="00A34ED9" w:rsidRPr="006A2B6D">
        <w:rPr>
          <w:sz w:val="24"/>
          <w:szCs w:val="24"/>
        </w:rPr>
        <w:t>līdz ēkai O. Kalpaka ielā 47 (neieskaitot).</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AD14DF" w14:paraId="7E12DEDF" w14:textId="77777777" w:rsidTr="00AD14DF">
        <w:tc>
          <w:tcPr>
            <w:tcW w:w="9350" w:type="dxa"/>
          </w:tcPr>
          <w:p w14:paraId="1F4A3D00" w14:textId="4F396016" w:rsidR="00AD14DF" w:rsidRPr="00AD14DF" w:rsidRDefault="00FC69A8" w:rsidP="00AD14DF">
            <w:pPr>
              <w:keepNext/>
              <w:jc w:val="both"/>
            </w:pPr>
            <w:r w:rsidRPr="00A250A3">
              <w:rPr>
                <w:noProof/>
              </w:rPr>
              <w:drawing>
                <wp:anchor distT="0" distB="0" distL="114300" distR="114300" simplePos="0" relativeHeight="251658247" behindDoc="0" locked="0" layoutInCell="1" allowOverlap="1" wp14:anchorId="48BA06FA" wp14:editId="6372D13A">
                  <wp:simplePos x="0" y="0"/>
                  <wp:positionH relativeFrom="column">
                    <wp:posOffset>321945</wp:posOffset>
                  </wp:positionH>
                  <wp:positionV relativeFrom="paragraph">
                    <wp:posOffset>202565</wp:posOffset>
                  </wp:positionV>
                  <wp:extent cx="4905375" cy="3133725"/>
                  <wp:effectExtent l="0" t="0" r="9525" b="9525"/>
                  <wp:wrapSquare wrapText="bothSides"/>
                  <wp:docPr id="1413824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8240" name="Picture 1" descr="A map of a city&#10;&#10;Description automatically generated"/>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4905375" cy="3133725"/>
                          </a:xfrm>
                          <a:prstGeom prst="rect">
                            <a:avLst/>
                          </a:prstGeom>
                          <a:ln>
                            <a:noFill/>
                          </a:ln>
                          <a:extLst>
                            <a:ext uri="{53640926-AAD7-44D8-BBD7-CCE9431645EC}">
                              <a14:shadowObscured xmlns:a14="http://schemas.microsoft.com/office/drawing/2010/main"/>
                            </a:ext>
                          </a:extLst>
                        </pic:spPr>
                      </pic:pic>
                    </a:graphicData>
                  </a:graphic>
                </wp:anchor>
              </w:drawing>
            </w:r>
          </w:p>
        </w:tc>
      </w:tr>
      <w:tr w:rsidR="00AD14DF" w14:paraId="693CF750" w14:textId="77777777" w:rsidTr="00AD14DF">
        <w:tc>
          <w:tcPr>
            <w:tcW w:w="9350" w:type="dxa"/>
          </w:tcPr>
          <w:p w14:paraId="34FD01DB" w14:textId="02556B73" w:rsidR="00AD14DF" w:rsidRPr="00AD14DF" w:rsidRDefault="00AD14DF" w:rsidP="00AD14DF">
            <w:pPr>
              <w:pStyle w:val="Parakstszemobjekta"/>
              <w:jc w:val="both"/>
            </w:pPr>
            <w:r>
              <w:t xml:space="preserve">Attēls nr. </w:t>
            </w:r>
            <w:r>
              <w:fldChar w:fldCharType="begin"/>
            </w:r>
            <w:r>
              <w:instrText xml:space="preserve"> SEQ Attēls_nr. \* ARABIC </w:instrText>
            </w:r>
            <w:r>
              <w:fldChar w:fldCharType="separate"/>
            </w:r>
            <w:r w:rsidR="000C5147">
              <w:rPr>
                <w:noProof/>
              </w:rPr>
              <w:t>10</w:t>
            </w:r>
            <w:r>
              <w:fldChar w:fldCharType="end"/>
            </w:r>
            <w:r>
              <w:t xml:space="preserve">  A</w:t>
            </w:r>
            <w:r w:rsidRPr="00AD14DF">
              <w:t>izsargājams ielu apbūves fragments</w:t>
            </w:r>
            <w:r>
              <w:t xml:space="preserve"> Ziemeļu priekšpilsētā</w:t>
            </w:r>
          </w:p>
        </w:tc>
      </w:tr>
    </w:tbl>
    <w:p w14:paraId="3A0E52F6" w14:textId="77777777" w:rsidR="00AD14DF" w:rsidRPr="006A2B6D" w:rsidRDefault="00AD14DF" w:rsidP="0098215F">
      <w:pPr>
        <w:jc w:val="both"/>
        <w:rPr>
          <w:sz w:val="24"/>
          <w:szCs w:val="24"/>
        </w:rPr>
      </w:pPr>
    </w:p>
    <w:p w14:paraId="604B01E8" w14:textId="6DDD520A" w:rsidR="00A34ED9" w:rsidRPr="006A2B6D" w:rsidRDefault="006A2B6D" w:rsidP="0098215F">
      <w:pPr>
        <w:jc w:val="both"/>
        <w:rPr>
          <w:b/>
          <w:bCs/>
          <w:sz w:val="24"/>
          <w:szCs w:val="24"/>
        </w:rPr>
      </w:pPr>
      <w:r w:rsidRPr="006A2B6D">
        <w:rPr>
          <w:b/>
          <w:bCs/>
          <w:sz w:val="24"/>
          <w:szCs w:val="24"/>
        </w:rPr>
        <w:t>Kultūrvēsturiski nozīmīgās teritorijas</w:t>
      </w:r>
    </w:p>
    <w:p w14:paraId="520E9D8E" w14:textId="52064CE0" w:rsidR="006A2B6D" w:rsidRPr="006A2B6D" w:rsidRDefault="006A2B6D" w:rsidP="0045701F">
      <w:pPr>
        <w:jc w:val="both"/>
        <w:rPr>
          <w:sz w:val="24"/>
          <w:szCs w:val="24"/>
          <w:shd w:val="clear" w:color="auto" w:fill="FFFFFF"/>
        </w:rPr>
      </w:pPr>
      <w:r w:rsidRPr="006A2B6D">
        <w:rPr>
          <w:sz w:val="24"/>
          <w:szCs w:val="24"/>
        </w:rPr>
        <w:t xml:space="preserve">Pie Ziemeļu kapiem, </w:t>
      </w:r>
      <w:r w:rsidRPr="006A2B6D">
        <w:rPr>
          <w:rFonts w:ascii="Segoe UI" w:hAnsi="Segoe UI" w:cs="Segoe UI"/>
          <w:b/>
          <w:bCs/>
          <w:sz w:val="20"/>
          <w:szCs w:val="20"/>
          <w:shd w:val="clear" w:color="auto" w:fill="FFFFFF"/>
        </w:rPr>
        <w:t> </w:t>
      </w:r>
      <w:r w:rsidRPr="006A2B6D">
        <w:rPr>
          <w:sz w:val="24"/>
          <w:szCs w:val="24"/>
          <w:shd w:val="clear" w:color="auto" w:fill="FFFFFF"/>
        </w:rPr>
        <w:t>Oskara Kalpaka ielā 87, atrodas reģiona nozīmes kultūras piemineklis – Liepājas Vecticībnieku baznīca</w:t>
      </w:r>
      <w:r w:rsidRPr="006A2B6D">
        <w:rPr>
          <w:rStyle w:val="Vresatsauce"/>
          <w:sz w:val="24"/>
          <w:szCs w:val="24"/>
          <w:shd w:val="clear" w:color="auto" w:fill="FFFFFF"/>
        </w:rPr>
        <w:footnoteReference w:id="17"/>
      </w:r>
      <w:r w:rsidR="00EA4720">
        <w:rPr>
          <w:sz w:val="24"/>
          <w:szCs w:val="24"/>
          <w:shd w:val="clear" w:color="auto" w:fill="FFFFFF"/>
        </w:rPr>
        <w:t xml:space="preserve"> (sk.11.attēlu)</w:t>
      </w:r>
      <w:r w:rsidRPr="006A2B6D">
        <w:rPr>
          <w:sz w:val="24"/>
          <w:szCs w:val="24"/>
          <w:shd w:val="clear" w:color="auto" w:fill="FFFFFF"/>
        </w:rPr>
        <w:t xml:space="preserve">. </w:t>
      </w:r>
      <w:r w:rsidR="00B61AF6" w:rsidRPr="00B61AF6">
        <w:rPr>
          <w:sz w:val="24"/>
          <w:szCs w:val="24"/>
          <w:shd w:val="clear" w:color="auto" w:fill="FFFFFF"/>
        </w:rPr>
        <w:t>Liepājas valstspilsētas un Dienvidkurzemes novada ilgtspējīgas attīstības stratēģij</w:t>
      </w:r>
      <w:r w:rsidR="00AD14DF">
        <w:rPr>
          <w:sz w:val="24"/>
          <w:szCs w:val="24"/>
          <w:shd w:val="clear" w:color="auto" w:fill="FFFFFF"/>
        </w:rPr>
        <w:t>ā</w:t>
      </w:r>
      <w:r w:rsidR="00B61AF6" w:rsidRPr="00B61AF6">
        <w:rPr>
          <w:sz w:val="24"/>
          <w:szCs w:val="24"/>
          <w:shd w:val="clear" w:color="auto" w:fill="FFFFFF"/>
        </w:rPr>
        <w:t xml:space="preserve"> līdz 2035. gadam</w:t>
      </w:r>
      <w:r w:rsidR="00B61AF6">
        <w:rPr>
          <w:sz w:val="24"/>
          <w:szCs w:val="24"/>
          <w:shd w:val="clear" w:color="auto" w:fill="FFFFFF"/>
        </w:rPr>
        <w:t xml:space="preserve"> “</w:t>
      </w:r>
      <w:r w:rsidR="00295F92" w:rsidRPr="00295F92">
        <w:rPr>
          <w:sz w:val="24"/>
          <w:szCs w:val="24"/>
          <w:shd w:val="clear" w:color="auto" w:fill="FFFFFF"/>
        </w:rPr>
        <w:t>Ventspils ielas parks</w:t>
      </w:r>
      <w:r w:rsidR="00B61AF6">
        <w:rPr>
          <w:sz w:val="24"/>
          <w:szCs w:val="24"/>
          <w:shd w:val="clear" w:color="auto" w:fill="FFFFFF"/>
        </w:rPr>
        <w:t xml:space="preserve">” noteikts kā </w:t>
      </w:r>
      <w:r w:rsidR="0045701F">
        <w:rPr>
          <w:sz w:val="24"/>
          <w:szCs w:val="24"/>
          <w:shd w:val="clear" w:color="auto" w:fill="FFFFFF"/>
        </w:rPr>
        <w:t xml:space="preserve">viens no nozīmīgākajiem pilsētas parkiem. </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A2B6D" w14:paraId="417CCCDD" w14:textId="77777777" w:rsidTr="00AD14DF">
        <w:tc>
          <w:tcPr>
            <w:tcW w:w="9350" w:type="dxa"/>
          </w:tcPr>
          <w:p w14:paraId="12E049D3" w14:textId="777612F8" w:rsidR="006A2B6D" w:rsidRPr="006A2B6D" w:rsidRDefault="006A2B6D" w:rsidP="006A2B6D">
            <w:pPr>
              <w:keepNext/>
            </w:pPr>
            <w:r w:rsidRPr="006A2B6D">
              <w:rPr>
                <w:noProof/>
                <w:shd w:val="clear" w:color="auto" w:fill="FFFFFF"/>
              </w:rPr>
              <w:lastRenderedPageBreak/>
              <w:drawing>
                <wp:anchor distT="0" distB="0" distL="114300" distR="114300" simplePos="0" relativeHeight="251658240" behindDoc="0" locked="0" layoutInCell="1" allowOverlap="1" wp14:anchorId="4C225023" wp14:editId="528C179D">
                  <wp:simplePos x="0" y="0"/>
                  <wp:positionH relativeFrom="column">
                    <wp:posOffset>836295</wp:posOffset>
                  </wp:positionH>
                  <wp:positionV relativeFrom="paragraph">
                    <wp:posOffset>57150</wp:posOffset>
                  </wp:positionV>
                  <wp:extent cx="3905250" cy="2647950"/>
                  <wp:effectExtent l="0" t="0" r="0" b="0"/>
                  <wp:wrapSquare wrapText="bothSides"/>
                  <wp:docPr id="1107380302" name="Picture 1" descr="Charlotte–Genesee Lighthouse with a cros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80302" name="Picture 1" descr="Charlotte–Genesee Lighthouse with a cross and trees&#10;&#10;Description automatically generated"/>
                          <pic:cNvPicPr>
                            <a:picLocks noChangeAspect="1" noChangeArrowheads="1"/>
                          </pic:cNvPicPr>
                        </pic:nvPicPr>
                        <pic:blipFill rotWithShape="1">
                          <a:blip r:embed="rId27" cstate="email">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905250" cy="2647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A2B6D" w14:paraId="0E9D27C4" w14:textId="77777777" w:rsidTr="00AD14DF">
        <w:tc>
          <w:tcPr>
            <w:tcW w:w="9350" w:type="dxa"/>
          </w:tcPr>
          <w:p w14:paraId="6BCC1060" w14:textId="5DDB77C4" w:rsidR="006A2B6D" w:rsidRPr="00B61AF6" w:rsidRDefault="006A2B6D" w:rsidP="006A2B6D">
            <w:pPr>
              <w:pStyle w:val="Parakstszemobjekta"/>
              <w:rPr>
                <w:color w:val="auto"/>
              </w:rPr>
            </w:pPr>
            <w:r w:rsidRPr="00B61AF6">
              <w:rPr>
                <w:color w:val="auto"/>
                <w:sz w:val="20"/>
                <w:szCs w:val="20"/>
              </w:rPr>
              <w:t xml:space="preserve">Attēls nr. </w:t>
            </w:r>
            <w:r w:rsidRPr="00B61AF6">
              <w:rPr>
                <w:color w:val="auto"/>
                <w:sz w:val="20"/>
                <w:szCs w:val="20"/>
              </w:rPr>
              <w:fldChar w:fldCharType="begin"/>
            </w:r>
            <w:r w:rsidRPr="00B61AF6">
              <w:rPr>
                <w:color w:val="auto"/>
                <w:sz w:val="20"/>
                <w:szCs w:val="20"/>
              </w:rPr>
              <w:instrText xml:space="preserve"> SEQ Attēls_nr. \* ARABIC </w:instrText>
            </w:r>
            <w:r w:rsidRPr="00B61AF6">
              <w:rPr>
                <w:color w:val="auto"/>
                <w:sz w:val="20"/>
                <w:szCs w:val="20"/>
              </w:rPr>
              <w:fldChar w:fldCharType="separate"/>
            </w:r>
            <w:r w:rsidR="000C5147">
              <w:rPr>
                <w:noProof/>
                <w:color w:val="auto"/>
                <w:sz w:val="20"/>
                <w:szCs w:val="20"/>
              </w:rPr>
              <w:t>11</w:t>
            </w:r>
            <w:r w:rsidRPr="00B61AF6">
              <w:rPr>
                <w:color w:val="auto"/>
                <w:sz w:val="20"/>
                <w:szCs w:val="20"/>
              </w:rPr>
              <w:fldChar w:fldCharType="end"/>
            </w:r>
            <w:r w:rsidR="00B06C05" w:rsidRPr="00B61AF6">
              <w:rPr>
                <w:color w:val="auto"/>
                <w:sz w:val="20"/>
                <w:szCs w:val="20"/>
              </w:rPr>
              <w:t xml:space="preserve"> </w:t>
            </w:r>
            <w:r w:rsidR="00B61AF6" w:rsidRPr="00B61AF6">
              <w:rPr>
                <w:color w:val="auto"/>
                <w:sz w:val="20"/>
                <w:szCs w:val="20"/>
              </w:rPr>
              <w:t>Liepājas Vecticībnieku baznīca</w:t>
            </w:r>
          </w:p>
        </w:tc>
      </w:tr>
    </w:tbl>
    <w:p w14:paraId="3008650C" w14:textId="6C257D28" w:rsidR="006A2B6D" w:rsidRPr="00360DED" w:rsidRDefault="00360DED" w:rsidP="006A2B6D">
      <w:pPr>
        <w:rPr>
          <w:b/>
          <w:bCs/>
          <w:shd w:val="clear" w:color="auto" w:fill="FFFFFF"/>
        </w:rPr>
      </w:pPr>
      <w:r w:rsidRPr="00360DED">
        <w:rPr>
          <w:b/>
          <w:bCs/>
          <w:shd w:val="clear" w:color="auto" w:fill="FFFFFF"/>
        </w:rPr>
        <w:t>Liepājas SEZ teritorija</w:t>
      </w:r>
    </w:p>
    <w:p w14:paraId="4FBDB3E7" w14:textId="609BC3F9" w:rsidR="00E3673D" w:rsidRDefault="00360DED" w:rsidP="00360DED">
      <w:pPr>
        <w:rPr>
          <w:sz w:val="24"/>
          <w:szCs w:val="24"/>
        </w:rPr>
      </w:pPr>
      <w:r>
        <w:rPr>
          <w:sz w:val="24"/>
          <w:szCs w:val="24"/>
        </w:rPr>
        <w:t xml:space="preserve">Ziemeļu priekšpilsētas teritoriju ieskauj </w:t>
      </w:r>
      <w:r w:rsidRPr="00360DED">
        <w:rPr>
          <w:sz w:val="24"/>
          <w:szCs w:val="24"/>
        </w:rPr>
        <w:t>Liepājas speciālā ekonomiskā</w:t>
      </w:r>
      <w:r>
        <w:rPr>
          <w:sz w:val="24"/>
          <w:szCs w:val="24"/>
        </w:rPr>
        <w:t xml:space="preserve"> </w:t>
      </w:r>
      <w:r w:rsidRPr="00360DED">
        <w:rPr>
          <w:sz w:val="24"/>
          <w:szCs w:val="24"/>
        </w:rPr>
        <w:t>zona</w:t>
      </w:r>
      <w:r>
        <w:rPr>
          <w:sz w:val="24"/>
          <w:szCs w:val="24"/>
        </w:rPr>
        <w:t>.</w:t>
      </w:r>
      <w:r w:rsidR="00F4488A">
        <w:rPr>
          <w:sz w:val="24"/>
          <w:szCs w:val="24"/>
        </w:rPr>
        <w:t xml:space="preserve"> Teritoriju attīstības stratēģija iekļauta</w:t>
      </w:r>
      <w:r w:rsidRPr="00360DED">
        <w:rPr>
          <w:sz w:val="24"/>
          <w:szCs w:val="24"/>
        </w:rPr>
        <w:t xml:space="preserve"> </w:t>
      </w:r>
      <w:r w:rsidR="00CB214B" w:rsidRPr="00AD14DF">
        <w:rPr>
          <w:sz w:val="24"/>
          <w:szCs w:val="24"/>
        </w:rPr>
        <w:t>Liepājas speciālās ekonomiskās zonas attīstības plān</w:t>
      </w:r>
      <w:r w:rsidR="00F4488A">
        <w:rPr>
          <w:sz w:val="24"/>
          <w:szCs w:val="24"/>
        </w:rPr>
        <w:t>ā</w:t>
      </w:r>
      <w:r w:rsidR="00CB214B" w:rsidRPr="00AD14DF">
        <w:rPr>
          <w:sz w:val="24"/>
          <w:szCs w:val="24"/>
        </w:rPr>
        <w:t xml:space="preserve"> 2018. – 2035. gadam</w:t>
      </w:r>
      <w:r w:rsidR="00AD14DF">
        <w:rPr>
          <w:rStyle w:val="Vresatsauce"/>
          <w:sz w:val="24"/>
          <w:szCs w:val="24"/>
        </w:rPr>
        <w:footnoteReference w:id="18"/>
      </w:r>
      <w:r w:rsidR="00F4488A">
        <w:rPr>
          <w:sz w:val="24"/>
          <w:szCs w:val="24"/>
        </w:rPr>
        <w:t>.</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0"/>
      </w:tblGrid>
      <w:tr w:rsidR="00FC69A8" w14:paraId="1297CC83" w14:textId="77777777" w:rsidTr="00FC69A8">
        <w:tc>
          <w:tcPr>
            <w:tcW w:w="8810" w:type="dxa"/>
          </w:tcPr>
          <w:p w14:paraId="22AE44F2" w14:textId="55F61096" w:rsidR="00FC69A8" w:rsidRDefault="00FC69A8" w:rsidP="00360DED">
            <w:pPr>
              <w:rPr>
                <w:sz w:val="24"/>
                <w:szCs w:val="24"/>
              </w:rPr>
            </w:pPr>
            <w:r w:rsidRPr="00360DED">
              <w:rPr>
                <w:noProof/>
                <w:sz w:val="24"/>
                <w:szCs w:val="24"/>
              </w:rPr>
              <w:drawing>
                <wp:anchor distT="0" distB="0" distL="114300" distR="114300" simplePos="0" relativeHeight="251658245" behindDoc="1" locked="0" layoutInCell="1" allowOverlap="1" wp14:anchorId="314A94B2" wp14:editId="10ACDC4C">
                  <wp:simplePos x="0" y="0"/>
                  <wp:positionH relativeFrom="column">
                    <wp:posOffset>-33655</wp:posOffset>
                  </wp:positionH>
                  <wp:positionV relativeFrom="paragraph">
                    <wp:posOffset>266700</wp:posOffset>
                  </wp:positionV>
                  <wp:extent cx="5424805" cy="2944495"/>
                  <wp:effectExtent l="0" t="0" r="4445" b="8255"/>
                  <wp:wrapTight wrapText="bothSides">
                    <wp:wrapPolygon edited="0">
                      <wp:start x="0" y="0"/>
                      <wp:lineTo x="0" y="21521"/>
                      <wp:lineTo x="21542" y="21521"/>
                      <wp:lineTo x="21542" y="0"/>
                      <wp:lineTo x="0" y="0"/>
                    </wp:wrapPolygon>
                  </wp:wrapTight>
                  <wp:docPr id="733650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650419" name=""/>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424805" cy="2944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C69A8" w14:paraId="21A1C611" w14:textId="77777777" w:rsidTr="00FC69A8">
        <w:tc>
          <w:tcPr>
            <w:tcW w:w="8810" w:type="dxa"/>
          </w:tcPr>
          <w:p w14:paraId="648D73D6" w14:textId="478E723E" w:rsidR="00FC69A8" w:rsidRPr="00FC69A8" w:rsidRDefault="00FC69A8" w:rsidP="00FC69A8">
            <w:pPr>
              <w:rPr>
                <w:i/>
                <w:iCs/>
                <w:sz w:val="24"/>
                <w:szCs w:val="24"/>
              </w:rPr>
            </w:pPr>
            <w:r w:rsidRPr="00FC69A8">
              <w:rPr>
                <w:i/>
                <w:iCs/>
                <w:sz w:val="20"/>
                <w:szCs w:val="20"/>
              </w:rPr>
              <w:t xml:space="preserve">Attēls nr. </w:t>
            </w:r>
            <w:r w:rsidRPr="00FC69A8">
              <w:rPr>
                <w:i/>
                <w:iCs/>
                <w:sz w:val="20"/>
                <w:szCs w:val="20"/>
              </w:rPr>
              <w:fldChar w:fldCharType="begin"/>
            </w:r>
            <w:r w:rsidRPr="00FC69A8">
              <w:rPr>
                <w:i/>
                <w:iCs/>
                <w:sz w:val="20"/>
                <w:szCs w:val="20"/>
              </w:rPr>
              <w:instrText xml:space="preserve"> SEQ Attēls_nr. \* ARABIC </w:instrText>
            </w:r>
            <w:r w:rsidRPr="00FC69A8">
              <w:rPr>
                <w:i/>
                <w:iCs/>
                <w:sz w:val="20"/>
                <w:szCs w:val="20"/>
              </w:rPr>
              <w:fldChar w:fldCharType="separate"/>
            </w:r>
            <w:r w:rsidR="000C5147">
              <w:rPr>
                <w:i/>
                <w:iCs/>
                <w:noProof/>
                <w:sz w:val="20"/>
                <w:szCs w:val="20"/>
              </w:rPr>
              <w:t>12</w:t>
            </w:r>
            <w:r w:rsidRPr="00FC69A8">
              <w:rPr>
                <w:i/>
                <w:iCs/>
                <w:sz w:val="20"/>
                <w:szCs w:val="20"/>
              </w:rPr>
              <w:fldChar w:fldCharType="end"/>
            </w:r>
            <w:r w:rsidR="00B06C05" w:rsidRPr="00FC69A8">
              <w:rPr>
                <w:i/>
                <w:iCs/>
                <w:sz w:val="20"/>
                <w:szCs w:val="20"/>
              </w:rPr>
              <w:t xml:space="preserve"> </w:t>
            </w:r>
            <w:r w:rsidRPr="00FC69A8">
              <w:rPr>
                <w:i/>
                <w:iCs/>
                <w:sz w:val="20"/>
                <w:szCs w:val="20"/>
              </w:rPr>
              <w:t>Liepājas speciālās ekonomiskās zonas teritorija</w:t>
            </w:r>
            <w:r w:rsidRPr="00FC69A8">
              <w:rPr>
                <w:rStyle w:val="Vresatsauce"/>
                <w:i/>
                <w:iCs/>
                <w:sz w:val="20"/>
                <w:szCs w:val="20"/>
              </w:rPr>
              <w:footnoteReference w:id="19"/>
            </w:r>
          </w:p>
        </w:tc>
      </w:tr>
    </w:tbl>
    <w:p w14:paraId="7043F1A5" w14:textId="2792A5BB" w:rsidR="000A0490" w:rsidRPr="000A0490" w:rsidRDefault="000A0490" w:rsidP="00674734">
      <w:pPr>
        <w:pStyle w:val="Virsraksts1"/>
      </w:pPr>
      <w:bookmarkStart w:id="10" w:name="_Toc178061440"/>
      <w:r w:rsidRPr="000A0490">
        <w:lastRenderedPageBreak/>
        <w:t>Teritorijas zaļ</w:t>
      </w:r>
      <w:r>
        <w:t>ās infrastruktūras</w:t>
      </w:r>
      <w:r w:rsidRPr="000A0490">
        <w:t xml:space="preserve"> raksturojums</w:t>
      </w:r>
      <w:bookmarkEnd w:id="10"/>
    </w:p>
    <w:p w14:paraId="7BEA727A" w14:textId="6972865D" w:rsidR="00BA48DF" w:rsidRPr="00BA48DF" w:rsidRDefault="00BA48DF" w:rsidP="00BA48DF">
      <w:pPr>
        <w:jc w:val="both"/>
        <w:rPr>
          <w:sz w:val="24"/>
          <w:szCs w:val="24"/>
        </w:rPr>
      </w:pPr>
      <w:r w:rsidRPr="003C3AFE">
        <w:rPr>
          <w:sz w:val="24"/>
          <w:szCs w:val="24"/>
        </w:rPr>
        <w:t xml:space="preserve">Kā minēts Liepājas </w:t>
      </w:r>
      <w:r w:rsidR="000F35B4">
        <w:rPr>
          <w:sz w:val="24"/>
          <w:szCs w:val="24"/>
        </w:rPr>
        <w:t>pilsētas t</w:t>
      </w:r>
      <w:r w:rsidRPr="003C3AFE">
        <w:rPr>
          <w:sz w:val="24"/>
          <w:szCs w:val="24"/>
        </w:rPr>
        <w:t>eritorijas plānojumā, Ziemeļu priekšpilsētā pastāv zems zaļās infrastruktūras pieejamības līmenis: “problemātiskākā teritorija ir Laumas mikrorajons, jo trūkst sabiedrisko apstādījumu teritorijas, nav ielu apstādījumu struktūras, labiekārtojuma elementu. Kā risinājums varētu būt nelielu skvēru veidošana nedaudzajos neapbūvētajos zemes gabalos, ielu apstādījum</w:t>
      </w:r>
      <w:r>
        <w:rPr>
          <w:sz w:val="24"/>
          <w:szCs w:val="24"/>
        </w:rPr>
        <w:t>i</w:t>
      </w:r>
      <w:r w:rsidRPr="003C3AFE">
        <w:rPr>
          <w:sz w:val="24"/>
          <w:szCs w:val="24"/>
        </w:rPr>
        <w:t xml:space="preserve"> un labiekārtojuma veidošana pie sabiedriskajām ēkām”.</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BA48DF" w14:paraId="06FEAC5D" w14:textId="77777777" w:rsidTr="00D03FF6">
        <w:tc>
          <w:tcPr>
            <w:tcW w:w="9350" w:type="dxa"/>
          </w:tcPr>
          <w:p w14:paraId="6C36A256" w14:textId="77777777" w:rsidR="00BA48DF" w:rsidRDefault="00BA48DF" w:rsidP="00D03FF6">
            <w:pPr>
              <w:keepNext/>
              <w:jc w:val="both"/>
            </w:pPr>
            <w:r w:rsidRPr="005050CC">
              <w:rPr>
                <w:noProof/>
              </w:rPr>
              <w:drawing>
                <wp:inline distT="0" distB="0" distL="0" distR="0" wp14:anchorId="183CA7B3" wp14:editId="13F3F28E">
                  <wp:extent cx="5943600" cy="3561715"/>
                  <wp:effectExtent l="0" t="0" r="0" b="635"/>
                  <wp:docPr id="21915551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55518" name="Picture 1" descr="A map of a city&#10;&#10;Description automatically generated"/>
                          <pic:cNvPicPr/>
                        </pic:nvPicPr>
                        <pic:blipFill>
                          <a:blip r:embed="rId30" cstate="email">
                            <a:extLst>
                              <a:ext uri="{28A0092B-C50C-407E-A947-70E740481C1C}">
                                <a14:useLocalDpi xmlns:a14="http://schemas.microsoft.com/office/drawing/2010/main"/>
                              </a:ext>
                            </a:extLst>
                          </a:blip>
                          <a:stretch>
                            <a:fillRect/>
                          </a:stretch>
                        </pic:blipFill>
                        <pic:spPr>
                          <a:xfrm>
                            <a:off x="0" y="0"/>
                            <a:ext cx="5943600" cy="3561715"/>
                          </a:xfrm>
                          <a:prstGeom prst="rect">
                            <a:avLst/>
                          </a:prstGeom>
                        </pic:spPr>
                      </pic:pic>
                    </a:graphicData>
                  </a:graphic>
                </wp:inline>
              </w:drawing>
            </w:r>
          </w:p>
        </w:tc>
      </w:tr>
      <w:tr w:rsidR="00BA48DF" w14:paraId="410F062E" w14:textId="77777777" w:rsidTr="00D03FF6">
        <w:tc>
          <w:tcPr>
            <w:tcW w:w="9350" w:type="dxa"/>
          </w:tcPr>
          <w:p w14:paraId="73272DA5" w14:textId="3EC19EC6" w:rsidR="00BA48DF" w:rsidRPr="00F2004F" w:rsidRDefault="00BA48DF" w:rsidP="00D03FF6">
            <w:pPr>
              <w:pStyle w:val="Parakstszemobjekta"/>
              <w:jc w:val="both"/>
              <w:rPr>
                <w:sz w:val="20"/>
                <w:szCs w:val="20"/>
              </w:rPr>
            </w:pPr>
            <w:r w:rsidRPr="00F2004F">
              <w:rPr>
                <w:sz w:val="20"/>
                <w:szCs w:val="20"/>
              </w:rPr>
              <w:t xml:space="preserve">Attēls nr. </w:t>
            </w:r>
            <w:r w:rsidRPr="00F2004F">
              <w:rPr>
                <w:sz w:val="20"/>
                <w:szCs w:val="20"/>
              </w:rPr>
              <w:fldChar w:fldCharType="begin"/>
            </w:r>
            <w:r w:rsidRPr="00F2004F">
              <w:rPr>
                <w:sz w:val="20"/>
                <w:szCs w:val="20"/>
              </w:rPr>
              <w:instrText xml:space="preserve"> SEQ Attēls_nr. \* ARABIC </w:instrText>
            </w:r>
            <w:r w:rsidRPr="00F2004F">
              <w:rPr>
                <w:sz w:val="20"/>
                <w:szCs w:val="20"/>
              </w:rPr>
              <w:fldChar w:fldCharType="separate"/>
            </w:r>
            <w:r w:rsidR="000C5147">
              <w:rPr>
                <w:noProof/>
                <w:sz w:val="20"/>
                <w:szCs w:val="20"/>
              </w:rPr>
              <w:t>13</w:t>
            </w:r>
            <w:r w:rsidRPr="00F2004F">
              <w:rPr>
                <w:sz w:val="20"/>
                <w:szCs w:val="20"/>
              </w:rPr>
              <w:fldChar w:fldCharType="end"/>
            </w:r>
            <w:r w:rsidR="00B06C05" w:rsidRPr="00F2004F">
              <w:rPr>
                <w:sz w:val="20"/>
                <w:szCs w:val="20"/>
              </w:rPr>
              <w:t xml:space="preserve"> </w:t>
            </w:r>
            <w:r>
              <w:rPr>
                <w:sz w:val="20"/>
                <w:szCs w:val="20"/>
              </w:rPr>
              <w:t xml:space="preserve">DDPS “Ozols” atzīmēto dabas vērtību izvietojums, ar laukumiem – ES nozīmes aizsargājamie biotopi, punkti – aizsargājamo sugu novērojumi. </w:t>
            </w:r>
            <w:proofErr w:type="spellStart"/>
            <w:r w:rsidRPr="00C24FB5">
              <w:rPr>
                <w:sz w:val="20"/>
                <w:szCs w:val="20"/>
              </w:rPr>
              <w:t>Ekrānšāviņ</w:t>
            </w:r>
            <w:r w:rsidR="00C24FB5" w:rsidRPr="00C24FB5">
              <w:rPr>
                <w:sz w:val="20"/>
                <w:szCs w:val="20"/>
              </w:rPr>
              <w:t>š</w:t>
            </w:r>
            <w:proofErr w:type="spellEnd"/>
            <w:r w:rsidR="00C24FB5">
              <w:rPr>
                <w:sz w:val="20"/>
                <w:szCs w:val="20"/>
              </w:rPr>
              <w:t xml:space="preserve"> 28.03.2024</w:t>
            </w:r>
          </w:p>
        </w:tc>
      </w:tr>
    </w:tbl>
    <w:p w14:paraId="31D03B77" w14:textId="608792F2" w:rsidR="00BA48DF" w:rsidRPr="00BA48DF" w:rsidRDefault="00BA48DF" w:rsidP="00BA48DF">
      <w:pPr>
        <w:jc w:val="both"/>
        <w:rPr>
          <w:sz w:val="24"/>
          <w:szCs w:val="24"/>
        </w:rPr>
      </w:pPr>
      <w:r w:rsidRPr="00973EB0">
        <w:rPr>
          <w:sz w:val="24"/>
          <w:szCs w:val="24"/>
        </w:rPr>
        <w:t>Balstoties uz Dabas datu pārvaldības sistēmas OZOLS</w:t>
      </w:r>
      <w:r w:rsidRPr="00973EB0">
        <w:rPr>
          <w:rStyle w:val="Vresatsauce"/>
          <w:sz w:val="24"/>
          <w:szCs w:val="24"/>
        </w:rPr>
        <w:footnoteReference w:id="20"/>
      </w:r>
      <w:r w:rsidRPr="00973EB0">
        <w:rPr>
          <w:sz w:val="24"/>
          <w:szCs w:val="24"/>
        </w:rPr>
        <w:t xml:space="preserve"> informāciju, Ziemeļu priekšpilsētas ziemeļu piekrastes daļā atrodas </w:t>
      </w:r>
      <w:r>
        <w:rPr>
          <w:sz w:val="24"/>
          <w:szCs w:val="24"/>
        </w:rPr>
        <w:t xml:space="preserve">ES nozīmes aizsargājamais biotops 2110 </w:t>
      </w:r>
      <w:r w:rsidR="00E87AB8">
        <w:rPr>
          <w:sz w:val="24"/>
          <w:szCs w:val="24"/>
        </w:rPr>
        <w:t>“</w:t>
      </w:r>
      <w:r>
        <w:rPr>
          <w:sz w:val="24"/>
          <w:szCs w:val="24"/>
        </w:rPr>
        <w:t>Embrionālās kāpas</w:t>
      </w:r>
      <w:r w:rsidR="00E87AB8">
        <w:rPr>
          <w:sz w:val="24"/>
          <w:szCs w:val="24"/>
        </w:rPr>
        <w:t xml:space="preserve">” </w:t>
      </w:r>
      <w:r>
        <w:rPr>
          <w:sz w:val="24"/>
          <w:szCs w:val="24"/>
        </w:rPr>
        <w:t xml:space="preserve">un ES nozīmes Latvijas aizsargājamais biotops 2130 </w:t>
      </w:r>
      <w:r w:rsidR="00E87AB8">
        <w:rPr>
          <w:sz w:val="24"/>
          <w:szCs w:val="24"/>
        </w:rPr>
        <w:t>“</w:t>
      </w:r>
      <w:r>
        <w:rPr>
          <w:sz w:val="24"/>
          <w:szCs w:val="24"/>
        </w:rPr>
        <w:t>Ar lakstaugiem klātas pelēkās kāpas</w:t>
      </w:r>
      <w:r w:rsidR="00E87AB8">
        <w:rPr>
          <w:sz w:val="24"/>
          <w:szCs w:val="24"/>
        </w:rPr>
        <w:t>”</w:t>
      </w:r>
      <w:r>
        <w:rPr>
          <w:sz w:val="24"/>
          <w:szCs w:val="24"/>
        </w:rPr>
        <w:t>, kā arī aizsargājamas</w:t>
      </w:r>
      <w:r w:rsidR="00B06C05">
        <w:rPr>
          <w:sz w:val="24"/>
          <w:szCs w:val="24"/>
        </w:rPr>
        <w:t xml:space="preserve"> </w:t>
      </w:r>
      <w:r>
        <w:rPr>
          <w:sz w:val="24"/>
          <w:szCs w:val="24"/>
        </w:rPr>
        <w:t>vaskulāro augu sugu atradnes. Liepājas pilsētas teritorijas plānojumā šajās platībās paredzēta ostas infrastruktūras attīstība, līdz ar to jau šobrīd daļa no kartē attēlotajiem biotopiem ir iznīcināti apbūves rezultātā un paredzams, ka aizsargājamo biotopu platības nākotnē turpinās samazināties.</w:t>
      </w:r>
    </w:p>
    <w:p w14:paraId="07E7242E" w14:textId="11FC4D98" w:rsidR="00BA48DF" w:rsidRPr="00BA48DF" w:rsidRDefault="00A20637" w:rsidP="00BA48DF">
      <w:pPr>
        <w:jc w:val="both"/>
        <w:rPr>
          <w:sz w:val="24"/>
          <w:szCs w:val="24"/>
        </w:rPr>
      </w:pPr>
      <w:r>
        <w:rPr>
          <w:sz w:val="24"/>
          <w:szCs w:val="24"/>
        </w:rPr>
        <w:t>Esošie z</w:t>
      </w:r>
      <w:r w:rsidR="00BA48DF" w:rsidRPr="00BA48DF">
        <w:rPr>
          <w:sz w:val="24"/>
          <w:szCs w:val="24"/>
        </w:rPr>
        <w:t xml:space="preserve">aļās infrastruktūras elementi Ziemeļu priekšpilsētā, kas atrodas pašvaldības īpašumā un kuros potenciāli būtu iespējams veikt pasākumus gaisa kvalitātes uzlabošanai, apsekoti </w:t>
      </w:r>
      <w:r w:rsidR="00BA48DF" w:rsidRPr="00BA48DF">
        <w:rPr>
          <w:sz w:val="24"/>
          <w:szCs w:val="24"/>
        </w:rPr>
        <w:lastRenderedPageBreak/>
        <w:t>27.03.2024.</w:t>
      </w:r>
      <w:r w:rsidR="009E3C0C">
        <w:rPr>
          <w:sz w:val="24"/>
          <w:szCs w:val="24"/>
        </w:rPr>
        <w:t>;</w:t>
      </w:r>
      <w:r w:rsidR="00BA48DF" w:rsidRPr="00205C99">
        <w:rPr>
          <w:sz w:val="24"/>
          <w:szCs w:val="24"/>
        </w:rPr>
        <w:t xml:space="preserve"> </w:t>
      </w:r>
      <w:r w:rsidR="00205C99" w:rsidRPr="00205C99">
        <w:rPr>
          <w:sz w:val="24"/>
          <w:szCs w:val="24"/>
        </w:rPr>
        <w:t>2</w:t>
      </w:r>
      <w:r w:rsidR="00BA48DF" w:rsidRPr="00205C99">
        <w:rPr>
          <w:sz w:val="24"/>
          <w:szCs w:val="24"/>
        </w:rPr>
        <w:t>. tabulā</w:t>
      </w:r>
      <w:r w:rsidR="00BA48DF" w:rsidRPr="00BA48DF">
        <w:rPr>
          <w:sz w:val="24"/>
          <w:szCs w:val="24"/>
        </w:rPr>
        <w:t xml:space="preserve"> apkopota īsa informācija par katru no teritorijām un sākotnējās rekomendācijas turpmākajai attīstībai. Teritoriju izvietojumu kartē </w:t>
      </w:r>
      <w:r w:rsidR="00BA48DF" w:rsidRPr="0056265D">
        <w:rPr>
          <w:sz w:val="24"/>
          <w:szCs w:val="24"/>
        </w:rPr>
        <w:t xml:space="preserve">skat. </w:t>
      </w:r>
      <w:r w:rsidR="0056265D" w:rsidRPr="0056265D">
        <w:rPr>
          <w:sz w:val="24"/>
          <w:szCs w:val="24"/>
        </w:rPr>
        <w:t>14</w:t>
      </w:r>
      <w:r w:rsidR="00BA48DF" w:rsidRPr="0056265D">
        <w:rPr>
          <w:sz w:val="24"/>
          <w:szCs w:val="24"/>
        </w:rPr>
        <w:t>. attēlā.</w:t>
      </w:r>
    </w:p>
    <w:tbl>
      <w:tblPr>
        <w:tblStyle w:val="Reatabula"/>
        <w:tblW w:w="91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65"/>
      </w:tblGrid>
      <w:tr w:rsidR="00BA48DF" w14:paraId="0F3925F8" w14:textId="77777777" w:rsidTr="00205C99">
        <w:tc>
          <w:tcPr>
            <w:tcW w:w="9165" w:type="dxa"/>
          </w:tcPr>
          <w:p w14:paraId="4963A837" w14:textId="20026F34" w:rsidR="00BA48DF" w:rsidRDefault="00BA48DF" w:rsidP="00E87AB8">
            <w:pPr>
              <w:keepNext/>
            </w:pPr>
            <w:r>
              <w:rPr>
                <w:noProof/>
              </w:rPr>
              <w:drawing>
                <wp:inline distT="0" distB="0" distL="0" distR="0" wp14:anchorId="408E9969" wp14:editId="56263CB6">
                  <wp:extent cx="5238750" cy="7410278"/>
                  <wp:effectExtent l="0" t="0" r="0" b="635"/>
                  <wp:docPr id="28118320" name="Picture 2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8320" name="Picture 27" descr="A map of a city&#10;&#10;Description automatically generated"/>
                          <pic:cNvPicPr/>
                        </pic:nvPicPr>
                        <pic:blipFill>
                          <a:blip r:embed="rId31" cstate="email">
                            <a:extLst>
                              <a:ext uri="{28A0092B-C50C-407E-A947-70E740481C1C}">
                                <a14:useLocalDpi xmlns:a14="http://schemas.microsoft.com/office/drawing/2010/main"/>
                              </a:ext>
                            </a:extLst>
                          </a:blip>
                          <a:stretch>
                            <a:fillRect/>
                          </a:stretch>
                        </pic:blipFill>
                        <pic:spPr>
                          <a:xfrm>
                            <a:off x="0" y="0"/>
                            <a:ext cx="5248345" cy="7423850"/>
                          </a:xfrm>
                          <a:prstGeom prst="rect">
                            <a:avLst/>
                          </a:prstGeom>
                        </pic:spPr>
                      </pic:pic>
                    </a:graphicData>
                  </a:graphic>
                </wp:inline>
              </w:drawing>
            </w:r>
          </w:p>
        </w:tc>
      </w:tr>
      <w:tr w:rsidR="00BA48DF" w14:paraId="20687DCB" w14:textId="77777777" w:rsidTr="00205C99">
        <w:tc>
          <w:tcPr>
            <w:tcW w:w="9165" w:type="dxa"/>
          </w:tcPr>
          <w:p w14:paraId="1E72425C" w14:textId="39D52922" w:rsidR="00BA48DF" w:rsidRPr="00E87AB8" w:rsidRDefault="00E87AB8" w:rsidP="001C1A58">
            <w:pPr>
              <w:pStyle w:val="Parakstszemobjekta"/>
            </w:pPr>
            <w:r w:rsidRPr="00E87AB8">
              <w:t xml:space="preserve">Attēls nr. </w:t>
            </w:r>
            <w:r w:rsidRPr="00E87AB8">
              <w:fldChar w:fldCharType="begin"/>
            </w:r>
            <w:r w:rsidRPr="00E87AB8">
              <w:instrText xml:space="preserve"> SEQ Attēls_nr. \* ARABIC </w:instrText>
            </w:r>
            <w:r w:rsidRPr="00E87AB8">
              <w:fldChar w:fldCharType="separate"/>
            </w:r>
            <w:r w:rsidR="000C5147">
              <w:rPr>
                <w:noProof/>
              </w:rPr>
              <w:t>14</w:t>
            </w:r>
            <w:r w:rsidRPr="00E87AB8">
              <w:fldChar w:fldCharType="end"/>
            </w:r>
            <w:r w:rsidRPr="00E87AB8">
              <w:t xml:space="preserve"> Zaļās infrastruktūras potenciālās attīstības teritorijas Ziemeļu priekšpilsētā</w:t>
            </w:r>
          </w:p>
        </w:tc>
      </w:tr>
    </w:tbl>
    <w:p w14:paraId="739AFF1A" w14:textId="6ACA499C" w:rsidR="0056265D" w:rsidRPr="0056265D" w:rsidRDefault="0056265D" w:rsidP="0056265D">
      <w:pPr>
        <w:pStyle w:val="Parakstszemobjekta"/>
        <w:keepNext/>
        <w:jc w:val="right"/>
        <w:rPr>
          <w:sz w:val="20"/>
          <w:szCs w:val="20"/>
        </w:rPr>
      </w:pPr>
      <w:r w:rsidRPr="0056265D">
        <w:rPr>
          <w:sz w:val="20"/>
          <w:szCs w:val="20"/>
        </w:rPr>
        <w:lastRenderedPageBreak/>
        <w:t xml:space="preserve">Tabula nr. </w:t>
      </w:r>
      <w:r w:rsidRPr="0056265D">
        <w:rPr>
          <w:sz w:val="20"/>
          <w:szCs w:val="20"/>
        </w:rPr>
        <w:fldChar w:fldCharType="begin"/>
      </w:r>
      <w:r w:rsidRPr="0056265D">
        <w:rPr>
          <w:sz w:val="20"/>
          <w:szCs w:val="20"/>
        </w:rPr>
        <w:instrText xml:space="preserve"> SEQ Tabula_nr. \* ARABIC </w:instrText>
      </w:r>
      <w:r w:rsidRPr="0056265D">
        <w:rPr>
          <w:sz w:val="20"/>
          <w:szCs w:val="20"/>
        </w:rPr>
        <w:fldChar w:fldCharType="separate"/>
      </w:r>
      <w:r w:rsidRPr="0056265D">
        <w:rPr>
          <w:noProof/>
          <w:sz w:val="20"/>
          <w:szCs w:val="20"/>
        </w:rPr>
        <w:t>2</w:t>
      </w:r>
      <w:r w:rsidRPr="0056265D">
        <w:rPr>
          <w:sz w:val="20"/>
          <w:szCs w:val="20"/>
        </w:rPr>
        <w:fldChar w:fldCharType="end"/>
      </w:r>
      <w:r w:rsidR="00B06C05" w:rsidRPr="0056265D">
        <w:rPr>
          <w:sz w:val="20"/>
          <w:szCs w:val="20"/>
        </w:rPr>
        <w:t xml:space="preserve"> </w:t>
      </w:r>
      <w:r w:rsidRPr="0056265D">
        <w:rPr>
          <w:sz w:val="20"/>
          <w:szCs w:val="20"/>
        </w:rPr>
        <w:t>Ziemeļu priekšpilsētas zaļās infrastruktūras elementu apsekojuma rezultāti</w:t>
      </w:r>
    </w:p>
    <w:tbl>
      <w:tblPr>
        <w:tblStyle w:val="Reatabula"/>
        <w:tblW w:w="9776" w:type="dxa"/>
        <w:tblLook w:val="04A0" w:firstRow="1" w:lastRow="0" w:firstColumn="1" w:lastColumn="0" w:noHBand="0" w:noVBand="1"/>
      </w:tblPr>
      <w:tblGrid>
        <w:gridCol w:w="5796"/>
        <w:gridCol w:w="3980"/>
      </w:tblGrid>
      <w:tr w:rsidR="00BA48DF" w14:paraId="65683079" w14:textId="77777777" w:rsidTr="0056265D">
        <w:tc>
          <w:tcPr>
            <w:tcW w:w="5796" w:type="dxa"/>
          </w:tcPr>
          <w:p w14:paraId="3C89C367" w14:textId="77777777" w:rsidR="00BA48DF" w:rsidRDefault="00BA48DF" w:rsidP="00D03FF6">
            <w:r>
              <w:rPr>
                <w:noProof/>
              </w:rPr>
              <w:drawing>
                <wp:inline distT="0" distB="0" distL="0" distR="0" wp14:anchorId="52474414" wp14:editId="7597A873">
                  <wp:extent cx="4370070" cy="3277553"/>
                  <wp:effectExtent l="0" t="6033" r="5398" b="5397"/>
                  <wp:docPr id="142126452" name="Picture 1" descr="A group of tree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26452" name="Picture 1" descr="A group of trees in a park&#10;&#10;Description automatically generated"/>
                          <pic:cNvPicPr/>
                        </pic:nvPicPr>
                        <pic:blipFill>
                          <a:blip r:embed="rId32" cstate="email">
                            <a:extLst>
                              <a:ext uri="{28A0092B-C50C-407E-A947-70E740481C1C}">
                                <a14:useLocalDpi xmlns:a14="http://schemas.microsoft.com/office/drawing/2010/main"/>
                              </a:ext>
                            </a:extLst>
                          </a:blip>
                          <a:stretch>
                            <a:fillRect/>
                          </a:stretch>
                        </pic:blipFill>
                        <pic:spPr>
                          <a:xfrm rot="5400000">
                            <a:off x="0" y="0"/>
                            <a:ext cx="4380938" cy="3285704"/>
                          </a:xfrm>
                          <a:prstGeom prst="rect">
                            <a:avLst/>
                          </a:prstGeom>
                        </pic:spPr>
                      </pic:pic>
                    </a:graphicData>
                  </a:graphic>
                </wp:inline>
              </w:drawing>
            </w:r>
          </w:p>
        </w:tc>
        <w:tc>
          <w:tcPr>
            <w:tcW w:w="3980" w:type="dxa"/>
          </w:tcPr>
          <w:p w14:paraId="651F6130" w14:textId="77777777" w:rsidR="002D475E" w:rsidRPr="00B02367" w:rsidRDefault="00BA48DF" w:rsidP="00D03FF6">
            <w:pPr>
              <w:rPr>
                <w:b/>
                <w:bCs/>
              </w:rPr>
            </w:pPr>
            <w:r w:rsidRPr="00B02367">
              <w:rPr>
                <w:b/>
                <w:bCs/>
              </w:rPr>
              <w:t>Flotes 12</w:t>
            </w:r>
            <w:r w:rsidR="002D475E">
              <w:rPr>
                <w:b/>
                <w:bCs/>
              </w:rPr>
              <w:t xml:space="preserve"> </w:t>
            </w:r>
            <w:r w:rsidR="002D475E" w:rsidRPr="00984151">
              <w:t xml:space="preserve">(kadastra numurs: </w:t>
            </w:r>
          </w:p>
          <w:p w14:paraId="367010A5" w14:textId="555D061E" w:rsidR="002D475E" w:rsidRPr="00984151" w:rsidRDefault="002D475E" w:rsidP="002D475E">
            <w:pPr>
              <w:rPr>
                <w:color w:val="000000"/>
              </w:rPr>
            </w:pPr>
            <w:r>
              <w:rPr>
                <w:color w:val="000000"/>
              </w:rPr>
              <w:t>17000110181)</w:t>
            </w:r>
          </w:p>
          <w:p w14:paraId="0C1A10C0" w14:textId="191F6982" w:rsidR="00BA48DF" w:rsidRPr="00B02367" w:rsidRDefault="00BA48DF" w:rsidP="00D03FF6">
            <w:pPr>
              <w:rPr>
                <w:b/>
                <w:bCs/>
              </w:rPr>
            </w:pPr>
          </w:p>
          <w:p w14:paraId="5F01506B" w14:textId="77777777" w:rsidR="00BA48DF" w:rsidRDefault="00BA48DF" w:rsidP="00D03FF6"/>
          <w:p w14:paraId="5076FB54" w14:textId="77777777" w:rsidR="00BA48DF" w:rsidRDefault="00BA48DF" w:rsidP="00D03FF6">
            <w:r w:rsidRPr="00B02367">
              <w:rPr>
                <w:b/>
                <w:bCs/>
              </w:rPr>
              <w:t>Esošā situācija:</w:t>
            </w:r>
            <w:r>
              <w:t xml:space="preserve"> veci un vidēji veci koki, zāliens.</w:t>
            </w:r>
          </w:p>
          <w:p w14:paraId="7F9492EA" w14:textId="77777777" w:rsidR="00BA48DF" w:rsidRDefault="00BA48DF" w:rsidP="00D03FF6"/>
          <w:p w14:paraId="01D50D34" w14:textId="3FDE0CFD" w:rsidR="00BA48DF" w:rsidRDefault="00BA48DF" w:rsidP="00D03FF6">
            <w:r>
              <w:rPr>
                <w:b/>
                <w:bCs/>
              </w:rPr>
              <w:t>Sākotnējās r</w:t>
            </w:r>
            <w:r w:rsidRPr="00B02367">
              <w:rPr>
                <w:b/>
                <w:bCs/>
              </w:rPr>
              <w:t>ekomendācijas:</w:t>
            </w:r>
            <w:r>
              <w:t xml:space="preserve"> turpināt uzturēšanu.</w:t>
            </w:r>
          </w:p>
        </w:tc>
      </w:tr>
      <w:tr w:rsidR="00BA48DF" w14:paraId="1D7AC090" w14:textId="77777777" w:rsidTr="0056265D">
        <w:tc>
          <w:tcPr>
            <w:tcW w:w="5796" w:type="dxa"/>
          </w:tcPr>
          <w:p w14:paraId="69186EB8" w14:textId="77777777" w:rsidR="00BA48DF" w:rsidRDefault="00BA48DF" w:rsidP="00D03FF6">
            <w:r>
              <w:rPr>
                <w:noProof/>
              </w:rPr>
              <w:drawing>
                <wp:inline distT="0" distB="0" distL="0" distR="0" wp14:anchorId="3DB55088" wp14:editId="20299075">
                  <wp:extent cx="3261360" cy="2446020"/>
                  <wp:effectExtent l="0" t="0" r="0" b="0"/>
                  <wp:docPr id="2122104041" name="Picture 2" descr="A field with trees a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04041" name="Picture 2" descr="A field with trees and dirt&#10;&#10;Description automatically generated"/>
                          <pic:cNvPicPr/>
                        </pic:nvPicPr>
                        <pic:blipFill>
                          <a:blip r:embed="rId33" cstate="email">
                            <a:extLst>
                              <a:ext uri="{28A0092B-C50C-407E-A947-70E740481C1C}">
                                <a14:useLocalDpi xmlns:a14="http://schemas.microsoft.com/office/drawing/2010/main"/>
                              </a:ext>
                            </a:extLst>
                          </a:blip>
                          <a:stretch>
                            <a:fillRect/>
                          </a:stretch>
                        </pic:blipFill>
                        <pic:spPr>
                          <a:xfrm>
                            <a:off x="0" y="0"/>
                            <a:ext cx="3261360" cy="2446020"/>
                          </a:xfrm>
                          <a:prstGeom prst="rect">
                            <a:avLst/>
                          </a:prstGeom>
                        </pic:spPr>
                      </pic:pic>
                    </a:graphicData>
                  </a:graphic>
                </wp:inline>
              </w:drawing>
            </w:r>
          </w:p>
        </w:tc>
        <w:tc>
          <w:tcPr>
            <w:tcW w:w="3980" w:type="dxa"/>
          </w:tcPr>
          <w:p w14:paraId="41472747" w14:textId="77777777" w:rsidR="00F7240A" w:rsidRPr="00B02367" w:rsidRDefault="00BA48DF" w:rsidP="00F7240A">
            <w:pPr>
              <w:rPr>
                <w:b/>
                <w:bCs/>
              </w:rPr>
            </w:pPr>
            <w:r w:rsidRPr="00B02367">
              <w:rPr>
                <w:b/>
                <w:bCs/>
              </w:rPr>
              <w:t>Rubeņu 1/5</w:t>
            </w:r>
            <w:r w:rsidR="00F7240A">
              <w:rPr>
                <w:b/>
                <w:bCs/>
              </w:rPr>
              <w:t xml:space="preserve"> </w:t>
            </w:r>
            <w:r w:rsidR="00F7240A" w:rsidRPr="003A2344">
              <w:t xml:space="preserve">(kadastra numurs: </w:t>
            </w:r>
          </w:p>
          <w:p w14:paraId="61BAAD80" w14:textId="0431268D" w:rsidR="00F7240A" w:rsidRPr="00984151" w:rsidRDefault="001F33E0" w:rsidP="001F33E0">
            <w:pPr>
              <w:rPr>
                <w:color w:val="000000"/>
              </w:rPr>
            </w:pPr>
            <w:r w:rsidRPr="001F33E0">
              <w:rPr>
                <w:color w:val="000000"/>
              </w:rPr>
              <w:t>17000110311</w:t>
            </w:r>
            <w:r>
              <w:rPr>
                <w:color w:val="000000"/>
              </w:rPr>
              <w:t xml:space="preserve">, </w:t>
            </w:r>
            <w:r w:rsidRPr="001F33E0">
              <w:rPr>
                <w:color w:val="000000"/>
              </w:rPr>
              <w:t>17000110455</w:t>
            </w:r>
            <w:r w:rsidR="00F7240A">
              <w:rPr>
                <w:color w:val="000000"/>
              </w:rPr>
              <w:t>)</w:t>
            </w:r>
          </w:p>
          <w:p w14:paraId="695C74BD" w14:textId="519EF81E" w:rsidR="00BA48DF" w:rsidRPr="00B02367" w:rsidRDefault="00BA48DF" w:rsidP="00D03FF6">
            <w:pPr>
              <w:rPr>
                <w:b/>
                <w:bCs/>
              </w:rPr>
            </w:pPr>
          </w:p>
          <w:p w14:paraId="1AF76615" w14:textId="77777777" w:rsidR="00BA48DF" w:rsidRDefault="00BA48DF" w:rsidP="00D03FF6"/>
          <w:p w14:paraId="2013EAEE" w14:textId="77777777" w:rsidR="00BA48DF" w:rsidRDefault="00BA48DF" w:rsidP="00D03FF6">
            <w:r w:rsidRPr="002F0357">
              <w:rPr>
                <w:b/>
                <w:bCs/>
              </w:rPr>
              <w:t>Esošā situācija:</w:t>
            </w:r>
            <w:r>
              <w:t xml:space="preserve"> Koku stādījumi, pamežs pļauts. Kokaugi veido 2 stāvus, krūmu mazāk. Zemsedzē paliekas no betona konstrukcijām u.tml.</w:t>
            </w:r>
          </w:p>
          <w:p w14:paraId="372861E3" w14:textId="77777777" w:rsidR="00BA48DF" w:rsidRDefault="00BA48DF" w:rsidP="00D03FF6"/>
          <w:p w14:paraId="23400880" w14:textId="32AC887D" w:rsidR="00BA48DF" w:rsidRPr="000106BC" w:rsidRDefault="00BA48DF" w:rsidP="00D03FF6">
            <w:r>
              <w:rPr>
                <w:b/>
                <w:bCs/>
              </w:rPr>
              <w:t>Sākotnējās r</w:t>
            </w:r>
            <w:r w:rsidRPr="00B02367">
              <w:rPr>
                <w:b/>
                <w:bCs/>
              </w:rPr>
              <w:t>ekomendācijas</w:t>
            </w:r>
            <w:r w:rsidRPr="002F0357">
              <w:rPr>
                <w:b/>
                <w:bCs/>
              </w:rPr>
              <w:t>:</w:t>
            </w:r>
            <w:r>
              <w:rPr>
                <w:b/>
                <w:bCs/>
              </w:rPr>
              <w:t xml:space="preserve"> </w:t>
            </w:r>
            <w:r>
              <w:t>Kokaugi jau pašlaik nodrošina gaisa kvalitātes uzlabošanu, stādījumi pietiekami blīvi. Ja veidot kā rekreācijas teritoriju, tad maksimāli saglabājot esošos kokaugus un papildinot ar krūmu stādījumiem. Lai izveidotu kā pievilcīgu rekreācijas vidi, visdrīzāk jāsakopj arī pieguļošie celiņi.</w:t>
            </w:r>
          </w:p>
          <w:p w14:paraId="6A92D177" w14:textId="77777777" w:rsidR="00BA48DF" w:rsidRDefault="00BA48DF" w:rsidP="00D03FF6"/>
        </w:tc>
      </w:tr>
      <w:tr w:rsidR="00BA48DF" w14:paraId="3B69E3B1" w14:textId="77777777" w:rsidTr="0056265D">
        <w:tc>
          <w:tcPr>
            <w:tcW w:w="5796" w:type="dxa"/>
          </w:tcPr>
          <w:p w14:paraId="093A113C" w14:textId="77777777" w:rsidR="00BA48DF" w:rsidRDefault="00BA48DF" w:rsidP="00D03FF6">
            <w:r>
              <w:rPr>
                <w:noProof/>
              </w:rPr>
              <w:lastRenderedPageBreak/>
              <w:drawing>
                <wp:inline distT="0" distB="0" distL="0" distR="0" wp14:anchorId="649B7E74" wp14:editId="79E6A3DF">
                  <wp:extent cx="3360420" cy="2520315"/>
                  <wp:effectExtent l="0" t="0" r="0" b="0"/>
                  <wp:docPr id="153894247" name="Picture 3" descr="A forest with bare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4247" name="Picture 3" descr="A forest with bare trees&#10;&#10;Description automatically generated"/>
                          <pic:cNvPicPr/>
                        </pic:nvPicPr>
                        <pic:blipFill>
                          <a:blip r:embed="rId34" cstate="email">
                            <a:extLst>
                              <a:ext uri="{28A0092B-C50C-407E-A947-70E740481C1C}">
                                <a14:useLocalDpi xmlns:a14="http://schemas.microsoft.com/office/drawing/2010/main"/>
                              </a:ext>
                            </a:extLst>
                          </a:blip>
                          <a:stretch>
                            <a:fillRect/>
                          </a:stretch>
                        </pic:blipFill>
                        <pic:spPr>
                          <a:xfrm>
                            <a:off x="0" y="0"/>
                            <a:ext cx="3360420" cy="2520315"/>
                          </a:xfrm>
                          <a:prstGeom prst="rect">
                            <a:avLst/>
                          </a:prstGeom>
                        </pic:spPr>
                      </pic:pic>
                    </a:graphicData>
                  </a:graphic>
                </wp:inline>
              </w:drawing>
            </w:r>
          </w:p>
        </w:tc>
        <w:tc>
          <w:tcPr>
            <w:tcW w:w="3980" w:type="dxa"/>
          </w:tcPr>
          <w:p w14:paraId="1263C3EF" w14:textId="77777777" w:rsidR="001F33E0" w:rsidRPr="00B02367" w:rsidRDefault="00BA48DF" w:rsidP="001F33E0">
            <w:pPr>
              <w:rPr>
                <w:b/>
                <w:bCs/>
              </w:rPr>
            </w:pPr>
            <w:r w:rsidRPr="002F0357">
              <w:rPr>
                <w:b/>
                <w:bCs/>
              </w:rPr>
              <w:t xml:space="preserve">Rubeņu </w:t>
            </w:r>
            <w:r>
              <w:rPr>
                <w:b/>
                <w:bCs/>
              </w:rPr>
              <w:t>23</w:t>
            </w:r>
            <w:r w:rsidR="001F33E0">
              <w:rPr>
                <w:b/>
                <w:bCs/>
              </w:rPr>
              <w:t xml:space="preserve"> </w:t>
            </w:r>
            <w:r w:rsidR="001F33E0" w:rsidRPr="003A2344">
              <w:t xml:space="preserve">(kadastra numurs: </w:t>
            </w:r>
          </w:p>
          <w:p w14:paraId="13B3D1C3" w14:textId="64F9CB76" w:rsidR="00BA48DF" w:rsidRPr="002F0357" w:rsidRDefault="001F33E0" w:rsidP="001F33E0">
            <w:pPr>
              <w:rPr>
                <w:b/>
                <w:bCs/>
              </w:rPr>
            </w:pPr>
            <w:r w:rsidRPr="00984151">
              <w:t>17000110419</w:t>
            </w:r>
            <w:r>
              <w:t>)</w:t>
            </w:r>
          </w:p>
          <w:p w14:paraId="7482EAB2" w14:textId="77777777" w:rsidR="00BA48DF" w:rsidRDefault="00BA48DF" w:rsidP="00D03FF6"/>
          <w:p w14:paraId="5D72AC18" w14:textId="77777777" w:rsidR="00BA48DF" w:rsidRDefault="00BA48DF" w:rsidP="00D03FF6">
            <w:r w:rsidRPr="002F0357">
              <w:rPr>
                <w:b/>
                <w:bCs/>
              </w:rPr>
              <w:t>Esošā situācija:</w:t>
            </w:r>
            <w:r>
              <w:t xml:space="preserve"> Dabiski saauguši kokaugi, 1. stāvs, 2. stāvs un pamežs.</w:t>
            </w:r>
          </w:p>
          <w:p w14:paraId="1340F142" w14:textId="77777777" w:rsidR="00BA48DF" w:rsidRDefault="00BA48DF" w:rsidP="00D03FF6"/>
          <w:p w14:paraId="3D7430F7" w14:textId="53D47934" w:rsidR="00BA48DF" w:rsidRPr="000106BC" w:rsidRDefault="00BA48DF" w:rsidP="00D03FF6">
            <w:r>
              <w:rPr>
                <w:b/>
                <w:bCs/>
              </w:rPr>
              <w:t>Sākotnējās r</w:t>
            </w:r>
            <w:r w:rsidRPr="00B02367">
              <w:rPr>
                <w:b/>
                <w:bCs/>
              </w:rPr>
              <w:t>ekomendācijas</w:t>
            </w:r>
            <w:r w:rsidRPr="002F0357">
              <w:rPr>
                <w:b/>
                <w:bCs/>
              </w:rPr>
              <w:t>:</w:t>
            </w:r>
            <w:r>
              <w:rPr>
                <w:b/>
                <w:bCs/>
              </w:rPr>
              <w:t xml:space="preserve"> </w:t>
            </w:r>
            <w:r>
              <w:t>Saglabāt esošo apaugumu, neko nekopt, ja apkārtējā teritorijā attīstās apbūve, var izbūvēt celiņu (</w:t>
            </w:r>
            <w:r w:rsidR="009E3C0C">
              <w:t>bez papildu apgaismojuma</w:t>
            </w:r>
            <w:r>
              <w:t>), nodrošināt atkritumu novākšanu. Vieta var kalpot kā dzīvās dabas patvērums, sevišķi, ja apkārtnē intensificēsies apbūve.</w:t>
            </w:r>
          </w:p>
          <w:p w14:paraId="2D875237" w14:textId="77777777" w:rsidR="00BA48DF" w:rsidRDefault="00BA48DF" w:rsidP="00D03FF6"/>
        </w:tc>
      </w:tr>
      <w:tr w:rsidR="00BA48DF" w14:paraId="6E766624" w14:textId="77777777" w:rsidTr="0056265D">
        <w:tc>
          <w:tcPr>
            <w:tcW w:w="5796" w:type="dxa"/>
          </w:tcPr>
          <w:p w14:paraId="6850E3BA" w14:textId="77777777" w:rsidR="00BA48DF" w:rsidRDefault="00BA48DF" w:rsidP="00D03FF6">
            <w:r>
              <w:rPr>
                <w:noProof/>
              </w:rPr>
              <w:drawing>
                <wp:inline distT="0" distB="0" distL="0" distR="0" wp14:anchorId="406D3070" wp14:editId="31C8A820">
                  <wp:extent cx="3360420" cy="2520315"/>
                  <wp:effectExtent l="0" t="0" r="0" b="0"/>
                  <wp:docPr id="960287191" name="Picture 4" descr="A dirt path with trees and building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87191" name="Picture 4" descr="A dirt path with trees and buildings in the background&#10;&#10;Description automatically generated"/>
                          <pic:cNvPicPr/>
                        </pic:nvPicPr>
                        <pic:blipFill>
                          <a:blip r:embed="rId35" cstate="email">
                            <a:extLst>
                              <a:ext uri="{28A0092B-C50C-407E-A947-70E740481C1C}">
                                <a14:useLocalDpi xmlns:a14="http://schemas.microsoft.com/office/drawing/2010/main"/>
                              </a:ext>
                            </a:extLst>
                          </a:blip>
                          <a:stretch>
                            <a:fillRect/>
                          </a:stretch>
                        </pic:blipFill>
                        <pic:spPr>
                          <a:xfrm>
                            <a:off x="0" y="0"/>
                            <a:ext cx="3360420" cy="2520315"/>
                          </a:xfrm>
                          <a:prstGeom prst="rect">
                            <a:avLst/>
                          </a:prstGeom>
                        </pic:spPr>
                      </pic:pic>
                    </a:graphicData>
                  </a:graphic>
                </wp:inline>
              </w:drawing>
            </w:r>
          </w:p>
          <w:p w14:paraId="023D3C07" w14:textId="77777777" w:rsidR="00BA48DF" w:rsidRDefault="00BA48DF" w:rsidP="00D03FF6">
            <w:r>
              <w:rPr>
                <w:noProof/>
              </w:rPr>
              <w:drawing>
                <wp:inline distT="0" distB="0" distL="0" distR="0" wp14:anchorId="5E57C87D" wp14:editId="3FDD8F20">
                  <wp:extent cx="3373120" cy="2529840"/>
                  <wp:effectExtent l="0" t="0" r="0" b="3810"/>
                  <wp:docPr id="1369084071" name="Picture 5" descr="A parking lot with grass and car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84071" name="Picture 5" descr="A parking lot with grass and cars in the background&#10;&#10;Description automatically generated"/>
                          <pic:cNvPicPr/>
                        </pic:nvPicPr>
                        <pic:blipFill>
                          <a:blip r:embed="rId36" cstate="email">
                            <a:extLst>
                              <a:ext uri="{28A0092B-C50C-407E-A947-70E740481C1C}">
                                <a14:useLocalDpi xmlns:a14="http://schemas.microsoft.com/office/drawing/2010/main"/>
                              </a:ext>
                            </a:extLst>
                          </a:blip>
                          <a:stretch>
                            <a:fillRect/>
                          </a:stretch>
                        </pic:blipFill>
                        <pic:spPr>
                          <a:xfrm>
                            <a:off x="0" y="0"/>
                            <a:ext cx="3373120" cy="2529840"/>
                          </a:xfrm>
                          <a:prstGeom prst="rect">
                            <a:avLst/>
                          </a:prstGeom>
                        </pic:spPr>
                      </pic:pic>
                    </a:graphicData>
                  </a:graphic>
                </wp:inline>
              </w:drawing>
            </w:r>
          </w:p>
        </w:tc>
        <w:tc>
          <w:tcPr>
            <w:tcW w:w="3980" w:type="dxa"/>
          </w:tcPr>
          <w:p w14:paraId="0C3BD680" w14:textId="77777777" w:rsidR="001F33E0" w:rsidRPr="00B02367" w:rsidRDefault="00BA48DF" w:rsidP="001F33E0">
            <w:pPr>
              <w:rPr>
                <w:b/>
                <w:bCs/>
              </w:rPr>
            </w:pPr>
            <w:r>
              <w:rPr>
                <w:b/>
                <w:bCs/>
              </w:rPr>
              <w:t xml:space="preserve">Strazdu 16B </w:t>
            </w:r>
            <w:r w:rsidR="001F33E0" w:rsidRPr="003A2344">
              <w:t xml:space="preserve">(kadastra numurs: </w:t>
            </w:r>
          </w:p>
          <w:p w14:paraId="6EA091E3" w14:textId="7AC423A8" w:rsidR="001F33E0" w:rsidRPr="002F0357" w:rsidRDefault="001F33E0" w:rsidP="001F33E0">
            <w:pPr>
              <w:rPr>
                <w:b/>
                <w:bCs/>
              </w:rPr>
            </w:pPr>
            <w:r w:rsidRPr="001F33E0">
              <w:rPr>
                <w:color w:val="000000"/>
              </w:rPr>
              <w:t>17000110345</w:t>
            </w:r>
            <w:r>
              <w:rPr>
                <w:color w:val="000000"/>
              </w:rPr>
              <w:t>)</w:t>
            </w:r>
          </w:p>
          <w:p w14:paraId="048842AC" w14:textId="2109A3CF" w:rsidR="001F33E0" w:rsidRPr="00B02367" w:rsidRDefault="00BA48DF" w:rsidP="001F33E0">
            <w:pPr>
              <w:rPr>
                <w:b/>
                <w:bCs/>
              </w:rPr>
            </w:pPr>
            <w:r>
              <w:rPr>
                <w:b/>
                <w:bCs/>
              </w:rPr>
              <w:t>un 12A</w:t>
            </w:r>
            <w:r w:rsidR="001F33E0">
              <w:rPr>
                <w:b/>
                <w:bCs/>
              </w:rPr>
              <w:t xml:space="preserve"> </w:t>
            </w:r>
            <w:r w:rsidR="001F33E0" w:rsidRPr="003A2344">
              <w:t xml:space="preserve">(kadastra numurs: </w:t>
            </w:r>
          </w:p>
          <w:p w14:paraId="023489C6" w14:textId="1BBBEBEA" w:rsidR="00BA48DF" w:rsidRPr="002F0357" w:rsidRDefault="001F33E0" w:rsidP="001F33E0">
            <w:pPr>
              <w:rPr>
                <w:b/>
                <w:bCs/>
              </w:rPr>
            </w:pPr>
            <w:r w:rsidRPr="001F33E0">
              <w:rPr>
                <w:color w:val="000000"/>
              </w:rPr>
              <w:t>17000110346</w:t>
            </w:r>
            <w:r>
              <w:rPr>
                <w:color w:val="000000"/>
              </w:rPr>
              <w:t>)</w:t>
            </w:r>
          </w:p>
          <w:p w14:paraId="3496315F" w14:textId="77777777" w:rsidR="00BA48DF" w:rsidRDefault="00BA48DF" w:rsidP="00D03FF6"/>
          <w:p w14:paraId="00F0DC15" w14:textId="77777777" w:rsidR="00BA48DF" w:rsidRDefault="00BA48DF" w:rsidP="00D03FF6">
            <w:r w:rsidRPr="002F0357">
              <w:rPr>
                <w:b/>
                <w:bCs/>
              </w:rPr>
              <w:t>Esošā situācija:</w:t>
            </w:r>
            <w:r>
              <w:t xml:space="preserve"> Daži veci koki Strazdu 16B, rotaļu laukums ar smilšu segumu. Strazdu 12A asfalta laukums, zāliens, daži veci ķirši.</w:t>
            </w:r>
          </w:p>
          <w:p w14:paraId="3337C3E8" w14:textId="77777777" w:rsidR="00BA48DF" w:rsidRDefault="00BA48DF" w:rsidP="00D03FF6"/>
          <w:p w14:paraId="7D63708C" w14:textId="190E3A00" w:rsidR="00BA48DF" w:rsidRPr="000106BC" w:rsidRDefault="00BA48DF" w:rsidP="00D03FF6">
            <w:r>
              <w:rPr>
                <w:b/>
                <w:bCs/>
              </w:rPr>
              <w:t>Sākotnējās r</w:t>
            </w:r>
            <w:r w:rsidRPr="00B02367">
              <w:rPr>
                <w:b/>
                <w:bCs/>
              </w:rPr>
              <w:t>ekomendācijas</w:t>
            </w:r>
            <w:r w:rsidRPr="002F0357">
              <w:rPr>
                <w:b/>
                <w:bCs/>
              </w:rPr>
              <w:t>:</w:t>
            </w:r>
            <w:r>
              <w:rPr>
                <w:b/>
                <w:bCs/>
              </w:rPr>
              <w:t xml:space="preserve"> </w:t>
            </w:r>
            <w:r>
              <w:t>Saglabāt esošos kokus, uzlabot rotaļlaukuma segumu, lai samazinātu putekļus, Strazdu 12A iespējams novākt asfalta segumu un izveidot stādījumus ar koku un krūmu grupām, t.sk. veidojot noēnotas atpūtas vietas.</w:t>
            </w:r>
          </w:p>
          <w:p w14:paraId="6AE1AB52" w14:textId="77777777" w:rsidR="00BA48DF" w:rsidRDefault="00BA48DF" w:rsidP="00D03FF6"/>
        </w:tc>
      </w:tr>
      <w:tr w:rsidR="00BA48DF" w14:paraId="109A8D7D" w14:textId="77777777" w:rsidTr="0056265D">
        <w:tc>
          <w:tcPr>
            <w:tcW w:w="5796" w:type="dxa"/>
          </w:tcPr>
          <w:p w14:paraId="4F396EEF" w14:textId="77777777" w:rsidR="00BA48DF" w:rsidRDefault="00BA48DF" w:rsidP="00D03FF6">
            <w:r>
              <w:rPr>
                <w:noProof/>
              </w:rPr>
              <w:lastRenderedPageBreak/>
              <w:drawing>
                <wp:inline distT="0" distB="0" distL="0" distR="0" wp14:anchorId="403E868B" wp14:editId="167FCCB9">
                  <wp:extent cx="3368040" cy="2526030"/>
                  <wp:effectExtent l="0" t="0" r="3810" b="7620"/>
                  <wp:docPr id="105445188" name="Picture 6" descr="A street with a building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5188" name="Picture 6" descr="A street with a building and grass&#10;&#10;Description automatically generated"/>
                          <pic:cNvPicPr/>
                        </pic:nvPicPr>
                        <pic:blipFill>
                          <a:blip r:embed="rId37" cstate="email">
                            <a:extLst>
                              <a:ext uri="{28A0092B-C50C-407E-A947-70E740481C1C}">
                                <a14:useLocalDpi xmlns:a14="http://schemas.microsoft.com/office/drawing/2010/main"/>
                              </a:ext>
                            </a:extLst>
                          </a:blip>
                          <a:stretch>
                            <a:fillRect/>
                          </a:stretch>
                        </pic:blipFill>
                        <pic:spPr>
                          <a:xfrm>
                            <a:off x="0" y="0"/>
                            <a:ext cx="3368040" cy="2526030"/>
                          </a:xfrm>
                          <a:prstGeom prst="rect">
                            <a:avLst/>
                          </a:prstGeom>
                        </pic:spPr>
                      </pic:pic>
                    </a:graphicData>
                  </a:graphic>
                </wp:inline>
              </w:drawing>
            </w:r>
          </w:p>
          <w:p w14:paraId="6961AA67" w14:textId="77777777" w:rsidR="00BA48DF" w:rsidRDefault="00BA48DF" w:rsidP="00D03FF6">
            <w:r>
              <w:rPr>
                <w:noProof/>
              </w:rPr>
              <w:drawing>
                <wp:inline distT="0" distB="0" distL="0" distR="0" wp14:anchorId="0782FFB3" wp14:editId="7138436E">
                  <wp:extent cx="3375660" cy="2531745"/>
                  <wp:effectExtent l="0" t="0" r="0" b="1905"/>
                  <wp:docPr id="1423546291" name="Picture 7" descr="A grass field with building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46291" name="Picture 7" descr="A grass field with buildings in the background&#10;&#10;Description automatically generated"/>
                          <pic:cNvPicPr/>
                        </pic:nvPicPr>
                        <pic:blipFill>
                          <a:blip r:embed="rId38" cstate="email">
                            <a:extLst>
                              <a:ext uri="{28A0092B-C50C-407E-A947-70E740481C1C}">
                                <a14:useLocalDpi xmlns:a14="http://schemas.microsoft.com/office/drawing/2010/main"/>
                              </a:ext>
                            </a:extLst>
                          </a:blip>
                          <a:stretch>
                            <a:fillRect/>
                          </a:stretch>
                        </pic:blipFill>
                        <pic:spPr>
                          <a:xfrm>
                            <a:off x="0" y="0"/>
                            <a:ext cx="3375660" cy="2531745"/>
                          </a:xfrm>
                          <a:prstGeom prst="rect">
                            <a:avLst/>
                          </a:prstGeom>
                        </pic:spPr>
                      </pic:pic>
                    </a:graphicData>
                  </a:graphic>
                </wp:inline>
              </w:drawing>
            </w:r>
          </w:p>
          <w:p w14:paraId="62D31A9E" w14:textId="77777777" w:rsidR="00BA48DF" w:rsidRDefault="00BA48DF" w:rsidP="00D03FF6">
            <w:r>
              <w:rPr>
                <w:noProof/>
              </w:rPr>
              <w:drawing>
                <wp:inline distT="0" distB="0" distL="0" distR="0" wp14:anchorId="30EDA906" wp14:editId="3110EBF1">
                  <wp:extent cx="3352800" cy="2514600"/>
                  <wp:effectExtent l="0" t="0" r="0" b="0"/>
                  <wp:docPr id="1406661299" name="Picture 8" descr="A group of cars parked in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61299" name="Picture 8" descr="A group of cars parked in a parking lot&#10;&#10;Description automatically generated"/>
                          <pic:cNvPicPr/>
                        </pic:nvPicPr>
                        <pic:blipFill>
                          <a:blip r:embed="rId39" cstate="email">
                            <a:extLst>
                              <a:ext uri="{28A0092B-C50C-407E-A947-70E740481C1C}">
                                <a14:useLocalDpi xmlns:a14="http://schemas.microsoft.com/office/drawing/2010/main"/>
                              </a:ext>
                            </a:extLst>
                          </a:blip>
                          <a:stretch>
                            <a:fillRect/>
                          </a:stretch>
                        </pic:blipFill>
                        <pic:spPr>
                          <a:xfrm>
                            <a:off x="0" y="0"/>
                            <a:ext cx="3352800" cy="2514600"/>
                          </a:xfrm>
                          <a:prstGeom prst="rect">
                            <a:avLst/>
                          </a:prstGeom>
                        </pic:spPr>
                      </pic:pic>
                    </a:graphicData>
                  </a:graphic>
                </wp:inline>
              </w:drawing>
            </w:r>
          </w:p>
        </w:tc>
        <w:tc>
          <w:tcPr>
            <w:tcW w:w="3980" w:type="dxa"/>
          </w:tcPr>
          <w:p w14:paraId="57B0FA23" w14:textId="608237A5" w:rsidR="00BA48DF" w:rsidRPr="002F0357" w:rsidRDefault="00BA48DF" w:rsidP="00D03FF6">
            <w:pPr>
              <w:rPr>
                <w:b/>
                <w:bCs/>
              </w:rPr>
            </w:pPr>
            <w:r>
              <w:rPr>
                <w:b/>
                <w:bCs/>
              </w:rPr>
              <w:t>Oskara Kalpaka 56A/58A/58B</w:t>
            </w:r>
            <w:r w:rsidR="001F33E0">
              <w:rPr>
                <w:b/>
                <w:bCs/>
              </w:rPr>
              <w:t xml:space="preserve"> </w:t>
            </w:r>
            <w:r w:rsidR="001F33E0" w:rsidRPr="00984151">
              <w:t xml:space="preserve">(kadastra numuri: </w:t>
            </w:r>
            <w:r w:rsidR="001F33E0" w:rsidRPr="001F33E0">
              <w:t>17000110291</w:t>
            </w:r>
            <w:r w:rsidR="001F33E0">
              <w:t xml:space="preserve">, </w:t>
            </w:r>
            <w:r w:rsidR="001F33E0" w:rsidRPr="001F33E0">
              <w:t>17000110382</w:t>
            </w:r>
            <w:r w:rsidR="001F33E0">
              <w:t xml:space="preserve">, </w:t>
            </w:r>
            <w:r w:rsidR="001F33E0" w:rsidRPr="001F33E0">
              <w:t>17000110460</w:t>
            </w:r>
            <w:r w:rsidR="001F33E0">
              <w:t>)</w:t>
            </w:r>
          </w:p>
          <w:p w14:paraId="3B78E948" w14:textId="77777777" w:rsidR="00BA48DF" w:rsidRDefault="00BA48DF" w:rsidP="00D03FF6"/>
          <w:p w14:paraId="289A3D75" w14:textId="77777777" w:rsidR="00BA48DF" w:rsidRDefault="00BA48DF" w:rsidP="00D03FF6">
            <w:r w:rsidRPr="002F0357">
              <w:rPr>
                <w:b/>
                <w:bCs/>
              </w:rPr>
              <w:t>Esošā situācija:</w:t>
            </w:r>
            <w:r>
              <w:t xml:space="preserve"> Zāliens ar asfalta un iestaigātiem celiņiem, garāžu rinda, stihiska automašīnu stāvvieta.</w:t>
            </w:r>
          </w:p>
          <w:p w14:paraId="4034843A" w14:textId="77777777" w:rsidR="00BA48DF" w:rsidRDefault="00BA48DF" w:rsidP="00D03FF6"/>
          <w:p w14:paraId="39C16CED" w14:textId="46767208" w:rsidR="00BA48DF" w:rsidRDefault="00BA48DF" w:rsidP="00D03FF6">
            <w:r>
              <w:rPr>
                <w:b/>
                <w:bCs/>
              </w:rPr>
              <w:t>Sākotnējās r</w:t>
            </w:r>
            <w:r w:rsidRPr="00B02367">
              <w:rPr>
                <w:b/>
                <w:bCs/>
              </w:rPr>
              <w:t>ekomendācijas</w:t>
            </w:r>
            <w:r w:rsidRPr="002F0357">
              <w:rPr>
                <w:b/>
                <w:bCs/>
              </w:rPr>
              <w:t>:</w:t>
            </w:r>
            <w:r>
              <w:rPr>
                <w:b/>
                <w:bCs/>
              </w:rPr>
              <w:t xml:space="preserve"> </w:t>
            </w:r>
            <w:r>
              <w:t xml:space="preserve">Viena no perspektīvākajām vietām gaisa kvalitātes uzlabošanai, izveidojot koku un krūmu grupu stādījumus starp Oskara Kalpaka ielu un pirmsskolas izglītības iestādēm (barjera vēja un putekļu plūsmas samazināšanai), kā arī samazinot smilšaino platību īpatsvaru (sakārtojot celiņus, ierobežojot auto braukāšanu zālienā). </w:t>
            </w:r>
          </w:p>
          <w:p w14:paraId="4C7CA15B" w14:textId="77777777" w:rsidR="00BA48DF" w:rsidRPr="000106BC" w:rsidRDefault="00BA48DF" w:rsidP="00D03FF6">
            <w:r>
              <w:t>Jārisina garāžu ēku turpmākā izmantošana.</w:t>
            </w:r>
          </w:p>
          <w:p w14:paraId="6446F10E" w14:textId="77777777" w:rsidR="00BA48DF" w:rsidRDefault="00BA48DF" w:rsidP="00D03FF6"/>
        </w:tc>
      </w:tr>
      <w:tr w:rsidR="00BA48DF" w14:paraId="27D99841" w14:textId="77777777" w:rsidTr="0056265D">
        <w:tc>
          <w:tcPr>
            <w:tcW w:w="5796" w:type="dxa"/>
          </w:tcPr>
          <w:p w14:paraId="1432C15D" w14:textId="77777777" w:rsidR="00BA48DF" w:rsidRDefault="00BA48DF" w:rsidP="00D03FF6">
            <w:r>
              <w:rPr>
                <w:noProof/>
              </w:rPr>
              <w:lastRenderedPageBreak/>
              <w:drawing>
                <wp:inline distT="0" distB="0" distL="0" distR="0" wp14:anchorId="6DEE64E3" wp14:editId="24C83E76">
                  <wp:extent cx="3314700" cy="2486025"/>
                  <wp:effectExtent l="0" t="0" r="0" b="9525"/>
                  <wp:docPr id="1309353664" name="Picture 9" descr="A park with trees and a picnic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53664" name="Picture 9" descr="A park with trees and a picnic table&#10;&#10;Description automatically generated"/>
                          <pic:cNvPicPr/>
                        </pic:nvPicPr>
                        <pic:blipFill>
                          <a:blip r:embed="rId40" cstate="email">
                            <a:extLst>
                              <a:ext uri="{28A0092B-C50C-407E-A947-70E740481C1C}">
                                <a14:useLocalDpi xmlns:a14="http://schemas.microsoft.com/office/drawing/2010/main"/>
                              </a:ext>
                            </a:extLst>
                          </a:blip>
                          <a:stretch>
                            <a:fillRect/>
                          </a:stretch>
                        </pic:blipFill>
                        <pic:spPr>
                          <a:xfrm>
                            <a:off x="0" y="0"/>
                            <a:ext cx="3314700" cy="2486025"/>
                          </a:xfrm>
                          <a:prstGeom prst="rect">
                            <a:avLst/>
                          </a:prstGeom>
                        </pic:spPr>
                      </pic:pic>
                    </a:graphicData>
                  </a:graphic>
                </wp:inline>
              </w:drawing>
            </w:r>
          </w:p>
        </w:tc>
        <w:tc>
          <w:tcPr>
            <w:tcW w:w="3980" w:type="dxa"/>
          </w:tcPr>
          <w:p w14:paraId="7A30D52A" w14:textId="78C910FD" w:rsidR="00BA48DF" w:rsidRPr="002F0357" w:rsidRDefault="00BA48DF" w:rsidP="001F33E0">
            <w:pPr>
              <w:rPr>
                <w:b/>
                <w:bCs/>
              </w:rPr>
            </w:pPr>
            <w:r>
              <w:rPr>
                <w:b/>
                <w:bCs/>
              </w:rPr>
              <w:t>Lielgabalu 2/4/6</w:t>
            </w:r>
            <w:r w:rsidR="001F33E0">
              <w:rPr>
                <w:b/>
                <w:bCs/>
              </w:rPr>
              <w:t xml:space="preserve"> </w:t>
            </w:r>
            <w:r w:rsidR="001F33E0" w:rsidRPr="00984151">
              <w:t>(kadastra numuri: 17000110261, 17000110263, 17000110262)</w:t>
            </w:r>
          </w:p>
          <w:p w14:paraId="3E6E97EE" w14:textId="77777777" w:rsidR="00BA48DF" w:rsidRDefault="00BA48DF" w:rsidP="00D03FF6"/>
          <w:p w14:paraId="33C7600D" w14:textId="77777777" w:rsidR="00BA48DF" w:rsidRDefault="00BA48DF" w:rsidP="00D03FF6">
            <w:r w:rsidRPr="002F0357">
              <w:rPr>
                <w:b/>
                <w:bCs/>
              </w:rPr>
              <w:t>Esošā situācija:</w:t>
            </w:r>
            <w:r>
              <w:t xml:space="preserve"> Zāliens ar koku stādījumiem (kastaņi, plūmes), gar malu nedaudz izbraukāts, jo tiek novietotas automašīnas</w:t>
            </w:r>
          </w:p>
          <w:p w14:paraId="02BC9D5B" w14:textId="77777777" w:rsidR="00BA48DF" w:rsidRDefault="00BA48DF" w:rsidP="00D03FF6"/>
          <w:p w14:paraId="18ED5C3D" w14:textId="59ADDE1E" w:rsidR="00BA48DF" w:rsidRPr="000106BC" w:rsidRDefault="00BA48DF" w:rsidP="00D03FF6">
            <w:r>
              <w:rPr>
                <w:b/>
                <w:bCs/>
              </w:rPr>
              <w:t>Sākotnējās r</w:t>
            </w:r>
            <w:r w:rsidRPr="00B02367">
              <w:rPr>
                <w:b/>
                <w:bCs/>
              </w:rPr>
              <w:t>ekomendācijas</w:t>
            </w:r>
            <w:r w:rsidRPr="002F0357">
              <w:rPr>
                <w:b/>
                <w:bCs/>
              </w:rPr>
              <w:t>:</w:t>
            </w:r>
            <w:r>
              <w:rPr>
                <w:b/>
                <w:bCs/>
              </w:rPr>
              <w:t xml:space="preserve"> </w:t>
            </w:r>
            <w:r>
              <w:t>Nedaudz iespējams papildināt stādījumus un veikt labiekārtošanu, sakārtot auto stāvēšanu, lai samazinātos izbraukātās un putekļu piesārņojumu radošās teritorijas.</w:t>
            </w:r>
          </w:p>
          <w:p w14:paraId="64F86222" w14:textId="77777777" w:rsidR="00BA48DF" w:rsidRDefault="00BA48DF" w:rsidP="00D03FF6"/>
        </w:tc>
      </w:tr>
      <w:tr w:rsidR="00BA48DF" w14:paraId="0A9ACCB2" w14:textId="77777777" w:rsidTr="0056265D">
        <w:tc>
          <w:tcPr>
            <w:tcW w:w="5796" w:type="dxa"/>
          </w:tcPr>
          <w:p w14:paraId="61B2D0A6" w14:textId="77777777" w:rsidR="00BA48DF" w:rsidRDefault="00BA48DF" w:rsidP="00D03FF6">
            <w:r>
              <w:rPr>
                <w:noProof/>
              </w:rPr>
              <w:drawing>
                <wp:inline distT="0" distB="0" distL="0" distR="0" wp14:anchorId="5F4F86D6" wp14:editId="4FCA73C5">
                  <wp:extent cx="3329940" cy="2497455"/>
                  <wp:effectExtent l="0" t="0" r="3810" b="0"/>
                  <wp:docPr id="2071667612" name="Picture 10" descr="A playground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667612" name="Picture 10" descr="A playground in front of a building&#10;&#10;Description automatically generated"/>
                          <pic:cNvPicPr/>
                        </pic:nvPicPr>
                        <pic:blipFill>
                          <a:blip r:embed="rId41" cstate="email">
                            <a:extLst>
                              <a:ext uri="{28A0092B-C50C-407E-A947-70E740481C1C}">
                                <a14:useLocalDpi xmlns:a14="http://schemas.microsoft.com/office/drawing/2010/main"/>
                              </a:ext>
                            </a:extLst>
                          </a:blip>
                          <a:stretch>
                            <a:fillRect/>
                          </a:stretch>
                        </pic:blipFill>
                        <pic:spPr>
                          <a:xfrm>
                            <a:off x="0" y="0"/>
                            <a:ext cx="3329940" cy="2497455"/>
                          </a:xfrm>
                          <a:prstGeom prst="rect">
                            <a:avLst/>
                          </a:prstGeom>
                        </pic:spPr>
                      </pic:pic>
                    </a:graphicData>
                  </a:graphic>
                </wp:inline>
              </w:drawing>
            </w:r>
          </w:p>
        </w:tc>
        <w:tc>
          <w:tcPr>
            <w:tcW w:w="3980" w:type="dxa"/>
          </w:tcPr>
          <w:p w14:paraId="23FB64BF" w14:textId="096BF0DA" w:rsidR="00BA48DF" w:rsidRPr="002F0357" w:rsidRDefault="00BA48DF" w:rsidP="00D03FF6">
            <w:pPr>
              <w:rPr>
                <w:b/>
                <w:bCs/>
              </w:rPr>
            </w:pPr>
            <w:r>
              <w:rPr>
                <w:b/>
                <w:bCs/>
              </w:rPr>
              <w:t>Oskara Kalpaka 105 A/B</w:t>
            </w:r>
            <w:r w:rsidR="001F33E0">
              <w:rPr>
                <w:b/>
                <w:bCs/>
              </w:rPr>
              <w:t xml:space="preserve"> </w:t>
            </w:r>
            <w:r w:rsidR="001F33E0" w:rsidRPr="00984151">
              <w:t>(kadastra numurs: 17000110259</w:t>
            </w:r>
            <w:r w:rsidR="001F33E0">
              <w:t xml:space="preserve">, </w:t>
            </w:r>
            <w:r w:rsidR="001F33E0" w:rsidRPr="001F33E0">
              <w:t>17000110</w:t>
            </w:r>
            <w:r w:rsidR="00744DCA">
              <w:t>260</w:t>
            </w:r>
            <w:r w:rsidR="001F33E0" w:rsidRPr="00984151">
              <w:t>)</w:t>
            </w:r>
          </w:p>
          <w:p w14:paraId="7E54B133" w14:textId="77777777" w:rsidR="00BA48DF" w:rsidRDefault="00BA48DF" w:rsidP="00D03FF6"/>
          <w:p w14:paraId="121EEC1D" w14:textId="77777777" w:rsidR="00BA48DF" w:rsidRDefault="00BA48DF" w:rsidP="00D03FF6">
            <w:r w:rsidRPr="002F0357">
              <w:rPr>
                <w:b/>
                <w:bCs/>
              </w:rPr>
              <w:t>Esošā situācija:</w:t>
            </w:r>
            <w:r>
              <w:t xml:space="preserve"> Zāliens ar rotaļlaukumu un novecojušām rotaļu konstrukcijām, nav lielu koku.</w:t>
            </w:r>
          </w:p>
          <w:p w14:paraId="4754CE4E" w14:textId="77777777" w:rsidR="00BA48DF" w:rsidRDefault="00BA48DF" w:rsidP="00D03FF6"/>
          <w:p w14:paraId="1B7B61E7" w14:textId="6B73CFE4" w:rsidR="00BA48DF" w:rsidRPr="000106BC" w:rsidRDefault="00BA48DF" w:rsidP="00D03FF6">
            <w:r>
              <w:rPr>
                <w:b/>
                <w:bCs/>
              </w:rPr>
              <w:t>Sākotnējās r</w:t>
            </w:r>
            <w:r w:rsidRPr="00B02367">
              <w:rPr>
                <w:b/>
                <w:bCs/>
              </w:rPr>
              <w:t>ekomendācijas</w:t>
            </w:r>
            <w:r w:rsidRPr="002F0357">
              <w:rPr>
                <w:b/>
                <w:bCs/>
              </w:rPr>
              <w:t>:</w:t>
            </w:r>
            <w:r>
              <w:rPr>
                <w:b/>
                <w:bCs/>
              </w:rPr>
              <w:t xml:space="preserve"> </w:t>
            </w:r>
            <w:r>
              <w:t>Veidot koku un krūmu stādījumus, lai uzlabotu mikroklimatu un nodrošinātu apēnotas atpūtas vietas vasarā.</w:t>
            </w:r>
          </w:p>
          <w:p w14:paraId="67678D0B" w14:textId="77777777" w:rsidR="00BA48DF" w:rsidRDefault="00BA48DF" w:rsidP="00D03FF6"/>
        </w:tc>
      </w:tr>
      <w:tr w:rsidR="00BA48DF" w14:paraId="7D839073" w14:textId="77777777" w:rsidTr="0056265D">
        <w:tc>
          <w:tcPr>
            <w:tcW w:w="5796" w:type="dxa"/>
          </w:tcPr>
          <w:p w14:paraId="6FAB7924" w14:textId="77777777" w:rsidR="00BA48DF" w:rsidRDefault="00BA48DF" w:rsidP="00D03FF6">
            <w:r>
              <w:rPr>
                <w:noProof/>
              </w:rPr>
              <w:drawing>
                <wp:inline distT="0" distB="0" distL="0" distR="0" wp14:anchorId="2C0DAB48" wp14:editId="2BF7782F">
                  <wp:extent cx="3345180" cy="2508885"/>
                  <wp:effectExtent l="0" t="0" r="7620" b="5715"/>
                  <wp:docPr id="886245856" name="Picture 11" descr="A parking lot with cars parked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245856" name="Picture 11" descr="A parking lot with cars parked in front of a building&#10;&#10;Description automatically generated"/>
                          <pic:cNvPicPr/>
                        </pic:nvPicPr>
                        <pic:blipFill>
                          <a:blip r:embed="rId42" cstate="email">
                            <a:extLst>
                              <a:ext uri="{28A0092B-C50C-407E-A947-70E740481C1C}">
                                <a14:useLocalDpi xmlns:a14="http://schemas.microsoft.com/office/drawing/2010/main"/>
                              </a:ext>
                            </a:extLst>
                          </a:blip>
                          <a:stretch>
                            <a:fillRect/>
                          </a:stretch>
                        </pic:blipFill>
                        <pic:spPr>
                          <a:xfrm>
                            <a:off x="0" y="0"/>
                            <a:ext cx="3345180" cy="2508885"/>
                          </a:xfrm>
                          <a:prstGeom prst="rect">
                            <a:avLst/>
                          </a:prstGeom>
                        </pic:spPr>
                      </pic:pic>
                    </a:graphicData>
                  </a:graphic>
                </wp:inline>
              </w:drawing>
            </w:r>
          </w:p>
          <w:p w14:paraId="205347ED" w14:textId="77777777" w:rsidR="00BA48DF" w:rsidRDefault="00BA48DF" w:rsidP="00D03FF6"/>
          <w:p w14:paraId="35FB0DAA" w14:textId="77777777" w:rsidR="00BA48DF" w:rsidRDefault="00BA48DF" w:rsidP="00D03FF6"/>
        </w:tc>
        <w:tc>
          <w:tcPr>
            <w:tcW w:w="3980" w:type="dxa"/>
          </w:tcPr>
          <w:p w14:paraId="7B47FFEE" w14:textId="6BA99DED" w:rsidR="00BA48DF" w:rsidRPr="002F0357" w:rsidRDefault="00BA48DF" w:rsidP="00D03FF6">
            <w:pPr>
              <w:rPr>
                <w:b/>
                <w:bCs/>
              </w:rPr>
            </w:pPr>
            <w:r>
              <w:rPr>
                <w:b/>
                <w:bCs/>
              </w:rPr>
              <w:t>Koku iela</w:t>
            </w:r>
            <w:r w:rsidR="001F33E0">
              <w:rPr>
                <w:b/>
                <w:bCs/>
              </w:rPr>
              <w:t xml:space="preserve"> </w:t>
            </w:r>
            <w:r w:rsidR="001F33E0" w:rsidRPr="00984151">
              <w:t>(kadastra numurs: 17000110457)</w:t>
            </w:r>
          </w:p>
          <w:p w14:paraId="1432511D" w14:textId="77777777" w:rsidR="00BA48DF" w:rsidRDefault="00BA48DF" w:rsidP="00D03FF6"/>
          <w:p w14:paraId="695E7E8E" w14:textId="77777777" w:rsidR="00BA48DF" w:rsidRDefault="00BA48DF" w:rsidP="00D03FF6">
            <w:r w:rsidRPr="002F0357">
              <w:rPr>
                <w:b/>
                <w:bCs/>
              </w:rPr>
              <w:t>Esošā situācija:</w:t>
            </w:r>
            <w:r>
              <w:t xml:space="preserve"> Asfaltētas stāvvietas, blakus Maxima lielveikala stāvvieta, zaļās infrastruktūras faktiski nav.</w:t>
            </w:r>
          </w:p>
          <w:p w14:paraId="6929F030" w14:textId="77777777" w:rsidR="00BA48DF" w:rsidRDefault="00BA48DF" w:rsidP="00D03FF6"/>
          <w:p w14:paraId="08F06324" w14:textId="48144485" w:rsidR="00BA48DF" w:rsidRPr="000106BC" w:rsidRDefault="00BA48DF" w:rsidP="00D03FF6">
            <w:r>
              <w:rPr>
                <w:b/>
                <w:bCs/>
              </w:rPr>
              <w:t>Sākotnējās r</w:t>
            </w:r>
            <w:r w:rsidRPr="00B02367">
              <w:rPr>
                <w:b/>
                <w:bCs/>
              </w:rPr>
              <w:t>ekomendācijas</w:t>
            </w:r>
            <w:r w:rsidRPr="002F0357">
              <w:rPr>
                <w:b/>
                <w:bCs/>
              </w:rPr>
              <w:t>:</w:t>
            </w:r>
            <w:r>
              <w:t xml:space="preserve"> Bez radikālas infrastruktūras pārbūves nav iespējams uzlabot situāciju, īsti nav vietas zaļās zonas paplašināšanai. Iespējams izveidot kokaugu stādījumus podos.</w:t>
            </w:r>
          </w:p>
          <w:p w14:paraId="09181FAB" w14:textId="77777777" w:rsidR="00BA48DF" w:rsidRDefault="00BA48DF" w:rsidP="00D03FF6"/>
        </w:tc>
      </w:tr>
      <w:tr w:rsidR="00BA48DF" w14:paraId="794CF739" w14:textId="77777777" w:rsidTr="0056265D">
        <w:tc>
          <w:tcPr>
            <w:tcW w:w="5796" w:type="dxa"/>
          </w:tcPr>
          <w:p w14:paraId="3B4987DC" w14:textId="77777777" w:rsidR="00BA48DF" w:rsidRDefault="00BA48DF" w:rsidP="00D03FF6">
            <w:r>
              <w:rPr>
                <w:noProof/>
              </w:rPr>
              <w:lastRenderedPageBreak/>
              <w:drawing>
                <wp:inline distT="0" distB="0" distL="0" distR="0" wp14:anchorId="38853BD8" wp14:editId="25724616">
                  <wp:extent cx="3429000" cy="2571750"/>
                  <wp:effectExtent l="0" t="0" r="0" b="0"/>
                  <wp:docPr id="687329893" name="Picture 12" descr="A&#10; &#10;&#10;red car parked on a dirt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29893" name="Picture 12" descr="A&#10; &#10;&#10;red car parked on a dirt road"/>
                          <pic:cNvPicPr/>
                        </pic:nvPicPr>
                        <pic:blipFill>
                          <a:blip r:embed="rId43" cstate="email">
                            <a:extLst>
                              <a:ext uri="{28A0092B-C50C-407E-A947-70E740481C1C}">
                                <a14:useLocalDpi xmlns:a14="http://schemas.microsoft.com/office/drawing/2010/main"/>
                              </a:ext>
                            </a:extLst>
                          </a:blip>
                          <a:stretch>
                            <a:fillRect/>
                          </a:stretch>
                        </pic:blipFill>
                        <pic:spPr>
                          <a:xfrm>
                            <a:off x="0" y="0"/>
                            <a:ext cx="3429000" cy="2571750"/>
                          </a:xfrm>
                          <a:prstGeom prst="rect">
                            <a:avLst/>
                          </a:prstGeom>
                        </pic:spPr>
                      </pic:pic>
                    </a:graphicData>
                  </a:graphic>
                </wp:inline>
              </w:drawing>
            </w:r>
          </w:p>
        </w:tc>
        <w:tc>
          <w:tcPr>
            <w:tcW w:w="3980" w:type="dxa"/>
          </w:tcPr>
          <w:p w14:paraId="0EEDD4F9" w14:textId="59D6A2B2" w:rsidR="00BA48DF" w:rsidRPr="002F0357" w:rsidRDefault="00BA48DF" w:rsidP="00D03FF6">
            <w:pPr>
              <w:rPr>
                <w:b/>
                <w:bCs/>
              </w:rPr>
            </w:pPr>
            <w:r>
              <w:rPr>
                <w:b/>
                <w:bCs/>
              </w:rPr>
              <w:t>Lapu iela</w:t>
            </w:r>
            <w:r w:rsidR="001F33E0">
              <w:rPr>
                <w:b/>
                <w:bCs/>
              </w:rPr>
              <w:t xml:space="preserve"> </w:t>
            </w:r>
            <w:r w:rsidR="001F33E0" w:rsidRPr="00984151">
              <w:t>(kadastra numurs: 17000110</w:t>
            </w:r>
            <w:r w:rsidR="00744DCA">
              <w:t>454</w:t>
            </w:r>
            <w:r w:rsidR="001F33E0" w:rsidRPr="00984151">
              <w:t>)</w:t>
            </w:r>
          </w:p>
          <w:p w14:paraId="551003F6" w14:textId="77777777" w:rsidR="00BA48DF" w:rsidRDefault="00BA48DF" w:rsidP="00D03FF6"/>
          <w:p w14:paraId="6274D459" w14:textId="77777777" w:rsidR="00BA48DF" w:rsidRDefault="00BA48DF" w:rsidP="00D03FF6">
            <w:r w:rsidRPr="002F0357">
              <w:rPr>
                <w:b/>
                <w:bCs/>
              </w:rPr>
              <w:t>Esošā situācija:</w:t>
            </w:r>
            <w:r>
              <w:t xml:space="preserve"> Neliela zāliena josla; kā apstādījumi kalpo arī kokaugi blakus esošajās pirmsskolas izglītības iestādēs.</w:t>
            </w:r>
          </w:p>
          <w:p w14:paraId="37034E52" w14:textId="77777777" w:rsidR="00BA48DF" w:rsidRDefault="00BA48DF" w:rsidP="00D03FF6"/>
          <w:p w14:paraId="14E08086" w14:textId="1BCC1319" w:rsidR="00BA48DF" w:rsidRPr="000106BC" w:rsidRDefault="00BA48DF" w:rsidP="00D03FF6">
            <w:r>
              <w:rPr>
                <w:b/>
                <w:bCs/>
              </w:rPr>
              <w:t>Sākotnējās r</w:t>
            </w:r>
            <w:r w:rsidRPr="00B02367">
              <w:rPr>
                <w:b/>
                <w:bCs/>
              </w:rPr>
              <w:t>ekomendācijas</w:t>
            </w:r>
            <w:r w:rsidRPr="002F0357">
              <w:rPr>
                <w:b/>
                <w:bCs/>
              </w:rPr>
              <w:t>:</w:t>
            </w:r>
            <w:r>
              <w:t xml:space="preserve"> Jāsakārto auto novietošana, iespējams papildināt stādījumus ar krūmiem.</w:t>
            </w:r>
          </w:p>
          <w:p w14:paraId="03AF5B44" w14:textId="77777777" w:rsidR="00BA48DF" w:rsidRDefault="00BA48DF" w:rsidP="00D03FF6"/>
        </w:tc>
      </w:tr>
      <w:tr w:rsidR="00BA48DF" w14:paraId="7276AC2C" w14:textId="77777777" w:rsidTr="0056265D">
        <w:tc>
          <w:tcPr>
            <w:tcW w:w="5796" w:type="dxa"/>
          </w:tcPr>
          <w:p w14:paraId="18B53667" w14:textId="77777777" w:rsidR="00BA48DF" w:rsidRDefault="00BA48DF" w:rsidP="00D03FF6">
            <w:r>
              <w:rPr>
                <w:noProof/>
              </w:rPr>
              <w:drawing>
                <wp:inline distT="0" distB="0" distL="0" distR="0" wp14:anchorId="70CCECB7" wp14:editId="5B494894">
                  <wp:extent cx="4583748" cy="3437811"/>
                  <wp:effectExtent l="1587" t="0" r="9208" b="9207"/>
                  <wp:docPr id="953623929" name="Picture 14" descr="A car parked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45767" name="Picture 14" descr="A car parked on a road&#10;&#10;Description automatically generated"/>
                          <pic:cNvPicPr/>
                        </pic:nvPicPr>
                        <pic:blipFill>
                          <a:blip r:embed="rId44" cstate="email">
                            <a:extLst>
                              <a:ext uri="{28A0092B-C50C-407E-A947-70E740481C1C}">
                                <a14:useLocalDpi xmlns:a14="http://schemas.microsoft.com/office/drawing/2010/main"/>
                              </a:ext>
                            </a:extLst>
                          </a:blip>
                          <a:stretch>
                            <a:fillRect/>
                          </a:stretch>
                        </pic:blipFill>
                        <pic:spPr>
                          <a:xfrm rot="5400000">
                            <a:off x="0" y="0"/>
                            <a:ext cx="4600876" cy="3450657"/>
                          </a:xfrm>
                          <a:prstGeom prst="rect">
                            <a:avLst/>
                          </a:prstGeom>
                        </pic:spPr>
                      </pic:pic>
                    </a:graphicData>
                  </a:graphic>
                </wp:inline>
              </w:drawing>
            </w:r>
          </w:p>
        </w:tc>
        <w:tc>
          <w:tcPr>
            <w:tcW w:w="3980" w:type="dxa"/>
          </w:tcPr>
          <w:p w14:paraId="7AF4C815" w14:textId="1327EB13" w:rsidR="00BA48DF" w:rsidRPr="00984151" w:rsidRDefault="00BA48DF" w:rsidP="00D03FF6">
            <w:r>
              <w:rPr>
                <w:b/>
                <w:bCs/>
              </w:rPr>
              <w:t>Celmu iela</w:t>
            </w:r>
            <w:r w:rsidR="001F33E0">
              <w:rPr>
                <w:b/>
                <w:bCs/>
              </w:rPr>
              <w:t xml:space="preserve"> </w:t>
            </w:r>
            <w:r w:rsidR="001F33E0" w:rsidRPr="00984151">
              <w:t>(kadastra numurs: 17000110250)</w:t>
            </w:r>
          </w:p>
          <w:p w14:paraId="1BACD673" w14:textId="77777777" w:rsidR="00BA48DF" w:rsidRDefault="00BA48DF" w:rsidP="00D03FF6"/>
          <w:p w14:paraId="50ABC754" w14:textId="77777777" w:rsidR="00BA48DF" w:rsidRDefault="00BA48DF" w:rsidP="00D03FF6">
            <w:r w:rsidRPr="002F0357">
              <w:rPr>
                <w:b/>
                <w:bCs/>
              </w:rPr>
              <w:t>Esošā situācija:</w:t>
            </w:r>
            <w:r>
              <w:t xml:space="preserve"> Stāvvietas gar mājām, zāliens pilnīgi izbraukāts, daži lielāki koki.</w:t>
            </w:r>
          </w:p>
          <w:p w14:paraId="690ABB47" w14:textId="77777777" w:rsidR="00BA48DF" w:rsidRDefault="00BA48DF" w:rsidP="00D03FF6"/>
          <w:p w14:paraId="5BBF83DC" w14:textId="0B4C747F" w:rsidR="00BA48DF" w:rsidRPr="000106BC" w:rsidRDefault="00BA48DF" w:rsidP="00D03FF6">
            <w:r>
              <w:rPr>
                <w:b/>
                <w:bCs/>
              </w:rPr>
              <w:t>Sākotnējās r</w:t>
            </w:r>
            <w:r w:rsidRPr="00B02367">
              <w:rPr>
                <w:b/>
                <w:bCs/>
              </w:rPr>
              <w:t>ekomendācijas</w:t>
            </w:r>
            <w:r w:rsidRPr="002F0357">
              <w:rPr>
                <w:b/>
                <w:bCs/>
              </w:rPr>
              <w:t>:</w:t>
            </w:r>
            <w:r>
              <w:t xml:space="preserve"> Jārisina auto novietošana ārpus pagalmiem, nodrošinot stāvvietas ērtā attālumā, tikai tad var plānot zaļās infrastruktūras papildināšanu (papildus koku un krūmu stādījumi, norobežošana no automašīnām, dekoratīvie stādījumi zem kokiem)</w:t>
            </w:r>
          </w:p>
          <w:p w14:paraId="5D326C6E" w14:textId="77777777" w:rsidR="00BA48DF" w:rsidRDefault="00BA48DF" w:rsidP="00D03FF6"/>
        </w:tc>
      </w:tr>
      <w:tr w:rsidR="00BA48DF" w14:paraId="6ECBE77E" w14:textId="77777777" w:rsidTr="0056265D">
        <w:tc>
          <w:tcPr>
            <w:tcW w:w="5796" w:type="dxa"/>
          </w:tcPr>
          <w:p w14:paraId="4DB8099F" w14:textId="77777777" w:rsidR="00BA48DF" w:rsidRDefault="00BA48DF" w:rsidP="00D03FF6">
            <w:r>
              <w:rPr>
                <w:noProof/>
              </w:rPr>
              <w:lastRenderedPageBreak/>
              <w:drawing>
                <wp:inline distT="0" distB="0" distL="0" distR="0" wp14:anchorId="683ED079" wp14:editId="6E8E11AF">
                  <wp:extent cx="3434080" cy="2575560"/>
                  <wp:effectExtent l="0" t="0" r="0" b="0"/>
                  <wp:docPr id="274375962" name="Picture 13" descr="A parking lot with cars parked in front of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75962" name="Picture 13" descr="A parking lot with cars parked in front of buildings&#10;&#10;Description automatically generated"/>
                          <pic:cNvPicPr/>
                        </pic:nvPicPr>
                        <pic:blipFill>
                          <a:blip r:embed="rId45" cstate="email">
                            <a:extLst>
                              <a:ext uri="{28A0092B-C50C-407E-A947-70E740481C1C}">
                                <a14:useLocalDpi xmlns:a14="http://schemas.microsoft.com/office/drawing/2010/main"/>
                              </a:ext>
                            </a:extLst>
                          </a:blip>
                          <a:stretch>
                            <a:fillRect/>
                          </a:stretch>
                        </pic:blipFill>
                        <pic:spPr>
                          <a:xfrm>
                            <a:off x="0" y="0"/>
                            <a:ext cx="3434080" cy="2575560"/>
                          </a:xfrm>
                          <a:prstGeom prst="rect">
                            <a:avLst/>
                          </a:prstGeom>
                        </pic:spPr>
                      </pic:pic>
                    </a:graphicData>
                  </a:graphic>
                </wp:inline>
              </w:drawing>
            </w:r>
          </w:p>
        </w:tc>
        <w:tc>
          <w:tcPr>
            <w:tcW w:w="3980" w:type="dxa"/>
          </w:tcPr>
          <w:p w14:paraId="2855F97F" w14:textId="0CC3E220" w:rsidR="00BA48DF" w:rsidRPr="002F0357" w:rsidRDefault="00BA48DF" w:rsidP="00D03FF6">
            <w:pPr>
              <w:rPr>
                <w:b/>
                <w:bCs/>
              </w:rPr>
            </w:pPr>
            <w:r>
              <w:rPr>
                <w:b/>
                <w:bCs/>
              </w:rPr>
              <w:t>Celmu 3A/Piltenes 4</w:t>
            </w:r>
            <w:r w:rsidR="001F33E0">
              <w:rPr>
                <w:b/>
                <w:bCs/>
              </w:rPr>
              <w:t xml:space="preserve"> </w:t>
            </w:r>
            <w:r w:rsidR="001F33E0" w:rsidRPr="00984151">
              <w:t>(kadastra numurs:</w:t>
            </w:r>
            <w:r w:rsidR="0032618A" w:rsidRPr="00D213B1">
              <w:t xml:space="preserve"> </w:t>
            </w:r>
            <w:r w:rsidR="00D213B1" w:rsidRPr="00D213B1">
              <w:t>17000110452</w:t>
            </w:r>
            <w:r w:rsidR="001F33E0" w:rsidRPr="00984151">
              <w:t>)</w:t>
            </w:r>
          </w:p>
          <w:p w14:paraId="055143B9" w14:textId="77777777" w:rsidR="00BA48DF" w:rsidRDefault="00BA48DF" w:rsidP="00D03FF6"/>
          <w:p w14:paraId="199FC7BB" w14:textId="77777777" w:rsidR="00BA48DF" w:rsidRDefault="00BA48DF" w:rsidP="00D03FF6">
            <w:r w:rsidRPr="002F0357">
              <w:rPr>
                <w:b/>
                <w:bCs/>
              </w:rPr>
              <w:t>Esošā situācija:</w:t>
            </w:r>
            <w:r>
              <w:t xml:space="preserve"> Nesen ierīkotas asfaltētas un bruģētas stāvvietas, maz vietas zaļajai infrastruktūrai.</w:t>
            </w:r>
          </w:p>
          <w:p w14:paraId="21BE1B44" w14:textId="77777777" w:rsidR="00BA48DF" w:rsidRDefault="00BA48DF" w:rsidP="00D03FF6"/>
          <w:p w14:paraId="1528BA60" w14:textId="076BE378" w:rsidR="00BA48DF" w:rsidRPr="000106BC" w:rsidRDefault="00BA48DF" w:rsidP="00D03FF6">
            <w:r>
              <w:rPr>
                <w:b/>
                <w:bCs/>
              </w:rPr>
              <w:t>Sākotnējās r</w:t>
            </w:r>
            <w:r w:rsidRPr="00B02367">
              <w:rPr>
                <w:b/>
                <w:bCs/>
              </w:rPr>
              <w:t>ekomendācijas</w:t>
            </w:r>
            <w:r w:rsidRPr="002F0357">
              <w:rPr>
                <w:b/>
                <w:bCs/>
              </w:rPr>
              <w:t>:</w:t>
            </w:r>
            <w:r>
              <w:t xml:space="preserve"> Iespējams papildināt ar kokaugu un krūmu stādījumiem, lai palielinātu barjeras efektu un uzlabotu mikroklimatu. Ja samazināt stāvvietu platību, tad jārisina alternatīvas novietnes.</w:t>
            </w:r>
          </w:p>
          <w:p w14:paraId="5682B0F7" w14:textId="77777777" w:rsidR="00BA48DF" w:rsidRDefault="00BA48DF" w:rsidP="00D03FF6"/>
        </w:tc>
      </w:tr>
      <w:tr w:rsidR="00BA48DF" w14:paraId="2847237F" w14:textId="77777777" w:rsidTr="0056265D">
        <w:tc>
          <w:tcPr>
            <w:tcW w:w="5796" w:type="dxa"/>
          </w:tcPr>
          <w:p w14:paraId="1F7CBEF7" w14:textId="77777777" w:rsidR="00BA48DF" w:rsidRDefault="00BA48DF" w:rsidP="00D03FF6">
            <w:pPr>
              <w:rPr>
                <w:noProof/>
              </w:rPr>
            </w:pPr>
            <w:r>
              <w:rPr>
                <w:noProof/>
              </w:rPr>
              <w:drawing>
                <wp:inline distT="0" distB="0" distL="0" distR="0" wp14:anchorId="7C3318D5" wp14:editId="066F153A">
                  <wp:extent cx="3421380" cy="2566035"/>
                  <wp:effectExtent l="0" t="0" r="7620" b="5715"/>
                  <wp:docPr id="957744843" name="Picture 15" descr="A grass field with trees and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744843" name="Picture 15" descr="A grass field with trees and a fence&#10;&#10;Description automatically generated"/>
                          <pic:cNvPicPr/>
                        </pic:nvPicPr>
                        <pic:blipFill>
                          <a:blip r:embed="rId46" cstate="email">
                            <a:extLst>
                              <a:ext uri="{28A0092B-C50C-407E-A947-70E740481C1C}">
                                <a14:useLocalDpi xmlns:a14="http://schemas.microsoft.com/office/drawing/2010/main"/>
                              </a:ext>
                            </a:extLst>
                          </a:blip>
                          <a:stretch>
                            <a:fillRect/>
                          </a:stretch>
                        </pic:blipFill>
                        <pic:spPr>
                          <a:xfrm>
                            <a:off x="0" y="0"/>
                            <a:ext cx="3421380" cy="2566035"/>
                          </a:xfrm>
                          <a:prstGeom prst="rect">
                            <a:avLst/>
                          </a:prstGeom>
                        </pic:spPr>
                      </pic:pic>
                    </a:graphicData>
                  </a:graphic>
                </wp:inline>
              </w:drawing>
            </w:r>
          </w:p>
        </w:tc>
        <w:tc>
          <w:tcPr>
            <w:tcW w:w="3980" w:type="dxa"/>
          </w:tcPr>
          <w:p w14:paraId="0FB6DCAE" w14:textId="76C1F810" w:rsidR="00BA48DF" w:rsidRPr="002F0357" w:rsidRDefault="00BA48DF" w:rsidP="00D03FF6">
            <w:pPr>
              <w:rPr>
                <w:b/>
                <w:bCs/>
              </w:rPr>
            </w:pPr>
            <w:r>
              <w:rPr>
                <w:b/>
                <w:bCs/>
              </w:rPr>
              <w:t>Celmu 4</w:t>
            </w:r>
            <w:r w:rsidR="0032618A">
              <w:rPr>
                <w:b/>
                <w:bCs/>
              </w:rPr>
              <w:t xml:space="preserve"> </w:t>
            </w:r>
            <w:r w:rsidR="0032618A" w:rsidRPr="00984151">
              <w:t>(kadastra numurs: 17000110250)</w:t>
            </w:r>
          </w:p>
          <w:p w14:paraId="753CB59B" w14:textId="77777777" w:rsidR="00BA48DF" w:rsidRDefault="00BA48DF" w:rsidP="00D03FF6"/>
          <w:p w14:paraId="350FF691" w14:textId="77777777" w:rsidR="00BA48DF" w:rsidRDefault="00BA48DF" w:rsidP="00D03FF6">
            <w:r w:rsidRPr="002F0357">
              <w:rPr>
                <w:b/>
                <w:bCs/>
              </w:rPr>
              <w:t>Esošā situācija:</w:t>
            </w:r>
            <w:r>
              <w:t xml:space="preserve"> Dienvidu galā ļoti veiksmīgi stādījumi ar kokiem un krūmiem, nodrošina barjeru starp PII un sporta laukumu. Ziemeļu galā vītolu rinda un zāliens.</w:t>
            </w:r>
          </w:p>
          <w:p w14:paraId="4072EADF" w14:textId="77777777" w:rsidR="00BA48DF" w:rsidRDefault="00BA48DF" w:rsidP="00D03FF6"/>
          <w:p w14:paraId="13A950D2" w14:textId="5CF97580" w:rsidR="00BA48DF" w:rsidRPr="000106BC" w:rsidRDefault="00BA48DF" w:rsidP="00D03FF6">
            <w:r>
              <w:rPr>
                <w:b/>
                <w:bCs/>
              </w:rPr>
              <w:t>Sākotnējās r</w:t>
            </w:r>
            <w:r w:rsidRPr="00B02367">
              <w:rPr>
                <w:b/>
                <w:bCs/>
              </w:rPr>
              <w:t>ekomendācijas</w:t>
            </w:r>
            <w:r w:rsidRPr="002F0357">
              <w:rPr>
                <w:b/>
                <w:bCs/>
              </w:rPr>
              <w:t>:</w:t>
            </w:r>
            <w:r>
              <w:t xml:space="preserve"> Ziemeļu galā iespējams papildināt stādījumus ar 2. stāva kokaugiem un krūmiem.</w:t>
            </w:r>
          </w:p>
          <w:p w14:paraId="618E39AA" w14:textId="77777777" w:rsidR="00BA48DF" w:rsidRDefault="00BA48DF" w:rsidP="00D03FF6">
            <w:pPr>
              <w:rPr>
                <w:b/>
                <w:bCs/>
              </w:rPr>
            </w:pPr>
          </w:p>
        </w:tc>
      </w:tr>
      <w:tr w:rsidR="00BA48DF" w14:paraId="004E2DFE" w14:textId="77777777" w:rsidTr="0056265D">
        <w:tc>
          <w:tcPr>
            <w:tcW w:w="5796" w:type="dxa"/>
          </w:tcPr>
          <w:p w14:paraId="4C2998D3" w14:textId="77777777" w:rsidR="00BA48DF" w:rsidRDefault="00BA48DF" w:rsidP="00D03FF6">
            <w:pPr>
              <w:rPr>
                <w:noProof/>
              </w:rPr>
            </w:pPr>
            <w:r>
              <w:rPr>
                <w:noProof/>
              </w:rPr>
              <w:lastRenderedPageBreak/>
              <w:drawing>
                <wp:inline distT="0" distB="0" distL="0" distR="0" wp14:anchorId="46CE03AC" wp14:editId="42CE7BC5">
                  <wp:extent cx="4581632" cy="3436225"/>
                  <wp:effectExtent l="1270" t="0" r="0" b="0"/>
                  <wp:docPr id="1736826977" name="Picture 16" descr="A group of tree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826977" name="Picture 16" descr="A group of trees in a park&#10;&#10;Description automatically generated"/>
                          <pic:cNvPicPr/>
                        </pic:nvPicPr>
                        <pic:blipFill>
                          <a:blip r:embed="rId47" cstate="email">
                            <a:extLst>
                              <a:ext uri="{28A0092B-C50C-407E-A947-70E740481C1C}">
                                <a14:useLocalDpi xmlns:a14="http://schemas.microsoft.com/office/drawing/2010/main"/>
                              </a:ext>
                            </a:extLst>
                          </a:blip>
                          <a:stretch>
                            <a:fillRect/>
                          </a:stretch>
                        </pic:blipFill>
                        <pic:spPr>
                          <a:xfrm rot="5400000">
                            <a:off x="0" y="0"/>
                            <a:ext cx="4592239" cy="3444181"/>
                          </a:xfrm>
                          <a:prstGeom prst="rect">
                            <a:avLst/>
                          </a:prstGeom>
                        </pic:spPr>
                      </pic:pic>
                    </a:graphicData>
                  </a:graphic>
                </wp:inline>
              </w:drawing>
            </w:r>
          </w:p>
        </w:tc>
        <w:tc>
          <w:tcPr>
            <w:tcW w:w="3980" w:type="dxa"/>
          </w:tcPr>
          <w:p w14:paraId="72D8C0BF" w14:textId="0E338A56" w:rsidR="00BA48DF" w:rsidRPr="002F0357" w:rsidRDefault="00863684" w:rsidP="00D03FF6">
            <w:pPr>
              <w:rPr>
                <w:b/>
                <w:bCs/>
              </w:rPr>
            </w:pPr>
            <w:r>
              <w:rPr>
                <w:b/>
                <w:bCs/>
              </w:rPr>
              <w:t xml:space="preserve">Celmu </w:t>
            </w:r>
            <w:r w:rsidR="00BA48DF">
              <w:rPr>
                <w:b/>
                <w:bCs/>
              </w:rPr>
              <w:t>5A</w:t>
            </w:r>
            <w:r w:rsidR="0032618A">
              <w:rPr>
                <w:b/>
                <w:bCs/>
              </w:rPr>
              <w:t xml:space="preserve"> </w:t>
            </w:r>
            <w:r w:rsidR="0032618A" w:rsidRPr="00984151">
              <w:t>(kadastra numurs: 17000110250)</w:t>
            </w:r>
          </w:p>
          <w:p w14:paraId="00676763" w14:textId="77777777" w:rsidR="00BA48DF" w:rsidRDefault="00BA48DF" w:rsidP="00D03FF6"/>
          <w:p w14:paraId="19F5E828" w14:textId="77777777" w:rsidR="00BA48DF" w:rsidRDefault="00BA48DF" w:rsidP="00D03FF6">
            <w:r w:rsidRPr="002F0357">
              <w:rPr>
                <w:b/>
                <w:bCs/>
              </w:rPr>
              <w:t>Esošā situācija:</w:t>
            </w:r>
            <w:r>
              <w:t xml:space="preserve"> Zāliens ar dažiem veciem vītoliem, dienvidu galā betona plākšņu segums, novietotas automašīnas.</w:t>
            </w:r>
          </w:p>
          <w:p w14:paraId="09D7F9F0" w14:textId="77777777" w:rsidR="00BA48DF" w:rsidRDefault="00BA48DF" w:rsidP="00D03FF6"/>
          <w:p w14:paraId="3D9C1EE5" w14:textId="2DF996F8" w:rsidR="00BA48DF" w:rsidRPr="000106BC" w:rsidRDefault="00BA48DF" w:rsidP="00D03FF6">
            <w:r>
              <w:rPr>
                <w:b/>
                <w:bCs/>
              </w:rPr>
              <w:t>Sākotnējās r</w:t>
            </w:r>
            <w:r w:rsidRPr="00B02367">
              <w:rPr>
                <w:b/>
                <w:bCs/>
              </w:rPr>
              <w:t>ekomendācijas</w:t>
            </w:r>
            <w:r w:rsidRPr="002F0357">
              <w:rPr>
                <w:b/>
                <w:bCs/>
              </w:rPr>
              <w:t>:</w:t>
            </w:r>
            <w:r>
              <w:t xml:space="preserve"> Papildināt stādījumus ar koku un krūmu grupām, iespējams izveidot dekoratīvās dobes un atpūtas vietas. Sakārtot auto novietošanu.</w:t>
            </w:r>
          </w:p>
          <w:p w14:paraId="295A17C2" w14:textId="77777777" w:rsidR="00BA48DF" w:rsidRDefault="00BA48DF" w:rsidP="00D03FF6">
            <w:pPr>
              <w:rPr>
                <w:b/>
                <w:bCs/>
              </w:rPr>
            </w:pPr>
          </w:p>
        </w:tc>
      </w:tr>
      <w:tr w:rsidR="00BA48DF" w14:paraId="67A5BCBC" w14:textId="77777777" w:rsidTr="0056265D">
        <w:tc>
          <w:tcPr>
            <w:tcW w:w="5796" w:type="dxa"/>
          </w:tcPr>
          <w:p w14:paraId="52472BCF" w14:textId="77777777" w:rsidR="00BA48DF" w:rsidRDefault="00BA48DF" w:rsidP="00D03FF6">
            <w:pPr>
              <w:rPr>
                <w:noProof/>
              </w:rPr>
            </w:pPr>
            <w:r>
              <w:rPr>
                <w:noProof/>
              </w:rPr>
              <w:drawing>
                <wp:inline distT="0" distB="0" distL="0" distR="0" wp14:anchorId="23204293" wp14:editId="2A0CA97A">
                  <wp:extent cx="3413760" cy="2560320"/>
                  <wp:effectExtent l="0" t="0" r="0" b="0"/>
                  <wp:docPr id="77090678" name="Picture 17" descr="Cars parked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0678" name="Picture 17" descr="Cars parked in a yard&#10;&#10;Description automatically generated"/>
                          <pic:cNvPicPr/>
                        </pic:nvPicPr>
                        <pic:blipFill>
                          <a:blip r:embed="rId48" cstate="email">
                            <a:extLst>
                              <a:ext uri="{28A0092B-C50C-407E-A947-70E740481C1C}">
                                <a14:useLocalDpi xmlns:a14="http://schemas.microsoft.com/office/drawing/2010/main"/>
                              </a:ext>
                            </a:extLst>
                          </a:blip>
                          <a:stretch>
                            <a:fillRect/>
                          </a:stretch>
                        </pic:blipFill>
                        <pic:spPr>
                          <a:xfrm>
                            <a:off x="0" y="0"/>
                            <a:ext cx="3413760" cy="2560320"/>
                          </a:xfrm>
                          <a:prstGeom prst="rect">
                            <a:avLst/>
                          </a:prstGeom>
                        </pic:spPr>
                      </pic:pic>
                    </a:graphicData>
                  </a:graphic>
                </wp:inline>
              </w:drawing>
            </w:r>
          </w:p>
        </w:tc>
        <w:tc>
          <w:tcPr>
            <w:tcW w:w="3980" w:type="dxa"/>
          </w:tcPr>
          <w:p w14:paraId="0F68896F" w14:textId="11CE3413" w:rsidR="00BA48DF" w:rsidRPr="00984151" w:rsidRDefault="00BA48DF" w:rsidP="00D03FF6">
            <w:r>
              <w:rPr>
                <w:b/>
                <w:bCs/>
              </w:rPr>
              <w:t>Piltenes 14</w:t>
            </w:r>
            <w:r w:rsidR="00863684">
              <w:rPr>
                <w:b/>
                <w:bCs/>
              </w:rPr>
              <w:t>, Celmu 9</w:t>
            </w:r>
            <w:r w:rsidR="0032618A">
              <w:rPr>
                <w:b/>
                <w:bCs/>
              </w:rPr>
              <w:t xml:space="preserve"> </w:t>
            </w:r>
            <w:r w:rsidR="0032618A" w:rsidRPr="00984151">
              <w:t>(kadastra numurs: 17000110253</w:t>
            </w:r>
            <w:r w:rsidR="00ED36B4">
              <w:t xml:space="preserve">; </w:t>
            </w:r>
            <w:r w:rsidR="00ED36B4" w:rsidRPr="00ED36B4">
              <w:t>17000110252</w:t>
            </w:r>
            <w:r w:rsidR="0032618A" w:rsidRPr="00984151">
              <w:t>)</w:t>
            </w:r>
          </w:p>
          <w:p w14:paraId="386D1209" w14:textId="77777777" w:rsidR="00BA48DF" w:rsidRDefault="00BA48DF" w:rsidP="00D03FF6"/>
          <w:p w14:paraId="4B59AB46" w14:textId="77777777" w:rsidR="00BA48DF" w:rsidRDefault="00BA48DF" w:rsidP="00D03FF6">
            <w:r w:rsidRPr="002F0357">
              <w:rPr>
                <w:b/>
                <w:bCs/>
              </w:rPr>
              <w:t>Esošā situācija:</w:t>
            </w:r>
            <w:r>
              <w:t xml:space="preserve"> Zāliens ar veciem kokiem, automašīnas tiek novietotas zālienā, dienvidu galā atkritumi.</w:t>
            </w:r>
          </w:p>
          <w:p w14:paraId="4A0C8B9F" w14:textId="77777777" w:rsidR="00BA48DF" w:rsidRDefault="00BA48DF" w:rsidP="00D03FF6"/>
          <w:p w14:paraId="5E5541E1" w14:textId="1516894B" w:rsidR="00BA48DF" w:rsidRPr="000106BC" w:rsidRDefault="00BA48DF" w:rsidP="00D03FF6">
            <w:r>
              <w:rPr>
                <w:b/>
                <w:bCs/>
              </w:rPr>
              <w:t>Sākotnējās r</w:t>
            </w:r>
            <w:r w:rsidRPr="00B02367">
              <w:rPr>
                <w:b/>
                <w:bCs/>
              </w:rPr>
              <w:t>ekomendācijas</w:t>
            </w:r>
            <w:r w:rsidRPr="002F0357">
              <w:rPr>
                <w:b/>
                <w:bCs/>
              </w:rPr>
              <w:t>:</w:t>
            </w:r>
            <w:r>
              <w:t xml:space="preserve"> Sakārtot automašīnu novietošanu (jānodrošina alternatīva auto novietne Piltenes 18 iedzīvotājiem), papildināt stādījumus ar koku un krūmu grupām, iespējams izveidot dekoratīvās dobes</w:t>
            </w:r>
            <w:r w:rsidR="00B06C05">
              <w:t>, un</w:t>
            </w:r>
            <w:r>
              <w:t xml:space="preserve"> atpūtas vietas.</w:t>
            </w:r>
          </w:p>
          <w:p w14:paraId="07CD3CE4" w14:textId="77777777" w:rsidR="00BA48DF" w:rsidRDefault="00BA48DF" w:rsidP="00D03FF6">
            <w:pPr>
              <w:rPr>
                <w:b/>
                <w:bCs/>
              </w:rPr>
            </w:pPr>
          </w:p>
        </w:tc>
      </w:tr>
      <w:tr w:rsidR="00BA48DF" w14:paraId="789BD1F2" w14:textId="77777777" w:rsidTr="0056265D">
        <w:tc>
          <w:tcPr>
            <w:tcW w:w="5796" w:type="dxa"/>
          </w:tcPr>
          <w:p w14:paraId="5C466431" w14:textId="77777777" w:rsidR="00BA48DF" w:rsidRDefault="00BA48DF" w:rsidP="00D03FF6">
            <w:pPr>
              <w:rPr>
                <w:noProof/>
              </w:rPr>
            </w:pPr>
            <w:r>
              <w:rPr>
                <w:noProof/>
              </w:rPr>
              <w:lastRenderedPageBreak/>
              <w:drawing>
                <wp:inline distT="0" distB="0" distL="0" distR="0" wp14:anchorId="42814162" wp14:editId="7D1F04EB">
                  <wp:extent cx="3444240" cy="2583180"/>
                  <wp:effectExtent l="0" t="0" r="3810" b="7620"/>
                  <wp:docPr id="1747827606" name="Picture 18" descr="A building with a bench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827606" name="Picture 18" descr="A building with a bench in front of it&#10;&#10;Description automatically generated"/>
                          <pic:cNvPicPr/>
                        </pic:nvPicPr>
                        <pic:blipFill>
                          <a:blip r:embed="rId49" cstate="email">
                            <a:extLst>
                              <a:ext uri="{28A0092B-C50C-407E-A947-70E740481C1C}">
                                <a14:useLocalDpi xmlns:a14="http://schemas.microsoft.com/office/drawing/2010/main"/>
                              </a:ext>
                            </a:extLst>
                          </a:blip>
                          <a:stretch>
                            <a:fillRect/>
                          </a:stretch>
                        </pic:blipFill>
                        <pic:spPr>
                          <a:xfrm>
                            <a:off x="0" y="0"/>
                            <a:ext cx="3444240" cy="2583180"/>
                          </a:xfrm>
                          <a:prstGeom prst="rect">
                            <a:avLst/>
                          </a:prstGeom>
                        </pic:spPr>
                      </pic:pic>
                    </a:graphicData>
                  </a:graphic>
                </wp:inline>
              </w:drawing>
            </w:r>
          </w:p>
        </w:tc>
        <w:tc>
          <w:tcPr>
            <w:tcW w:w="3980" w:type="dxa"/>
          </w:tcPr>
          <w:p w14:paraId="137E9B39" w14:textId="60BF7F29" w:rsidR="00BA48DF" w:rsidRPr="002F0357" w:rsidRDefault="00BA48DF" w:rsidP="00D03FF6">
            <w:pPr>
              <w:rPr>
                <w:b/>
                <w:bCs/>
              </w:rPr>
            </w:pPr>
            <w:r>
              <w:rPr>
                <w:b/>
                <w:bCs/>
              </w:rPr>
              <w:t>Šķēdes 1A</w:t>
            </w:r>
            <w:r w:rsidR="0032618A">
              <w:rPr>
                <w:b/>
                <w:bCs/>
              </w:rPr>
              <w:t xml:space="preserve"> </w:t>
            </w:r>
            <w:r w:rsidR="0032618A" w:rsidRPr="00984151">
              <w:t>(kadastra numurs: 17000110220)</w:t>
            </w:r>
          </w:p>
          <w:p w14:paraId="7B159100" w14:textId="77777777" w:rsidR="00BA48DF" w:rsidRDefault="00BA48DF" w:rsidP="00D03FF6"/>
          <w:p w14:paraId="0568AF28" w14:textId="77777777" w:rsidR="00BA48DF" w:rsidRDefault="00BA48DF" w:rsidP="00D03FF6">
            <w:r w:rsidRPr="002F0357">
              <w:rPr>
                <w:b/>
                <w:bCs/>
              </w:rPr>
              <w:t>Esošā situācija:</w:t>
            </w:r>
            <w:r>
              <w:t xml:space="preserve"> Zāliens ar dažiem kokiem un iedzīvotāju izveidotiem stādījumiem</w:t>
            </w:r>
          </w:p>
          <w:p w14:paraId="1C143247" w14:textId="77777777" w:rsidR="00BA48DF" w:rsidRDefault="00BA48DF" w:rsidP="00D03FF6"/>
          <w:p w14:paraId="4DD98FBB" w14:textId="2B74CFD0" w:rsidR="00BA48DF" w:rsidRPr="000106BC" w:rsidRDefault="00BA48DF" w:rsidP="00D03FF6">
            <w:r>
              <w:rPr>
                <w:b/>
                <w:bCs/>
              </w:rPr>
              <w:t>Sākotnējās r</w:t>
            </w:r>
            <w:r w:rsidRPr="00B02367">
              <w:rPr>
                <w:b/>
                <w:bCs/>
              </w:rPr>
              <w:t>ekomendācijas</w:t>
            </w:r>
            <w:r w:rsidRPr="002F0357">
              <w:rPr>
                <w:b/>
                <w:bCs/>
              </w:rPr>
              <w:t>:</w:t>
            </w:r>
            <w:r>
              <w:t xml:space="preserve"> Izveidot koku un krūmu grupas, nodrošinot barjeru starp Šķēdes ielu un dzīvojamo rajonu, ierīkot noēnotas atpūtas vietas.</w:t>
            </w:r>
          </w:p>
          <w:p w14:paraId="2E6BCCC8" w14:textId="77777777" w:rsidR="00BA48DF" w:rsidRDefault="00BA48DF" w:rsidP="00D03FF6">
            <w:pPr>
              <w:rPr>
                <w:b/>
                <w:bCs/>
              </w:rPr>
            </w:pPr>
          </w:p>
        </w:tc>
      </w:tr>
      <w:tr w:rsidR="00BA48DF" w14:paraId="5D50A97A" w14:textId="77777777" w:rsidTr="0056265D">
        <w:tc>
          <w:tcPr>
            <w:tcW w:w="5796" w:type="dxa"/>
          </w:tcPr>
          <w:p w14:paraId="0CD22116" w14:textId="77777777" w:rsidR="00BA48DF" w:rsidRDefault="00BA48DF" w:rsidP="00D03FF6">
            <w:pPr>
              <w:rPr>
                <w:noProof/>
              </w:rPr>
            </w:pPr>
          </w:p>
        </w:tc>
        <w:tc>
          <w:tcPr>
            <w:tcW w:w="3980" w:type="dxa"/>
          </w:tcPr>
          <w:p w14:paraId="5CA85312" w14:textId="66D7ADBA" w:rsidR="00606AF4" w:rsidRPr="00984151" w:rsidRDefault="00BA48DF" w:rsidP="00606AF4">
            <w:r>
              <w:rPr>
                <w:b/>
                <w:bCs/>
              </w:rPr>
              <w:t>Piltenes/Šķēdes ielas komplekss</w:t>
            </w:r>
            <w:r w:rsidR="0032618A">
              <w:rPr>
                <w:b/>
                <w:bCs/>
              </w:rPr>
              <w:t xml:space="preserve"> </w:t>
            </w:r>
            <w:r w:rsidR="0032618A" w:rsidRPr="00984151">
              <w:t>(</w:t>
            </w:r>
            <w:r w:rsidR="00606AF4" w:rsidRPr="00984151">
              <w:t>t.sk. kadastra numuri:</w:t>
            </w:r>
            <w:r w:rsidR="00606AF4" w:rsidRPr="00606AF4">
              <w:t xml:space="preserve"> </w:t>
            </w:r>
            <w:r w:rsidR="00606AF4" w:rsidRPr="00984151">
              <w:t xml:space="preserve">17000110223, 17000110231, 17000110230, </w:t>
            </w:r>
          </w:p>
          <w:p w14:paraId="744BF951" w14:textId="6DDCBCE4" w:rsidR="00BA48DF" w:rsidRPr="00984151" w:rsidRDefault="00606AF4" w:rsidP="00606AF4">
            <w:r w:rsidRPr="00984151">
              <w:t>17000110234, 17000110222, 17000110225, 17000110528, 17000110526</w:t>
            </w:r>
            <w:r w:rsidR="0032618A" w:rsidRPr="00984151">
              <w:t>)</w:t>
            </w:r>
          </w:p>
          <w:p w14:paraId="21A89EB3" w14:textId="77777777" w:rsidR="00BA48DF" w:rsidRDefault="00BA48DF" w:rsidP="00D03FF6">
            <w:pPr>
              <w:rPr>
                <w:b/>
                <w:bCs/>
              </w:rPr>
            </w:pPr>
          </w:p>
          <w:p w14:paraId="5CDCFFAF" w14:textId="77777777" w:rsidR="00BA48DF" w:rsidRDefault="00BA48DF" w:rsidP="00D03FF6">
            <w:r w:rsidRPr="002F0357">
              <w:rPr>
                <w:b/>
                <w:bCs/>
              </w:rPr>
              <w:t>Esošā situācija</w:t>
            </w:r>
            <w:r>
              <w:rPr>
                <w:b/>
                <w:bCs/>
              </w:rPr>
              <w:t xml:space="preserve"> kopumā</w:t>
            </w:r>
            <w:r w:rsidRPr="002F0357">
              <w:rPr>
                <w:b/>
                <w:bCs/>
              </w:rPr>
              <w:t>:</w:t>
            </w:r>
            <w:r>
              <w:t xml:space="preserve"> Ir gan vecu koku stādījumi, gan klaji laukumi ar zālienu vai citu segumu; vietām automašīnas tiek novietotas zālienā.</w:t>
            </w:r>
          </w:p>
          <w:p w14:paraId="2549C16E" w14:textId="77777777" w:rsidR="00BA48DF" w:rsidRDefault="00BA48DF" w:rsidP="00D03FF6"/>
          <w:p w14:paraId="198E5F2C" w14:textId="06518189" w:rsidR="00BA48DF" w:rsidRPr="00496C20" w:rsidRDefault="00BA48DF" w:rsidP="00D03FF6">
            <w:r>
              <w:rPr>
                <w:b/>
                <w:bCs/>
              </w:rPr>
              <w:t>Sākotnējās r</w:t>
            </w:r>
            <w:r w:rsidRPr="00B02367">
              <w:rPr>
                <w:b/>
                <w:bCs/>
              </w:rPr>
              <w:t>ekomendācijas</w:t>
            </w:r>
            <w:r w:rsidRPr="002F0357">
              <w:rPr>
                <w:b/>
                <w:bCs/>
              </w:rPr>
              <w:t>:</w:t>
            </w:r>
            <w:r>
              <w:t xml:space="preserve"> Viena no perspektīvākajām vietām zaļās infrastruktūras papildināšanai, lai uzlabotu gaisa kvalitāti. Iespējams papildināt kokaugu stādījumus, uzlabojot mikroklimatu un novēršot putekļu veidošanos vasarā, izveidot noēnotas atpūtas vietas. Vismaz </w:t>
            </w:r>
            <w:r w:rsidR="0081067E">
              <w:t>divās</w:t>
            </w:r>
            <w:r>
              <w:t xml:space="preserve"> vietās jāsaglabā atklāti laukumi sporta aktivitātēm.</w:t>
            </w:r>
          </w:p>
          <w:p w14:paraId="05E5D608" w14:textId="77777777" w:rsidR="00BA48DF" w:rsidRDefault="00BA48DF" w:rsidP="00D03FF6">
            <w:pPr>
              <w:rPr>
                <w:b/>
                <w:bCs/>
              </w:rPr>
            </w:pPr>
          </w:p>
        </w:tc>
      </w:tr>
      <w:tr w:rsidR="00BA48DF" w14:paraId="743AFABB" w14:textId="77777777" w:rsidTr="0056265D">
        <w:tc>
          <w:tcPr>
            <w:tcW w:w="5796" w:type="dxa"/>
          </w:tcPr>
          <w:p w14:paraId="7A828C7A" w14:textId="77777777" w:rsidR="00BA48DF" w:rsidRDefault="00BA48DF" w:rsidP="00D03FF6">
            <w:pPr>
              <w:rPr>
                <w:noProof/>
              </w:rPr>
            </w:pPr>
            <w:r>
              <w:rPr>
                <w:noProof/>
              </w:rPr>
              <w:lastRenderedPageBreak/>
              <w:drawing>
                <wp:inline distT="0" distB="0" distL="0" distR="0" wp14:anchorId="2DEAAEDA" wp14:editId="574E97B6">
                  <wp:extent cx="3413760" cy="2560320"/>
                  <wp:effectExtent l="0" t="0" r="0" b="0"/>
                  <wp:docPr id="341865915" name="Picture 20" descr="A grass field with a sw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865915" name="Picture 20" descr="A grass field with a swing in front of a building&#10;&#10;Description automatically generated"/>
                          <pic:cNvPicPr/>
                        </pic:nvPicPr>
                        <pic:blipFill>
                          <a:blip r:embed="rId50" cstate="email">
                            <a:extLst>
                              <a:ext uri="{28A0092B-C50C-407E-A947-70E740481C1C}">
                                <a14:useLocalDpi xmlns:a14="http://schemas.microsoft.com/office/drawing/2010/main"/>
                              </a:ext>
                            </a:extLst>
                          </a:blip>
                          <a:stretch>
                            <a:fillRect/>
                          </a:stretch>
                        </pic:blipFill>
                        <pic:spPr>
                          <a:xfrm>
                            <a:off x="0" y="0"/>
                            <a:ext cx="3413760" cy="2560320"/>
                          </a:xfrm>
                          <a:prstGeom prst="rect">
                            <a:avLst/>
                          </a:prstGeom>
                        </pic:spPr>
                      </pic:pic>
                    </a:graphicData>
                  </a:graphic>
                </wp:inline>
              </w:drawing>
            </w:r>
          </w:p>
        </w:tc>
        <w:tc>
          <w:tcPr>
            <w:tcW w:w="3980" w:type="dxa"/>
          </w:tcPr>
          <w:p w14:paraId="7D541861" w14:textId="5AED176C" w:rsidR="00BA48DF" w:rsidRDefault="00BA48DF" w:rsidP="00D03FF6">
            <w:pPr>
              <w:rPr>
                <w:b/>
                <w:bCs/>
              </w:rPr>
            </w:pPr>
            <w:r>
              <w:rPr>
                <w:b/>
                <w:bCs/>
              </w:rPr>
              <w:t>Piltenes 7B</w:t>
            </w:r>
            <w:r w:rsidR="00ED36B4">
              <w:rPr>
                <w:b/>
                <w:bCs/>
              </w:rPr>
              <w:t xml:space="preserve">; </w:t>
            </w:r>
            <w:r>
              <w:rPr>
                <w:b/>
                <w:bCs/>
              </w:rPr>
              <w:t>C</w:t>
            </w:r>
            <w:r w:rsidR="00A93E6F">
              <w:rPr>
                <w:b/>
                <w:bCs/>
              </w:rPr>
              <w:t xml:space="preserve"> </w:t>
            </w:r>
            <w:r w:rsidR="00A93E6F" w:rsidRPr="00984151">
              <w:t>(kadastra numuri 17000110223, 17000110222)</w:t>
            </w:r>
          </w:p>
          <w:p w14:paraId="1E384F61" w14:textId="77777777" w:rsidR="00BA48DF" w:rsidRDefault="00BA48DF" w:rsidP="00D03FF6">
            <w:pPr>
              <w:rPr>
                <w:b/>
                <w:bCs/>
              </w:rPr>
            </w:pPr>
          </w:p>
          <w:p w14:paraId="714A05BE" w14:textId="77777777" w:rsidR="00BA48DF" w:rsidRDefault="00BA48DF" w:rsidP="00D03FF6">
            <w:r w:rsidRPr="002F0357">
              <w:rPr>
                <w:b/>
                <w:bCs/>
              </w:rPr>
              <w:t>Esošā situācija:</w:t>
            </w:r>
            <w:r>
              <w:t xml:space="preserve"> Klajš zāliens, tikai gar malu daži koki, pie mājām iedzīvotāji paši veido apstādījumus.</w:t>
            </w:r>
          </w:p>
          <w:p w14:paraId="3FCB2B21" w14:textId="77777777" w:rsidR="00BA48DF" w:rsidRDefault="00BA48DF" w:rsidP="00D03FF6"/>
          <w:p w14:paraId="70427A69" w14:textId="61D397E0" w:rsidR="00BA48DF" w:rsidRPr="002F0357" w:rsidRDefault="00BA48DF" w:rsidP="00D03FF6">
            <w:r>
              <w:rPr>
                <w:b/>
                <w:bCs/>
              </w:rPr>
              <w:t>Sākotnējās r</w:t>
            </w:r>
            <w:r w:rsidRPr="00B02367">
              <w:rPr>
                <w:b/>
                <w:bCs/>
              </w:rPr>
              <w:t>ekomendācijas</w:t>
            </w:r>
            <w:r w:rsidRPr="002F0357">
              <w:rPr>
                <w:b/>
                <w:bCs/>
              </w:rPr>
              <w:t>:</w:t>
            </w:r>
            <w:r>
              <w:t xml:space="preserve"> Izveidot celiņiem segumu</w:t>
            </w:r>
            <w:r w:rsidR="0081067E">
              <w:t>, lai samazinātu putekļus vasarā</w:t>
            </w:r>
            <w:r>
              <w:t>; iespējams veidot koku un krūmu grupu stādījumus un noēnotas atpūtas vietas.</w:t>
            </w:r>
          </w:p>
          <w:p w14:paraId="415EFDCA" w14:textId="77777777" w:rsidR="00BA48DF" w:rsidRDefault="00BA48DF" w:rsidP="00D03FF6">
            <w:pPr>
              <w:rPr>
                <w:b/>
                <w:bCs/>
              </w:rPr>
            </w:pPr>
          </w:p>
        </w:tc>
      </w:tr>
      <w:tr w:rsidR="00BA48DF" w14:paraId="6DC40079" w14:textId="77777777" w:rsidTr="0056265D">
        <w:tc>
          <w:tcPr>
            <w:tcW w:w="5796" w:type="dxa"/>
          </w:tcPr>
          <w:p w14:paraId="15B1DBA9" w14:textId="77777777" w:rsidR="00BA48DF" w:rsidRDefault="00BA48DF" w:rsidP="00D03FF6">
            <w:pPr>
              <w:rPr>
                <w:noProof/>
              </w:rPr>
            </w:pPr>
            <w:r>
              <w:rPr>
                <w:noProof/>
              </w:rPr>
              <w:drawing>
                <wp:inline distT="0" distB="0" distL="0" distR="0" wp14:anchorId="5E9DD379" wp14:editId="5778FB54">
                  <wp:extent cx="3413760" cy="2560320"/>
                  <wp:effectExtent l="0" t="0" r="0" b="0"/>
                  <wp:docPr id="1618654166" name="Picture 21" descr="A parking lot with cars parked on the side of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654166" name="Picture 21" descr="A parking lot with cars parked on the side of the road&#10;&#10;Description automatically generated"/>
                          <pic:cNvPicPr/>
                        </pic:nvPicPr>
                        <pic:blipFill>
                          <a:blip r:embed="rId51" cstate="email">
                            <a:extLst>
                              <a:ext uri="{28A0092B-C50C-407E-A947-70E740481C1C}">
                                <a14:useLocalDpi xmlns:a14="http://schemas.microsoft.com/office/drawing/2010/main"/>
                              </a:ext>
                            </a:extLst>
                          </a:blip>
                          <a:stretch>
                            <a:fillRect/>
                          </a:stretch>
                        </pic:blipFill>
                        <pic:spPr>
                          <a:xfrm>
                            <a:off x="0" y="0"/>
                            <a:ext cx="3413760" cy="2560320"/>
                          </a:xfrm>
                          <a:prstGeom prst="rect">
                            <a:avLst/>
                          </a:prstGeom>
                        </pic:spPr>
                      </pic:pic>
                    </a:graphicData>
                  </a:graphic>
                </wp:inline>
              </w:drawing>
            </w:r>
          </w:p>
        </w:tc>
        <w:tc>
          <w:tcPr>
            <w:tcW w:w="3980" w:type="dxa"/>
          </w:tcPr>
          <w:p w14:paraId="2F2D31BA" w14:textId="4183AEC1" w:rsidR="00A93E6F" w:rsidRPr="00984151" w:rsidRDefault="00CD5CDC" w:rsidP="00D03FF6">
            <w:r>
              <w:rPr>
                <w:b/>
                <w:bCs/>
              </w:rPr>
              <w:t xml:space="preserve">Piltenes </w:t>
            </w:r>
            <w:r w:rsidR="00BA48DF">
              <w:rPr>
                <w:b/>
                <w:bCs/>
              </w:rPr>
              <w:t>7A</w:t>
            </w:r>
            <w:r w:rsidR="00A93E6F">
              <w:rPr>
                <w:b/>
                <w:bCs/>
              </w:rPr>
              <w:t xml:space="preserve"> </w:t>
            </w:r>
            <w:r w:rsidR="00A93E6F" w:rsidRPr="00984151">
              <w:t xml:space="preserve">(kadastra numurs: </w:t>
            </w:r>
          </w:p>
          <w:p w14:paraId="6344A275" w14:textId="5CCE8076" w:rsidR="00BA48DF" w:rsidRPr="00984151" w:rsidRDefault="00BF28C4" w:rsidP="00D03FF6">
            <w:pPr>
              <w:rPr>
                <w:color w:val="000000"/>
              </w:rPr>
            </w:pPr>
            <w:r w:rsidRPr="00BF28C4">
              <w:rPr>
                <w:color w:val="000000"/>
              </w:rPr>
              <w:t>17000110224</w:t>
            </w:r>
            <w:r w:rsidR="00A93E6F" w:rsidRPr="00984151">
              <w:t>)</w:t>
            </w:r>
          </w:p>
          <w:p w14:paraId="5B1947F5" w14:textId="77777777" w:rsidR="00BA48DF" w:rsidRDefault="00BA48DF" w:rsidP="00D03FF6">
            <w:pPr>
              <w:rPr>
                <w:b/>
                <w:bCs/>
              </w:rPr>
            </w:pPr>
          </w:p>
          <w:p w14:paraId="73EA5998" w14:textId="77777777" w:rsidR="00BA48DF" w:rsidRDefault="00BA48DF" w:rsidP="00D03FF6">
            <w:r w:rsidRPr="002F0357">
              <w:rPr>
                <w:b/>
                <w:bCs/>
              </w:rPr>
              <w:t>Esošā situācija:</w:t>
            </w:r>
            <w:r>
              <w:t xml:space="preserve"> Vairāki veci koki, zāliens</w:t>
            </w:r>
          </w:p>
          <w:p w14:paraId="007C0306" w14:textId="77777777" w:rsidR="00BA48DF" w:rsidRDefault="00BA48DF" w:rsidP="00D03FF6"/>
          <w:p w14:paraId="308CB8C0" w14:textId="502A90C4" w:rsidR="00BA48DF" w:rsidRPr="002F0357" w:rsidRDefault="00BA48DF" w:rsidP="00D03FF6">
            <w:r>
              <w:rPr>
                <w:b/>
                <w:bCs/>
              </w:rPr>
              <w:t>Sākotnējās r</w:t>
            </w:r>
            <w:r w:rsidRPr="00B02367">
              <w:rPr>
                <w:b/>
                <w:bCs/>
              </w:rPr>
              <w:t>ekomendācijas</w:t>
            </w:r>
            <w:r w:rsidRPr="002F0357">
              <w:rPr>
                <w:b/>
                <w:bCs/>
              </w:rPr>
              <w:t>:</w:t>
            </w:r>
            <w:r>
              <w:t xml:space="preserve"> Papildināt stādījumus, uzturēt esošos vecos kokus.</w:t>
            </w:r>
          </w:p>
          <w:p w14:paraId="219860BD" w14:textId="77777777" w:rsidR="00BA48DF" w:rsidRDefault="00BA48DF" w:rsidP="00D03FF6">
            <w:pPr>
              <w:rPr>
                <w:b/>
                <w:bCs/>
              </w:rPr>
            </w:pPr>
          </w:p>
        </w:tc>
      </w:tr>
      <w:tr w:rsidR="00BA48DF" w14:paraId="0D3BC23C" w14:textId="77777777" w:rsidTr="0056265D">
        <w:tc>
          <w:tcPr>
            <w:tcW w:w="5796" w:type="dxa"/>
          </w:tcPr>
          <w:p w14:paraId="135300EF" w14:textId="77777777" w:rsidR="00BA48DF" w:rsidRDefault="00BA48DF" w:rsidP="00D03FF6">
            <w:pPr>
              <w:rPr>
                <w:noProof/>
              </w:rPr>
            </w:pPr>
            <w:r>
              <w:rPr>
                <w:noProof/>
              </w:rPr>
              <w:drawing>
                <wp:inline distT="0" distB="0" distL="0" distR="0" wp14:anchorId="4DEC94EA" wp14:editId="753D9B3A">
                  <wp:extent cx="3413760" cy="2560320"/>
                  <wp:effectExtent l="0" t="0" r="0" b="0"/>
                  <wp:docPr id="97155326" name="Picture 22" descr="A grass field with building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5326" name="Picture 22" descr="A grass field with buildings in the background&#10;&#10;Description automatically generated"/>
                          <pic:cNvPicPr/>
                        </pic:nvPicPr>
                        <pic:blipFill>
                          <a:blip r:embed="rId52" cstate="email">
                            <a:extLst>
                              <a:ext uri="{28A0092B-C50C-407E-A947-70E740481C1C}">
                                <a14:useLocalDpi xmlns:a14="http://schemas.microsoft.com/office/drawing/2010/main"/>
                              </a:ext>
                            </a:extLst>
                          </a:blip>
                          <a:stretch>
                            <a:fillRect/>
                          </a:stretch>
                        </pic:blipFill>
                        <pic:spPr>
                          <a:xfrm>
                            <a:off x="0" y="0"/>
                            <a:ext cx="3413760" cy="2560320"/>
                          </a:xfrm>
                          <a:prstGeom prst="rect">
                            <a:avLst/>
                          </a:prstGeom>
                        </pic:spPr>
                      </pic:pic>
                    </a:graphicData>
                  </a:graphic>
                </wp:inline>
              </w:drawing>
            </w:r>
          </w:p>
        </w:tc>
        <w:tc>
          <w:tcPr>
            <w:tcW w:w="3980" w:type="dxa"/>
          </w:tcPr>
          <w:p w14:paraId="4B2EDBA7" w14:textId="77777777" w:rsidR="00A93E6F" w:rsidRPr="00984151" w:rsidRDefault="00BA48DF" w:rsidP="00D03FF6">
            <w:r>
              <w:rPr>
                <w:b/>
                <w:bCs/>
              </w:rPr>
              <w:t>Šķēdes 7A</w:t>
            </w:r>
            <w:r w:rsidR="00A93E6F">
              <w:rPr>
                <w:b/>
                <w:bCs/>
              </w:rPr>
              <w:t xml:space="preserve"> </w:t>
            </w:r>
            <w:r w:rsidR="00A93E6F" w:rsidRPr="00984151">
              <w:t xml:space="preserve">(kadastra numurs: </w:t>
            </w:r>
          </w:p>
          <w:p w14:paraId="725779F5" w14:textId="0386E5F3" w:rsidR="00BA48DF" w:rsidRPr="00984151" w:rsidRDefault="009E7A3C" w:rsidP="00D03FF6">
            <w:pPr>
              <w:rPr>
                <w:color w:val="000000"/>
              </w:rPr>
            </w:pPr>
            <w:r w:rsidRPr="009E7A3C">
              <w:rPr>
                <w:color w:val="000000"/>
              </w:rPr>
              <w:t>17000110225</w:t>
            </w:r>
            <w:r w:rsidR="00A93E6F" w:rsidRPr="00984151">
              <w:t>)</w:t>
            </w:r>
          </w:p>
          <w:p w14:paraId="20EEA17E" w14:textId="77777777" w:rsidR="00BA48DF" w:rsidRDefault="00BA48DF" w:rsidP="00D03FF6">
            <w:pPr>
              <w:rPr>
                <w:b/>
                <w:bCs/>
              </w:rPr>
            </w:pPr>
          </w:p>
          <w:p w14:paraId="7DB6316A" w14:textId="77777777" w:rsidR="00BA48DF" w:rsidRDefault="00BA48DF" w:rsidP="00D03FF6">
            <w:r w:rsidRPr="002F0357">
              <w:rPr>
                <w:b/>
                <w:bCs/>
              </w:rPr>
              <w:t>Esošā situācija:</w:t>
            </w:r>
            <w:r>
              <w:t xml:space="preserve"> Zāliens ar iestaigātām taciņām, koki tikai gar malu.</w:t>
            </w:r>
          </w:p>
          <w:p w14:paraId="5192BD1F" w14:textId="77777777" w:rsidR="00BA48DF" w:rsidRDefault="00BA48DF" w:rsidP="00D03FF6"/>
          <w:p w14:paraId="056E33CB" w14:textId="0F6790B3" w:rsidR="00BA48DF" w:rsidRPr="002F0357" w:rsidRDefault="00BA48DF" w:rsidP="00D03FF6">
            <w:r>
              <w:rPr>
                <w:b/>
                <w:bCs/>
              </w:rPr>
              <w:t>Sākotnējās r</w:t>
            </w:r>
            <w:r w:rsidRPr="00B02367">
              <w:rPr>
                <w:b/>
                <w:bCs/>
              </w:rPr>
              <w:t>ekomendācijas</w:t>
            </w:r>
            <w:r w:rsidRPr="002F0357">
              <w:rPr>
                <w:b/>
                <w:bCs/>
              </w:rPr>
              <w:t>:</w:t>
            </w:r>
            <w:r>
              <w:t xml:space="preserve"> Izveidot taciņām segumu, lai samazinātu putekļus, veidot koku un krūmu grupu stādījumus.</w:t>
            </w:r>
          </w:p>
          <w:p w14:paraId="6FC5AAF1" w14:textId="77777777" w:rsidR="00BA48DF" w:rsidRDefault="00BA48DF" w:rsidP="00D03FF6">
            <w:pPr>
              <w:rPr>
                <w:b/>
                <w:bCs/>
              </w:rPr>
            </w:pPr>
          </w:p>
        </w:tc>
      </w:tr>
      <w:tr w:rsidR="00BA48DF" w14:paraId="414D2CC0" w14:textId="77777777" w:rsidTr="0056265D">
        <w:tc>
          <w:tcPr>
            <w:tcW w:w="5796" w:type="dxa"/>
          </w:tcPr>
          <w:p w14:paraId="489733D0" w14:textId="77777777" w:rsidR="00BA48DF" w:rsidRDefault="00BA48DF" w:rsidP="00D03FF6">
            <w:pPr>
              <w:rPr>
                <w:noProof/>
              </w:rPr>
            </w:pPr>
            <w:r>
              <w:rPr>
                <w:noProof/>
              </w:rPr>
              <w:lastRenderedPageBreak/>
              <w:drawing>
                <wp:inline distT="0" distB="0" distL="0" distR="0" wp14:anchorId="5C94C9A8" wp14:editId="348BE0D8">
                  <wp:extent cx="3406140" cy="2554605"/>
                  <wp:effectExtent l="0" t="0" r="3810" b="0"/>
                  <wp:docPr id="893869755" name="Picture 23" descr="A truck parked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69755" name="Picture 23" descr="A truck parked in a yard&#10;&#10;Description automatically generated"/>
                          <pic:cNvPicPr/>
                        </pic:nvPicPr>
                        <pic:blipFill>
                          <a:blip r:embed="rId53" cstate="email">
                            <a:extLst>
                              <a:ext uri="{28A0092B-C50C-407E-A947-70E740481C1C}">
                                <a14:useLocalDpi xmlns:a14="http://schemas.microsoft.com/office/drawing/2010/main"/>
                              </a:ext>
                            </a:extLst>
                          </a:blip>
                          <a:stretch>
                            <a:fillRect/>
                          </a:stretch>
                        </pic:blipFill>
                        <pic:spPr>
                          <a:xfrm>
                            <a:off x="0" y="0"/>
                            <a:ext cx="3406140" cy="2554605"/>
                          </a:xfrm>
                          <a:prstGeom prst="rect">
                            <a:avLst/>
                          </a:prstGeom>
                        </pic:spPr>
                      </pic:pic>
                    </a:graphicData>
                  </a:graphic>
                </wp:inline>
              </w:drawing>
            </w:r>
          </w:p>
        </w:tc>
        <w:tc>
          <w:tcPr>
            <w:tcW w:w="3980" w:type="dxa"/>
          </w:tcPr>
          <w:p w14:paraId="2B8D94F0" w14:textId="77777777" w:rsidR="00A93E6F" w:rsidRPr="00984151" w:rsidRDefault="00BA48DF" w:rsidP="00D03FF6">
            <w:r>
              <w:rPr>
                <w:b/>
                <w:bCs/>
              </w:rPr>
              <w:t>Šķēdes 7B</w:t>
            </w:r>
            <w:r w:rsidR="00A93E6F">
              <w:rPr>
                <w:b/>
                <w:bCs/>
              </w:rPr>
              <w:t xml:space="preserve"> </w:t>
            </w:r>
            <w:r w:rsidR="00A93E6F" w:rsidRPr="00984151">
              <w:t xml:space="preserve">(kadastra numurs: </w:t>
            </w:r>
          </w:p>
          <w:p w14:paraId="6BAB9F5B" w14:textId="4DEB5A51" w:rsidR="00BA48DF" w:rsidRPr="00984151" w:rsidRDefault="00A93E6F" w:rsidP="00D03FF6">
            <w:pPr>
              <w:rPr>
                <w:color w:val="000000"/>
              </w:rPr>
            </w:pPr>
            <w:r w:rsidRPr="00A93E6F">
              <w:rPr>
                <w:color w:val="000000"/>
              </w:rPr>
              <w:t>17000110228</w:t>
            </w:r>
            <w:r w:rsidRPr="00984151">
              <w:t>)</w:t>
            </w:r>
          </w:p>
          <w:p w14:paraId="320D5C5F" w14:textId="77777777" w:rsidR="00BA48DF" w:rsidRDefault="00BA48DF" w:rsidP="00D03FF6">
            <w:pPr>
              <w:rPr>
                <w:b/>
                <w:bCs/>
              </w:rPr>
            </w:pPr>
          </w:p>
          <w:p w14:paraId="459D7B28" w14:textId="77777777" w:rsidR="00BA48DF" w:rsidRDefault="00BA48DF" w:rsidP="00D03FF6">
            <w:r w:rsidRPr="002F0357">
              <w:rPr>
                <w:b/>
                <w:bCs/>
              </w:rPr>
              <w:t>Esošā situācija:</w:t>
            </w:r>
            <w:r>
              <w:t xml:space="preserve"> Zāliens un iežogots stāvlaukums.</w:t>
            </w:r>
          </w:p>
          <w:p w14:paraId="458A94C8" w14:textId="77777777" w:rsidR="00BA48DF" w:rsidRDefault="00BA48DF" w:rsidP="00D03FF6"/>
          <w:p w14:paraId="707AA208" w14:textId="5CE4E42E" w:rsidR="00BA48DF" w:rsidRPr="002F0357" w:rsidRDefault="00BA48DF" w:rsidP="00D03FF6">
            <w:r>
              <w:rPr>
                <w:b/>
                <w:bCs/>
              </w:rPr>
              <w:t>Sākotnējās r</w:t>
            </w:r>
            <w:r w:rsidRPr="00B02367">
              <w:rPr>
                <w:b/>
                <w:bCs/>
              </w:rPr>
              <w:t>ekomendācijas</w:t>
            </w:r>
            <w:r w:rsidRPr="002F0357">
              <w:rPr>
                <w:b/>
                <w:bCs/>
              </w:rPr>
              <w:t>:</w:t>
            </w:r>
            <w:r>
              <w:t xml:space="preserve"> Stāvlaukumu vai nu likvidēt</w:t>
            </w:r>
            <w:r w:rsidR="0081067E">
              <w:t>,</w:t>
            </w:r>
            <w:r>
              <w:t xml:space="preserve"> vai sakārtot un nodot apkārtējo māju iedzīvotājiem, izveidot koku un krūmu grupu stādījumus.</w:t>
            </w:r>
          </w:p>
          <w:p w14:paraId="2BA703E5" w14:textId="77777777" w:rsidR="00BA48DF" w:rsidRDefault="00BA48DF" w:rsidP="00D03FF6">
            <w:pPr>
              <w:rPr>
                <w:b/>
                <w:bCs/>
              </w:rPr>
            </w:pPr>
          </w:p>
        </w:tc>
      </w:tr>
      <w:tr w:rsidR="00BA48DF" w14:paraId="15111CE0" w14:textId="77777777" w:rsidTr="0056265D">
        <w:tc>
          <w:tcPr>
            <w:tcW w:w="5796" w:type="dxa"/>
          </w:tcPr>
          <w:p w14:paraId="48BAA34E" w14:textId="77777777" w:rsidR="00BA48DF" w:rsidRDefault="00BA48DF" w:rsidP="00D03FF6">
            <w:pPr>
              <w:rPr>
                <w:noProof/>
              </w:rPr>
            </w:pPr>
            <w:r>
              <w:rPr>
                <w:noProof/>
              </w:rPr>
              <w:drawing>
                <wp:inline distT="0" distB="0" distL="0" distR="0" wp14:anchorId="20B1124D" wp14:editId="5EBDDB1D">
                  <wp:extent cx="3543300" cy="2657475"/>
                  <wp:effectExtent l="0" t="0" r="0" b="9525"/>
                  <wp:docPr id="73595011" name="Picture 24" descr="A grassy area with trees and building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5011" name="Picture 24" descr="A grassy area with trees and buildings in the background&#10;&#10;Description automatically generated"/>
                          <pic:cNvPicPr/>
                        </pic:nvPicPr>
                        <pic:blipFill>
                          <a:blip r:embed="rId54" cstate="email">
                            <a:extLst>
                              <a:ext uri="{28A0092B-C50C-407E-A947-70E740481C1C}">
                                <a14:useLocalDpi xmlns:a14="http://schemas.microsoft.com/office/drawing/2010/main"/>
                              </a:ext>
                            </a:extLst>
                          </a:blip>
                          <a:stretch>
                            <a:fillRect/>
                          </a:stretch>
                        </pic:blipFill>
                        <pic:spPr>
                          <a:xfrm>
                            <a:off x="0" y="0"/>
                            <a:ext cx="3543300" cy="2657475"/>
                          </a:xfrm>
                          <a:prstGeom prst="rect">
                            <a:avLst/>
                          </a:prstGeom>
                        </pic:spPr>
                      </pic:pic>
                    </a:graphicData>
                  </a:graphic>
                </wp:inline>
              </w:drawing>
            </w:r>
          </w:p>
        </w:tc>
        <w:tc>
          <w:tcPr>
            <w:tcW w:w="3980" w:type="dxa"/>
          </w:tcPr>
          <w:p w14:paraId="3B17D435" w14:textId="3099986A" w:rsidR="00BA48DF" w:rsidRDefault="00BA48DF" w:rsidP="00D03FF6">
            <w:pPr>
              <w:rPr>
                <w:b/>
                <w:bCs/>
              </w:rPr>
            </w:pPr>
            <w:r>
              <w:rPr>
                <w:b/>
                <w:bCs/>
              </w:rPr>
              <w:t>Piltenes 1A, 1B, 3A, Piltenes 11B</w:t>
            </w:r>
            <w:r w:rsidR="00503182">
              <w:rPr>
                <w:b/>
                <w:bCs/>
              </w:rPr>
              <w:t xml:space="preserve"> </w:t>
            </w:r>
            <w:r w:rsidR="00503182" w:rsidRPr="00984151">
              <w:t>(kadastra numuri: 17000110233, 17000110234, 17000110232)</w:t>
            </w:r>
          </w:p>
          <w:p w14:paraId="1C34CC2C" w14:textId="77777777" w:rsidR="00BA48DF" w:rsidRDefault="00BA48DF" w:rsidP="00D03FF6">
            <w:pPr>
              <w:rPr>
                <w:b/>
                <w:bCs/>
              </w:rPr>
            </w:pPr>
          </w:p>
          <w:p w14:paraId="30898270" w14:textId="3802C24D" w:rsidR="00BA48DF" w:rsidRDefault="00BA48DF" w:rsidP="00D03FF6">
            <w:r w:rsidRPr="002F0357">
              <w:rPr>
                <w:b/>
                <w:bCs/>
              </w:rPr>
              <w:t>Esošā situācija:</w:t>
            </w:r>
            <w:r>
              <w:t xml:space="preserve"> Zāliens un dažāda vecuma koku un krūmu stādījumi</w:t>
            </w:r>
            <w:r w:rsidR="0081067E">
              <w:t>em</w:t>
            </w:r>
            <w:r>
              <w:t>, rotaļlaukums ar smilts segumu.</w:t>
            </w:r>
          </w:p>
          <w:p w14:paraId="265DBCFC" w14:textId="77777777" w:rsidR="00BA48DF" w:rsidRDefault="00BA48DF" w:rsidP="00D03FF6"/>
          <w:p w14:paraId="7527CF28" w14:textId="76C9C460" w:rsidR="00BA48DF" w:rsidRPr="002F0357" w:rsidRDefault="00BA48DF" w:rsidP="00D03FF6">
            <w:r>
              <w:rPr>
                <w:b/>
                <w:bCs/>
              </w:rPr>
              <w:t>Sākotnējās r</w:t>
            </w:r>
            <w:r w:rsidRPr="00B02367">
              <w:rPr>
                <w:b/>
                <w:bCs/>
              </w:rPr>
              <w:t>ekomendācijas</w:t>
            </w:r>
            <w:r w:rsidRPr="002F0357">
              <w:rPr>
                <w:b/>
                <w:bCs/>
              </w:rPr>
              <w:t>:</w:t>
            </w:r>
            <w:r>
              <w:t xml:space="preserve"> Sakārtot rotaļlaukumu un celiņu segumu, papildināt stādījumus ar koku un krūmu grupām.</w:t>
            </w:r>
          </w:p>
          <w:p w14:paraId="134339E7" w14:textId="77777777" w:rsidR="00BA48DF" w:rsidRDefault="00BA48DF" w:rsidP="00D03FF6">
            <w:pPr>
              <w:rPr>
                <w:b/>
                <w:bCs/>
              </w:rPr>
            </w:pPr>
          </w:p>
        </w:tc>
      </w:tr>
      <w:tr w:rsidR="00BA48DF" w14:paraId="0F6B9D80" w14:textId="77777777" w:rsidTr="0056265D">
        <w:tc>
          <w:tcPr>
            <w:tcW w:w="5796" w:type="dxa"/>
          </w:tcPr>
          <w:p w14:paraId="4C8D7B91" w14:textId="77777777" w:rsidR="00BA48DF" w:rsidRDefault="00BA48DF" w:rsidP="00D03FF6">
            <w:pPr>
              <w:rPr>
                <w:noProof/>
              </w:rPr>
            </w:pPr>
            <w:r>
              <w:rPr>
                <w:noProof/>
              </w:rPr>
              <w:drawing>
                <wp:inline distT="0" distB="0" distL="0" distR="0" wp14:anchorId="62D1EFD7" wp14:editId="6DB548FC">
                  <wp:extent cx="3482340" cy="2611755"/>
                  <wp:effectExtent l="0" t="0" r="3810" b="0"/>
                  <wp:docPr id="847190461" name="Picture 25" descr="A grass field with cars parked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90461" name="Picture 25" descr="A grass field with cars parked in front of a building&#10;&#10;Description automatically generated"/>
                          <pic:cNvPicPr/>
                        </pic:nvPicPr>
                        <pic:blipFill>
                          <a:blip r:embed="rId55" cstate="email">
                            <a:extLst>
                              <a:ext uri="{28A0092B-C50C-407E-A947-70E740481C1C}">
                                <a14:useLocalDpi xmlns:a14="http://schemas.microsoft.com/office/drawing/2010/main"/>
                              </a:ext>
                            </a:extLst>
                          </a:blip>
                          <a:stretch>
                            <a:fillRect/>
                          </a:stretch>
                        </pic:blipFill>
                        <pic:spPr>
                          <a:xfrm>
                            <a:off x="0" y="0"/>
                            <a:ext cx="3482340" cy="2611755"/>
                          </a:xfrm>
                          <a:prstGeom prst="rect">
                            <a:avLst/>
                          </a:prstGeom>
                        </pic:spPr>
                      </pic:pic>
                    </a:graphicData>
                  </a:graphic>
                </wp:inline>
              </w:drawing>
            </w:r>
          </w:p>
        </w:tc>
        <w:tc>
          <w:tcPr>
            <w:tcW w:w="3980" w:type="dxa"/>
          </w:tcPr>
          <w:p w14:paraId="6ACA3A5F" w14:textId="1739457E" w:rsidR="00BA48DF" w:rsidRDefault="00BA48DF" w:rsidP="00D03FF6">
            <w:pPr>
              <w:rPr>
                <w:b/>
                <w:bCs/>
              </w:rPr>
            </w:pPr>
            <w:r>
              <w:rPr>
                <w:b/>
                <w:bCs/>
              </w:rPr>
              <w:t xml:space="preserve">Oskara Kalpaka 90 </w:t>
            </w:r>
            <w:r w:rsidR="00EB4467">
              <w:rPr>
                <w:b/>
                <w:bCs/>
              </w:rPr>
              <w:t xml:space="preserve">A </w:t>
            </w:r>
            <w:r>
              <w:rPr>
                <w:b/>
                <w:bCs/>
              </w:rPr>
              <w:t>un 92</w:t>
            </w:r>
            <w:r w:rsidR="00503182">
              <w:rPr>
                <w:b/>
                <w:bCs/>
              </w:rPr>
              <w:t xml:space="preserve"> </w:t>
            </w:r>
            <w:r w:rsidR="00503182" w:rsidRPr="00984151">
              <w:t>(kadastra numur</w:t>
            </w:r>
            <w:r w:rsidR="00810C0B">
              <w:t>s</w:t>
            </w:r>
            <w:r w:rsidR="00503182" w:rsidRPr="00984151">
              <w:t xml:space="preserve">: </w:t>
            </w:r>
            <w:r w:rsidR="00810C0B" w:rsidRPr="00984151">
              <w:t>17000110528</w:t>
            </w:r>
            <w:r w:rsidR="00503182" w:rsidRPr="00984151">
              <w:t>)</w:t>
            </w:r>
          </w:p>
          <w:p w14:paraId="6B2E4067" w14:textId="77777777" w:rsidR="00BA48DF" w:rsidRDefault="00BA48DF" w:rsidP="00D03FF6">
            <w:pPr>
              <w:rPr>
                <w:b/>
                <w:bCs/>
              </w:rPr>
            </w:pPr>
            <w:r>
              <w:rPr>
                <w:b/>
                <w:bCs/>
              </w:rPr>
              <w:t xml:space="preserve"> </w:t>
            </w:r>
          </w:p>
          <w:p w14:paraId="68698CDA" w14:textId="558A3983" w:rsidR="00BA48DF" w:rsidRDefault="00BA48DF" w:rsidP="00D03FF6">
            <w:r w:rsidRPr="002F0357">
              <w:rPr>
                <w:b/>
                <w:bCs/>
              </w:rPr>
              <w:t>Esošā situācija:</w:t>
            </w:r>
            <w:r>
              <w:t xml:space="preserve"> Lieli iekšpagalmi ar zālienu un dažiem rotaļu elementiem, veļas auklām. Stādījumi ar atsevišķiem veciem un vidēji veciem kokiem.</w:t>
            </w:r>
          </w:p>
          <w:p w14:paraId="344D7484" w14:textId="77777777" w:rsidR="00BA48DF" w:rsidRDefault="00BA48DF" w:rsidP="00D03FF6"/>
          <w:p w14:paraId="1A7BC652" w14:textId="55CE8A32" w:rsidR="00BA48DF" w:rsidRPr="002F0357" w:rsidRDefault="00BA48DF" w:rsidP="00D03FF6">
            <w:r>
              <w:rPr>
                <w:b/>
                <w:bCs/>
              </w:rPr>
              <w:t>Sākotnējās r</w:t>
            </w:r>
            <w:r w:rsidRPr="00B02367">
              <w:rPr>
                <w:b/>
                <w:bCs/>
              </w:rPr>
              <w:t>ekomendācijas</w:t>
            </w:r>
            <w:r w:rsidRPr="002F0357">
              <w:rPr>
                <w:b/>
                <w:bCs/>
              </w:rPr>
              <w:t>:</w:t>
            </w:r>
            <w:r>
              <w:t xml:space="preserve"> Izveidot </w:t>
            </w:r>
            <w:r w:rsidR="00801E4A">
              <w:t>papildu koku</w:t>
            </w:r>
            <w:r>
              <w:t xml:space="preserve"> un krūmu stādījumus, saglabājot arī dažus atklātus laukumus, sakārtot iestaigāto celiņu segumu, lai samazinātu putekļu veidošanos vasarā.</w:t>
            </w:r>
          </w:p>
          <w:p w14:paraId="1973ED84" w14:textId="77777777" w:rsidR="00BA48DF" w:rsidRDefault="00BA48DF" w:rsidP="00D03FF6">
            <w:pPr>
              <w:rPr>
                <w:b/>
                <w:bCs/>
              </w:rPr>
            </w:pPr>
          </w:p>
        </w:tc>
      </w:tr>
      <w:tr w:rsidR="00BA48DF" w14:paraId="56168B24" w14:textId="77777777" w:rsidTr="0056265D">
        <w:tc>
          <w:tcPr>
            <w:tcW w:w="5796" w:type="dxa"/>
          </w:tcPr>
          <w:p w14:paraId="2E85E1FC" w14:textId="77777777" w:rsidR="00BA48DF" w:rsidRDefault="00BA48DF" w:rsidP="00D03FF6">
            <w:pPr>
              <w:rPr>
                <w:noProof/>
              </w:rPr>
            </w:pPr>
            <w:r>
              <w:rPr>
                <w:noProof/>
              </w:rPr>
              <w:lastRenderedPageBreak/>
              <w:drawing>
                <wp:inline distT="0" distB="0" distL="0" distR="0" wp14:anchorId="11D95885" wp14:editId="0008D3E3">
                  <wp:extent cx="3444240" cy="2583180"/>
                  <wp:effectExtent l="0" t="0" r="3810" b="7620"/>
                  <wp:docPr id="1262093273" name="Picture 19" descr="A car parked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093273" name="Picture 19" descr="A car parked in a yard&#10;&#10;Description automatically generated"/>
                          <pic:cNvPicPr/>
                        </pic:nvPicPr>
                        <pic:blipFill>
                          <a:blip r:embed="rId56" cstate="email">
                            <a:extLst>
                              <a:ext uri="{28A0092B-C50C-407E-A947-70E740481C1C}">
                                <a14:useLocalDpi xmlns:a14="http://schemas.microsoft.com/office/drawing/2010/main"/>
                              </a:ext>
                            </a:extLst>
                          </a:blip>
                          <a:stretch>
                            <a:fillRect/>
                          </a:stretch>
                        </pic:blipFill>
                        <pic:spPr>
                          <a:xfrm>
                            <a:off x="0" y="0"/>
                            <a:ext cx="3444240" cy="2583180"/>
                          </a:xfrm>
                          <a:prstGeom prst="rect">
                            <a:avLst/>
                          </a:prstGeom>
                        </pic:spPr>
                      </pic:pic>
                    </a:graphicData>
                  </a:graphic>
                </wp:inline>
              </w:drawing>
            </w:r>
          </w:p>
        </w:tc>
        <w:tc>
          <w:tcPr>
            <w:tcW w:w="3980" w:type="dxa"/>
          </w:tcPr>
          <w:p w14:paraId="4919877C" w14:textId="77777777" w:rsidR="00810C0B" w:rsidRPr="00984151" w:rsidRDefault="00BA48DF" w:rsidP="00D03FF6">
            <w:r>
              <w:rPr>
                <w:b/>
                <w:bCs/>
              </w:rPr>
              <w:t>Oskara Kalpaka 109A</w:t>
            </w:r>
            <w:r w:rsidR="00810C0B">
              <w:rPr>
                <w:b/>
                <w:bCs/>
              </w:rPr>
              <w:t xml:space="preserve"> </w:t>
            </w:r>
            <w:r w:rsidR="00810C0B" w:rsidRPr="00984151">
              <w:t xml:space="preserve">(kadastra numurs: </w:t>
            </w:r>
          </w:p>
          <w:p w14:paraId="613B5A02" w14:textId="5670E296" w:rsidR="00BA48DF" w:rsidRPr="00984151" w:rsidRDefault="00810C0B" w:rsidP="00D03FF6">
            <w:pPr>
              <w:rPr>
                <w:color w:val="000000"/>
              </w:rPr>
            </w:pPr>
            <w:r w:rsidRPr="00810C0B">
              <w:rPr>
                <w:color w:val="000000"/>
              </w:rPr>
              <w:t>17000100014</w:t>
            </w:r>
            <w:r w:rsidRPr="00984151">
              <w:t>)</w:t>
            </w:r>
          </w:p>
          <w:p w14:paraId="3CF8FA49" w14:textId="77777777" w:rsidR="00BA48DF" w:rsidRDefault="00BA48DF" w:rsidP="00D03FF6"/>
          <w:p w14:paraId="36A68A27" w14:textId="77777777" w:rsidR="00BA48DF" w:rsidRDefault="00BA48DF" w:rsidP="00D03FF6">
            <w:r w:rsidRPr="002F0357">
              <w:rPr>
                <w:b/>
                <w:bCs/>
              </w:rPr>
              <w:t>Esošā situācija:</w:t>
            </w:r>
            <w:r>
              <w:t xml:space="preserve"> Zāliens ar neseniem koku stādījumiem, prettrokšņa siena</w:t>
            </w:r>
          </w:p>
          <w:p w14:paraId="2E0EC685" w14:textId="77777777" w:rsidR="00BA48DF" w:rsidRDefault="00BA48DF" w:rsidP="00D03FF6"/>
          <w:p w14:paraId="07E2B9AE" w14:textId="08AAC295" w:rsidR="00BA48DF" w:rsidRPr="000106BC" w:rsidRDefault="00BA48DF" w:rsidP="00D03FF6">
            <w:r>
              <w:rPr>
                <w:b/>
                <w:bCs/>
              </w:rPr>
              <w:t>Sākotnējās r</w:t>
            </w:r>
            <w:r w:rsidRPr="00B02367">
              <w:rPr>
                <w:b/>
                <w:bCs/>
              </w:rPr>
              <w:t>ekomendācijas</w:t>
            </w:r>
            <w:r w:rsidRPr="002F0357">
              <w:rPr>
                <w:b/>
                <w:bCs/>
              </w:rPr>
              <w:t>:</w:t>
            </w:r>
            <w:r>
              <w:t xml:space="preserve"> Uzturēt apstādījumus, novērst auto novietošanu zālienā.</w:t>
            </w:r>
          </w:p>
          <w:p w14:paraId="1FFA0821" w14:textId="77777777" w:rsidR="00BA48DF" w:rsidRDefault="00BA48DF" w:rsidP="00D03FF6">
            <w:pPr>
              <w:rPr>
                <w:b/>
                <w:bCs/>
              </w:rPr>
            </w:pPr>
          </w:p>
        </w:tc>
      </w:tr>
    </w:tbl>
    <w:p w14:paraId="318F5DB8" w14:textId="77777777" w:rsidR="002A3034" w:rsidRDefault="002A3034" w:rsidP="00BA48DF"/>
    <w:p w14:paraId="45E83F1A" w14:textId="3C566537" w:rsidR="002A3034" w:rsidRPr="000C5147" w:rsidRDefault="002A3034" w:rsidP="000C5147">
      <w:pPr>
        <w:jc w:val="both"/>
        <w:rPr>
          <w:sz w:val="24"/>
          <w:szCs w:val="24"/>
        </w:rPr>
      </w:pPr>
      <w:r w:rsidRPr="000C5147">
        <w:rPr>
          <w:sz w:val="24"/>
          <w:szCs w:val="24"/>
        </w:rPr>
        <w:t>Balstoties uz sākotnējo apsekojumu rezultātiem</w:t>
      </w:r>
      <w:r w:rsidR="000C5147">
        <w:rPr>
          <w:sz w:val="24"/>
          <w:szCs w:val="24"/>
        </w:rPr>
        <w:t>,</w:t>
      </w:r>
      <w:r w:rsidRPr="000C5147">
        <w:rPr>
          <w:sz w:val="24"/>
          <w:szCs w:val="24"/>
        </w:rPr>
        <w:t xml:space="preserve"> tālākai padziļinātai izpētei ir izv</w:t>
      </w:r>
      <w:r w:rsidR="000C5147" w:rsidRPr="000C5147">
        <w:rPr>
          <w:sz w:val="24"/>
          <w:szCs w:val="24"/>
        </w:rPr>
        <w:t>ēl</w:t>
      </w:r>
      <w:r w:rsidRPr="000C5147">
        <w:rPr>
          <w:sz w:val="24"/>
          <w:szCs w:val="24"/>
        </w:rPr>
        <w:t>ētas 1</w:t>
      </w:r>
      <w:r w:rsidR="004E638C">
        <w:rPr>
          <w:sz w:val="24"/>
          <w:szCs w:val="24"/>
        </w:rPr>
        <w:t>5</w:t>
      </w:r>
      <w:r w:rsidRPr="000C5147">
        <w:rPr>
          <w:sz w:val="24"/>
          <w:szCs w:val="24"/>
        </w:rPr>
        <w:t xml:space="preserve">. attēlā iezīmētās teritorijas. </w:t>
      </w:r>
    </w:p>
    <w:p w14:paraId="3EDC6596" w14:textId="06CB7230" w:rsidR="002A3034" w:rsidRDefault="00BA48DF" w:rsidP="00BA48DF">
      <w:pPr>
        <w:rPr>
          <w:rFonts w:ascii="Trebuchet MS" w:eastAsiaTheme="majorEastAsia" w:hAnsi="Trebuchet MS" w:cstheme="majorBidi"/>
          <w:color w:val="663C51"/>
          <w:sz w:val="36"/>
          <w:szCs w:val="36"/>
        </w:rPr>
      </w:pPr>
      <w:r>
        <w:br w:type="page"/>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2A3034" w14:paraId="6E9BB324" w14:textId="77777777" w:rsidTr="00984151">
        <w:tc>
          <w:tcPr>
            <w:tcW w:w="9350" w:type="dxa"/>
          </w:tcPr>
          <w:p w14:paraId="21DB215D" w14:textId="75FDFFFE" w:rsidR="002A3034" w:rsidRPr="00984151" w:rsidRDefault="002A3034" w:rsidP="00984151">
            <w:pPr>
              <w:pStyle w:val="Paraststmeklis"/>
              <w:rPr>
                <w:lang w:val="lv-LV"/>
              </w:rPr>
            </w:pPr>
            <w:r>
              <w:rPr>
                <w:noProof/>
              </w:rPr>
              <w:lastRenderedPageBreak/>
              <w:drawing>
                <wp:anchor distT="0" distB="0" distL="114300" distR="114300" simplePos="0" relativeHeight="251658251" behindDoc="1" locked="0" layoutInCell="1" allowOverlap="1" wp14:anchorId="0B69E1A6" wp14:editId="79AFFE2A">
                  <wp:simplePos x="0" y="0"/>
                  <wp:positionH relativeFrom="column">
                    <wp:posOffset>568960</wp:posOffset>
                  </wp:positionH>
                  <wp:positionV relativeFrom="paragraph">
                    <wp:posOffset>0</wp:posOffset>
                  </wp:positionV>
                  <wp:extent cx="4962525" cy="4089400"/>
                  <wp:effectExtent l="0" t="0" r="9525" b="6350"/>
                  <wp:wrapTight wrapText="bothSides">
                    <wp:wrapPolygon edited="0">
                      <wp:start x="0" y="0"/>
                      <wp:lineTo x="0" y="21533"/>
                      <wp:lineTo x="21559" y="21533"/>
                      <wp:lineTo x="21559" y="0"/>
                      <wp:lineTo x="0" y="0"/>
                    </wp:wrapPolygon>
                  </wp:wrapTight>
                  <wp:docPr id="805165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4962525" cy="408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A3034" w14:paraId="01A41515" w14:textId="77777777" w:rsidTr="00984151">
        <w:tc>
          <w:tcPr>
            <w:tcW w:w="9350" w:type="dxa"/>
          </w:tcPr>
          <w:p w14:paraId="66345B6B" w14:textId="18F578F4" w:rsidR="002A3034" w:rsidRPr="00984151" w:rsidRDefault="000C5147" w:rsidP="002A3034">
            <w:pPr>
              <w:pStyle w:val="Parakstszemobjekta"/>
              <w:rPr>
                <w:rFonts w:ascii="Times New Roman" w:eastAsia="Times New Roman" w:hAnsi="Times New Roman" w:cs="Times New Roman"/>
                <w:noProof/>
                <w:kern w:val="0"/>
                <w:sz w:val="20"/>
                <w:szCs w:val="20"/>
                <w14:ligatures w14:val="none"/>
              </w:rPr>
            </w:pPr>
            <w:r w:rsidRPr="00984151">
              <w:rPr>
                <w:sz w:val="20"/>
                <w:szCs w:val="20"/>
              </w:rPr>
              <w:t xml:space="preserve">Attēls nr. </w:t>
            </w:r>
            <w:r w:rsidRPr="00984151">
              <w:rPr>
                <w:sz w:val="20"/>
                <w:szCs w:val="20"/>
              </w:rPr>
              <w:fldChar w:fldCharType="begin"/>
            </w:r>
            <w:r w:rsidRPr="00984151">
              <w:rPr>
                <w:sz w:val="20"/>
                <w:szCs w:val="20"/>
              </w:rPr>
              <w:instrText xml:space="preserve"> SEQ Attēls_nr. \* ARABIC </w:instrText>
            </w:r>
            <w:r w:rsidRPr="00984151">
              <w:rPr>
                <w:sz w:val="20"/>
                <w:szCs w:val="20"/>
              </w:rPr>
              <w:fldChar w:fldCharType="separate"/>
            </w:r>
            <w:r w:rsidRPr="00984151">
              <w:rPr>
                <w:noProof/>
                <w:sz w:val="20"/>
                <w:szCs w:val="20"/>
              </w:rPr>
              <w:t>15</w:t>
            </w:r>
            <w:r w:rsidRPr="00984151">
              <w:rPr>
                <w:sz w:val="20"/>
                <w:szCs w:val="20"/>
              </w:rPr>
              <w:fldChar w:fldCharType="end"/>
            </w:r>
            <w:r w:rsidRPr="00984151">
              <w:rPr>
                <w:sz w:val="20"/>
                <w:szCs w:val="20"/>
              </w:rPr>
              <w:t xml:space="preserve">  Tālākai izpētei izvēlētās teritorijas</w:t>
            </w:r>
          </w:p>
        </w:tc>
      </w:tr>
    </w:tbl>
    <w:p w14:paraId="445B0581" w14:textId="77777777" w:rsidR="00A20637" w:rsidRDefault="00A20637" w:rsidP="00674734">
      <w:pPr>
        <w:pStyle w:val="Virsraksts1"/>
      </w:pPr>
      <w:r>
        <w:br w:type="page"/>
      </w:r>
    </w:p>
    <w:p w14:paraId="5D9D3BE8" w14:textId="11494EA7" w:rsidR="00B5422F" w:rsidRDefault="000A0490" w:rsidP="00674734">
      <w:pPr>
        <w:pStyle w:val="Virsraksts1"/>
      </w:pPr>
      <w:bookmarkStart w:id="11" w:name="_Toc178061441"/>
      <w:r w:rsidRPr="000A0490">
        <w:lastRenderedPageBreak/>
        <w:t>Teritorijas sociālekonomiskais raksturojums</w:t>
      </w:r>
      <w:bookmarkEnd w:id="11"/>
    </w:p>
    <w:p w14:paraId="1C4BBDD1" w14:textId="3EF0EC85" w:rsidR="00981EE0" w:rsidRDefault="00981EE0" w:rsidP="00C70A04">
      <w:pPr>
        <w:rPr>
          <w:sz w:val="24"/>
          <w:szCs w:val="24"/>
        </w:rPr>
      </w:pPr>
      <w:r w:rsidRPr="00981EE0">
        <w:rPr>
          <w:sz w:val="24"/>
          <w:szCs w:val="24"/>
        </w:rPr>
        <w:t>Balstoties uz Centrālās statistikas pārvaldes datiem, iedzīvotāju skaits Liepājā</w:t>
      </w:r>
      <w:r w:rsidR="005C7ACB">
        <w:rPr>
          <w:sz w:val="24"/>
          <w:szCs w:val="24"/>
        </w:rPr>
        <w:t>,</w:t>
      </w:r>
      <w:r w:rsidR="009C2633">
        <w:rPr>
          <w:sz w:val="24"/>
          <w:szCs w:val="24"/>
        </w:rPr>
        <w:t xml:space="preserve"> līdzīgi kā Latvijā kopumā,</w:t>
      </w:r>
      <w:r w:rsidRPr="00981EE0">
        <w:rPr>
          <w:sz w:val="24"/>
          <w:szCs w:val="24"/>
        </w:rPr>
        <w:t xml:space="preserve"> pakāpeniski sarūk, 2022.</w:t>
      </w:r>
      <w:r w:rsidR="00973C4F">
        <w:rPr>
          <w:sz w:val="24"/>
          <w:szCs w:val="24"/>
        </w:rPr>
        <w:t xml:space="preserve"> gada</w:t>
      </w:r>
      <w:r w:rsidRPr="00981EE0">
        <w:rPr>
          <w:sz w:val="24"/>
          <w:szCs w:val="24"/>
        </w:rPr>
        <w:t xml:space="preserve"> sākumā sasniedzot 67224 iedzīvotāju</w:t>
      </w:r>
      <w:r w:rsidR="00251E6E">
        <w:rPr>
          <w:rStyle w:val="Vresatsauce"/>
          <w:sz w:val="24"/>
          <w:szCs w:val="24"/>
        </w:rPr>
        <w:footnoteReference w:id="21"/>
      </w:r>
      <w:r w:rsidRPr="00981EE0">
        <w:rPr>
          <w:sz w:val="24"/>
          <w:szCs w:val="24"/>
        </w:rPr>
        <w:t xml:space="preserve">. </w:t>
      </w:r>
    </w:p>
    <w:p w14:paraId="7A1734E4" w14:textId="77777777" w:rsidR="00E23BB8" w:rsidRDefault="00E23BB8" w:rsidP="00C70A04">
      <w:pPr>
        <w:rPr>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251E6E" w14:paraId="46BC28A9" w14:textId="77777777" w:rsidTr="00BB5638">
        <w:tc>
          <w:tcPr>
            <w:tcW w:w="9350" w:type="dxa"/>
            <w:shd w:val="clear" w:color="auto" w:fill="FFFFFF" w:themeFill="background1"/>
          </w:tcPr>
          <w:p w14:paraId="66182123" w14:textId="5CCA5C7C" w:rsidR="00251E6E" w:rsidRPr="00251E6E" w:rsidRDefault="00251E6E" w:rsidP="00251E6E">
            <w:pPr>
              <w:keepNext/>
            </w:pPr>
            <w:r>
              <w:rPr>
                <w:noProof/>
              </w:rPr>
              <w:drawing>
                <wp:inline distT="0" distB="0" distL="0" distR="0" wp14:anchorId="11EBF1C7" wp14:editId="501573E1">
                  <wp:extent cx="5572125" cy="2714625"/>
                  <wp:effectExtent l="0" t="0" r="9525" b="9525"/>
                  <wp:docPr id="535264530" name="Chart 1">
                    <a:extLst xmlns:a="http://schemas.openxmlformats.org/drawingml/2006/main">
                      <a:ext uri="{FF2B5EF4-FFF2-40B4-BE49-F238E27FC236}">
                        <a16:creationId xmlns:a16="http://schemas.microsoft.com/office/drawing/2014/main" id="{50DADCBC-01DE-EEFF-F61D-95EF30E580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251E6E" w14:paraId="6E80C97C" w14:textId="77777777" w:rsidTr="00F2004F">
        <w:tc>
          <w:tcPr>
            <w:tcW w:w="9350" w:type="dxa"/>
          </w:tcPr>
          <w:p w14:paraId="3B70B948" w14:textId="6D76E127" w:rsidR="00251E6E" w:rsidRPr="00F2004F" w:rsidRDefault="00251E6E" w:rsidP="00251E6E">
            <w:pPr>
              <w:pStyle w:val="Parakstszemobjekta"/>
              <w:rPr>
                <w:sz w:val="20"/>
                <w:szCs w:val="20"/>
              </w:rPr>
            </w:pPr>
            <w:r w:rsidRPr="00F2004F">
              <w:rPr>
                <w:sz w:val="20"/>
                <w:szCs w:val="20"/>
              </w:rPr>
              <w:t xml:space="preserve">Attēls nr. </w:t>
            </w:r>
            <w:r w:rsidRPr="00F2004F">
              <w:rPr>
                <w:sz w:val="20"/>
                <w:szCs w:val="20"/>
              </w:rPr>
              <w:fldChar w:fldCharType="begin"/>
            </w:r>
            <w:r w:rsidRPr="00F2004F">
              <w:rPr>
                <w:sz w:val="20"/>
                <w:szCs w:val="20"/>
              </w:rPr>
              <w:instrText xml:space="preserve"> SEQ Attēls_nr. \* ARABIC </w:instrText>
            </w:r>
            <w:r w:rsidRPr="00F2004F">
              <w:rPr>
                <w:sz w:val="20"/>
                <w:szCs w:val="20"/>
              </w:rPr>
              <w:fldChar w:fldCharType="separate"/>
            </w:r>
            <w:r w:rsidR="000C5147">
              <w:rPr>
                <w:noProof/>
                <w:sz w:val="20"/>
                <w:szCs w:val="20"/>
              </w:rPr>
              <w:t>16</w:t>
            </w:r>
            <w:r w:rsidRPr="00F2004F">
              <w:rPr>
                <w:sz w:val="20"/>
                <w:szCs w:val="20"/>
              </w:rPr>
              <w:fldChar w:fldCharType="end"/>
            </w:r>
            <w:r w:rsidR="00E0223A" w:rsidRPr="00F2004F">
              <w:rPr>
                <w:sz w:val="20"/>
                <w:szCs w:val="20"/>
              </w:rPr>
              <w:t xml:space="preserve"> </w:t>
            </w:r>
            <w:r w:rsidRPr="00F2004F">
              <w:rPr>
                <w:sz w:val="20"/>
                <w:szCs w:val="20"/>
              </w:rPr>
              <w:t>Iedzīvotāju skaits gada sākumā Liepājā</w:t>
            </w:r>
            <w:r w:rsidR="00F2004F" w:rsidRPr="00F2004F">
              <w:rPr>
                <w:sz w:val="20"/>
                <w:szCs w:val="20"/>
              </w:rPr>
              <w:t xml:space="preserve"> un Latvijā</w:t>
            </w:r>
            <w:r w:rsidRPr="00F2004F">
              <w:rPr>
                <w:sz w:val="20"/>
                <w:szCs w:val="20"/>
              </w:rPr>
              <w:t>, 2012-2022.g.</w:t>
            </w:r>
          </w:p>
        </w:tc>
      </w:tr>
    </w:tbl>
    <w:p w14:paraId="45B591A6" w14:textId="77777777" w:rsidR="00E23BB8" w:rsidRDefault="00E23BB8" w:rsidP="00F3320B">
      <w:pPr>
        <w:jc w:val="both"/>
        <w:rPr>
          <w:sz w:val="24"/>
          <w:szCs w:val="24"/>
        </w:rPr>
      </w:pPr>
    </w:p>
    <w:p w14:paraId="44A64D7F" w14:textId="465D2F7A" w:rsidR="00F2004F" w:rsidRPr="00973C4F" w:rsidRDefault="00F2004F" w:rsidP="00F3320B">
      <w:pPr>
        <w:jc w:val="both"/>
        <w:rPr>
          <w:sz w:val="24"/>
          <w:szCs w:val="24"/>
        </w:rPr>
      </w:pPr>
      <w:r w:rsidRPr="00973C4F">
        <w:rPr>
          <w:sz w:val="24"/>
          <w:szCs w:val="24"/>
        </w:rPr>
        <w:t>Liepājā 202</w:t>
      </w:r>
      <w:r w:rsidR="00F3320B" w:rsidRPr="00973C4F">
        <w:rPr>
          <w:sz w:val="24"/>
          <w:szCs w:val="24"/>
        </w:rPr>
        <w:t>2</w:t>
      </w:r>
      <w:r w:rsidRPr="00973C4F">
        <w:rPr>
          <w:sz w:val="24"/>
          <w:szCs w:val="24"/>
        </w:rPr>
        <w:t>.</w:t>
      </w:r>
      <w:r w:rsidR="00F3320B" w:rsidRPr="00973C4F">
        <w:rPr>
          <w:sz w:val="24"/>
          <w:szCs w:val="24"/>
        </w:rPr>
        <w:t xml:space="preserve"> </w:t>
      </w:r>
      <w:r w:rsidRPr="00973C4F">
        <w:rPr>
          <w:sz w:val="24"/>
          <w:szCs w:val="24"/>
        </w:rPr>
        <w:t>gadā iedzīvotāju blīvums uz 1km</w:t>
      </w:r>
      <w:r w:rsidRPr="00973C4F">
        <w:rPr>
          <w:sz w:val="24"/>
          <w:szCs w:val="24"/>
          <w:vertAlign w:val="superscript"/>
        </w:rPr>
        <w:t>2</w:t>
      </w:r>
      <w:r w:rsidRPr="00973C4F">
        <w:rPr>
          <w:sz w:val="24"/>
          <w:szCs w:val="24"/>
        </w:rPr>
        <w:t xml:space="preserve"> bija 13</w:t>
      </w:r>
      <w:r w:rsidR="00F3320B" w:rsidRPr="00973C4F">
        <w:rPr>
          <w:sz w:val="24"/>
          <w:szCs w:val="24"/>
        </w:rPr>
        <w:t>07</w:t>
      </w:r>
      <w:r w:rsidRPr="00973C4F">
        <w:rPr>
          <w:sz w:val="24"/>
          <w:szCs w:val="24"/>
        </w:rPr>
        <w:t xml:space="preserve"> iedzīvotāji.</w:t>
      </w:r>
      <w:r w:rsidR="00F3320B" w:rsidRPr="00973C4F">
        <w:rPr>
          <w:sz w:val="24"/>
          <w:szCs w:val="24"/>
        </w:rPr>
        <w:t xml:space="preserve"> Starp deviņām </w:t>
      </w:r>
      <w:proofErr w:type="spellStart"/>
      <w:r w:rsidR="00F3320B" w:rsidRPr="00973C4F">
        <w:rPr>
          <w:sz w:val="24"/>
          <w:szCs w:val="24"/>
        </w:rPr>
        <w:t>valstspilsētām</w:t>
      </w:r>
      <w:proofErr w:type="spellEnd"/>
      <w:r w:rsidR="00F3320B" w:rsidRPr="00973C4F">
        <w:rPr>
          <w:sz w:val="24"/>
          <w:szCs w:val="24"/>
        </w:rPr>
        <w:t xml:space="preserve"> Liepāja </w:t>
      </w:r>
      <w:r w:rsidR="004053F6" w:rsidRPr="00973C4F">
        <w:rPr>
          <w:sz w:val="24"/>
          <w:szCs w:val="24"/>
        </w:rPr>
        <w:t>bija</w:t>
      </w:r>
      <w:r w:rsidR="00F3320B" w:rsidRPr="00973C4F">
        <w:rPr>
          <w:sz w:val="24"/>
          <w:szCs w:val="24"/>
        </w:rPr>
        <w:t xml:space="preserve"> trešā visblīvāk apdzīvotā pilsēta</w:t>
      </w:r>
      <w:r w:rsidR="004053F6" w:rsidRPr="00973C4F">
        <w:rPr>
          <w:sz w:val="24"/>
          <w:szCs w:val="24"/>
        </w:rPr>
        <w:t>.</w:t>
      </w:r>
      <w:r w:rsidRPr="00973C4F">
        <w:rPr>
          <w:sz w:val="24"/>
          <w:szCs w:val="24"/>
        </w:rPr>
        <w:t xml:space="preserve"> </w:t>
      </w:r>
      <w:r w:rsidR="00705750" w:rsidRPr="00973C4F">
        <w:rPr>
          <w:sz w:val="24"/>
          <w:szCs w:val="24"/>
        </w:rPr>
        <w:t xml:space="preserve">Savukārt </w:t>
      </w:r>
      <w:r w:rsidRPr="00973C4F">
        <w:rPr>
          <w:sz w:val="24"/>
          <w:szCs w:val="24"/>
        </w:rPr>
        <w:t xml:space="preserve">Ziemeļu priekšpilsētas rajons ir </w:t>
      </w:r>
      <w:r w:rsidR="00F3320B" w:rsidRPr="00973C4F">
        <w:rPr>
          <w:sz w:val="24"/>
          <w:szCs w:val="24"/>
        </w:rPr>
        <w:t>trešais</w:t>
      </w:r>
      <w:r w:rsidRPr="00973C4F">
        <w:rPr>
          <w:sz w:val="24"/>
          <w:szCs w:val="24"/>
        </w:rPr>
        <w:t xml:space="preserve"> visblīvāk apdzīvo</w:t>
      </w:r>
      <w:r w:rsidR="00F3320B" w:rsidRPr="00973C4F">
        <w:rPr>
          <w:sz w:val="24"/>
          <w:szCs w:val="24"/>
        </w:rPr>
        <w:t>tais</w:t>
      </w:r>
      <w:r w:rsidRPr="00973C4F">
        <w:rPr>
          <w:sz w:val="24"/>
          <w:szCs w:val="24"/>
        </w:rPr>
        <w:t xml:space="preserve"> rajon</w:t>
      </w:r>
      <w:r w:rsidR="00F3320B" w:rsidRPr="00973C4F">
        <w:rPr>
          <w:sz w:val="24"/>
          <w:szCs w:val="24"/>
        </w:rPr>
        <w:t>s</w:t>
      </w:r>
      <w:r w:rsidR="004053F6" w:rsidRPr="00973C4F">
        <w:rPr>
          <w:sz w:val="24"/>
          <w:szCs w:val="24"/>
        </w:rPr>
        <w:t xml:space="preserve"> pilsētā</w:t>
      </w:r>
      <w:r w:rsidR="00F3320B" w:rsidRPr="00973C4F">
        <w:rPr>
          <w:sz w:val="24"/>
          <w:szCs w:val="24"/>
        </w:rPr>
        <w:t xml:space="preserve"> ar 2899 iedzīvotājiem uz 1km</w:t>
      </w:r>
      <w:r w:rsidR="00F3320B" w:rsidRPr="00973C4F">
        <w:rPr>
          <w:sz w:val="24"/>
          <w:szCs w:val="24"/>
          <w:vertAlign w:val="superscript"/>
        </w:rPr>
        <w:t>2</w:t>
      </w:r>
      <w:r w:rsidR="00F3320B" w:rsidRPr="00973C4F">
        <w:rPr>
          <w:sz w:val="24"/>
          <w:szCs w:val="24"/>
        </w:rPr>
        <w:t xml:space="preserve">, kamēr </w:t>
      </w:r>
      <w:proofErr w:type="spellStart"/>
      <w:r w:rsidR="00F3320B" w:rsidRPr="00973C4F">
        <w:rPr>
          <w:sz w:val="24"/>
          <w:szCs w:val="24"/>
        </w:rPr>
        <w:t>Ezerkrastā</w:t>
      </w:r>
      <w:proofErr w:type="spellEnd"/>
      <w:r w:rsidR="00F3320B" w:rsidRPr="00973C4F">
        <w:rPr>
          <w:sz w:val="24"/>
          <w:szCs w:val="24"/>
        </w:rPr>
        <w:t xml:space="preserve"> iedzīvotāju blīvums sasniedza 6356 iedzīvotājus uz 1km</w:t>
      </w:r>
      <w:r w:rsidR="00F3320B" w:rsidRPr="00973C4F">
        <w:rPr>
          <w:sz w:val="24"/>
          <w:szCs w:val="24"/>
          <w:vertAlign w:val="superscript"/>
        </w:rPr>
        <w:t xml:space="preserve">2 </w:t>
      </w:r>
      <w:r w:rsidR="00F3320B" w:rsidRPr="00973C4F">
        <w:rPr>
          <w:sz w:val="24"/>
          <w:szCs w:val="24"/>
        </w:rPr>
        <w:t>un Vecliepājā – 3258 iedzīvotājus uz 1km</w:t>
      </w:r>
      <w:r w:rsidR="00F3320B" w:rsidRPr="00973C4F">
        <w:rPr>
          <w:sz w:val="24"/>
          <w:szCs w:val="24"/>
          <w:vertAlign w:val="superscript"/>
        </w:rPr>
        <w:t>2</w:t>
      </w:r>
      <w:r w:rsidR="002D6C66">
        <w:rPr>
          <w:sz w:val="24"/>
          <w:szCs w:val="24"/>
        </w:rPr>
        <w:t xml:space="preserve"> (sk.16.attēlu).</w:t>
      </w:r>
      <w:r w:rsidRPr="00973C4F">
        <w:rPr>
          <w:sz w:val="24"/>
          <w:szCs w:val="24"/>
        </w:rPr>
        <w:t xml:space="preserve"> </w:t>
      </w:r>
      <w:r w:rsidR="00ED7560">
        <w:rPr>
          <w:sz w:val="24"/>
          <w:szCs w:val="24"/>
        </w:rPr>
        <w:t xml:space="preserve">2022. gadā </w:t>
      </w:r>
      <w:r w:rsidR="006650F6">
        <w:rPr>
          <w:sz w:val="24"/>
          <w:szCs w:val="24"/>
        </w:rPr>
        <w:t xml:space="preserve">Ziemeļu priekšpilsētā </w:t>
      </w:r>
      <w:r w:rsidR="00ED7560">
        <w:rPr>
          <w:sz w:val="24"/>
          <w:szCs w:val="24"/>
        </w:rPr>
        <w:t xml:space="preserve">dzīvoja 21% no kopējā </w:t>
      </w:r>
      <w:r w:rsidR="006650F6" w:rsidRPr="006650F6">
        <w:rPr>
          <w:sz w:val="24"/>
          <w:szCs w:val="24"/>
        </w:rPr>
        <w:t>Liepājas iedzīvotāju skaita</w:t>
      </w:r>
      <w:r w:rsidR="006650F6">
        <w:rPr>
          <w:rStyle w:val="Vresatsauce"/>
          <w:sz w:val="24"/>
          <w:szCs w:val="24"/>
        </w:rPr>
        <w:footnoteReference w:id="22"/>
      </w:r>
      <w:r w:rsidR="00ED7560">
        <w:rPr>
          <w:sz w:val="24"/>
          <w:szCs w:val="24"/>
        </w:rPr>
        <w:t xml:space="preserve">. </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gridCol w:w="10"/>
      </w:tblGrid>
      <w:tr w:rsidR="00705750" w14:paraId="21B3AE54" w14:textId="77777777" w:rsidTr="00ED7560">
        <w:tc>
          <w:tcPr>
            <w:tcW w:w="9360" w:type="dxa"/>
            <w:gridSpan w:val="2"/>
          </w:tcPr>
          <w:p w14:paraId="490338E8" w14:textId="77777777" w:rsidR="00ED7560" w:rsidRDefault="00ED7560" w:rsidP="00705750">
            <w:pPr>
              <w:keepNext/>
              <w:jc w:val="both"/>
              <w:rPr>
                <w:noProof/>
              </w:rPr>
            </w:pPr>
          </w:p>
          <w:p w14:paraId="7985EBCA" w14:textId="64D7E1ED" w:rsidR="00705750" w:rsidRDefault="00BB5638" w:rsidP="00705750">
            <w:pPr>
              <w:keepNext/>
              <w:jc w:val="both"/>
            </w:pPr>
            <w:r w:rsidRPr="00BB5638">
              <w:rPr>
                <w:noProof/>
              </w:rPr>
              <w:drawing>
                <wp:inline distT="0" distB="0" distL="0" distR="0" wp14:anchorId="552584F3" wp14:editId="0352816C">
                  <wp:extent cx="5619750" cy="1638033"/>
                  <wp:effectExtent l="0" t="0" r="0" b="635"/>
                  <wp:docPr id="1647888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88148" name=""/>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5642457" cy="1644651"/>
                          </a:xfrm>
                          <a:prstGeom prst="rect">
                            <a:avLst/>
                          </a:prstGeom>
                          <a:ln>
                            <a:noFill/>
                          </a:ln>
                          <a:extLst>
                            <a:ext uri="{53640926-AAD7-44D8-BBD7-CCE9431645EC}">
                              <a14:shadowObscured xmlns:a14="http://schemas.microsoft.com/office/drawing/2010/main"/>
                            </a:ext>
                          </a:extLst>
                        </pic:spPr>
                      </pic:pic>
                    </a:graphicData>
                  </a:graphic>
                </wp:inline>
              </w:drawing>
            </w:r>
          </w:p>
        </w:tc>
      </w:tr>
      <w:tr w:rsidR="00705750" w14:paraId="26122A4E" w14:textId="77777777" w:rsidTr="00ED7560">
        <w:tc>
          <w:tcPr>
            <w:tcW w:w="9360" w:type="dxa"/>
            <w:gridSpan w:val="2"/>
          </w:tcPr>
          <w:p w14:paraId="05338F6E" w14:textId="04A87C33" w:rsidR="00705750" w:rsidRPr="00705750" w:rsidRDefault="00705750" w:rsidP="00705750">
            <w:pPr>
              <w:pStyle w:val="Parakstszemobjekta"/>
              <w:jc w:val="both"/>
              <w:rPr>
                <w:sz w:val="20"/>
                <w:szCs w:val="20"/>
              </w:rPr>
            </w:pPr>
            <w:r w:rsidRPr="00705750">
              <w:rPr>
                <w:sz w:val="20"/>
                <w:szCs w:val="20"/>
              </w:rPr>
              <w:t xml:space="preserve">Attēls nr. </w:t>
            </w:r>
            <w:r w:rsidRPr="00705750">
              <w:rPr>
                <w:sz w:val="20"/>
                <w:szCs w:val="20"/>
              </w:rPr>
              <w:fldChar w:fldCharType="begin"/>
            </w:r>
            <w:r w:rsidRPr="00705750">
              <w:rPr>
                <w:sz w:val="20"/>
                <w:szCs w:val="20"/>
              </w:rPr>
              <w:instrText xml:space="preserve"> SEQ Attēls_nr. \* ARABIC </w:instrText>
            </w:r>
            <w:r w:rsidRPr="00705750">
              <w:rPr>
                <w:sz w:val="20"/>
                <w:szCs w:val="20"/>
              </w:rPr>
              <w:fldChar w:fldCharType="separate"/>
            </w:r>
            <w:r w:rsidR="000C5147">
              <w:rPr>
                <w:noProof/>
                <w:sz w:val="20"/>
                <w:szCs w:val="20"/>
              </w:rPr>
              <w:t>17</w:t>
            </w:r>
            <w:r w:rsidRPr="00705750">
              <w:rPr>
                <w:sz w:val="20"/>
                <w:szCs w:val="20"/>
              </w:rPr>
              <w:fldChar w:fldCharType="end"/>
            </w:r>
            <w:r w:rsidR="00E0223A" w:rsidRPr="00705750">
              <w:rPr>
                <w:sz w:val="20"/>
                <w:szCs w:val="20"/>
              </w:rPr>
              <w:t xml:space="preserve"> </w:t>
            </w:r>
            <w:r w:rsidRPr="00705750">
              <w:rPr>
                <w:sz w:val="20"/>
                <w:szCs w:val="20"/>
              </w:rPr>
              <w:t>Iedzīvotāju blīvums Liepājas mikrorajonos 2022. gadā, uz 1 km</w:t>
            </w:r>
            <w:r w:rsidRPr="00705750">
              <w:rPr>
                <w:sz w:val="20"/>
                <w:szCs w:val="20"/>
                <w:vertAlign w:val="superscript"/>
              </w:rPr>
              <w:t>2</w:t>
            </w:r>
            <w:r>
              <w:rPr>
                <w:sz w:val="20"/>
                <w:szCs w:val="20"/>
                <w:vertAlign w:val="superscript"/>
              </w:rPr>
              <w:t xml:space="preserve">  </w:t>
            </w:r>
            <w:r>
              <w:rPr>
                <w:rStyle w:val="Vresatsauce"/>
                <w:sz w:val="20"/>
                <w:szCs w:val="20"/>
              </w:rPr>
              <w:footnoteReference w:id="23"/>
            </w:r>
          </w:p>
        </w:tc>
      </w:tr>
      <w:tr w:rsidR="00F2004F" w14:paraId="4FACF09B" w14:textId="77777777" w:rsidTr="00A72B01">
        <w:trPr>
          <w:gridAfter w:val="1"/>
          <w:wAfter w:w="10" w:type="dxa"/>
        </w:trPr>
        <w:tc>
          <w:tcPr>
            <w:tcW w:w="9350" w:type="dxa"/>
          </w:tcPr>
          <w:p w14:paraId="3AF7CE2A" w14:textId="3EB95708" w:rsidR="00F2004F" w:rsidRDefault="006650F6" w:rsidP="00A72B01">
            <w:pPr>
              <w:keepNext/>
            </w:pPr>
            <w:r w:rsidRPr="00854789">
              <w:rPr>
                <w:noProof/>
              </w:rPr>
              <w:drawing>
                <wp:anchor distT="0" distB="0" distL="114300" distR="114300" simplePos="0" relativeHeight="251658241" behindDoc="0" locked="0" layoutInCell="1" allowOverlap="1" wp14:anchorId="0DA67214" wp14:editId="047B254C">
                  <wp:simplePos x="0" y="0"/>
                  <wp:positionH relativeFrom="column">
                    <wp:posOffset>864870</wp:posOffset>
                  </wp:positionH>
                  <wp:positionV relativeFrom="paragraph">
                    <wp:posOffset>3175</wp:posOffset>
                  </wp:positionV>
                  <wp:extent cx="3867150" cy="5207635"/>
                  <wp:effectExtent l="0" t="0" r="0" b="0"/>
                  <wp:wrapThrough wrapText="bothSides">
                    <wp:wrapPolygon edited="0">
                      <wp:start x="0" y="0"/>
                      <wp:lineTo x="0" y="21492"/>
                      <wp:lineTo x="21494" y="21492"/>
                      <wp:lineTo x="21494" y="0"/>
                      <wp:lineTo x="0" y="0"/>
                    </wp:wrapPolygon>
                  </wp:wrapThrough>
                  <wp:docPr id="24583211"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211" name="Picture 1" descr="A map of a city&#10;&#10;Description automatically generated"/>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3867150" cy="5207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2004F" w14:paraId="202C3FD0" w14:textId="77777777" w:rsidTr="00A72B01">
        <w:trPr>
          <w:gridAfter w:val="1"/>
          <w:wAfter w:w="10" w:type="dxa"/>
        </w:trPr>
        <w:tc>
          <w:tcPr>
            <w:tcW w:w="9350" w:type="dxa"/>
          </w:tcPr>
          <w:p w14:paraId="389751DC" w14:textId="635872C1" w:rsidR="00F2004F" w:rsidRPr="007C087A" w:rsidRDefault="00F2004F" w:rsidP="00A72B01">
            <w:pPr>
              <w:pStyle w:val="Parakstszemobjekta"/>
              <w:rPr>
                <w:sz w:val="20"/>
                <w:szCs w:val="20"/>
              </w:rPr>
            </w:pPr>
            <w:r w:rsidRPr="007C087A">
              <w:rPr>
                <w:sz w:val="20"/>
                <w:szCs w:val="20"/>
              </w:rPr>
              <w:t xml:space="preserve">Attēls nr. </w:t>
            </w:r>
            <w:r w:rsidRPr="007C087A">
              <w:rPr>
                <w:sz w:val="20"/>
                <w:szCs w:val="20"/>
              </w:rPr>
              <w:fldChar w:fldCharType="begin"/>
            </w:r>
            <w:r w:rsidRPr="007C087A">
              <w:rPr>
                <w:sz w:val="20"/>
                <w:szCs w:val="20"/>
              </w:rPr>
              <w:instrText xml:space="preserve"> SEQ Attēls_nr. \* ARABIC </w:instrText>
            </w:r>
            <w:r w:rsidRPr="007C087A">
              <w:rPr>
                <w:sz w:val="20"/>
                <w:szCs w:val="20"/>
              </w:rPr>
              <w:fldChar w:fldCharType="separate"/>
            </w:r>
            <w:r w:rsidR="000C5147">
              <w:rPr>
                <w:noProof/>
                <w:sz w:val="20"/>
                <w:szCs w:val="20"/>
              </w:rPr>
              <w:t>18</w:t>
            </w:r>
            <w:r w:rsidRPr="007C087A">
              <w:rPr>
                <w:sz w:val="20"/>
                <w:szCs w:val="20"/>
              </w:rPr>
              <w:fldChar w:fldCharType="end"/>
            </w:r>
            <w:r w:rsidRPr="007C087A">
              <w:rPr>
                <w:sz w:val="20"/>
                <w:szCs w:val="20"/>
              </w:rPr>
              <w:t xml:space="preserve"> Iedzīvotāju blīvums pēc reģistrētās dzīvesvietas</w:t>
            </w:r>
            <w:r w:rsidR="002B3158">
              <w:rPr>
                <w:sz w:val="20"/>
                <w:szCs w:val="20"/>
              </w:rPr>
              <w:t xml:space="preserve"> (pašvaldības dati)</w:t>
            </w:r>
          </w:p>
        </w:tc>
      </w:tr>
    </w:tbl>
    <w:p w14:paraId="265E638D" w14:textId="34973ADD" w:rsidR="004A7C4F" w:rsidRDefault="004A7C4F" w:rsidP="00984151">
      <w:pPr>
        <w:jc w:val="both"/>
        <w:rPr>
          <w:sz w:val="24"/>
          <w:szCs w:val="24"/>
        </w:rPr>
      </w:pPr>
      <w:r>
        <w:rPr>
          <w:sz w:val="24"/>
          <w:szCs w:val="24"/>
        </w:rPr>
        <w:lastRenderedPageBreak/>
        <w:t xml:space="preserve">Salīdzinot iedzīvotāju vecumu grupas pa rajoniem, Ziemeļu priekšpilsētā novērojams </w:t>
      </w:r>
      <w:r w:rsidR="00205C19">
        <w:rPr>
          <w:sz w:val="24"/>
          <w:szCs w:val="24"/>
        </w:rPr>
        <w:t>samēr</w:t>
      </w:r>
      <w:r w:rsidR="008F03CC">
        <w:rPr>
          <w:sz w:val="24"/>
          <w:szCs w:val="24"/>
        </w:rPr>
        <w:t>ā</w:t>
      </w:r>
      <w:r w:rsidR="00205C19">
        <w:rPr>
          <w:sz w:val="24"/>
          <w:szCs w:val="24"/>
        </w:rPr>
        <w:t xml:space="preserve"> </w:t>
      </w:r>
      <w:r w:rsidR="00E32AB8">
        <w:rPr>
          <w:sz w:val="24"/>
          <w:szCs w:val="24"/>
        </w:rPr>
        <w:t>augsts</w:t>
      </w:r>
      <w:r>
        <w:rPr>
          <w:sz w:val="24"/>
          <w:szCs w:val="24"/>
        </w:rPr>
        <w:t xml:space="preserve"> </w:t>
      </w:r>
      <w:r w:rsidR="00B0396C">
        <w:rPr>
          <w:sz w:val="24"/>
          <w:szCs w:val="24"/>
        </w:rPr>
        <w:t>iedzīvotāju vecumā virs 65 gadiem īpatsvars – 22,5% un zem</w:t>
      </w:r>
      <w:r w:rsidR="00205C19">
        <w:rPr>
          <w:sz w:val="24"/>
          <w:szCs w:val="24"/>
        </w:rPr>
        <w:t>s</w:t>
      </w:r>
      <w:r w:rsidR="00B0396C">
        <w:rPr>
          <w:sz w:val="24"/>
          <w:szCs w:val="24"/>
        </w:rPr>
        <w:t xml:space="preserve"> iedzīvotāju </w:t>
      </w:r>
      <w:r w:rsidR="00205C19">
        <w:rPr>
          <w:sz w:val="24"/>
          <w:szCs w:val="24"/>
        </w:rPr>
        <w:t xml:space="preserve">īpatsvars </w:t>
      </w:r>
      <w:r w:rsidR="00B0396C">
        <w:rPr>
          <w:sz w:val="24"/>
          <w:szCs w:val="24"/>
        </w:rPr>
        <w:t>vecumā zem 15 gadiem</w:t>
      </w:r>
      <w:r w:rsidR="00205C19">
        <w:rPr>
          <w:sz w:val="24"/>
          <w:szCs w:val="24"/>
        </w:rPr>
        <w:t xml:space="preserve"> </w:t>
      </w:r>
      <w:r w:rsidR="00B0396C">
        <w:rPr>
          <w:sz w:val="24"/>
          <w:szCs w:val="24"/>
        </w:rPr>
        <w:t>– 13,8%</w:t>
      </w:r>
      <w:r w:rsidR="006650F6">
        <w:rPr>
          <w:rStyle w:val="Vresatsauce"/>
          <w:sz w:val="24"/>
          <w:szCs w:val="24"/>
        </w:rPr>
        <w:footnoteReference w:id="24"/>
      </w:r>
      <w:r w:rsidR="002D6C66">
        <w:rPr>
          <w:sz w:val="24"/>
          <w:szCs w:val="24"/>
        </w:rPr>
        <w:t xml:space="preserve"> (sk.18.attēlu)</w:t>
      </w:r>
      <w:r w:rsidR="00B0396C">
        <w:rPr>
          <w:sz w:val="24"/>
          <w:szCs w:val="24"/>
        </w:rPr>
        <w:t>.</w:t>
      </w:r>
      <w:r w:rsidR="00E32AB8">
        <w:rPr>
          <w:sz w:val="24"/>
          <w:szCs w:val="24"/>
        </w:rPr>
        <w:t xml:space="preserve"> </w:t>
      </w:r>
    </w:p>
    <w:p w14:paraId="0598A67C" w14:textId="77777777" w:rsidR="004A7C4F" w:rsidRDefault="004A7C4F" w:rsidP="004A7C4F">
      <w:pPr>
        <w:keepNext/>
        <w:jc w:val="both"/>
      </w:pPr>
      <w:r w:rsidRPr="00BB5638">
        <w:rPr>
          <w:noProof/>
          <w:shd w:val="clear" w:color="auto" w:fill="949B50"/>
        </w:rPr>
        <w:drawing>
          <wp:inline distT="0" distB="0" distL="0" distR="0" wp14:anchorId="56610791" wp14:editId="4265F6BD">
            <wp:extent cx="5943600" cy="3133725"/>
            <wp:effectExtent l="0" t="0" r="0" b="0"/>
            <wp:docPr id="253365000" name="Chart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C37879D" w14:textId="4EB15AB6" w:rsidR="004A7C4F" w:rsidRPr="004A7C4F" w:rsidRDefault="004A7C4F" w:rsidP="004A7C4F">
      <w:pPr>
        <w:pStyle w:val="Parakstszemobjekta"/>
        <w:jc w:val="both"/>
      </w:pPr>
      <w:r>
        <w:t xml:space="preserve">Attēls nr. </w:t>
      </w:r>
      <w:r>
        <w:fldChar w:fldCharType="begin"/>
      </w:r>
      <w:r>
        <w:instrText xml:space="preserve"> SEQ Attēls_nr. \* ARABIC </w:instrText>
      </w:r>
      <w:r>
        <w:fldChar w:fldCharType="separate"/>
      </w:r>
      <w:r w:rsidR="000C5147">
        <w:rPr>
          <w:noProof/>
        </w:rPr>
        <w:t>19</w:t>
      </w:r>
      <w:r>
        <w:fldChar w:fldCharType="end"/>
      </w:r>
      <w:r w:rsidR="00E0223A">
        <w:t xml:space="preserve"> </w:t>
      </w:r>
      <w:r w:rsidRPr="004A7C4F">
        <w:t xml:space="preserve">Liepājas iedzīvotāju vecumsastāvs sadalījumā pa mikrorajoniem 2022. gadā </w:t>
      </w:r>
    </w:p>
    <w:p w14:paraId="584BC46C" w14:textId="77777777" w:rsidR="004A7C4F" w:rsidRDefault="004A7C4F" w:rsidP="0031054B">
      <w:pPr>
        <w:jc w:val="both"/>
        <w:rPr>
          <w:sz w:val="24"/>
          <w:szCs w:val="24"/>
        </w:rPr>
      </w:pPr>
    </w:p>
    <w:p w14:paraId="24C982FD" w14:textId="5EC76F6D" w:rsidR="000A0490" w:rsidRDefault="006D4215" w:rsidP="0031054B">
      <w:pPr>
        <w:jc w:val="both"/>
        <w:rPr>
          <w:sz w:val="24"/>
          <w:szCs w:val="24"/>
        </w:rPr>
      </w:pPr>
      <w:r w:rsidRPr="006D4215">
        <w:rPr>
          <w:sz w:val="24"/>
          <w:szCs w:val="24"/>
        </w:rPr>
        <w:t>Centrālā statistikas pārvaldes 2022.</w:t>
      </w:r>
      <w:r w:rsidR="00C83EA9">
        <w:rPr>
          <w:sz w:val="24"/>
          <w:szCs w:val="24"/>
        </w:rPr>
        <w:t xml:space="preserve"> </w:t>
      </w:r>
      <w:r w:rsidRPr="006D4215">
        <w:rPr>
          <w:sz w:val="24"/>
          <w:szCs w:val="24"/>
        </w:rPr>
        <w:t xml:space="preserve">gada </w:t>
      </w:r>
      <w:bookmarkStart w:id="12" w:name="_Hlk163640195"/>
      <w:r w:rsidRPr="006D4215">
        <w:rPr>
          <w:sz w:val="24"/>
          <w:szCs w:val="24"/>
        </w:rPr>
        <w:t>aptaujā “Dzīves kvalitāte pilsētās”</w:t>
      </w:r>
      <w:bookmarkEnd w:id="12"/>
      <w:r w:rsidR="007B58B4">
        <w:rPr>
          <w:rStyle w:val="Vresatsauce"/>
          <w:sz w:val="24"/>
          <w:szCs w:val="24"/>
        </w:rPr>
        <w:footnoteReference w:id="25"/>
      </w:r>
      <w:r w:rsidRPr="006D4215">
        <w:rPr>
          <w:sz w:val="24"/>
          <w:szCs w:val="24"/>
        </w:rPr>
        <w:t xml:space="preserve"> </w:t>
      </w:r>
      <w:r>
        <w:rPr>
          <w:sz w:val="24"/>
          <w:szCs w:val="24"/>
        </w:rPr>
        <w:t>a</w:t>
      </w:r>
      <w:r w:rsidRPr="006D4215">
        <w:rPr>
          <w:sz w:val="24"/>
          <w:szCs w:val="24"/>
        </w:rPr>
        <w:t xml:space="preserve">ttēlotas vietas </w:t>
      </w:r>
      <w:proofErr w:type="spellStart"/>
      <w:r w:rsidRPr="006D4215">
        <w:rPr>
          <w:sz w:val="24"/>
          <w:szCs w:val="24"/>
        </w:rPr>
        <w:t>valstspilsētās</w:t>
      </w:r>
      <w:proofErr w:type="spellEnd"/>
      <w:r w:rsidRPr="006D4215">
        <w:rPr>
          <w:sz w:val="24"/>
          <w:szCs w:val="24"/>
        </w:rPr>
        <w:t>, kurās apmierinātība ar dzīves un vides apstākļiem pilsētās, pašvaldības darbu un pārvietošanās paradumiem pilsētā, kā arī uzticēšanās policijai ir izteikti augsta vai zema, rēķinot pret pilsētas vidējo rādītāju</w:t>
      </w:r>
      <w:r>
        <w:rPr>
          <w:sz w:val="24"/>
          <w:szCs w:val="24"/>
        </w:rPr>
        <w:t xml:space="preserve">. </w:t>
      </w:r>
      <w:r w:rsidR="00C83EA9">
        <w:rPr>
          <w:sz w:val="24"/>
          <w:szCs w:val="24"/>
        </w:rPr>
        <w:t xml:space="preserve">Kopumā vērtējot apkaimi, kurā dzīvo, iedzīvotāji Ziemeļu priekšpilsētas dienvidu daļā norādīja, ka skalā no </w:t>
      </w:r>
      <w:r w:rsidR="007C087A" w:rsidRPr="007C087A">
        <w:rPr>
          <w:sz w:val="24"/>
          <w:szCs w:val="24"/>
        </w:rPr>
        <w:t xml:space="preserve">1 (ļoti neapmierināts) līdz 4 (ļoti apmierināts) </w:t>
      </w:r>
      <w:r w:rsidR="00C83EA9">
        <w:rPr>
          <w:sz w:val="24"/>
          <w:szCs w:val="24"/>
        </w:rPr>
        <w:t>viņu apmierinātības līmenis vērtējams ar atzīmi 2,8, kamēr vidēji pilsētā</w:t>
      </w:r>
      <w:r w:rsidR="00E0223A">
        <w:rPr>
          <w:sz w:val="24"/>
          <w:szCs w:val="24"/>
        </w:rPr>
        <w:t>,</w:t>
      </w:r>
      <w:r w:rsidR="00C83EA9">
        <w:rPr>
          <w:sz w:val="24"/>
          <w:szCs w:val="24"/>
        </w:rPr>
        <w:t xml:space="preserve"> tas ir 3,5.</w:t>
      </w:r>
      <w:r w:rsidR="00193B55">
        <w:rPr>
          <w:sz w:val="24"/>
          <w:szCs w:val="24"/>
        </w:rPr>
        <w:t xml:space="preserve"> Tikmēr Ziemeļu priekšpilsētas austrumu daļā apmierinātības līmenis ir augsts.</w:t>
      </w:r>
      <w:r w:rsidR="00C83EA9">
        <w:rPr>
          <w:sz w:val="24"/>
          <w:szCs w:val="24"/>
        </w:rPr>
        <w:t xml:space="preserve"> Tāpat </w:t>
      </w:r>
      <w:r>
        <w:rPr>
          <w:sz w:val="24"/>
          <w:szCs w:val="24"/>
        </w:rPr>
        <w:t xml:space="preserve">Ziemeļu priekšpilsētas dienvidu daļā ir </w:t>
      </w:r>
      <w:r w:rsidR="00C83EA9">
        <w:rPr>
          <w:sz w:val="24"/>
          <w:szCs w:val="24"/>
        </w:rPr>
        <w:t>salīdzinoši lielāka</w:t>
      </w:r>
      <w:r>
        <w:rPr>
          <w:sz w:val="24"/>
          <w:szCs w:val="24"/>
        </w:rPr>
        <w:t xml:space="preserve"> neapmierinātība ar gaisa kvalitāti</w:t>
      </w:r>
      <w:r w:rsidR="00C83EA9">
        <w:rPr>
          <w:sz w:val="24"/>
          <w:szCs w:val="24"/>
        </w:rPr>
        <w:t xml:space="preserve"> un </w:t>
      </w:r>
      <w:r w:rsidR="003D17D8">
        <w:rPr>
          <w:sz w:val="24"/>
          <w:szCs w:val="24"/>
        </w:rPr>
        <w:t>ar trokšņu līmeni.</w:t>
      </w:r>
    </w:p>
    <w:p w14:paraId="26116DED" w14:textId="77777777" w:rsidR="0031054B" w:rsidRPr="0031054B" w:rsidRDefault="0031054B" w:rsidP="0031054B">
      <w:pPr>
        <w:jc w:val="both"/>
        <w:rPr>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634"/>
      </w:tblGrid>
      <w:tr w:rsidR="00E45C79" w14:paraId="5025C72B" w14:textId="77777777" w:rsidTr="007C087A">
        <w:tc>
          <w:tcPr>
            <w:tcW w:w="4716" w:type="dxa"/>
          </w:tcPr>
          <w:p w14:paraId="12E903AD" w14:textId="759F2692" w:rsidR="006D4215" w:rsidRPr="00205C99" w:rsidRDefault="006D4215" w:rsidP="00C70A04">
            <w:pPr>
              <w:rPr>
                <w:i/>
                <w:iCs/>
              </w:rPr>
            </w:pPr>
            <w:r w:rsidRPr="00205C99">
              <w:rPr>
                <w:i/>
                <w:iCs/>
                <w:noProof/>
              </w:rPr>
              <w:lastRenderedPageBreak/>
              <w:drawing>
                <wp:inline distT="0" distB="0" distL="0" distR="0" wp14:anchorId="19031241" wp14:editId="7597B682">
                  <wp:extent cx="2609850" cy="3460206"/>
                  <wp:effectExtent l="0" t="0" r="0" b="6985"/>
                  <wp:docPr id="573220256" name="Picture 1" descr="A map of a hand with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20256" name="Picture 1" descr="A map of a hand with a map&#10;&#10;Description automatically generated"/>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2636030" cy="3494916"/>
                          </a:xfrm>
                          <a:prstGeom prst="rect">
                            <a:avLst/>
                          </a:prstGeom>
                          <a:ln>
                            <a:noFill/>
                          </a:ln>
                          <a:extLst>
                            <a:ext uri="{53640926-AAD7-44D8-BBD7-CCE9431645EC}">
                              <a14:shadowObscured xmlns:a14="http://schemas.microsoft.com/office/drawing/2010/main"/>
                            </a:ext>
                          </a:extLst>
                        </pic:spPr>
                      </pic:pic>
                    </a:graphicData>
                  </a:graphic>
                </wp:inline>
              </w:drawing>
            </w:r>
          </w:p>
        </w:tc>
        <w:tc>
          <w:tcPr>
            <w:tcW w:w="4634" w:type="dxa"/>
          </w:tcPr>
          <w:p w14:paraId="103EB155" w14:textId="4C41B85C" w:rsidR="006D4215" w:rsidRPr="00205C99" w:rsidRDefault="006D4215" w:rsidP="00C70A04">
            <w:pPr>
              <w:rPr>
                <w:i/>
                <w:iCs/>
              </w:rPr>
            </w:pPr>
            <w:r w:rsidRPr="00205C99">
              <w:rPr>
                <w:i/>
                <w:iCs/>
                <w:noProof/>
              </w:rPr>
              <w:drawing>
                <wp:inline distT="0" distB="0" distL="0" distR="0" wp14:anchorId="4094CC39" wp14:editId="72520D80">
                  <wp:extent cx="2794639" cy="3362325"/>
                  <wp:effectExtent l="0" t="0" r="5715" b="0"/>
                  <wp:docPr id="602173647" name="Picture 1" descr="A map of a large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173647" name="Picture 1" descr="A map of a large hand&#10;&#10;Description automatically generated"/>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2817972" cy="3390397"/>
                          </a:xfrm>
                          <a:prstGeom prst="rect">
                            <a:avLst/>
                          </a:prstGeom>
                          <a:ln>
                            <a:noFill/>
                          </a:ln>
                          <a:extLst>
                            <a:ext uri="{53640926-AAD7-44D8-BBD7-CCE9431645EC}">
                              <a14:shadowObscured xmlns:a14="http://schemas.microsoft.com/office/drawing/2010/main"/>
                            </a:ext>
                          </a:extLst>
                        </pic:spPr>
                      </pic:pic>
                    </a:graphicData>
                  </a:graphic>
                </wp:inline>
              </w:drawing>
            </w:r>
          </w:p>
        </w:tc>
      </w:tr>
      <w:tr w:rsidR="00E45C79" w14:paraId="50FE770D" w14:textId="77777777" w:rsidTr="007C087A">
        <w:tc>
          <w:tcPr>
            <w:tcW w:w="4716" w:type="dxa"/>
          </w:tcPr>
          <w:p w14:paraId="2C897FBD" w14:textId="71577473" w:rsidR="003D17D8" w:rsidRPr="00205C99" w:rsidRDefault="007C087A" w:rsidP="00C70A04">
            <w:pPr>
              <w:rPr>
                <w:i/>
                <w:iCs/>
              </w:rPr>
            </w:pPr>
            <w:r w:rsidRPr="00205C99">
              <w:rPr>
                <w:i/>
                <w:iCs/>
              </w:rPr>
              <w:t>Apmierinātība ar gaisa kvalitāti; Vidēji pilsētā: 3,0</w:t>
            </w:r>
            <w:r w:rsidR="003A6CDE">
              <w:rPr>
                <w:i/>
                <w:iCs/>
              </w:rPr>
              <w:t xml:space="preserve"> (</w:t>
            </w:r>
            <w:r w:rsidR="003A6CDE" w:rsidRPr="003A6CDE">
              <w:rPr>
                <w:i/>
                <w:iCs/>
              </w:rPr>
              <w:t>Skalā no 1 (ļoti neapmierināts) līdz 4 (ļoti apmierināts)</w:t>
            </w:r>
            <w:r w:rsidR="003A6CDE">
              <w:rPr>
                <w:i/>
                <w:iCs/>
              </w:rPr>
              <w:t>)</w:t>
            </w:r>
          </w:p>
        </w:tc>
        <w:tc>
          <w:tcPr>
            <w:tcW w:w="4634" w:type="dxa"/>
          </w:tcPr>
          <w:p w14:paraId="31F64D41" w14:textId="6C25D7C7" w:rsidR="003D17D8" w:rsidRPr="00205C99" w:rsidRDefault="007C087A" w:rsidP="00C70A04">
            <w:pPr>
              <w:rPr>
                <w:i/>
                <w:iCs/>
              </w:rPr>
            </w:pPr>
            <w:r w:rsidRPr="00205C99">
              <w:rPr>
                <w:i/>
                <w:iCs/>
              </w:rPr>
              <w:t>Apmierinātība ar trokšņu līmeni; Vidēji pilsētā: 2,9</w:t>
            </w:r>
            <w:r w:rsidR="003A6CDE">
              <w:rPr>
                <w:i/>
                <w:iCs/>
              </w:rPr>
              <w:t xml:space="preserve"> (</w:t>
            </w:r>
            <w:r w:rsidR="003A6CDE" w:rsidRPr="003A6CDE">
              <w:rPr>
                <w:i/>
                <w:iCs/>
              </w:rPr>
              <w:t>Skalā no 1 (ļoti neapmierināts) līdz 4 (ļoti apmierināts)</w:t>
            </w:r>
            <w:r w:rsidR="003A6CDE">
              <w:rPr>
                <w:i/>
                <w:iCs/>
              </w:rPr>
              <w:t>)</w:t>
            </w:r>
          </w:p>
        </w:tc>
      </w:tr>
      <w:tr w:rsidR="00E45C79" w14:paraId="0E8A471D" w14:textId="77777777" w:rsidTr="007C087A">
        <w:tc>
          <w:tcPr>
            <w:tcW w:w="4716" w:type="dxa"/>
          </w:tcPr>
          <w:p w14:paraId="6D8E7920" w14:textId="1B03EB0D" w:rsidR="003D17D8" w:rsidRPr="00205C99" w:rsidRDefault="00193B55" w:rsidP="00C70A04">
            <w:pPr>
              <w:rPr>
                <w:i/>
                <w:iCs/>
                <w:noProof/>
              </w:rPr>
            </w:pPr>
            <w:r w:rsidRPr="00205C99">
              <w:rPr>
                <w:i/>
                <w:iCs/>
                <w:noProof/>
              </w:rPr>
              <w:drawing>
                <wp:inline distT="0" distB="0" distL="0" distR="0" wp14:anchorId="5A4C5FEB" wp14:editId="60575E4A">
                  <wp:extent cx="2609850" cy="3612683"/>
                  <wp:effectExtent l="0" t="0" r="0" b="6985"/>
                  <wp:docPr id="377142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42489" name=""/>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2633780" cy="3645808"/>
                          </a:xfrm>
                          <a:prstGeom prst="rect">
                            <a:avLst/>
                          </a:prstGeom>
                          <a:ln>
                            <a:noFill/>
                          </a:ln>
                          <a:extLst>
                            <a:ext uri="{53640926-AAD7-44D8-BBD7-CCE9431645EC}">
                              <a14:shadowObscured xmlns:a14="http://schemas.microsoft.com/office/drawing/2010/main"/>
                            </a:ext>
                          </a:extLst>
                        </pic:spPr>
                      </pic:pic>
                    </a:graphicData>
                  </a:graphic>
                </wp:inline>
              </w:drawing>
            </w:r>
          </w:p>
        </w:tc>
        <w:tc>
          <w:tcPr>
            <w:tcW w:w="4634" w:type="dxa"/>
          </w:tcPr>
          <w:p w14:paraId="0DC9B751" w14:textId="31BAA624" w:rsidR="003D17D8" w:rsidRPr="00205C99" w:rsidRDefault="00E45C79" w:rsidP="00C70A04">
            <w:pPr>
              <w:rPr>
                <w:i/>
                <w:iCs/>
                <w:noProof/>
              </w:rPr>
            </w:pPr>
            <w:r w:rsidRPr="00205C99">
              <w:rPr>
                <w:i/>
                <w:iCs/>
                <w:noProof/>
              </w:rPr>
              <w:drawing>
                <wp:inline distT="0" distB="0" distL="0" distR="0" wp14:anchorId="1AC94341" wp14:editId="414DCA51">
                  <wp:extent cx="2381250" cy="3575600"/>
                  <wp:effectExtent l="0" t="0" r="0" b="6350"/>
                  <wp:docPr id="457014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14216" name=""/>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2414913" cy="3626147"/>
                          </a:xfrm>
                          <a:prstGeom prst="rect">
                            <a:avLst/>
                          </a:prstGeom>
                          <a:ln>
                            <a:noFill/>
                          </a:ln>
                          <a:extLst>
                            <a:ext uri="{53640926-AAD7-44D8-BBD7-CCE9431645EC}">
                              <a14:shadowObscured xmlns:a14="http://schemas.microsoft.com/office/drawing/2010/main"/>
                            </a:ext>
                          </a:extLst>
                        </pic:spPr>
                      </pic:pic>
                    </a:graphicData>
                  </a:graphic>
                </wp:inline>
              </w:drawing>
            </w:r>
          </w:p>
        </w:tc>
      </w:tr>
      <w:tr w:rsidR="007C087A" w14:paraId="7DB56E91" w14:textId="77777777" w:rsidTr="00205C99">
        <w:trPr>
          <w:trHeight w:val="630"/>
        </w:trPr>
        <w:tc>
          <w:tcPr>
            <w:tcW w:w="4716" w:type="dxa"/>
          </w:tcPr>
          <w:p w14:paraId="30D22989" w14:textId="205020E7" w:rsidR="007C087A" w:rsidRPr="00205C99" w:rsidRDefault="007C087A" w:rsidP="00C70A04">
            <w:pPr>
              <w:rPr>
                <w:i/>
                <w:iCs/>
                <w:noProof/>
              </w:rPr>
            </w:pPr>
            <w:r w:rsidRPr="00205C99">
              <w:rPr>
                <w:i/>
                <w:iCs/>
                <w:noProof/>
              </w:rPr>
              <w:t xml:space="preserve">Apmierinātība ar apkaimi, kurā dzīvo; </w:t>
            </w:r>
            <w:r w:rsidRPr="00205C99">
              <w:rPr>
                <w:i/>
                <w:iCs/>
              </w:rPr>
              <w:t>Vidēji pilsētā: 3,5</w:t>
            </w:r>
            <w:r w:rsidR="003A6CDE">
              <w:rPr>
                <w:i/>
                <w:iCs/>
              </w:rPr>
              <w:t xml:space="preserve"> (</w:t>
            </w:r>
            <w:r w:rsidR="003A6CDE" w:rsidRPr="003A6CDE">
              <w:rPr>
                <w:i/>
                <w:iCs/>
              </w:rPr>
              <w:t>Skalā no 1 (ļoti neapmierināts) līdz 4 (ļoti apmierināts)</w:t>
            </w:r>
            <w:r w:rsidR="003A6CDE">
              <w:rPr>
                <w:i/>
                <w:iCs/>
              </w:rPr>
              <w:t>)</w:t>
            </w:r>
          </w:p>
        </w:tc>
        <w:tc>
          <w:tcPr>
            <w:tcW w:w="4634" w:type="dxa"/>
          </w:tcPr>
          <w:p w14:paraId="09903E5F" w14:textId="7D512F72" w:rsidR="007C087A" w:rsidRPr="00205C99" w:rsidRDefault="007C087A" w:rsidP="00C70A04">
            <w:pPr>
              <w:rPr>
                <w:i/>
                <w:iCs/>
                <w:noProof/>
              </w:rPr>
            </w:pPr>
            <w:r w:rsidRPr="00205C99">
              <w:rPr>
                <w:i/>
                <w:iCs/>
                <w:noProof/>
              </w:rPr>
              <w:t>Dzīves kvalitāte pilsētā, ja salīdzina ar situāciju pirms pieciem gadiem</w:t>
            </w:r>
            <w:r w:rsidR="003A6CDE">
              <w:rPr>
                <w:i/>
                <w:iCs/>
                <w:noProof/>
              </w:rPr>
              <w:t>; Vidēji pilsētā: 2,5 (</w:t>
            </w:r>
            <w:r w:rsidR="003A6CDE" w:rsidRPr="003A6CDE">
              <w:rPr>
                <w:i/>
                <w:iCs/>
                <w:noProof/>
              </w:rPr>
              <w:t>Skalā no 1 (pasliktinājusies) līdz 3 (uzlabojusies)</w:t>
            </w:r>
            <w:r w:rsidR="003A6CDE">
              <w:rPr>
                <w:i/>
                <w:iCs/>
                <w:noProof/>
              </w:rPr>
              <w:t>)</w:t>
            </w:r>
          </w:p>
        </w:tc>
      </w:tr>
    </w:tbl>
    <w:p w14:paraId="27EDF129" w14:textId="1E4AE702" w:rsidR="00E219C7" w:rsidRDefault="00E219C7" w:rsidP="00C70A04"/>
    <w:p w14:paraId="5FD2C0E3" w14:textId="15CBF319" w:rsidR="0098215F" w:rsidRPr="00AD68A4" w:rsidRDefault="006A3377" w:rsidP="005D05FC">
      <w:pPr>
        <w:jc w:val="both"/>
        <w:rPr>
          <w:sz w:val="24"/>
          <w:szCs w:val="24"/>
        </w:rPr>
      </w:pPr>
      <w:r w:rsidRPr="00AD68A4">
        <w:rPr>
          <w:sz w:val="24"/>
          <w:szCs w:val="24"/>
        </w:rPr>
        <w:t>Atbilstoši Latvijas Vides, ģeoloģijas un meteoroloģijas centra apkopotajai informācijai par piesārņotajām un potenciāli piesārņotajām vietām, Ziemeļu priekšpilsētā atrodas viena piesārņota vieta – naftas bāze Aizsardzības ministrijas valdījuma objekts Pulvera ielā 33.</w:t>
      </w:r>
      <w:r w:rsidR="005D05FC" w:rsidRPr="00AD68A4">
        <w:rPr>
          <w:sz w:val="24"/>
          <w:szCs w:val="24"/>
        </w:rPr>
        <w:t xml:space="preserve"> Atsevišķas potenciāli piesārņotas vietas identificētas apkaimes rūpniecības teritorijās dienvidos, pie “Lauma </w:t>
      </w:r>
      <w:proofErr w:type="spellStart"/>
      <w:r w:rsidR="005D05FC" w:rsidRPr="00AD68A4">
        <w:rPr>
          <w:sz w:val="24"/>
          <w:szCs w:val="24"/>
        </w:rPr>
        <w:t>Fabrics</w:t>
      </w:r>
      <w:proofErr w:type="spellEnd"/>
      <w:r w:rsidR="005D05FC" w:rsidRPr="00AD68A4">
        <w:rPr>
          <w:sz w:val="24"/>
          <w:szCs w:val="24"/>
        </w:rPr>
        <w:t>” teritorijas, dzelzceļa teritorijā un ostas teritorijā pie Karostas kanāla.</w:t>
      </w:r>
    </w:p>
    <w:p w14:paraId="08035D34" w14:textId="77777777" w:rsidR="0098215F" w:rsidRDefault="0098215F" w:rsidP="00C70A04"/>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A3377" w14:paraId="391E66B8" w14:textId="77777777" w:rsidTr="006A3377">
        <w:tc>
          <w:tcPr>
            <w:tcW w:w="9350" w:type="dxa"/>
          </w:tcPr>
          <w:p w14:paraId="79F14CDB" w14:textId="0701C3A3" w:rsidR="006A3377" w:rsidRDefault="006A3377" w:rsidP="006A3377">
            <w:pPr>
              <w:keepNext/>
            </w:pPr>
            <w:r w:rsidRPr="006A3377">
              <w:rPr>
                <w:noProof/>
              </w:rPr>
              <w:drawing>
                <wp:inline distT="0" distB="0" distL="0" distR="0" wp14:anchorId="116C3885" wp14:editId="44B3D060">
                  <wp:extent cx="5943600" cy="2982595"/>
                  <wp:effectExtent l="0" t="0" r="0" b="8255"/>
                  <wp:docPr id="1999927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927570" name=""/>
                          <pic:cNvPicPr/>
                        </pic:nvPicPr>
                        <pic:blipFill>
                          <a:blip r:embed="rId66" cstate="email">
                            <a:extLst>
                              <a:ext uri="{28A0092B-C50C-407E-A947-70E740481C1C}">
                                <a14:useLocalDpi xmlns:a14="http://schemas.microsoft.com/office/drawing/2010/main"/>
                              </a:ext>
                            </a:extLst>
                          </a:blip>
                          <a:stretch>
                            <a:fillRect/>
                          </a:stretch>
                        </pic:blipFill>
                        <pic:spPr>
                          <a:xfrm>
                            <a:off x="0" y="0"/>
                            <a:ext cx="5943600" cy="2982595"/>
                          </a:xfrm>
                          <a:prstGeom prst="rect">
                            <a:avLst/>
                          </a:prstGeom>
                        </pic:spPr>
                      </pic:pic>
                    </a:graphicData>
                  </a:graphic>
                </wp:inline>
              </w:drawing>
            </w:r>
          </w:p>
        </w:tc>
      </w:tr>
      <w:tr w:rsidR="006A3377" w14:paraId="5B66B020" w14:textId="77777777" w:rsidTr="006A3377">
        <w:tc>
          <w:tcPr>
            <w:tcW w:w="9350" w:type="dxa"/>
          </w:tcPr>
          <w:p w14:paraId="5E576FBE" w14:textId="04F1DC13" w:rsidR="006A3377" w:rsidRPr="006A3377" w:rsidRDefault="006A3377" w:rsidP="006A3377">
            <w:pPr>
              <w:pStyle w:val="Parakstszemobjekta"/>
              <w:rPr>
                <w:sz w:val="20"/>
                <w:szCs w:val="20"/>
              </w:rPr>
            </w:pPr>
            <w:r w:rsidRPr="006A3377">
              <w:rPr>
                <w:sz w:val="20"/>
                <w:szCs w:val="20"/>
              </w:rPr>
              <w:t xml:space="preserve">Attēls nr. </w:t>
            </w:r>
            <w:r w:rsidRPr="006A3377">
              <w:rPr>
                <w:sz w:val="20"/>
                <w:szCs w:val="20"/>
              </w:rPr>
              <w:fldChar w:fldCharType="begin"/>
            </w:r>
            <w:r w:rsidRPr="006A3377">
              <w:rPr>
                <w:sz w:val="20"/>
                <w:szCs w:val="20"/>
              </w:rPr>
              <w:instrText xml:space="preserve"> SEQ Attēls_nr. \* ARABIC </w:instrText>
            </w:r>
            <w:r w:rsidRPr="006A3377">
              <w:rPr>
                <w:sz w:val="20"/>
                <w:szCs w:val="20"/>
              </w:rPr>
              <w:fldChar w:fldCharType="separate"/>
            </w:r>
            <w:r w:rsidR="000C5147">
              <w:rPr>
                <w:noProof/>
                <w:sz w:val="20"/>
                <w:szCs w:val="20"/>
              </w:rPr>
              <w:t>20</w:t>
            </w:r>
            <w:r w:rsidRPr="006A3377">
              <w:rPr>
                <w:sz w:val="20"/>
                <w:szCs w:val="20"/>
              </w:rPr>
              <w:fldChar w:fldCharType="end"/>
            </w:r>
            <w:r w:rsidR="00FF4D7E" w:rsidRPr="006A3377">
              <w:rPr>
                <w:sz w:val="20"/>
                <w:szCs w:val="20"/>
              </w:rPr>
              <w:t xml:space="preserve"> </w:t>
            </w:r>
            <w:r w:rsidRPr="006A3377">
              <w:rPr>
                <w:sz w:val="20"/>
                <w:szCs w:val="20"/>
              </w:rPr>
              <w:t xml:space="preserve">Piesārņotās un potenciāli piesārņotās vietas </w:t>
            </w:r>
            <w:r w:rsidRPr="006A3377">
              <w:rPr>
                <w:rStyle w:val="Vresatsauce"/>
                <w:noProof/>
                <w:sz w:val="20"/>
                <w:szCs w:val="20"/>
              </w:rPr>
              <w:footnoteReference w:id="26"/>
            </w:r>
          </w:p>
        </w:tc>
      </w:tr>
    </w:tbl>
    <w:p w14:paraId="6FC5FD20" w14:textId="4E3C0B5B" w:rsidR="00A80F63" w:rsidRDefault="00A80F63" w:rsidP="00C70A04">
      <w:pPr>
        <w:rPr>
          <w:noProof/>
        </w:rPr>
      </w:pPr>
    </w:p>
    <w:p w14:paraId="411197C4" w14:textId="77777777" w:rsidR="00A17580" w:rsidRDefault="00A80F63" w:rsidP="00984151">
      <w:pPr>
        <w:pStyle w:val="Virsraksts1"/>
        <w:rPr>
          <w:noProof/>
        </w:rPr>
      </w:pPr>
      <w:r>
        <w:rPr>
          <w:noProof/>
        </w:rPr>
        <w:br w:type="page"/>
      </w:r>
    </w:p>
    <w:p w14:paraId="5777BE9B" w14:textId="77777777" w:rsidR="00A17580" w:rsidRDefault="00A17580" w:rsidP="00A17580">
      <w:pPr>
        <w:pStyle w:val="Virsraksts1"/>
      </w:pPr>
      <w:bookmarkStart w:id="13" w:name="_Toc178061442"/>
      <w:r w:rsidRPr="009833AA">
        <w:lastRenderedPageBreak/>
        <w:t>Gaisa piesārņojuma izkliedes modelis</w:t>
      </w:r>
      <w:bookmarkEnd w:id="13"/>
    </w:p>
    <w:p w14:paraId="7EC479D9" w14:textId="148D1C14" w:rsidR="00E602BD" w:rsidRPr="00A20637" w:rsidRDefault="00E602BD" w:rsidP="00A20637">
      <w:pPr>
        <w:jc w:val="both"/>
        <w:rPr>
          <w:sz w:val="24"/>
          <w:szCs w:val="24"/>
        </w:rPr>
      </w:pPr>
      <w:r w:rsidRPr="00A20637">
        <w:rPr>
          <w:sz w:val="24"/>
          <w:szCs w:val="24"/>
        </w:rPr>
        <w:t>Lai novērtēto potenciālo zaļās infrastruktūras attīstības ietekmi uz gaisa kvalitāti izpētes teritorij</w:t>
      </w:r>
      <w:r w:rsidR="00A20637" w:rsidRPr="00A20637">
        <w:rPr>
          <w:sz w:val="24"/>
          <w:szCs w:val="24"/>
        </w:rPr>
        <w:t>ā</w:t>
      </w:r>
      <w:r w:rsidRPr="00A20637">
        <w:rPr>
          <w:sz w:val="24"/>
          <w:szCs w:val="24"/>
        </w:rPr>
        <w:t>, ir izveidots gaisa piesārņojuma izkliedes modelis.</w:t>
      </w:r>
      <w:r w:rsidR="00F50FB2" w:rsidRPr="00A20637">
        <w:rPr>
          <w:sz w:val="24"/>
          <w:szCs w:val="24"/>
        </w:rPr>
        <w:t xml:space="preserve"> Atbilstoši spēkā esošo normatīvo aktu prasībām izmantota piesārņojuma izkliedes modelēšanas datorprogramma ADMS </w:t>
      </w:r>
      <w:proofErr w:type="spellStart"/>
      <w:r w:rsidR="00F50FB2" w:rsidRPr="00A20637">
        <w:rPr>
          <w:sz w:val="24"/>
          <w:szCs w:val="24"/>
        </w:rPr>
        <w:t>Urban</w:t>
      </w:r>
      <w:proofErr w:type="spellEnd"/>
      <w:r w:rsidR="00F50FB2" w:rsidRPr="00A20637">
        <w:rPr>
          <w:sz w:val="24"/>
          <w:szCs w:val="24"/>
        </w:rPr>
        <w:t xml:space="preserve"> 5.0. Tas ir gaisa kvalitātes pārvaldības rīks pilsētām un </w:t>
      </w:r>
      <w:r w:rsidR="006253C8" w:rsidRPr="00A20637">
        <w:rPr>
          <w:sz w:val="24"/>
          <w:szCs w:val="24"/>
        </w:rPr>
        <w:t>aglomerācijām</w:t>
      </w:r>
      <w:r w:rsidR="00F50FB2" w:rsidRPr="00A20637">
        <w:rPr>
          <w:sz w:val="24"/>
          <w:szCs w:val="24"/>
        </w:rPr>
        <w:t>. Šāda veida programmatūru sauc arī par reģionālo jeb plānošanas modeli, un to izmanto, lai novērtētu ietekmi, ko plašākā teritorijā rada liel</w:t>
      </w:r>
      <w:r w:rsidR="002B3DAC">
        <w:rPr>
          <w:sz w:val="24"/>
          <w:szCs w:val="24"/>
        </w:rPr>
        <w:t>ai</w:t>
      </w:r>
      <w:r w:rsidR="00F50FB2" w:rsidRPr="00A20637">
        <w:rPr>
          <w:sz w:val="24"/>
          <w:szCs w:val="24"/>
        </w:rPr>
        <w:t xml:space="preserve">s skaits emisijas avotu. ADMS </w:t>
      </w:r>
      <w:proofErr w:type="spellStart"/>
      <w:r w:rsidR="00F50FB2" w:rsidRPr="00A20637">
        <w:rPr>
          <w:sz w:val="24"/>
          <w:szCs w:val="24"/>
        </w:rPr>
        <w:t>Urban</w:t>
      </w:r>
      <w:proofErr w:type="spellEnd"/>
      <w:r w:rsidR="00F50FB2" w:rsidRPr="00A20637">
        <w:rPr>
          <w:sz w:val="24"/>
          <w:szCs w:val="24"/>
        </w:rPr>
        <w:t xml:space="preserve"> ir viens no visplašāk izmantotajiem piesārņojuma izkliedes modeļiem, kura rezultāti sniedz tā lietotājiem iespēju izstrādāt pamatotu gaisa kvalitātes politiku, rīcības plānus, izvērtēt satiksmes pārvaldības iespējas, veikt dažādu emisijas avotu devuma izvērtējumu, novērtēt dažādu emisijas avotu, ietekmi uz gaisa kvalitāti. ADMS ir validēts, izmantojot eksperimentālus lauka datus, un ADMS </w:t>
      </w:r>
      <w:proofErr w:type="spellStart"/>
      <w:r w:rsidR="00F50FB2" w:rsidRPr="00A20637">
        <w:rPr>
          <w:sz w:val="24"/>
          <w:szCs w:val="24"/>
        </w:rPr>
        <w:t>Urban</w:t>
      </w:r>
      <w:proofErr w:type="spellEnd"/>
      <w:r w:rsidR="00F50FB2" w:rsidRPr="00A20637">
        <w:rPr>
          <w:sz w:val="24"/>
          <w:szCs w:val="24"/>
        </w:rPr>
        <w:t xml:space="preserve"> moduļi ir dokumentēti – modeļa algoritmi ir aprakstīti un ietverti lietotājiem pieejamajā dokumentācijā. Papildus informācija par piesārņojuma izkliedes datorprogrammu ir pieejama izstrādātāja mājaslapā (</w:t>
      </w:r>
      <w:hyperlink r:id="rId67" w:history="1">
        <w:r w:rsidR="00F50FB2" w:rsidRPr="00A20637">
          <w:rPr>
            <w:rStyle w:val="Hipersaite"/>
            <w:sz w:val="24"/>
            <w:szCs w:val="24"/>
          </w:rPr>
          <w:t>www.cerc.co.uk</w:t>
        </w:r>
      </w:hyperlink>
      <w:r w:rsidR="00F50FB2" w:rsidRPr="00A20637">
        <w:rPr>
          <w:sz w:val="24"/>
          <w:szCs w:val="24"/>
        </w:rPr>
        <w:t xml:space="preserve">). </w:t>
      </w:r>
    </w:p>
    <w:p w14:paraId="56AB0506" w14:textId="669FEB81" w:rsidR="00F50FB2" w:rsidRPr="00A20637" w:rsidRDefault="00F50FB2" w:rsidP="00A20637">
      <w:pPr>
        <w:jc w:val="both"/>
        <w:rPr>
          <w:sz w:val="24"/>
          <w:szCs w:val="24"/>
        </w:rPr>
      </w:pPr>
      <w:r w:rsidRPr="00A20637">
        <w:rPr>
          <w:sz w:val="24"/>
          <w:szCs w:val="24"/>
        </w:rPr>
        <w:t xml:space="preserve">Šajā sadaļā tiek aprakstīti modelī apkopotie gaisa piesārņojuma avoti, modeļa verifikācijas rezultāti, gaisa piesārņojuma izkliedes raksturojums, ieskaitot atsevišķu avotu grupu devumu, ka arī </w:t>
      </w:r>
      <w:r w:rsidR="00970788" w:rsidRPr="00A20637">
        <w:rPr>
          <w:sz w:val="24"/>
          <w:szCs w:val="24"/>
        </w:rPr>
        <w:t xml:space="preserve">sniegts apraksts par potenciālo zaļās infrastruktūras ietekmi uz gaisa piesārņojuma izkliedi. </w:t>
      </w:r>
    </w:p>
    <w:p w14:paraId="27D822D7" w14:textId="77777777" w:rsidR="00A17580" w:rsidRPr="00A20637" w:rsidRDefault="00A17580" w:rsidP="00A20637">
      <w:pPr>
        <w:pStyle w:val="Virsraksts2"/>
      </w:pPr>
      <w:bookmarkStart w:id="14" w:name="_Toc178061443"/>
      <w:r w:rsidRPr="00A20637">
        <w:t>Gaisa piesārņojuma avoti</w:t>
      </w:r>
      <w:bookmarkEnd w:id="14"/>
    </w:p>
    <w:p w14:paraId="14B12B94" w14:textId="77777777" w:rsidR="00A20637" w:rsidRDefault="00A20637" w:rsidP="00970788"/>
    <w:p w14:paraId="4AA7A0F1" w14:textId="6FC5DCB6" w:rsidR="00970788" w:rsidRPr="001C1A58" w:rsidRDefault="00970788" w:rsidP="00A20637">
      <w:pPr>
        <w:jc w:val="both"/>
        <w:rPr>
          <w:sz w:val="24"/>
          <w:szCs w:val="24"/>
        </w:rPr>
      </w:pPr>
      <w:r w:rsidRPr="001C1A58">
        <w:rPr>
          <w:sz w:val="24"/>
          <w:szCs w:val="24"/>
        </w:rPr>
        <w:t>Gaisa piesārņojumu Liepājas valstspilsētas Ziemeļu priekšpilsētā ietekmē dažāda rakstura, lieluma un aktivitātes piesārņojošo vielu emisijas avoti. Tos var iedalīt šādās grupās:</w:t>
      </w:r>
    </w:p>
    <w:p w14:paraId="1BD60782" w14:textId="2154BC8E" w:rsidR="00970788" w:rsidRPr="001C1A58" w:rsidRDefault="00970788" w:rsidP="00A20637">
      <w:pPr>
        <w:pStyle w:val="Sarakstarindkopa"/>
        <w:numPr>
          <w:ilvl w:val="0"/>
          <w:numId w:val="4"/>
        </w:numPr>
        <w:jc w:val="both"/>
        <w:rPr>
          <w:sz w:val="24"/>
          <w:szCs w:val="24"/>
        </w:rPr>
      </w:pPr>
      <w:r w:rsidRPr="001C1A58">
        <w:rPr>
          <w:sz w:val="24"/>
          <w:szCs w:val="24"/>
        </w:rPr>
        <w:t>stacionārie piesārņojuma avoti,</w:t>
      </w:r>
    </w:p>
    <w:p w14:paraId="7CEAC46A" w14:textId="19D4FC4F" w:rsidR="00970788" w:rsidRPr="001C1A58" w:rsidRDefault="00970788" w:rsidP="00A20637">
      <w:pPr>
        <w:pStyle w:val="Sarakstarindkopa"/>
        <w:numPr>
          <w:ilvl w:val="0"/>
          <w:numId w:val="4"/>
        </w:numPr>
        <w:jc w:val="both"/>
        <w:rPr>
          <w:sz w:val="24"/>
          <w:szCs w:val="24"/>
        </w:rPr>
      </w:pPr>
      <w:r w:rsidRPr="001C1A58">
        <w:rPr>
          <w:sz w:val="24"/>
          <w:szCs w:val="24"/>
        </w:rPr>
        <w:t>mobilie avoti,</w:t>
      </w:r>
    </w:p>
    <w:p w14:paraId="557E0D91" w14:textId="5A42E743" w:rsidR="00970788" w:rsidRPr="001C1A58" w:rsidRDefault="00970788" w:rsidP="00A20637">
      <w:pPr>
        <w:pStyle w:val="Sarakstarindkopa"/>
        <w:numPr>
          <w:ilvl w:val="0"/>
          <w:numId w:val="4"/>
        </w:numPr>
        <w:jc w:val="both"/>
        <w:rPr>
          <w:sz w:val="24"/>
          <w:szCs w:val="24"/>
        </w:rPr>
      </w:pPr>
      <w:r w:rsidRPr="001C1A58">
        <w:rPr>
          <w:sz w:val="24"/>
          <w:szCs w:val="24"/>
        </w:rPr>
        <w:t>laukuma vai neorganizētie emisijas avoti.</w:t>
      </w:r>
    </w:p>
    <w:p w14:paraId="3A3E9013" w14:textId="211B08C3" w:rsidR="00970788" w:rsidRPr="001C1A58" w:rsidRDefault="00970788" w:rsidP="00A20637">
      <w:pPr>
        <w:jc w:val="both"/>
        <w:rPr>
          <w:sz w:val="24"/>
          <w:szCs w:val="24"/>
        </w:rPr>
      </w:pPr>
      <w:r w:rsidRPr="001C1A58">
        <w:rPr>
          <w:sz w:val="24"/>
          <w:szCs w:val="24"/>
        </w:rPr>
        <w:t xml:space="preserve">Par katru no avotu grupām tika apkopoti statistikas, modeļu rezultātu un cita veida izejas dati. Lai rastu vienotu pieeju esošās situācijas raksturojumam, tika izmantots viens atsauces gads – 2023. gads. Galvenokārt šis periods tika izvēlēts, jo modeļa izstrādes laikā pēdējie pieejamie dati par </w:t>
      </w:r>
      <w:r w:rsidR="00A403E1">
        <w:rPr>
          <w:sz w:val="24"/>
          <w:szCs w:val="24"/>
        </w:rPr>
        <w:t>Liepājas</w:t>
      </w:r>
      <w:r w:rsidR="00A403E1" w:rsidRPr="001C1A58">
        <w:rPr>
          <w:sz w:val="24"/>
          <w:szCs w:val="24"/>
        </w:rPr>
        <w:t xml:space="preserve"> </w:t>
      </w:r>
      <w:r w:rsidRPr="001C1A58">
        <w:rPr>
          <w:sz w:val="24"/>
          <w:szCs w:val="24"/>
        </w:rPr>
        <w:t xml:space="preserve">valstspilsētas uzņēmumu stacionāriem piesārņojuma avotiem bija Valsts statistikas pārskatā „Nr. 2 – Gaiss. Pārskats par gaisa aizsardzību” apkopotie dati par 2023. gadu, ka arī ņemot vērā modeļa verifikācijas pieejamos gaisa kvalitātes monitoringa datus. </w:t>
      </w:r>
      <w:r w:rsidR="00DB3F29" w:rsidRPr="001C1A58">
        <w:rPr>
          <w:sz w:val="24"/>
          <w:szCs w:val="24"/>
        </w:rPr>
        <w:t>3</w:t>
      </w:r>
      <w:r w:rsidRPr="001C1A58">
        <w:rPr>
          <w:sz w:val="24"/>
          <w:szCs w:val="24"/>
        </w:rPr>
        <w:t xml:space="preserve">. tabulā un </w:t>
      </w:r>
      <w:r w:rsidR="00DB3F29" w:rsidRPr="001C1A58">
        <w:rPr>
          <w:sz w:val="24"/>
          <w:szCs w:val="24"/>
        </w:rPr>
        <w:t>20</w:t>
      </w:r>
      <w:r w:rsidRPr="001C1A58">
        <w:rPr>
          <w:sz w:val="24"/>
          <w:szCs w:val="24"/>
        </w:rPr>
        <w:t xml:space="preserve">. attēlā ir apkopota informācija par modelī iekļautiem piesārņojošo vielu emisijas avotiem.  </w:t>
      </w:r>
    </w:p>
    <w:p w14:paraId="673D2025" w14:textId="1EDE8931" w:rsidR="00970788" w:rsidRPr="00A20637" w:rsidRDefault="00970788" w:rsidP="00970788">
      <w:pPr>
        <w:pStyle w:val="Parakstszemobjekta"/>
        <w:keepNext/>
        <w:jc w:val="right"/>
        <w:rPr>
          <w:sz w:val="22"/>
          <w:szCs w:val="22"/>
        </w:rPr>
      </w:pPr>
      <w:r w:rsidRPr="00DB3F29">
        <w:rPr>
          <w:sz w:val="22"/>
          <w:szCs w:val="22"/>
        </w:rPr>
        <w:t xml:space="preserve">Tabula nr. </w:t>
      </w:r>
      <w:r w:rsidR="00DB3F29" w:rsidRPr="00DB3F29">
        <w:rPr>
          <w:sz w:val="22"/>
          <w:szCs w:val="22"/>
        </w:rPr>
        <w:t xml:space="preserve">3 </w:t>
      </w:r>
      <w:r w:rsidR="00401C5B" w:rsidRPr="00DB3F29">
        <w:rPr>
          <w:sz w:val="22"/>
          <w:szCs w:val="22"/>
        </w:rPr>
        <w:t>Informācija</w:t>
      </w:r>
      <w:r w:rsidR="00401C5B">
        <w:rPr>
          <w:sz w:val="22"/>
          <w:szCs w:val="22"/>
        </w:rPr>
        <w:t xml:space="preserve"> par modelī iekļautiem piesārņojošo vielu emisijas avotiem</w:t>
      </w:r>
    </w:p>
    <w:tbl>
      <w:tblPr>
        <w:tblStyle w:val="Vienkratabula3"/>
        <w:tblW w:w="0" w:type="auto"/>
        <w:tblLook w:val="04A0" w:firstRow="1" w:lastRow="0" w:firstColumn="1" w:lastColumn="0" w:noHBand="0" w:noVBand="1"/>
      </w:tblPr>
      <w:tblGrid>
        <w:gridCol w:w="2127"/>
        <w:gridCol w:w="7223"/>
      </w:tblGrid>
      <w:tr w:rsidR="005A6904" w14:paraId="0FD48B6E" w14:textId="77777777" w:rsidTr="00A2063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27" w:type="dxa"/>
          </w:tcPr>
          <w:p w14:paraId="4BE21DF9" w14:textId="51CF4B98" w:rsidR="00FC7301" w:rsidRDefault="00FC7301" w:rsidP="00970788">
            <w:r>
              <w:t>Emisijas avots</w:t>
            </w:r>
          </w:p>
        </w:tc>
        <w:tc>
          <w:tcPr>
            <w:tcW w:w="7223" w:type="dxa"/>
          </w:tcPr>
          <w:p w14:paraId="3CA4C115" w14:textId="637C4B8D" w:rsidR="00FC7301" w:rsidRDefault="00FC7301" w:rsidP="00970788">
            <w:pPr>
              <w:cnfStyle w:val="100000000000" w:firstRow="1" w:lastRow="0" w:firstColumn="0" w:lastColumn="0" w:oddVBand="0" w:evenVBand="0" w:oddHBand="0" w:evenHBand="0" w:firstRowFirstColumn="0" w:firstRowLastColumn="0" w:lastRowFirstColumn="0" w:lastRowLastColumn="0"/>
            </w:pPr>
            <w:r>
              <w:t>Apraksts</w:t>
            </w:r>
          </w:p>
        </w:tc>
      </w:tr>
      <w:tr w:rsidR="00A20637" w14:paraId="16FC6717" w14:textId="77777777" w:rsidTr="00AB1C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tcPr>
          <w:p w14:paraId="5A090FA3" w14:textId="7129FB9A" w:rsidR="00A20637" w:rsidRDefault="00A20637" w:rsidP="00103325">
            <w:r>
              <w:t>Mobilie piesārņojuma avoti</w:t>
            </w:r>
          </w:p>
        </w:tc>
      </w:tr>
      <w:tr w:rsidR="005A6904" w14:paraId="086CD203" w14:textId="77777777" w:rsidTr="00A20637">
        <w:tc>
          <w:tcPr>
            <w:cnfStyle w:val="001000000000" w:firstRow="0" w:lastRow="0" w:firstColumn="1" w:lastColumn="0" w:oddVBand="0" w:evenVBand="0" w:oddHBand="0" w:evenHBand="0" w:firstRowFirstColumn="0" w:firstRowLastColumn="0" w:lastRowFirstColumn="0" w:lastRowLastColumn="0"/>
            <w:tcW w:w="2127" w:type="dxa"/>
          </w:tcPr>
          <w:p w14:paraId="6C0BA07D" w14:textId="586FF270" w:rsidR="00FC7301" w:rsidRDefault="00FC7301" w:rsidP="00103325">
            <w:pPr>
              <w:jc w:val="right"/>
            </w:pPr>
            <w:r>
              <w:t>Autotransports</w:t>
            </w:r>
          </w:p>
        </w:tc>
        <w:tc>
          <w:tcPr>
            <w:tcW w:w="7223" w:type="dxa"/>
          </w:tcPr>
          <w:p w14:paraId="387EAA1B" w14:textId="101E2467" w:rsidR="00FC7301" w:rsidRDefault="00FC7301" w:rsidP="00A20637">
            <w:pPr>
              <w:jc w:val="both"/>
              <w:cnfStyle w:val="000000000000" w:firstRow="0" w:lastRow="0" w:firstColumn="0" w:lastColumn="0" w:oddVBand="0" w:evenVBand="0" w:oddHBand="0" w:evenHBand="0" w:firstRowFirstColumn="0" w:firstRowLastColumn="0" w:lastRowFirstColumn="0" w:lastRowLastColumn="0"/>
            </w:pPr>
            <w:r>
              <w:t xml:space="preserve">Lai raksturotu </w:t>
            </w:r>
            <w:r w:rsidRPr="00103325">
              <w:t xml:space="preserve">autotransporta radīto piesārņojumu </w:t>
            </w:r>
            <w:r>
              <w:t>izpētes teritorijā ir izmantoti transporta intensitātes dati no vairākiem informācijas avotiem (</w:t>
            </w:r>
            <w:r w:rsidR="008A57C2">
              <w:t xml:space="preserve">citu projektu ietvaros </w:t>
            </w:r>
            <w:r>
              <w:t>veiktie pētījum</w:t>
            </w:r>
            <w:r w:rsidR="008A57C2">
              <w:t>i</w:t>
            </w:r>
            <w:r>
              <w:t xml:space="preserve">, ka arī </w:t>
            </w:r>
            <w:r w:rsidR="008A57C2">
              <w:t xml:space="preserve">šī </w:t>
            </w:r>
            <w:r>
              <w:t xml:space="preserve">projekta </w:t>
            </w:r>
            <w:r w:rsidR="008A57C2">
              <w:t xml:space="preserve">projektā ietvaros </w:t>
            </w:r>
            <w:r>
              <w:t>veikt</w:t>
            </w:r>
            <w:r w:rsidR="008A57C2">
              <w:t>ā</w:t>
            </w:r>
            <w:r>
              <w:t xml:space="preserve"> transporta uzskaite). Informācijai par autoparka vecumu un sadalījumu EURO klasēs ir </w:t>
            </w:r>
            <w:r>
              <w:lastRenderedPageBreak/>
              <w:t>izmantot</w:t>
            </w:r>
            <w:r w:rsidR="00FF4D7E">
              <w:t>a</w:t>
            </w:r>
            <w:r>
              <w:t xml:space="preserve"> projekta izpildītājam pieejama informācija no CSDD. Transporta intensitātes diennakts un nedēļas profila noteikšan</w:t>
            </w:r>
            <w:r w:rsidR="008A57C2">
              <w:t>ai</w:t>
            </w:r>
            <w:r>
              <w:t xml:space="preserve"> ir izmantota Liepājas valstspilsēt</w:t>
            </w:r>
            <w:r w:rsidR="008A57C2">
              <w:t>as</w:t>
            </w:r>
            <w:r>
              <w:t xml:space="preserve"> rīcībā esošā informācija. </w:t>
            </w:r>
            <w:r w:rsidR="007E6ABA">
              <w:t>Emisiju aprēķini ir veikti, izmantojot emisiju faktorus, kas ir integrēti ADMS 5 modelī, kas savukārt balstās uz modeļa COPERT</w:t>
            </w:r>
            <w:r w:rsidR="007E6ABA">
              <w:rPr>
                <w:rStyle w:val="Vresatsauce"/>
              </w:rPr>
              <w:footnoteReference w:id="27"/>
            </w:r>
            <w:r w:rsidR="007E6ABA">
              <w:t xml:space="preserve"> emisiju faktoriem. </w:t>
            </w:r>
          </w:p>
          <w:p w14:paraId="29D05F35" w14:textId="77777777" w:rsidR="00A20637" w:rsidRDefault="005A6904" w:rsidP="00A20637">
            <w:pPr>
              <w:jc w:val="both"/>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1B04D738" wp14:editId="6EE00488">
                  <wp:extent cx="3663950" cy="4570874"/>
                  <wp:effectExtent l="0" t="0" r="0" b="1270"/>
                  <wp:docPr id="6079137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439" t="4860" r="2063" b="11836"/>
                          <a:stretch/>
                        </pic:blipFill>
                        <pic:spPr bwMode="auto">
                          <a:xfrm>
                            <a:off x="0" y="0"/>
                            <a:ext cx="3672492" cy="4581531"/>
                          </a:xfrm>
                          <a:prstGeom prst="rect">
                            <a:avLst/>
                          </a:prstGeom>
                          <a:noFill/>
                          <a:ln>
                            <a:noFill/>
                          </a:ln>
                          <a:extLst>
                            <a:ext uri="{53640926-AAD7-44D8-BBD7-CCE9431645EC}">
                              <a14:shadowObscured xmlns:a14="http://schemas.microsoft.com/office/drawing/2010/main"/>
                            </a:ext>
                          </a:extLst>
                        </pic:spPr>
                      </pic:pic>
                    </a:graphicData>
                  </a:graphic>
                </wp:inline>
              </w:drawing>
            </w:r>
          </w:p>
          <w:p w14:paraId="1518D206" w14:textId="4B9BC3AF" w:rsidR="005A6904" w:rsidRDefault="005A6904" w:rsidP="00A20637">
            <w:pPr>
              <w:jc w:val="both"/>
              <w:cnfStyle w:val="000000000000" w:firstRow="0" w:lastRow="0" w:firstColumn="0" w:lastColumn="0" w:oddVBand="0" w:evenVBand="0" w:oddHBand="0" w:evenHBand="0" w:firstRowFirstColumn="0" w:firstRowLastColumn="0" w:lastRowFirstColumn="0" w:lastRowLastColumn="0"/>
            </w:pPr>
            <w:r>
              <w:rPr>
                <w:noProof/>
              </w:rPr>
              <w:lastRenderedPageBreak/>
              <w:drawing>
                <wp:inline distT="0" distB="0" distL="0" distR="0" wp14:anchorId="28C89DDB" wp14:editId="0C27D340">
                  <wp:extent cx="3721100" cy="4629150"/>
                  <wp:effectExtent l="0" t="0" r="0" b="0"/>
                  <wp:docPr id="17798181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056" t="5683" r="2685" b="11457"/>
                          <a:stretch/>
                        </pic:blipFill>
                        <pic:spPr bwMode="auto">
                          <a:xfrm>
                            <a:off x="0" y="0"/>
                            <a:ext cx="3725183" cy="46342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6904" w14:paraId="66DFDA1E" w14:textId="77777777" w:rsidTr="00A206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51C17DC1" w14:textId="1A3EDCD1" w:rsidR="00FC7301" w:rsidRDefault="00FC7301" w:rsidP="00103325">
            <w:pPr>
              <w:jc w:val="right"/>
            </w:pPr>
            <w:r>
              <w:lastRenderedPageBreak/>
              <w:t>Kuģošana</w:t>
            </w:r>
          </w:p>
        </w:tc>
        <w:tc>
          <w:tcPr>
            <w:tcW w:w="7223" w:type="dxa"/>
          </w:tcPr>
          <w:p w14:paraId="6303DB52" w14:textId="39F57918" w:rsidR="00FC7301" w:rsidRDefault="002A28F2">
            <w:pPr>
              <w:jc w:val="both"/>
              <w:cnfStyle w:val="000000100000" w:firstRow="0" w:lastRow="0" w:firstColumn="0" w:lastColumn="0" w:oddVBand="0" w:evenVBand="0" w:oddHBand="1" w:evenHBand="0" w:firstRowFirstColumn="0" w:firstRowLastColumn="0" w:lastRowFirstColumn="0" w:lastRowLastColumn="0"/>
            </w:pPr>
            <w:r w:rsidRPr="002A28F2">
              <w:t>Lai aprēķinātu emisijas, kas</w:t>
            </w:r>
            <w:r w:rsidR="008A57C2">
              <w:t xml:space="preserve"> ir</w:t>
            </w:r>
            <w:r w:rsidRPr="002A28F2">
              <w:t xml:space="preserve"> saistītas ar kuģu kustību izpētes teritorijā tika apkopota informācija par Liepājas ostas piestātņu apmeklējumiem un kravu apgrozījumiem no Liepājas speciālās ekonomiskās zonas pārvaldes statistikas. Aprēķini balstās uz vidējo </w:t>
            </w:r>
            <w:r w:rsidR="005D71C3" w:rsidRPr="002A28F2">
              <w:t xml:space="preserve">pavadīto </w:t>
            </w:r>
            <w:r w:rsidRPr="002A28F2">
              <w:t>laiku katrā piestātnē pēc kuģa tipa, dzinēja jaud</w:t>
            </w:r>
            <w:r w:rsidR="008A57C2">
              <w:t>as</w:t>
            </w:r>
            <w:r w:rsidRPr="002A28F2">
              <w:t xml:space="preserve"> un pieņēmumiem par degvielas izmantošanu</w:t>
            </w:r>
            <w:r w:rsidR="008A57C2">
              <w:t>.</w:t>
            </w:r>
            <w:r w:rsidRPr="002A28F2">
              <w:t xml:space="preserve">. Aprēķinos izmantoti emisiju faktori no Eiropas Vides aģentūras 2023. gada atmosfēras emisiju krājuma EMEP/EEA emisiju faktoru datubāzes otrā līmeņa metodikas “1.A.3.d </w:t>
            </w:r>
            <w:proofErr w:type="spellStart"/>
            <w:r w:rsidRPr="002A28F2">
              <w:t>Navigation</w:t>
            </w:r>
            <w:proofErr w:type="spellEnd"/>
            <w:r w:rsidRPr="002A28F2">
              <w:t xml:space="preserve"> (</w:t>
            </w:r>
            <w:proofErr w:type="spellStart"/>
            <w:r w:rsidRPr="002A28F2">
              <w:t>shipping</w:t>
            </w:r>
            <w:proofErr w:type="spellEnd"/>
            <w:r w:rsidRPr="002A28F2">
              <w:t>) 2023”.</w:t>
            </w:r>
          </w:p>
          <w:p w14:paraId="50D4CF01" w14:textId="77777777" w:rsidR="008A57C2" w:rsidRDefault="00F60E7F">
            <w:pPr>
              <w:jc w:val="both"/>
              <w:cnfStyle w:val="000000100000" w:firstRow="0" w:lastRow="0" w:firstColumn="0" w:lastColumn="0" w:oddVBand="0" w:evenVBand="0" w:oddHBand="1" w:evenHBand="0" w:firstRowFirstColumn="0" w:firstRowLastColumn="0" w:lastRowFirstColumn="0" w:lastRowLastColumn="0"/>
            </w:pPr>
            <w:r>
              <w:rPr>
                <w:noProof/>
              </w:rPr>
              <w:lastRenderedPageBreak/>
              <w:drawing>
                <wp:inline distT="0" distB="0" distL="0" distR="0" wp14:anchorId="2E82A4C4" wp14:editId="4A3BA5E0">
                  <wp:extent cx="3609975" cy="3415684"/>
                  <wp:effectExtent l="0" t="0" r="0" b="0"/>
                  <wp:docPr id="540586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13984" cy="3419477"/>
                          </a:xfrm>
                          <a:prstGeom prst="rect">
                            <a:avLst/>
                          </a:prstGeom>
                          <a:noFill/>
                        </pic:spPr>
                      </pic:pic>
                    </a:graphicData>
                  </a:graphic>
                </wp:inline>
              </w:drawing>
            </w:r>
          </w:p>
          <w:p w14:paraId="07022597" w14:textId="3908035E" w:rsidR="00F60E7F" w:rsidRPr="001C1A58" w:rsidRDefault="00F60E7F" w:rsidP="001C1A58">
            <w:pPr>
              <w:jc w:val="both"/>
              <w:cnfStyle w:val="000000100000" w:firstRow="0" w:lastRow="0" w:firstColumn="0" w:lastColumn="0" w:oddVBand="0" w:evenVBand="0" w:oddHBand="1" w:evenHBand="0" w:firstRowFirstColumn="0" w:firstRowLastColumn="0" w:lastRowFirstColumn="0" w:lastRowLastColumn="0"/>
              <w:rPr>
                <w:rStyle w:val="Intensvsizclums"/>
              </w:rPr>
            </w:pPr>
            <w:r w:rsidRPr="001C1A58">
              <w:rPr>
                <w:rStyle w:val="Intensvsizclums"/>
              </w:rPr>
              <w:t>Ostas piestātņu izvietojums</w:t>
            </w:r>
          </w:p>
        </w:tc>
      </w:tr>
      <w:tr w:rsidR="005A6904" w14:paraId="2D8ED08E" w14:textId="77777777" w:rsidTr="00A20637">
        <w:tc>
          <w:tcPr>
            <w:cnfStyle w:val="001000000000" w:firstRow="0" w:lastRow="0" w:firstColumn="1" w:lastColumn="0" w:oddVBand="0" w:evenVBand="0" w:oddHBand="0" w:evenHBand="0" w:firstRowFirstColumn="0" w:firstRowLastColumn="0" w:lastRowFirstColumn="0" w:lastRowLastColumn="0"/>
            <w:tcW w:w="2127" w:type="dxa"/>
          </w:tcPr>
          <w:p w14:paraId="4BD6417B" w14:textId="242C9DD8" w:rsidR="00FC7301" w:rsidRDefault="00FC7301" w:rsidP="00103325">
            <w:pPr>
              <w:jc w:val="right"/>
            </w:pPr>
            <w:r>
              <w:lastRenderedPageBreak/>
              <w:t>Dīzeļvilcienu kustība</w:t>
            </w:r>
          </w:p>
        </w:tc>
        <w:tc>
          <w:tcPr>
            <w:tcW w:w="7223" w:type="dxa"/>
          </w:tcPr>
          <w:p w14:paraId="759AECCA" w14:textId="696392FB" w:rsidR="00FC7301" w:rsidRDefault="007E6ABA" w:rsidP="001C1A58">
            <w:pPr>
              <w:jc w:val="both"/>
              <w:cnfStyle w:val="000000000000" w:firstRow="0" w:lastRow="0" w:firstColumn="0" w:lastColumn="0" w:oddVBand="0" w:evenVBand="0" w:oddHBand="0" w:evenHBand="0" w:firstRowFirstColumn="0" w:firstRowLastColumn="0" w:lastRowFirstColumn="0" w:lastRowLastColumn="0"/>
            </w:pPr>
            <w:r>
              <w:t>Lai aprēķināju emisijas, kas ir saistītas ar dīzeļvilcienu kustību izpētes teritorijā</w:t>
            </w:r>
            <w:r w:rsidR="005D71C3">
              <w:t>,</w:t>
            </w:r>
            <w:r>
              <w:t xml:space="preserve"> ir izmantota VAS “Latvijas dzelzceļš” sniegtā informācija par dzelzceļa infrastruktūras izmantošanu un vilcienu skaitu iecirknī “Jelgava-Liepāja”. </w:t>
            </w:r>
            <w:r w:rsidR="00133441">
              <w:t xml:space="preserve">Lai novērtētu manevrēšanas lokomotīvju kustību uz katru no ostas termināļiem, ir izmantoti pieņēmumi, kas balstās uz informāciju par Liepājas SEZ pārkrauto kravu apjomu 2023. gadā. </w:t>
            </w:r>
            <w:r>
              <w:t xml:space="preserve">Emisiju aprēķinos ir izmantoti Eiropas Vides aģentūras </w:t>
            </w:r>
            <w:r w:rsidR="00133441">
              <w:t xml:space="preserve">2023. gada </w:t>
            </w:r>
            <w:r>
              <w:t>atmosfēras emisiju</w:t>
            </w:r>
            <w:r w:rsidR="00133441">
              <w:t xml:space="preserve"> </w:t>
            </w:r>
            <w:r>
              <w:t>krājuma EMEP/EEA emisiju faktoru datubāzes (metodikas) otrā līmeņa metodikas „</w:t>
            </w:r>
            <w:r w:rsidR="00133441" w:rsidRPr="00133441">
              <w:t xml:space="preserve">1.A.3.c </w:t>
            </w:r>
            <w:proofErr w:type="spellStart"/>
            <w:r w:rsidR="00133441" w:rsidRPr="00133441">
              <w:t>Railways</w:t>
            </w:r>
            <w:proofErr w:type="spellEnd"/>
            <w:r w:rsidR="00133441" w:rsidRPr="00133441">
              <w:t xml:space="preserve"> 2023</w:t>
            </w:r>
            <w:r>
              <w:t>”</w:t>
            </w:r>
            <w:r w:rsidR="00133441">
              <w:t xml:space="preserve"> emisiju faktori. </w:t>
            </w:r>
          </w:p>
        </w:tc>
      </w:tr>
      <w:tr w:rsidR="00133441" w14:paraId="5CD20AC4" w14:textId="77777777" w:rsidTr="00551A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tcPr>
          <w:p w14:paraId="35F7A6C7" w14:textId="6F63A555" w:rsidR="00133441" w:rsidRDefault="00133441" w:rsidP="00970788">
            <w:r>
              <w:t>Stacionārie piesārņojuma avoti</w:t>
            </w:r>
          </w:p>
        </w:tc>
      </w:tr>
      <w:tr w:rsidR="005A6904" w14:paraId="77E7BEA5" w14:textId="77777777" w:rsidTr="00A20637">
        <w:tc>
          <w:tcPr>
            <w:cnfStyle w:val="001000000000" w:firstRow="0" w:lastRow="0" w:firstColumn="1" w:lastColumn="0" w:oddVBand="0" w:evenVBand="0" w:oddHBand="0" w:evenHBand="0" w:firstRowFirstColumn="0" w:firstRowLastColumn="0" w:lastRowFirstColumn="0" w:lastRowLastColumn="0"/>
            <w:tcW w:w="2127" w:type="dxa"/>
          </w:tcPr>
          <w:p w14:paraId="00F3E40A" w14:textId="7652DEAB" w:rsidR="00FC7301" w:rsidRDefault="00FC7301" w:rsidP="00103325">
            <w:pPr>
              <w:jc w:val="right"/>
            </w:pPr>
            <w:r>
              <w:t>Rūpnieciskie avoti</w:t>
            </w:r>
          </w:p>
        </w:tc>
        <w:tc>
          <w:tcPr>
            <w:tcW w:w="7223" w:type="dxa"/>
          </w:tcPr>
          <w:p w14:paraId="277FF727" w14:textId="2EB3A81C" w:rsidR="00FC7301" w:rsidRDefault="00FC7301" w:rsidP="00DA39BF">
            <w:pPr>
              <w:jc w:val="both"/>
              <w:cnfStyle w:val="000000000000" w:firstRow="0" w:lastRow="0" w:firstColumn="0" w:lastColumn="0" w:oddVBand="0" w:evenVBand="0" w:oddHBand="0" w:evenHBand="0" w:firstRowFirstColumn="0" w:firstRowLastColumn="0" w:lastRowFirstColumn="0" w:lastRowLastColumn="0"/>
            </w:pPr>
            <w:r>
              <w:t xml:space="preserve">Stacionārie piesārņojuma avoti ir </w:t>
            </w:r>
            <w:proofErr w:type="spellStart"/>
            <w:r>
              <w:t>punktveida</w:t>
            </w:r>
            <w:proofErr w:type="spellEnd"/>
            <w:r>
              <w:t xml:space="preserve">, </w:t>
            </w:r>
            <w:proofErr w:type="spellStart"/>
            <w:r>
              <w:t>laukumveida</w:t>
            </w:r>
            <w:proofErr w:type="spellEnd"/>
            <w:r>
              <w:t xml:space="preserve"> un </w:t>
            </w:r>
            <w:proofErr w:type="spellStart"/>
            <w:r>
              <w:t>tilpumveida</w:t>
            </w:r>
            <w:proofErr w:type="spellEnd"/>
            <w:r>
              <w:t xml:space="preserve"> avoti ar konkrētu atrašanās vietu. Informācija par stacionār</w:t>
            </w:r>
            <w:r w:rsidR="005D71C3">
              <w:t>iem</w:t>
            </w:r>
            <w:r>
              <w:t xml:space="preserve"> piesārņojuma avot</w:t>
            </w:r>
            <w:r w:rsidR="00133441">
              <w:t xml:space="preserve">iem </w:t>
            </w:r>
            <w:r>
              <w:t>tika iegūta no Valsts statistikas pārskat</w:t>
            </w:r>
            <w:r w:rsidR="00FF4D7E">
              <w:t>a</w:t>
            </w:r>
            <w:r>
              <w:t xml:space="preserve"> „Nr. 2 – Gaiss. Pārskats par gaisa aizsardzību” sistēmas. Statistikas pārskatu sistēma ietver uzņēmumu vai iestāžu (operatoru), kuriem izsniegta atļauja A vai B kategorijas piesārņojošu darbību veikšanai vai veikta C kategorijas reģistrācija piesārņojošai darbībai, iesniegtos datus. Tika apkopota informācija par avotiem izpētes teritorijā un tās tiešā tuvumā </w:t>
            </w:r>
            <w:r w:rsidR="00133441">
              <w:t xml:space="preserve">par 2023. gadu </w:t>
            </w:r>
            <w:r>
              <w:t xml:space="preserve">(kopā </w:t>
            </w:r>
            <w:r w:rsidR="008B2352">
              <w:t>114</w:t>
            </w:r>
            <w:r>
              <w:t xml:space="preserve"> stacionārie avoti). </w:t>
            </w:r>
          </w:p>
        </w:tc>
      </w:tr>
      <w:tr w:rsidR="005A6904" w14:paraId="4FC04E36" w14:textId="77777777" w:rsidTr="00A206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1089C026" w14:textId="17979400" w:rsidR="00FC7301" w:rsidRDefault="00FC7301" w:rsidP="00103325">
            <w:pPr>
              <w:jc w:val="right"/>
            </w:pPr>
            <w:r>
              <w:t>Individuālā apkure</w:t>
            </w:r>
          </w:p>
        </w:tc>
        <w:tc>
          <w:tcPr>
            <w:tcW w:w="7223" w:type="dxa"/>
          </w:tcPr>
          <w:p w14:paraId="13FE08F1" w14:textId="2D402469" w:rsidR="00133441" w:rsidRDefault="00133441" w:rsidP="00DA39BF">
            <w:pPr>
              <w:jc w:val="both"/>
              <w:cnfStyle w:val="000000100000" w:firstRow="0" w:lastRow="0" w:firstColumn="0" w:lastColumn="0" w:oddVBand="0" w:evenVBand="0" w:oddHBand="1" w:evenHBand="0" w:firstRowFirstColumn="0" w:firstRowLastColumn="0" w:lastRowFirstColumn="0" w:lastRowLastColumn="0"/>
            </w:pPr>
            <w:r>
              <w:t xml:space="preserve">Lai aprēķināju emisijas no individuālām apkures iekārtām ir izmantota informāciju no </w:t>
            </w:r>
            <w:r w:rsidR="00D95F0E">
              <w:t>2021. gadā veiktā pētījuma “Mājsaimniecībās izmantoto apkures iekārtu apzināšana un risinājumu izstrāde informācijas uzkrāšanai”</w:t>
            </w:r>
            <w:r w:rsidR="00D95F0E">
              <w:rPr>
                <w:rStyle w:val="Vresatsauce"/>
              </w:rPr>
              <w:footnoteReference w:id="28"/>
            </w:r>
            <w:r w:rsidR="00D95F0E">
              <w:t>.</w:t>
            </w:r>
            <w:r>
              <w:t xml:space="preserve"> </w:t>
            </w:r>
            <w:r w:rsidR="00D95F0E">
              <w:t>Emisijas t</w:t>
            </w:r>
            <w:r>
              <w:t xml:space="preserve">ika novērtētas ne tikai pēc kurināmā daudzuma, bet arī pēc apkures iekārtu vecuma, </w:t>
            </w:r>
            <w:r w:rsidR="003B4F3B">
              <w:t>saskaņā ar</w:t>
            </w:r>
            <w:r>
              <w:t xml:space="preserve"> </w:t>
            </w:r>
            <w:r w:rsidR="00D95F0E">
              <w:t>pētījuma rezultātiem</w:t>
            </w:r>
            <w:r>
              <w:t>. Vecākas apkures iekārtas patērē lielāku</w:t>
            </w:r>
            <w:r w:rsidR="00D95F0E">
              <w:t xml:space="preserve"> </w:t>
            </w:r>
            <w:r>
              <w:t>kurināmā daudzumu siltumenerģijas ražošanai, kā arī tām nav dūmgāzu attīrīšanas sistēmas vai arī to</w:t>
            </w:r>
            <w:r w:rsidR="00D95F0E">
              <w:t xml:space="preserve"> </w:t>
            </w:r>
            <w:r>
              <w:t xml:space="preserve">efektivitāte ir zema. Emisiju aprēķins veikts, </w:t>
            </w:r>
            <w:r>
              <w:lastRenderedPageBreak/>
              <w:t xml:space="preserve">izmantojot Eiropas Vides aģentūras </w:t>
            </w:r>
            <w:r w:rsidR="00D95F0E">
              <w:t xml:space="preserve">2023. gada </w:t>
            </w:r>
            <w:r>
              <w:t>atmosfēras emisiju</w:t>
            </w:r>
            <w:r w:rsidR="00D95F0E">
              <w:t xml:space="preserve"> </w:t>
            </w:r>
            <w:r>
              <w:t xml:space="preserve">krājuma EMEP/EEA emisiju faktoru datubāzes (metodikas) otrā līmeņa metodikas sadaļu „1.A.4 </w:t>
            </w:r>
            <w:proofErr w:type="spellStart"/>
            <w:r>
              <w:t>Small</w:t>
            </w:r>
            <w:proofErr w:type="spellEnd"/>
            <w:r w:rsidR="00D95F0E">
              <w:t xml:space="preserve"> </w:t>
            </w:r>
            <w:proofErr w:type="spellStart"/>
            <w:r>
              <w:t>combustion</w:t>
            </w:r>
            <w:proofErr w:type="spellEnd"/>
            <w:r>
              <w:t xml:space="preserve">”. </w:t>
            </w:r>
            <w:r w:rsidR="00D95F0E">
              <w:t xml:space="preserve"> </w:t>
            </w:r>
            <w:r>
              <w:t xml:space="preserve">Visām ēkām </w:t>
            </w:r>
            <w:r w:rsidR="00D95F0E">
              <w:t xml:space="preserve">tika </w:t>
            </w:r>
            <w:r>
              <w:t>piemērots viens</w:t>
            </w:r>
          </w:p>
          <w:p w14:paraId="0F9D1D31" w14:textId="0C9EB81C" w:rsidR="00FC7301" w:rsidRDefault="00133441" w:rsidP="00DA39BF">
            <w:pPr>
              <w:jc w:val="both"/>
              <w:cnfStyle w:val="000000100000" w:firstRow="0" w:lastRow="0" w:firstColumn="0" w:lastColumn="0" w:oddVBand="0" w:evenVBand="0" w:oddHBand="1" w:evenHBand="0" w:firstRowFirstColumn="0" w:firstRowLastColumn="0" w:lastRowFirstColumn="0" w:lastRowLastColumn="0"/>
            </w:pPr>
            <w:r>
              <w:t xml:space="preserve">vidējais </w:t>
            </w:r>
            <w:r w:rsidR="00D95F0E">
              <w:t>emisiju faktors</w:t>
            </w:r>
            <w:r>
              <w:t xml:space="preserve">, kas aprēķināts, ņemot vērā </w:t>
            </w:r>
            <w:r w:rsidR="00D95F0E">
              <w:t xml:space="preserve">izpētes teritorijai raksturīgo </w:t>
            </w:r>
            <w:r>
              <w:t xml:space="preserve">kurināmā patēriņu </w:t>
            </w:r>
            <w:r w:rsidR="00D95F0E">
              <w:t>m</w:t>
            </w:r>
            <w:r>
              <w:t>ājsaimniecībās, emisijas faktorus</w:t>
            </w:r>
            <w:r w:rsidR="00D95F0E">
              <w:t xml:space="preserve"> </w:t>
            </w:r>
            <w:r>
              <w:t xml:space="preserve">atbilstoši kurināmā veidam un apkurināmās platības lielumu. </w:t>
            </w:r>
            <w:r w:rsidR="00D95F0E">
              <w:t>Lai identificētu ēku ar individuālo apkuri teritoriālo izvietojumu</w:t>
            </w:r>
            <w:r w:rsidR="003B4F3B">
              <w:t>,</w:t>
            </w:r>
            <w:r w:rsidR="00D95F0E">
              <w:t xml:space="preserve"> ir izmantoti GIS dati par dzīvojamo ēku izvietojumi, k</w:t>
            </w:r>
            <w:r w:rsidR="00FF4D7E">
              <w:t>ā</w:t>
            </w:r>
            <w:r w:rsidR="00D95F0E">
              <w:t xml:space="preserve"> arī informācija par ēku pieslēgumiem centralizētai apkures sistēmai. </w:t>
            </w:r>
            <w:r>
              <w:t>Emisijas no centralizētās siltumapgādes</w:t>
            </w:r>
            <w:r w:rsidR="00D95F0E">
              <w:t xml:space="preserve"> </w:t>
            </w:r>
            <w:r>
              <w:t>novērtētas, ņemot vērā siltumenerģijas ražošanas iekārtu statistikas atskaitēs sniegto informāciju un iekļautas rūpniecisko avotu grupā.</w:t>
            </w:r>
          </w:p>
        </w:tc>
      </w:tr>
      <w:tr w:rsidR="00644E6C" w14:paraId="731AA901" w14:textId="77777777" w:rsidTr="00A20637">
        <w:tc>
          <w:tcPr>
            <w:cnfStyle w:val="001000000000" w:firstRow="0" w:lastRow="0" w:firstColumn="1" w:lastColumn="0" w:oddVBand="0" w:evenVBand="0" w:oddHBand="0" w:evenHBand="0" w:firstRowFirstColumn="0" w:firstRowLastColumn="0" w:lastRowFirstColumn="0" w:lastRowLastColumn="0"/>
            <w:tcW w:w="2127" w:type="dxa"/>
          </w:tcPr>
          <w:p w14:paraId="785D3BFF" w14:textId="78669E9C" w:rsidR="00644E6C" w:rsidRDefault="00644E6C" w:rsidP="00103325">
            <w:pPr>
              <w:jc w:val="right"/>
            </w:pPr>
            <w:r>
              <w:lastRenderedPageBreak/>
              <w:t>CITI AVOTI</w:t>
            </w:r>
          </w:p>
        </w:tc>
        <w:tc>
          <w:tcPr>
            <w:tcW w:w="7223" w:type="dxa"/>
          </w:tcPr>
          <w:p w14:paraId="2BD3B02E" w14:textId="3C6507DB" w:rsidR="00644E6C" w:rsidRDefault="00DB3F29" w:rsidP="00DA39BF">
            <w:pPr>
              <w:jc w:val="both"/>
              <w:cnfStyle w:val="000000000000" w:firstRow="0" w:lastRow="0" w:firstColumn="0" w:lastColumn="0" w:oddVBand="0" w:evenVBand="0" w:oddHBand="0" w:evenHBand="0" w:firstRowFirstColumn="0" w:firstRowLastColumn="0" w:lastRowFirstColumn="0" w:lastRowLastColumn="0"/>
            </w:pPr>
            <w:r>
              <w:t xml:space="preserve">Papildus ir novērtēts putekļu emisiju daudzums no </w:t>
            </w:r>
            <w:proofErr w:type="spellStart"/>
            <w:r>
              <w:t>motoparka</w:t>
            </w:r>
            <w:proofErr w:type="spellEnd"/>
            <w:r>
              <w:t xml:space="preserve"> Lauma, kas atrodas izpētes teritorijas ziemeļu pusē. Emisiju novēr</w:t>
            </w:r>
            <w:r w:rsidR="00027ADB">
              <w:t>tēšanai izmantoti pieņēmumi par mototrases darbības laiku un izmantošanas intensitāte, k</w:t>
            </w:r>
            <w:r w:rsidR="00FF4D7E">
              <w:t>ā</w:t>
            </w:r>
            <w:r w:rsidR="00027ADB">
              <w:t xml:space="preserve"> arī </w:t>
            </w:r>
            <w:r w:rsidR="00027ADB" w:rsidRPr="00027ADB">
              <w:t>ASV vides aizsardzības aģentūras EPA AP-42 metodikā</w:t>
            </w:r>
            <w:r w:rsidR="00027ADB">
              <w:t xml:space="preserve"> pieejamie emisiju faktori. </w:t>
            </w:r>
          </w:p>
        </w:tc>
      </w:tr>
      <w:tr w:rsidR="005A6904" w14:paraId="321D1B99" w14:textId="77777777" w:rsidTr="00A206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1F85601C" w14:textId="7E6CF12B" w:rsidR="00FC7301" w:rsidRDefault="00FC7301" w:rsidP="00103325">
            <w:r>
              <w:t>Pārnese no citiem apgabaliem</w:t>
            </w:r>
          </w:p>
        </w:tc>
        <w:tc>
          <w:tcPr>
            <w:tcW w:w="7223" w:type="dxa"/>
          </w:tcPr>
          <w:p w14:paraId="5AC4DAA0" w14:textId="50C3E963" w:rsidR="00FC7301" w:rsidRDefault="00133441" w:rsidP="001C1A58">
            <w:pPr>
              <w:jc w:val="both"/>
              <w:cnfStyle w:val="000000100000" w:firstRow="0" w:lastRow="0" w:firstColumn="0" w:lastColumn="0" w:oddVBand="0" w:evenVBand="0" w:oddHBand="1" w:evenHBand="0" w:firstRowFirstColumn="0" w:firstRowLastColumn="0" w:lastRowFirstColumn="0" w:lastRowLastColumn="0"/>
            </w:pPr>
            <w:r>
              <w:t>Lai raksturotu emisiju pārnesi no citiem apgaba</w:t>
            </w:r>
            <w:r w:rsidR="00D95F0E">
              <w:t xml:space="preserve">liem, ir izmantota informācija par fona piesārņojumu no lauku fona gaisa monitoringa stacijas Rucava, </w:t>
            </w:r>
            <w:r w:rsidR="00A353C8">
              <w:t xml:space="preserve">kas atrodas Rucavas pagastā, Dienvidkurzemes novadā. </w:t>
            </w:r>
          </w:p>
        </w:tc>
      </w:tr>
    </w:tbl>
    <w:p w14:paraId="1CAAD4BA" w14:textId="77777777" w:rsidR="00970788" w:rsidRDefault="00970788" w:rsidP="00970788"/>
    <w:p w14:paraId="56AA5723" w14:textId="370AF4D8" w:rsidR="00207DF7" w:rsidRPr="00207DF7" w:rsidRDefault="00207DF7" w:rsidP="00207DF7">
      <w:pPr>
        <w:rPr>
          <w:lang w:val="en-GB"/>
        </w:rPr>
      </w:pPr>
      <w:r w:rsidRPr="00207DF7">
        <w:rPr>
          <w:noProof/>
          <w:lang w:val="en-GB"/>
        </w:rPr>
        <w:lastRenderedPageBreak/>
        <w:drawing>
          <wp:inline distT="0" distB="0" distL="0" distR="0" wp14:anchorId="53574978" wp14:editId="1E37E89F">
            <wp:extent cx="5943600" cy="5091430"/>
            <wp:effectExtent l="0" t="0" r="0" b="0"/>
            <wp:docPr id="1506404940" name="Picture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04940" name="Picture 4" descr="A map of a city&#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5091430"/>
                    </a:xfrm>
                    <a:prstGeom prst="rect">
                      <a:avLst/>
                    </a:prstGeom>
                    <a:noFill/>
                    <a:ln>
                      <a:noFill/>
                    </a:ln>
                  </pic:spPr>
                </pic:pic>
              </a:graphicData>
            </a:graphic>
          </wp:inline>
        </w:drawing>
      </w:r>
    </w:p>
    <w:p w14:paraId="66D97A2C" w14:textId="0AEB2EC2" w:rsidR="00207DF7" w:rsidRPr="00F2004F" w:rsidRDefault="00207DF7" w:rsidP="00207DF7">
      <w:pPr>
        <w:pStyle w:val="Parakstszemobjekta"/>
        <w:rPr>
          <w:sz w:val="20"/>
          <w:szCs w:val="20"/>
        </w:rPr>
      </w:pPr>
      <w:r w:rsidRPr="00F2004F">
        <w:rPr>
          <w:sz w:val="20"/>
          <w:szCs w:val="20"/>
        </w:rPr>
        <w:t xml:space="preserve">Attēls nr. </w:t>
      </w:r>
      <w:r w:rsidRPr="00F2004F">
        <w:rPr>
          <w:sz w:val="20"/>
          <w:szCs w:val="20"/>
        </w:rPr>
        <w:fldChar w:fldCharType="begin"/>
      </w:r>
      <w:r w:rsidRPr="00F2004F">
        <w:rPr>
          <w:sz w:val="20"/>
          <w:szCs w:val="20"/>
        </w:rPr>
        <w:instrText xml:space="preserve"> SEQ Attēls_nr. \* ARABIC </w:instrText>
      </w:r>
      <w:r w:rsidRPr="00F2004F">
        <w:rPr>
          <w:sz w:val="20"/>
          <w:szCs w:val="20"/>
        </w:rPr>
        <w:fldChar w:fldCharType="separate"/>
      </w:r>
      <w:r>
        <w:rPr>
          <w:noProof/>
          <w:sz w:val="20"/>
          <w:szCs w:val="20"/>
        </w:rPr>
        <w:t>21</w:t>
      </w:r>
      <w:r w:rsidRPr="00F2004F">
        <w:rPr>
          <w:sz w:val="20"/>
          <w:szCs w:val="20"/>
        </w:rPr>
        <w:fldChar w:fldCharType="end"/>
      </w:r>
      <w:r w:rsidR="00FF4D7E" w:rsidRPr="00F2004F">
        <w:rPr>
          <w:sz w:val="20"/>
          <w:szCs w:val="20"/>
        </w:rPr>
        <w:t xml:space="preserve"> </w:t>
      </w:r>
      <w:r>
        <w:rPr>
          <w:sz w:val="20"/>
          <w:szCs w:val="20"/>
        </w:rPr>
        <w:t>Gaisa piesārņojuma izkliedes modelī iekļauti gaisa piesārņojuma avoti</w:t>
      </w:r>
    </w:p>
    <w:p w14:paraId="1E5AF41A" w14:textId="7B6D85EA" w:rsidR="00207DF7" w:rsidRDefault="00EC0405" w:rsidP="00970788">
      <w:r>
        <w:t>Lai novērtētu izpētes teritorijā esošo ēku ietekmi uz piesārņojuma izkliedi, tiek izveidots arī teritorijas 3</w:t>
      </w:r>
      <w:r w:rsidR="00FF4D7E">
        <w:t>D</w:t>
      </w:r>
      <w:r>
        <w:t xml:space="preserve"> modelis (sk. attēlu nr. 22). </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8"/>
        <w:gridCol w:w="4566"/>
      </w:tblGrid>
      <w:tr w:rsidR="00EC0405" w14:paraId="415EE67C" w14:textId="77777777" w:rsidTr="00492A85">
        <w:tc>
          <w:tcPr>
            <w:tcW w:w="4536" w:type="dxa"/>
          </w:tcPr>
          <w:p w14:paraId="655056DC" w14:textId="77777777" w:rsidR="00EC0405" w:rsidRDefault="00EC0405" w:rsidP="001C1A58">
            <w:pPr>
              <w:pStyle w:val="Sarakstarindkopa"/>
              <w:keepNext/>
              <w:keepLines/>
              <w:widowControl w:val="0"/>
              <w:numPr>
                <w:ilvl w:val="0"/>
                <w:numId w:val="16"/>
              </w:numPr>
              <w:jc w:val="both"/>
              <w:rPr>
                <w:noProof/>
              </w:rPr>
            </w:pPr>
          </w:p>
          <w:p w14:paraId="5621172E" w14:textId="77777777" w:rsidR="00EC0405" w:rsidRDefault="00EC0405" w:rsidP="001C1A58">
            <w:pPr>
              <w:keepNext/>
              <w:keepLines/>
              <w:rPr>
                <w:noProof/>
              </w:rPr>
            </w:pPr>
            <w:r>
              <w:rPr>
                <w:noProof/>
              </w:rPr>
              <w:drawing>
                <wp:inline distT="0" distB="0" distL="0" distR="0" wp14:anchorId="2F229898" wp14:editId="1677E29C">
                  <wp:extent cx="2742714" cy="2286000"/>
                  <wp:effectExtent l="0" t="0" r="635" b="0"/>
                  <wp:docPr id="27" name="Picture 2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map of a city&#10;&#10;Description automatically generated"/>
                          <pic:cNvPicPr/>
                        </pic:nvPicPr>
                        <pic:blipFill>
                          <a:blip r:embed="rId72"/>
                          <a:stretch>
                            <a:fillRect/>
                          </a:stretch>
                        </pic:blipFill>
                        <pic:spPr>
                          <a:xfrm>
                            <a:off x="0" y="0"/>
                            <a:ext cx="2742714" cy="2286000"/>
                          </a:xfrm>
                          <a:prstGeom prst="rect">
                            <a:avLst/>
                          </a:prstGeom>
                        </pic:spPr>
                      </pic:pic>
                    </a:graphicData>
                  </a:graphic>
                </wp:inline>
              </w:drawing>
            </w:r>
          </w:p>
        </w:tc>
        <w:tc>
          <w:tcPr>
            <w:tcW w:w="4534" w:type="dxa"/>
          </w:tcPr>
          <w:p w14:paraId="4E8310B5" w14:textId="77777777" w:rsidR="00EC0405" w:rsidRDefault="00EC0405" w:rsidP="001C1A58">
            <w:pPr>
              <w:pStyle w:val="Sarakstarindkopa"/>
              <w:keepNext/>
              <w:keepLines/>
              <w:widowControl w:val="0"/>
              <w:numPr>
                <w:ilvl w:val="0"/>
                <w:numId w:val="16"/>
              </w:numPr>
              <w:jc w:val="both"/>
              <w:rPr>
                <w:noProof/>
              </w:rPr>
            </w:pPr>
          </w:p>
          <w:p w14:paraId="1524D728" w14:textId="77777777" w:rsidR="00EC0405" w:rsidRDefault="00EC0405" w:rsidP="001C1A58">
            <w:pPr>
              <w:keepNext/>
              <w:keepLines/>
              <w:rPr>
                <w:noProof/>
              </w:rPr>
            </w:pPr>
            <w:r>
              <w:rPr>
                <w:noProof/>
              </w:rPr>
              <w:drawing>
                <wp:inline distT="0" distB="0" distL="0" distR="0" wp14:anchorId="3228E114" wp14:editId="5514D458">
                  <wp:extent cx="2755166" cy="2286000"/>
                  <wp:effectExtent l="0" t="0" r="7620" b="0"/>
                  <wp:docPr id="30" name="Picture 30" descr="A model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model of a city&#10;&#10;Description automatically generated"/>
                          <pic:cNvPicPr/>
                        </pic:nvPicPr>
                        <pic:blipFill>
                          <a:blip r:embed="rId73"/>
                          <a:stretch>
                            <a:fillRect/>
                          </a:stretch>
                        </pic:blipFill>
                        <pic:spPr>
                          <a:xfrm>
                            <a:off x="0" y="0"/>
                            <a:ext cx="2755166" cy="2286000"/>
                          </a:xfrm>
                          <a:prstGeom prst="rect">
                            <a:avLst/>
                          </a:prstGeom>
                        </pic:spPr>
                      </pic:pic>
                    </a:graphicData>
                  </a:graphic>
                </wp:inline>
              </w:drawing>
            </w:r>
          </w:p>
        </w:tc>
      </w:tr>
      <w:tr w:rsidR="00EC0405" w14:paraId="70207DEF" w14:textId="77777777" w:rsidTr="00492A85">
        <w:tc>
          <w:tcPr>
            <w:tcW w:w="4536" w:type="dxa"/>
          </w:tcPr>
          <w:p w14:paraId="70BCEB6D" w14:textId="77777777" w:rsidR="00EC0405" w:rsidRDefault="00EC0405" w:rsidP="001C1A58">
            <w:pPr>
              <w:pStyle w:val="Sarakstarindkopa"/>
              <w:keepNext/>
              <w:keepLines/>
              <w:widowControl w:val="0"/>
              <w:numPr>
                <w:ilvl w:val="0"/>
                <w:numId w:val="16"/>
              </w:numPr>
              <w:jc w:val="both"/>
            </w:pPr>
          </w:p>
          <w:p w14:paraId="1AA0A046" w14:textId="77777777" w:rsidR="00EC0405" w:rsidRDefault="00EC0405" w:rsidP="001C1A58">
            <w:pPr>
              <w:keepNext/>
              <w:keepLines/>
              <w:rPr>
                <w:noProof/>
              </w:rPr>
            </w:pPr>
            <w:r>
              <w:rPr>
                <w:noProof/>
              </w:rPr>
              <w:drawing>
                <wp:inline distT="0" distB="0" distL="0" distR="0" wp14:anchorId="370814F5" wp14:editId="6B2CD881">
                  <wp:extent cx="2763653" cy="2286000"/>
                  <wp:effectExtent l="0" t="0" r="0" b="0"/>
                  <wp:docPr id="31" name="Picture 31" descr="A model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model of a city&#10;&#10;Description automatically generated"/>
                          <pic:cNvPicPr/>
                        </pic:nvPicPr>
                        <pic:blipFill>
                          <a:blip r:embed="rId74"/>
                          <a:stretch>
                            <a:fillRect/>
                          </a:stretch>
                        </pic:blipFill>
                        <pic:spPr>
                          <a:xfrm>
                            <a:off x="0" y="0"/>
                            <a:ext cx="2763653" cy="2286000"/>
                          </a:xfrm>
                          <a:prstGeom prst="rect">
                            <a:avLst/>
                          </a:prstGeom>
                        </pic:spPr>
                      </pic:pic>
                    </a:graphicData>
                  </a:graphic>
                </wp:inline>
              </w:drawing>
            </w:r>
          </w:p>
        </w:tc>
        <w:tc>
          <w:tcPr>
            <w:tcW w:w="4534" w:type="dxa"/>
          </w:tcPr>
          <w:p w14:paraId="1F3151A8" w14:textId="77777777" w:rsidR="00EC0405" w:rsidRDefault="00EC0405" w:rsidP="001C1A58">
            <w:pPr>
              <w:pStyle w:val="Sarakstarindkopa"/>
              <w:keepNext/>
              <w:keepLines/>
              <w:widowControl w:val="0"/>
              <w:numPr>
                <w:ilvl w:val="0"/>
                <w:numId w:val="16"/>
              </w:numPr>
              <w:jc w:val="both"/>
            </w:pPr>
          </w:p>
          <w:p w14:paraId="421664A9" w14:textId="77777777" w:rsidR="00EC0405" w:rsidRDefault="00EC0405" w:rsidP="001C1A58">
            <w:pPr>
              <w:keepNext/>
              <w:keepLines/>
              <w:rPr>
                <w:noProof/>
              </w:rPr>
            </w:pPr>
            <w:r>
              <w:rPr>
                <w:noProof/>
              </w:rPr>
              <w:drawing>
                <wp:inline distT="0" distB="0" distL="0" distR="0" wp14:anchorId="70878A2E" wp14:editId="1A3E861F">
                  <wp:extent cx="2732905" cy="2286000"/>
                  <wp:effectExtent l="0" t="0" r="0" b="0"/>
                  <wp:docPr id="32" name="Picture 32" descr="A 3d model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3d model of a city&#10;&#10;Description automatically generated"/>
                          <pic:cNvPicPr/>
                        </pic:nvPicPr>
                        <pic:blipFill>
                          <a:blip r:embed="rId75"/>
                          <a:stretch>
                            <a:fillRect/>
                          </a:stretch>
                        </pic:blipFill>
                        <pic:spPr>
                          <a:xfrm>
                            <a:off x="0" y="0"/>
                            <a:ext cx="2732905" cy="2286000"/>
                          </a:xfrm>
                          <a:prstGeom prst="rect">
                            <a:avLst/>
                          </a:prstGeom>
                        </pic:spPr>
                      </pic:pic>
                    </a:graphicData>
                  </a:graphic>
                </wp:inline>
              </w:drawing>
            </w:r>
          </w:p>
        </w:tc>
      </w:tr>
      <w:tr w:rsidR="00EC0405" w14:paraId="026D1DF3" w14:textId="77777777" w:rsidTr="00492A85">
        <w:tc>
          <w:tcPr>
            <w:tcW w:w="9070" w:type="dxa"/>
            <w:gridSpan w:val="2"/>
          </w:tcPr>
          <w:p w14:paraId="298C3229" w14:textId="4CB14B3E" w:rsidR="00EC0405" w:rsidRPr="000757F2" w:rsidRDefault="00EC0405" w:rsidP="001C1A58">
            <w:pPr>
              <w:pStyle w:val="Parakstszemobjekta"/>
              <w:keepNext/>
              <w:keepLines/>
              <w:ind w:left="-57" w:right="-57"/>
              <w:rPr>
                <w:i w:val="0"/>
                <w:iCs w:val="0"/>
              </w:rPr>
            </w:pPr>
            <w:bookmarkStart w:id="15" w:name="_Ref176346154"/>
            <w:r w:rsidRPr="001C1A58">
              <w:rPr>
                <w:bCs/>
              </w:rPr>
              <w:t xml:space="preserve">Attēls nr. </w:t>
            </w:r>
            <w:bookmarkEnd w:id="15"/>
            <w:r w:rsidRPr="001C1A58">
              <w:rPr>
                <w:bCs/>
              </w:rPr>
              <w:t>22</w:t>
            </w:r>
            <w:r w:rsidRPr="001C1A58">
              <w:rPr>
                <w:bCs/>
                <w:i w:val="0"/>
                <w:iCs w:val="0"/>
              </w:rPr>
              <w:t xml:space="preserve"> </w:t>
            </w:r>
            <w:r w:rsidRPr="00C43ECC">
              <w:rPr>
                <w:bCs/>
              </w:rPr>
              <w:t>–</w:t>
            </w:r>
            <w:r w:rsidR="00FF4D7E" w:rsidRPr="00C43ECC">
              <w:rPr>
                <w:bCs/>
              </w:rPr>
              <w:t xml:space="preserve"> </w:t>
            </w:r>
            <w:r w:rsidRPr="00C43ECC">
              <w:rPr>
                <w:bCs/>
              </w:rPr>
              <w:t>Attēli</w:t>
            </w:r>
            <w:r>
              <w:t>, kuros redzamas scenārija modeļa konfigurācijas: a) plāna skats, b) 3D skats ar nulles augstuma zaļo zonu, c) 3D skats ar zaļo zonu 2 m augstumā un d) 3D skats ar zaļo zonu 6 m augstumā.</w:t>
            </w:r>
          </w:p>
        </w:tc>
      </w:tr>
    </w:tbl>
    <w:p w14:paraId="1AEE308D" w14:textId="77777777" w:rsidR="00EC0405" w:rsidRDefault="00EC0405" w:rsidP="001C1A58">
      <w:pPr>
        <w:keepNext/>
        <w:keepLines/>
      </w:pPr>
    </w:p>
    <w:p w14:paraId="29BD667A" w14:textId="31E41803" w:rsidR="00A17580" w:rsidRDefault="00A17580" w:rsidP="00A17580">
      <w:pPr>
        <w:pStyle w:val="Virsraksts2"/>
      </w:pPr>
      <w:bookmarkStart w:id="16" w:name="_Toc178061444"/>
      <w:r>
        <w:t xml:space="preserve">Modeļa </w:t>
      </w:r>
      <w:r w:rsidR="00F50FB2">
        <w:t>verifikācija</w:t>
      </w:r>
      <w:bookmarkEnd w:id="16"/>
    </w:p>
    <w:p w14:paraId="119956F4" w14:textId="2B31C807" w:rsidR="00DA39BF" w:rsidRDefault="00F50FB2" w:rsidP="00207DF7">
      <w:pPr>
        <w:jc w:val="both"/>
        <w:rPr>
          <w:sz w:val="24"/>
          <w:szCs w:val="24"/>
        </w:rPr>
      </w:pPr>
      <w:r w:rsidRPr="00DA39BF">
        <w:rPr>
          <w:sz w:val="24"/>
          <w:szCs w:val="24"/>
        </w:rPr>
        <w:t>Gaisa kvalitātes modeļa verifikācijai izmantoti 20</w:t>
      </w:r>
      <w:r w:rsidR="00DA39BF">
        <w:rPr>
          <w:sz w:val="24"/>
          <w:szCs w:val="24"/>
        </w:rPr>
        <w:t>23</w:t>
      </w:r>
      <w:r w:rsidRPr="00DA39BF">
        <w:rPr>
          <w:sz w:val="24"/>
          <w:szCs w:val="24"/>
        </w:rPr>
        <w:t xml:space="preserve">. gada dati no </w:t>
      </w:r>
      <w:r w:rsidR="00DA39BF">
        <w:rPr>
          <w:sz w:val="24"/>
          <w:szCs w:val="24"/>
        </w:rPr>
        <w:t>izpētes teritorijā pieejamam gaisa piesārņojuma monitoringa datiem (sk. sadaļu “Izpētes teritorijas gaisa kvalitātes raksturojums”)</w:t>
      </w:r>
      <w:r w:rsidRPr="00DA39BF">
        <w:rPr>
          <w:sz w:val="24"/>
          <w:szCs w:val="24"/>
        </w:rPr>
        <w:t>.</w:t>
      </w:r>
      <w:r w:rsidR="00DA39BF">
        <w:rPr>
          <w:sz w:val="24"/>
          <w:szCs w:val="24"/>
        </w:rPr>
        <w:t xml:space="preserve"> </w:t>
      </w:r>
      <w:r w:rsidR="00DA39BF" w:rsidRPr="00DA39BF">
        <w:rPr>
          <w:sz w:val="24"/>
          <w:szCs w:val="24"/>
        </w:rPr>
        <w:t>Modelēšanas rezultāti tika verificēti, izmantojot gaisa kvalitātes novērojumu stacijās</w:t>
      </w:r>
      <w:r w:rsidR="00DA39BF">
        <w:rPr>
          <w:sz w:val="24"/>
          <w:szCs w:val="24"/>
        </w:rPr>
        <w:t xml:space="preserve"> </w:t>
      </w:r>
      <w:r w:rsidR="00DA39BF" w:rsidRPr="00DA39BF">
        <w:rPr>
          <w:sz w:val="24"/>
          <w:szCs w:val="24"/>
        </w:rPr>
        <w:t>iegūtos monitoringa datus atbilstoši Eiropas Padomes un Parlamenta direktīvas 2008/50/EK „Par gaisa</w:t>
      </w:r>
      <w:r w:rsidR="00DA39BF">
        <w:rPr>
          <w:sz w:val="24"/>
          <w:szCs w:val="24"/>
        </w:rPr>
        <w:t xml:space="preserve"> </w:t>
      </w:r>
      <w:r w:rsidR="00DA39BF" w:rsidRPr="00DA39BF">
        <w:rPr>
          <w:sz w:val="24"/>
          <w:szCs w:val="24"/>
        </w:rPr>
        <w:t>kvalitāti un tīrāku gaisu Eiropā” prasībām attiecībā uz datu kvalitāti (I pielikums) un Ministru kabineta</w:t>
      </w:r>
      <w:r w:rsidR="00DA39BF">
        <w:rPr>
          <w:sz w:val="24"/>
          <w:szCs w:val="24"/>
        </w:rPr>
        <w:t xml:space="preserve"> </w:t>
      </w:r>
      <w:r w:rsidR="00DA39BF" w:rsidRPr="00DA39BF">
        <w:rPr>
          <w:sz w:val="24"/>
          <w:szCs w:val="24"/>
        </w:rPr>
        <w:t>noteikumu Nr. 1290 „Par gaisa kvalitāti” prasībām (15. pielikums). Tika secināts, ka izstrādātais</w:t>
      </w:r>
      <w:r w:rsidR="00DA39BF">
        <w:rPr>
          <w:sz w:val="24"/>
          <w:szCs w:val="24"/>
        </w:rPr>
        <w:t xml:space="preserve"> </w:t>
      </w:r>
      <w:r w:rsidR="00DA39BF" w:rsidRPr="00DA39BF">
        <w:rPr>
          <w:sz w:val="24"/>
          <w:szCs w:val="24"/>
        </w:rPr>
        <w:t>modelis labi raksturo piesārņojošo vielu telpisko izkliedi pilsētā un tā tālāku pilnveidošanu ierobežo</w:t>
      </w:r>
      <w:r w:rsidR="00DA39BF">
        <w:rPr>
          <w:sz w:val="24"/>
          <w:szCs w:val="24"/>
        </w:rPr>
        <w:t xml:space="preserve"> </w:t>
      </w:r>
      <w:r w:rsidR="00DA39BF" w:rsidRPr="00DA39BF">
        <w:rPr>
          <w:sz w:val="24"/>
          <w:szCs w:val="24"/>
        </w:rPr>
        <w:t>pieejamo datu trūkums vai to detalizācijas līmenis (t.sk. transporta uzskaites dati, transporta modeļa</w:t>
      </w:r>
      <w:r w:rsidR="00DA39BF">
        <w:rPr>
          <w:sz w:val="24"/>
          <w:szCs w:val="24"/>
        </w:rPr>
        <w:t xml:space="preserve"> </w:t>
      </w:r>
      <w:r w:rsidR="00DA39BF" w:rsidRPr="00DA39BF">
        <w:rPr>
          <w:sz w:val="24"/>
          <w:szCs w:val="24"/>
        </w:rPr>
        <w:t>detalizācijas</w:t>
      </w:r>
      <w:r w:rsidR="00DA39BF">
        <w:rPr>
          <w:sz w:val="24"/>
          <w:szCs w:val="24"/>
        </w:rPr>
        <w:t xml:space="preserve"> </w:t>
      </w:r>
      <w:r w:rsidR="00DA39BF" w:rsidRPr="00DA39BF">
        <w:rPr>
          <w:sz w:val="24"/>
          <w:szCs w:val="24"/>
        </w:rPr>
        <w:t>līmenis, informācijas pieejamība par individuālās apkures</w:t>
      </w:r>
      <w:r w:rsidR="00DA39BF">
        <w:rPr>
          <w:sz w:val="24"/>
          <w:szCs w:val="24"/>
        </w:rPr>
        <w:t xml:space="preserve"> </w:t>
      </w:r>
      <w:r w:rsidR="00DA39BF" w:rsidRPr="00DA39BF">
        <w:rPr>
          <w:sz w:val="24"/>
          <w:szCs w:val="24"/>
        </w:rPr>
        <w:t>iekārtām un kurināmā patēriņu,</w:t>
      </w:r>
      <w:r w:rsidR="00DA39BF">
        <w:rPr>
          <w:sz w:val="24"/>
          <w:szCs w:val="24"/>
        </w:rPr>
        <w:t xml:space="preserve"> </w:t>
      </w:r>
      <w:r w:rsidR="00DA39BF" w:rsidRPr="00DA39BF">
        <w:rPr>
          <w:sz w:val="24"/>
          <w:szCs w:val="24"/>
        </w:rPr>
        <w:t>operatoru sniegto datu neprecizitāte statistikas atskaitēs, gaisa kvalitātes monitoringa datu apjoms un</w:t>
      </w:r>
      <w:r w:rsidR="00DA39BF">
        <w:rPr>
          <w:sz w:val="24"/>
          <w:szCs w:val="24"/>
        </w:rPr>
        <w:t xml:space="preserve"> </w:t>
      </w:r>
      <w:r w:rsidR="00DA39BF" w:rsidRPr="00DA39BF">
        <w:rPr>
          <w:sz w:val="24"/>
          <w:szCs w:val="24"/>
        </w:rPr>
        <w:t>kvalitāte).</w:t>
      </w:r>
    </w:p>
    <w:p w14:paraId="1107036F" w14:textId="3E82A354" w:rsidR="009806C7" w:rsidRDefault="009806C7" w:rsidP="009806C7">
      <w:pPr>
        <w:rPr>
          <w:sz w:val="20"/>
          <w:szCs w:val="20"/>
        </w:rPr>
      </w:pPr>
      <w:r w:rsidRPr="009806C7">
        <w:rPr>
          <w:noProof/>
          <w:sz w:val="20"/>
          <w:szCs w:val="20"/>
        </w:rPr>
        <w:lastRenderedPageBreak/>
        <w:drawing>
          <wp:inline distT="0" distB="0" distL="0" distR="0" wp14:anchorId="34C0A9FA" wp14:editId="35B5510D">
            <wp:extent cx="5943600" cy="3298190"/>
            <wp:effectExtent l="0" t="0" r="0" b="0"/>
            <wp:docPr id="17121775" name="Picture 1" descr="A comparison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775" name="Picture 1" descr="A comparison of a graph&#10;&#10;Description automatically generated with medium confidence"/>
                    <pic:cNvPicPr/>
                  </pic:nvPicPr>
                  <pic:blipFill>
                    <a:blip r:embed="rId76"/>
                    <a:stretch>
                      <a:fillRect/>
                    </a:stretch>
                  </pic:blipFill>
                  <pic:spPr>
                    <a:xfrm>
                      <a:off x="0" y="0"/>
                      <a:ext cx="5943600" cy="3298190"/>
                    </a:xfrm>
                    <a:prstGeom prst="rect">
                      <a:avLst/>
                    </a:prstGeom>
                  </pic:spPr>
                </pic:pic>
              </a:graphicData>
            </a:graphic>
          </wp:inline>
        </w:drawing>
      </w:r>
    </w:p>
    <w:p w14:paraId="39440A28" w14:textId="537AE6D1" w:rsidR="009806C7" w:rsidRPr="001C1A58" w:rsidRDefault="009806C7" w:rsidP="001C1A58">
      <w:pPr>
        <w:rPr>
          <w:i/>
          <w:iCs/>
          <w:color w:val="0E2841" w:themeColor="text2"/>
          <w:sz w:val="20"/>
          <w:szCs w:val="20"/>
        </w:rPr>
      </w:pPr>
      <w:r w:rsidRPr="001C1A58">
        <w:rPr>
          <w:i/>
          <w:iCs/>
          <w:color w:val="0E2841" w:themeColor="text2"/>
          <w:sz w:val="20"/>
          <w:szCs w:val="20"/>
        </w:rPr>
        <w:t xml:space="preserve">Attēls nr. </w:t>
      </w:r>
      <w:r w:rsidR="00C43ECC">
        <w:rPr>
          <w:i/>
          <w:iCs/>
          <w:color w:val="0E2841" w:themeColor="text2"/>
          <w:sz w:val="20"/>
          <w:szCs w:val="20"/>
        </w:rPr>
        <w:t>23</w:t>
      </w:r>
      <w:r w:rsidR="000110C7" w:rsidRPr="000110C7">
        <w:rPr>
          <w:i/>
          <w:iCs/>
          <w:color w:val="0E2841" w:themeColor="text2"/>
          <w:sz w:val="20"/>
          <w:szCs w:val="20"/>
        </w:rPr>
        <w:t xml:space="preserve"> </w:t>
      </w:r>
      <w:r w:rsidRPr="001C1A58">
        <w:rPr>
          <w:i/>
          <w:iCs/>
          <w:color w:val="0E2841" w:themeColor="text2"/>
          <w:sz w:val="20"/>
          <w:szCs w:val="20"/>
        </w:rPr>
        <w:t>Gaisa piesārņojuma izkliedes modeļa verifikācija pret gaisa monitoringa datiem 2023. g</w:t>
      </w:r>
    </w:p>
    <w:p w14:paraId="62111E06" w14:textId="649167B2" w:rsidR="00A17580" w:rsidRDefault="00A17580" w:rsidP="00A17580">
      <w:pPr>
        <w:pStyle w:val="Virsraksts2"/>
      </w:pPr>
      <w:bookmarkStart w:id="17" w:name="_Toc178061445"/>
      <w:r>
        <w:t>Gaisa piesārņojuma izkliede esošā situācijā</w:t>
      </w:r>
      <w:bookmarkEnd w:id="17"/>
    </w:p>
    <w:p w14:paraId="5EC87148" w14:textId="6B1739E1" w:rsidR="00335494" w:rsidRDefault="00335494" w:rsidP="00335494">
      <w:pPr>
        <w:jc w:val="both"/>
        <w:rPr>
          <w:sz w:val="24"/>
          <w:szCs w:val="24"/>
        </w:rPr>
      </w:pPr>
      <w:r w:rsidRPr="001C1A58">
        <w:rPr>
          <w:sz w:val="24"/>
          <w:szCs w:val="24"/>
        </w:rPr>
        <w:t xml:space="preserve">Lai novērtētu gaisa kvalitāti esošā situācijā tika izstrādāts bāzes modelis, kas iekļauj visus augstākminētos avotus. Ņemot vērā </w:t>
      </w:r>
      <w:r w:rsidR="008644C6" w:rsidRPr="001C1A58">
        <w:rPr>
          <w:sz w:val="24"/>
          <w:szCs w:val="24"/>
        </w:rPr>
        <w:t>pieejamo informāciju par individuālās apkures</w:t>
      </w:r>
      <w:r w:rsidRPr="001C1A58">
        <w:rPr>
          <w:sz w:val="24"/>
          <w:szCs w:val="24"/>
        </w:rPr>
        <w:t xml:space="preserve"> lielo ietekmi uz piesārņojošo vielu koncentrācijām, uz ko norādīja arī pirmie modelēšanas rezultāti, </w:t>
      </w:r>
      <w:r w:rsidR="00C62A66">
        <w:rPr>
          <w:sz w:val="24"/>
          <w:szCs w:val="24"/>
        </w:rPr>
        <w:t>tika</w:t>
      </w:r>
      <w:r w:rsidR="00C62A66" w:rsidRPr="001C1A58">
        <w:rPr>
          <w:sz w:val="24"/>
          <w:szCs w:val="24"/>
        </w:rPr>
        <w:t xml:space="preserve"> </w:t>
      </w:r>
      <w:r w:rsidRPr="001C1A58">
        <w:rPr>
          <w:sz w:val="24"/>
          <w:szCs w:val="24"/>
        </w:rPr>
        <w:t>izlemts iekļaut mājsaimniecīb</w:t>
      </w:r>
      <w:r w:rsidR="008644C6" w:rsidRPr="001C1A58">
        <w:rPr>
          <w:sz w:val="24"/>
          <w:szCs w:val="24"/>
        </w:rPr>
        <w:t>as apkures</w:t>
      </w:r>
      <w:r w:rsidRPr="001C1A58">
        <w:rPr>
          <w:sz w:val="24"/>
          <w:szCs w:val="24"/>
        </w:rPr>
        <w:t xml:space="preserve"> emisijas </w:t>
      </w:r>
      <w:r w:rsidR="008644C6" w:rsidRPr="001C1A58">
        <w:rPr>
          <w:sz w:val="24"/>
          <w:szCs w:val="24"/>
        </w:rPr>
        <w:t>ne</w:t>
      </w:r>
      <w:r w:rsidR="00C43ECC">
        <w:rPr>
          <w:sz w:val="24"/>
          <w:szCs w:val="24"/>
        </w:rPr>
        <w:t xml:space="preserve"> </w:t>
      </w:r>
      <w:r w:rsidR="008644C6" w:rsidRPr="001C1A58">
        <w:rPr>
          <w:sz w:val="24"/>
          <w:szCs w:val="24"/>
        </w:rPr>
        <w:t>tikai no izpētes teritorijā esošām ēkā</w:t>
      </w:r>
      <w:r w:rsidR="000110C7">
        <w:rPr>
          <w:sz w:val="24"/>
          <w:szCs w:val="24"/>
        </w:rPr>
        <w:t>m</w:t>
      </w:r>
      <w:r w:rsidR="008644C6" w:rsidRPr="001C1A58">
        <w:rPr>
          <w:sz w:val="24"/>
          <w:szCs w:val="24"/>
        </w:rPr>
        <w:t xml:space="preserve">, bet arī pilsētas dienvidu daļā, </w:t>
      </w:r>
      <w:r w:rsidR="008B4D91" w:rsidRPr="001C1A58">
        <w:rPr>
          <w:sz w:val="24"/>
          <w:szCs w:val="24"/>
        </w:rPr>
        <w:t>nodrošinot modeļa augstāk</w:t>
      </w:r>
      <w:r w:rsidR="00C62A66">
        <w:rPr>
          <w:sz w:val="24"/>
          <w:szCs w:val="24"/>
        </w:rPr>
        <w:t>u</w:t>
      </w:r>
      <w:r w:rsidR="008B4D91" w:rsidRPr="001C1A58">
        <w:rPr>
          <w:sz w:val="24"/>
          <w:szCs w:val="24"/>
        </w:rPr>
        <w:t xml:space="preserve"> ticamību</w:t>
      </w:r>
      <w:r w:rsidR="001A20D4">
        <w:rPr>
          <w:sz w:val="24"/>
          <w:szCs w:val="24"/>
        </w:rPr>
        <w:t xml:space="preserve"> (sk. 24. attēlu)</w:t>
      </w:r>
      <w:r w:rsidRPr="001C1A58">
        <w:rPr>
          <w:sz w:val="24"/>
          <w:szCs w:val="24"/>
        </w:rPr>
        <w:t xml:space="preserve">. </w:t>
      </w:r>
    </w:p>
    <w:tbl>
      <w:tblPr>
        <w:tblStyle w:val="Reatabula"/>
        <w:tblW w:w="0" w:type="auto"/>
        <w:tblLook w:val="04A0" w:firstRow="1" w:lastRow="0" w:firstColumn="1" w:lastColumn="0" w:noHBand="0" w:noVBand="1"/>
      </w:tblPr>
      <w:tblGrid>
        <w:gridCol w:w="4675"/>
        <w:gridCol w:w="4675"/>
      </w:tblGrid>
      <w:tr w:rsidR="001A20D4" w14:paraId="46DBD27C" w14:textId="77777777" w:rsidTr="001A20D4">
        <w:tc>
          <w:tcPr>
            <w:tcW w:w="4675" w:type="dxa"/>
          </w:tcPr>
          <w:p w14:paraId="658363B0" w14:textId="600D61E3" w:rsidR="001A20D4" w:rsidRDefault="001A20D4" w:rsidP="00335494">
            <w:pPr>
              <w:jc w:val="both"/>
              <w:rPr>
                <w:sz w:val="24"/>
                <w:szCs w:val="24"/>
              </w:rPr>
            </w:pPr>
          </w:p>
          <w:p w14:paraId="2D490E59" w14:textId="7C711D8C" w:rsidR="001A20D4" w:rsidRDefault="001A20D4" w:rsidP="00335494">
            <w:pPr>
              <w:jc w:val="both"/>
              <w:rPr>
                <w:sz w:val="24"/>
                <w:szCs w:val="24"/>
              </w:rPr>
            </w:pPr>
            <w:r>
              <w:rPr>
                <w:noProof/>
              </w:rPr>
              <w:drawing>
                <wp:anchor distT="0" distB="0" distL="114300" distR="114300" simplePos="0" relativeHeight="251659278" behindDoc="0" locked="0" layoutInCell="1" allowOverlap="1" wp14:anchorId="336CCF4D" wp14:editId="3BF7C5AA">
                  <wp:simplePos x="0" y="0"/>
                  <wp:positionH relativeFrom="column">
                    <wp:posOffset>2120089</wp:posOffset>
                  </wp:positionH>
                  <wp:positionV relativeFrom="paragraph">
                    <wp:posOffset>1132884</wp:posOffset>
                  </wp:positionV>
                  <wp:extent cx="676275" cy="1110032"/>
                  <wp:effectExtent l="19050" t="19050" r="9525" b="1397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rotWithShape="1">
                          <a:blip r:embed="rId77" cstate="print">
                            <a:extLst>
                              <a:ext uri="{28A0092B-C50C-407E-A947-70E740481C1C}">
                                <a14:useLocalDpi xmlns:a14="http://schemas.microsoft.com/office/drawing/2010/main" val="0"/>
                              </a:ext>
                            </a:extLst>
                          </a:blip>
                          <a:srcRect l="46325" t="57471" r="40089" b="11014"/>
                          <a:stretch/>
                        </pic:blipFill>
                        <pic:spPr bwMode="auto">
                          <a:xfrm>
                            <a:off x="0" y="0"/>
                            <a:ext cx="676275" cy="111003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B7C019F" wp14:editId="1837E4F0">
                  <wp:extent cx="2436341" cy="2336212"/>
                  <wp:effectExtent l="0" t="0" r="2540" b="698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rotWithShape="1">
                          <a:blip r:embed="rId78" cstate="print">
                            <a:extLst>
                              <a:ext uri="{28A0092B-C50C-407E-A947-70E740481C1C}">
                                <a14:useLocalDpi xmlns:a14="http://schemas.microsoft.com/office/drawing/2010/main" val="0"/>
                              </a:ext>
                            </a:extLst>
                          </a:blip>
                          <a:srcRect l="7150" t="4334" r="55384" b="44875"/>
                          <a:stretch/>
                        </pic:blipFill>
                        <pic:spPr bwMode="auto">
                          <a:xfrm>
                            <a:off x="0" y="0"/>
                            <a:ext cx="2436814" cy="2336666"/>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7C665260" w14:textId="20CDAD81" w:rsidR="001A20D4" w:rsidRDefault="001A20D4" w:rsidP="00335494">
            <w:pPr>
              <w:jc w:val="both"/>
              <w:rPr>
                <w:sz w:val="24"/>
                <w:szCs w:val="24"/>
              </w:rPr>
            </w:pPr>
          </w:p>
          <w:p w14:paraId="66B8492B" w14:textId="0D85DF9E" w:rsidR="001A20D4" w:rsidRDefault="001A20D4" w:rsidP="00335494">
            <w:pPr>
              <w:jc w:val="both"/>
              <w:rPr>
                <w:sz w:val="24"/>
                <w:szCs w:val="24"/>
              </w:rPr>
            </w:pPr>
            <w:r>
              <w:rPr>
                <w:noProof/>
              </w:rPr>
              <w:drawing>
                <wp:anchor distT="0" distB="0" distL="114300" distR="114300" simplePos="0" relativeHeight="251660302" behindDoc="0" locked="0" layoutInCell="1" allowOverlap="1" wp14:anchorId="2D7B639E" wp14:editId="0882AD1D">
                  <wp:simplePos x="0" y="0"/>
                  <wp:positionH relativeFrom="column">
                    <wp:posOffset>2048296</wp:posOffset>
                  </wp:positionH>
                  <wp:positionV relativeFrom="paragraph">
                    <wp:posOffset>1117644</wp:posOffset>
                  </wp:positionV>
                  <wp:extent cx="715010" cy="1125253"/>
                  <wp:effectExtent l="19050" t="19050" r="27940" b="17780"/>
                  <wp:wrapNone/>
                  <wp:docPr id="396962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rotWithShape="1">
                          <a:blip r:embed="rId79" cstate="print">
                            <a:extLst>
                              <a:ext uri="{28A0092B-C50C-407E-A947-70E740481C1C}">
                                <a14:useLocalDpi xmlns:a14="http://schemas.microsoft.com/office/drawing/2010/main" val="0"/>
                              </a:ext>
                            </a:extLst>
                          </a:blip>
                          <a:srcRect l="45980" t="57545" r="39585" b="10328"/>
                          <a:stretch/>
                        </pic:blipFill>
                        <pic:spPr bwMode="auto">
                          <a:xfrm>
                            <a:off x="0" y="0"/>
                            <a:ext cx="715010" cy="1125253"/>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ACC1913" wp14:editId="5D7C66DA">
                  <wp:extent cx="2399639" cy="2319600"/>
                  <wp:effectExtent l="0" t="0" r="1270" b="508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rotWithShape="1">
                          <a:blip r:embed="rId80" cstate="print">
                            <a:extLst>
                              <a:ext uri="{28A0092B-C50C-407E-A947-70E740481C1C}">
                                <a14:useLocalDpi xmlns:a14="http://schemas.microsoft.com/office/drawing/2010/main" val="0"/>
                              </a:ext>
                            </a:extLst>
                          </a:blip>
                          <a:srcRect l="7169" t="4403" r="55620" b="44739"/>
                          <a:stretch/>
                        </pic:blipFill>
                        <pic:spPr bwMode="auto">
                          <a:xfrm>
                            <a:off x="0" y="0"/>
                            <a:ext cx="2400401" cy="23203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598C38" w14:textId="0B05471F" w:rsidR="001A20D4" w:rsidRPr="00CE0262" w:rsidRDefault="001A20D4" w:rsidP="001A20D4">
      <w:pPr>
        <w:rPr>
          <w:i/>
          <w:iCs/>
          <w:color w:val="0E2841" w:themeColor="text2"/>
          <w:sz w:val="20"/>
          <w:szCs w:val="20"/>
        </w:rPr>
      </w:pPr>
      <w:r w:rsidRPr="00CE0262">
        <w:rPr>
          <w:i/>
          <w:iCs/>
          <w:color w:val="0E2841" w:themeColor="text2"/>
          <w:sz w:val="20"/>
          <w:szCs w:val="20"/>
        </w:rPr>
        <w:t xml:space="preserve">Attēls nr. </w:t>
      </w:r>
      <w:r>
        <w:rPr>
          <w:i/>
          <w:iCs/>
          <w:color w:val="0E2841" w:themeColor="text2"/>
          <w:sz w:val="20"/>
          <w:szCs w:val="20"/>
        </w:rPr>
        <w:t>24</w:t>
      </w:r>
      <w:r w:rsidRPr="00CE0262">
        <w:rPr>
          <w:i/>
          <w:iCs/>
          <w:color w:val="0E2841" w:themeColor="text2"/>
          <w:sz w:val="20"/>
          <w:szCs w:val="20"/>
        </w:rPr>
        <w:t xml:space="preserve">  Gaisa piesārņojuma izkliedes modeļa verifikācija pret gaisa monitoringa datiem 2023. g</w:t>
      </w:r>
    </w:p>
    <w:p w14:paraId="0D0996A1" w14:textId="77777777" w:rsidR="001A20D4" w:rsidRPr="001C1A58" w:rsidRDefault="001A20D4" w:rsidP="00335494">
      <w:pPr>
        <w:jc w:val="both"/>
        <w:rPr>
          <w:sz w:val="24"/>
          <w:szCs w:val="24"/>
        </w:rPr>
      </w:pPr>
    </w:p>
    <w:p w14:paraId="4AAEB677" w14:textId="799AF079" w:rsidR="00335494" w:rsidRPr="001C1A58" w:rsidRDefault="00335494" w:rsidP="00335494">
      <w:pPr>
        <w:jc w:val="both"/>
        <w:rPr>
          <w:sz w:val="24"/>
          <w:szCs w:val="24"/>
        </w:rPr>
      </w:pPr>
      <w:r w:rsidRPr="001C1A58">
        <w:rPr>
          <w:sz w:val="24"/>
          <w:szCs w:val="24"/>
        </w:rPr>
        <w:lastRenderedPageBreak/>
        <w:t xml:space="preserve">Lai </w:t>
      </w:r>
      <w:r w:rsidR="008B4D91" w:rsidRPr="001C1A58">
        <w:rPr>
          <w:sz w:val="24"/>
          <w:szCs w:val="24"/>
        </w:rPr>
        <w:t>novērtētu</w:t>
      </w:r>
      <w:r w:rsidRPr="001C1A58">
        <w:rPr>
          <w:sz w:val="24"/>
          <w:szCs w:val="24"/>
        </w:rPr>
        <w:t xml:space="preserve"> </w:t>
      </w:r>
      <w:r w:rsidR="008B4D91" w:rsidRPr="001C1A58">
        <w:rPr>
          <w:sz w:val="24"/>
          <w:szCs w:val="24"/>
        </w:rPr>
        <w:t>dažādu</w:t>
      </w:r>
      <w:r w:rsidRPr="001C1A58">
        <w:rPr>
          <w:sz w:val="24"/>
          <w:szCs w:val="24"/>
        </w:rPr>
        <w:t xml:space="preserve"> piesārņojuma avot</w:t>
      </w:r>
      <w:r w:rsidR="008B4D91" w:rsidRPr="001C1A58">
        <w:rPr>
          <w:sz w:val="24"/>
          <w:szCs w:val="24"/>
        </w:rPr>
        <w:t>u grupu</w:t>
      </w:r>
      <w:r w:rsidRPr="001C1A58">
        <w:rPr>
          <w:sz w:val="24"/>
          <w:szCs w:val="24"/>
        </w:rPr>
        <w:t xml:space="preserve"> </w:t>
      </w:r>
      <w:r w:rsidR="008B4D91" w:rsidRPr="001C1A58">
        <w:rPr>
          <w:sz w:val="24"/>
          <w:szCs w:val="24"/>
        </w:rPr>
        <w:t>devumu</w:t>
      </w:r>
      <w:r w:rsidRPr="001C1A58">
        <w:rPr>
          <w:sz w:val="24"/>
          <w:szCs w:val="24"/>
        </w:rPr>
        <w:t xml:space="preserve"> kopējā piesārņojuma līmenī</w:t>
      </w:r>
      <w:r w:rsidR="008B4D91" w:rsidRPr="001C1A58">
        <w:rPr>
          <w:sz w:val="24"/>
          <w:szCs w:val="24"/>
        </w:rPr>
        <w:t>,</w:t>
      </w:r>
      <w:r w:rsidR="000110C7" w:rsidRPr="000110C7">
        <w:rPr>
          <w:sz w:val="24"/>
          <w:szCs w:val="24"/>
        </w:rPr>
        <w:t xml:space="preserve"> </w:t>
      </w:r>
      <w:r w:rsidRPr="001C1A58">
        <w:rPr>
          <w:sz w:val="24"/>
          <w:szCs w:val="24"/>
        </w:rPr>
        <w:t xml:space="preserve">gaisa kvalitāte tika vērtēta </w:t>
      </w:r>
      <w:r w:rsidR="008B4D91" w:rsidRPr="001C1A58">
        <w:rPr>
          <w:sz w:val="24"/>
          <w:szCs w:val="24"/>
        </w:rPr>
        <w:t>vairākos receptoru punktos izpētes teritorijā, ieskaitot gaisa monitoringa staciju atrašan</w:t>
      </w:r>
      <w:r w:rsidR="00C62A66">
        <w:rPr>
          <w:sz w:val="24"/>
          <w:szCs w:val="24"/>
        </w:rPr>
        <w:t>ā</w:t>
      </w:r>
      <w:r w:rsidR="008B4D91" w:rsidRPr="001C1A58">
        <w:rPr>
          <w:sz w:val="24"/>
          <w:szCs w:val="24"/>
        </w:rPr>
        <w:t>s vietas</w:t>
      </w:r>
      <w:r w:rsidRPr="001C1A58">
        <w:rPr>
          <w:sz w:val="24"/>
          <w:szCs w:val="24"/>
        </w:rPr>
        <w:t xml:space="preserve">. Staciju punktos modelētie rezultāti izmantoti pārbaudot modeļa ticamību, tos salīdzinot ar </w:t>
      </w:r>
      <w:r w:rsidR="008B4D91" w:rsidRPr="001C1A58">
        <w:rPr>
          <w:sz w:val="24"/>
          <w:szCs w:val="24"/>
        </w:rPr>
        <w:t>2023. gadā novērotām piesārņojuma koncentrācijām</w:t>
      </w:r>
      <w:r w:rsidRPr="001C1A58">
        <w:rPr>
          <w:sz w:val="24"/>
          <w:szCs w:val="24"/>
        </w:rPr>
        <w:t xml:space="preserve">. Informācija par receptoru punktu izvietojumu izpētes teritorijā apkopota </w:t>
      </w:r>
      <w:r w:rsidR="008644C6" w:rsidRPr="001C1A58">
        <w:rPr>
          <w:sz w:val="24"/>
          <w:szCs w:val="24"/>
        </w:rPr>
        <w:t>2</w:t>
      </w:r>
      <w:r w:rsidR="001A20D4">
        <w:rPr>
          <w:sz w:val="24"/>
          <w:szCs w:val="24"/>
        </w:rPr>
        <w:t>5</w:t>
      </w:r>
      <w:r w:rsidRPr="001C1A58">
        <w:rPr>
          <w:sz w:val="24"/>
          <w:szCs w:val="24"/>
        </w:rPr>
        <w:t>. attēlā.</w:t>
      </w:r>
    </w:p>
    <w:p w14:paraId="2B9ADA55" w14:textId="07C7C1F1" w:rsidR="00335494" w:rsidRDefault="00335494" w:rsidP="00335494">
      <w:pPr>
        <w:jc w:val="both"/>
      </w:pPr>
    </w:p>
    <w:p w14:paraId="21930A47" w14:textId="2AD197BA" w:rsidR="00B016F3" w:rsidRDefault="00B016F3" w:rsidP="00335494">
      <w:pPr>
        <w:jc w:val="both"/>
      </w:pPr>
      <w:r>
        <w:rPr>
          <w:noProof/>
        </w:rPr>
        <w:drawing>
          <wp:inline distT="0" distB="0" distL="0" distR="0" wp14:anchorId="45B68892" wp14:editId="1010BD0D">
            <wp:extent cx="5943600" cy="3721735"/>
            <wp:effectExtent l="0" t="0" r="0" b="0"/>
            <wp:docPr id="150692689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926898" name="Picture 1" descr="A map of a city&#10;&#10;Description automatically generated"/>
                    <pic:cNvPicPr/>
                  </pic:nvPicPr>
                  <pic:blipFill>
                    <a:blip r:embed="rId81"/>
                    <a:stretch>
                      <a:fillRect/>
                    </a:stretch>
                  </pic:blipFill>
                  <pic:spPr>
                    <a:xfrm>
                      <a:off x="0" y="0"/>
                      <a:ext cx="5943600" cy="3721735"/>
                    </a:xfrm>
                    <a:prstGeom prst="rect">
                      <a:avLst/>
                    </a:prstGeom>
                  </pic:spPr>
                </pic:pic>
              </a:graphicData>
            </a:graphic>
          </wp:inline>
        </w:drawing>
      </w:r>
    </w:p>
    <w:p w14:paraId="6EB6C651" w14:textId="0FDFB3D4" w:rsidR="00335494" w:rsidRPr="00F2004F" w:rsidRDefault="00335494" w:rsidP="00335494">
      <w:pPr>
        <w:pStyle w:val="Parakstszemobjekta"/>
        <w:rPr>
          <w:sz w:val="20"/>
          <w:szCs w:val="20"/>
        </w:rPr>
      </w:pPr>
      <w:r w:rsidRPr="00F2004F">
        <w:rPr>
          <w:sz w:val="20"/>
          <w:szCs w:val="20"/>
        </w:rPr>
        <w:t xml:space="preserve">Attēls nr. </w:t>
      </w:r>
      <w:r w:rsidR="008644C6">
        <w:rPr>
          <w:sz w:val="20"/>
          <w:szCs w:val="20"/>
        </w:rPr>
        <w:t>2</w:t>
      </w:r>
      <w:r w:rsidR="001A20D4">
        <w:rPr>
          <w:sz w:val="20"/>
          <w:szCs w:val="20"/>
        </w:rPr>
        <w:t>5</w:t>
      </w:r>
      <w:r w:rsidR="000110C7" w:rsidRPr="00F2004F">
        <w:rPr>
          <w:sz w:val="20"/>
          <w:szCs w:val="20"/>
        </w:rPr>
        <w:t xml:space="preserve"> </w:t>
      </w:r>
      <w:r>
        <w:rPr>
          <w:sz w:val="20"/>
          <w:szCs w:val="20"/>
        </w:rPr>
        <w:t>Gaisa piesārņojuma izkliedes modelī iekļautie receptoru punkti</w:t>
      </w:r>
    </w:p>
    <w:p w14:paraId="4602C0FE" w14:textId="689FDCD1" w:rsidR="00335494" w:rsidRPr="001C1A58" w:rsidRDefault="008B4D91" w:rsidP="00335494">
      <w:pPr>
        <w:jc w:val="both"/>
        <w:rPr>
          <w:sz w:val="24"/>
          <w:szCs w:val="24"/>
        </w:rPr>
      </w:pPr>
      <w:r w:rsidRPr="001C1A58">
        <w:rPr>
          <w:sz w:val="24"/>
          <w:szCs w:val="24"/>
        </w:rPr>
        <w:t>Saskaņā ar modeļa rezultātiem, l</w:t>
      </w:r>
      <w:r w:rsidR="00335494" w:rsidRPr="001C1A58">
        <w:rPr>
          <w:sz w:val="24"/>
          <w:szCs w:val="24"/>
        </w:rPr>
        <w:t>ielāko ieguldījumu PM</w:t>
      </w:r>
      <w:r w:rsidR="00335494" w:rsidRPr="001C1A58">
        <w:rPr>
          <w:sz w:val="24"/>
          <w:szCs w:val="24"/>
          <w:vertAlign w:val="subscript"/>
        </w:rPr>
        <w:t>10</w:t>
      </w:r>
      <w:r w:rsidR="00335494" w:rsidRPr="001C1A58">
        <w:rPr>
          <w:sz w:val="24"/>
          <w:szCs w:val="24"/>
        </w:rPr>
        <w:t xml:space="preserve"> un PM</w:t>
      </w:r>
      <w:r w:rsidR="00335494" w:rsidRPr="001C1A58">
        <w:rPr>
          <w:sz w:val="24"/>
          <w:szCs w:val="24"/>
          <w:vertAlign w:val="subscript"/>
        </w:rPr>
        <w:t>2,5</w:t>
      </w:r>
      <w:r w:rsidR="00335494" w:rsidRPr="001C1A58">
        <w:rPr>
          <w:sz w:val="24"/>
          <w:szCs w:val="24"/>
        </w:rPr>
        <w:t xml:space="preserve"> koncentrācijās </w:t>
      </w:r>
      <w:r w:rsidR="008644C6" w:rsidRPr="001C1A58">
        <w:rPr>
          <w:sz w:val="24"/>
          <w:szCs w:val="24"/>
        </w:rPr>
        <w:t xml:space="preserve">(vidēji 64-64,7%) </w:t>
      </w:r>
      <w:r w:rsidR="00335494" w:rsidRPr="001C1A58">
        <w:rPr>
          <w:sz w:val="24"/>
          <w:szCs w:val="24"/>
        </w:rPr>
        <w:t>dod fona piesārņojums, kas rodas ārpus izpētes teritorijas esošo emisijas avotu ietekmē un piesārņojuma pārrobežu pārneses</w:t>
      </w:r>
      <w:r w:rsidR="007D00FF" w:rsidRPr="001C1A58">
        <w:rPr>
          <w:sz w:val="24"/>
          <w:szCs w:val="24"/>
        </w:rPr>
        <w:t xml:space="preserve"> rezultātā</w:t>
      </w:r>
      <w:r w:rsidR="00335494" w:rsidRPr="001C1A58">
        <w:rPr>
          <w:sz w:val="24"/>
          <w:szCs w:val="24"/>
        </w:rPr>
        <w:t xml:space="preserve">. Piesārņojuma avotu </w:t>
      </w:r>
      <w:r w:rsidR="008644C6" w:rsidRPr="001C1A58">
        <w:rPr>
          <w:sz w:val="24"/>
          <w:szCs w:val="24"/>
        </w:rPr>
        <w:t xml:space="preserve">devuma </w:t>
      </w:r>
      <w:r w:rsidR="00335494" w:rsidRPr="001C1A58">
        <w:rPr>
          <w:sz w:val="24"/>
          <w:szCs w:val="24"/>
        </w:rPr>
        <w:t xml:space="preserve">īpatsvars katrā receptora punktā ir redzams </w:t>
      </w:r>
      <w:r w:rsidR="008644C6" w:rsidRPr="001C1A58">
        <w:rPr>
          <w:sz w:val="24"/>
          <w:szCs w:val="24"/>
        </w:rPr>
        <w:t>2</w:t>
      </w:r>
      <w:r w:rsidR="008B4EFF">
        <w:rPr>
          <w:sz w:val="24"/>
          <w:szCs w:val="24"/>
        </w:rPr>
        <w:t>6</w:t>
      </w:r>
      <w:r w:rsidR="00335494" w:rsidRPr="001C1A58">
        <w:rPr>
          <w:sz w:val="24"/>
          <w:szCs w:val="24"/>
        </w:rPr>
        <w:t xml:space="preserve">. un </w:t>
      </w:r>
      <w:r w:rsidR="008644C6" w:rsidRPr="001C1A58">
        <w:rPr>
          <w:sz w:val="24"/>
          <w:szCs w:val="24"/>
        </w:rPr>
        <w:t>2</w:t>
      </w:r>
      <w:r w:rsidR="008B4EFF">
        <w:rPr>
          <w:sz w:val="24"/>
          <w:szCs w:val="24"/>
        </w:rPr>
        <w:t>7</w:t>
      </w:r>
      <w:r w:rsidR="00335494" w:rsidRPr="001C1A58">
        <w:rPr>
          <w:sz w:val="24"/>
          <w:szCs w:val="24"/>
        </w:rPr>
        <w:t>. attēlos.</w:t>
      </w:r>
      <w:r w:rsidR="007D00FF" w:rsidRPr="001C1A58">
        <w:rPr>
          <w:sz w:val="24"/>
          <w:szCs w:val="24"/>
        </w:rPr>
        <w:t xml:space="preserve"> </w:t>
      </w:r>
      <w:r w:rsidRPr="001C1A58">
        <w:rPr>
          <w:sz w:val="24"/>
          <w:szCs w:val="24"/>
        </w:rPr>
        <w:t>K</w:t>
      </w:r>
      <w:r w:rsidR="000110C7">
        <w:rPr>
          <w:sz w:val="24"/>
          <w:szCs w:val="24"/>
        </w:rPr>
        <w:t>ā var novērot</w:t>
      </w:r>
      <w:r w:rsidRPr="001C1A58">
        <w:rPr>
          <w:sz w:val="24"/>
          <w:szCs w:val="24"/>
        </w:rPr>
        <w:t xml:space="preserve"> attēlos, iev</w:t>
      </w:r>
      <w:r w:rsidR="000110C7">
        <w:rPr>
          <w:sz w:val="24"/>
          <w:szCs w:val="24"/>
        </w:rPr>
        <w:t>ē</w:t>
      </w:r>
      <w:r w:rsidRPr="001C1A58">
        <w:rPr>
          <w:sz w:val="24"/>
          <w:szCs w:val="24"/>
        </w:rPr>
        <w:t>r</w:t>
      </w:r>
      <w:r w:rsidR="000110C7">
        <w:rPr>
          <w:sz w:val="24"/>
          <w:szCs w:val="24"/>
        </w:rPr>
        <w:t>o</w:t>
      </w:r>
      <w:r w:rsidRPr="001C1A58">
        <w:rPr>
          <w:sz w:val="24"/>
          <w:szCs w:val="24"/>
        </w:rPr>
        <w:t>jam</w:t>
      </w:r>
      <w:r w:rsidR="000110C7">
        <w:rPr>
          <w:sz w:val="24"/>
          <w:szCs w:val="24"/>
        </w:rPr>
        <w:t>u</w:t>
      </w:r>
      <w:r w:rsidRPr="001C1A58">
        <w:rPr>
          <w:sz w:val="24"/>
          <w:szCs w:val="24"/>
        </w:rPr>
        <w:t xml:space="preserve"> devumu daļiņu PM</w:t>
      </w:r>
      <w:r w:rsidRPr="001C1A58">
        <w:rPr>
          <w:sz w:val="24"/>
          <w:szCs w:val="24"/>
          <w:vertAlign w:val="subscript"/>
        </w:rPr>
        <w:t>10</w:t>
      </w:r>
      <w:r w:rsidRPr="001C1A58">
        <w:rPr>
          <w:sz w:val="24"/>
          <w:szCs w:val="24"/>
        </w:rPr>
        <w:t xml:space="preserve"> un PM</w:t>
      </w:r>
      <w:r w:rsidRPr="001C1A58">
        <w:rPr>
          <w:sz w:val="24"/>
          <w:szCs w:val="24"/>
          <w:vertAlign w:val="subscript"/>
        </w:rPr>
        <w:t>2,5</w:t>
      </w:r>
      <w:r w:rsidRPr="001C1A58">
        <w:rPr>
          <w:sz w:val="24"/>
          <w:szCs w:val="24"/>
        </w:rPr>
        <w:t xml:space="preserve"> koncentrācijā dod mājsaimniecību apkur</w:t>
      </w:r>
      <w:r w:rsidR="007D00FF" w:rsidRPr="001C1A58">
        <w:rPr>
          <w:sz w:val="24"/>
          <w:szCs w:val="24"/>
        </w:rPr>
        <w:t>e</w:t>
      </w:r>
      <w:r w:rsidR="00644E6C" w:rsidRPr="001C1A58">
        <w:rPr>
          <w:sz w:val="24"/>
          <w:szCs w:val="24"/>
        </w:rPr>
        <w:t xml:space="preserve"> un </w:t>
      </w:r>
      <w:proofErr w:type="spellStart"/>
      <w:r w:rsidR="00644E6C" w:rsidRPr="001C1A58">
        <w:rPr>
          <w:sz w:val="24"/>
          <w:szCs w:val="24"/>
        </w:rPr>
        <w:t>laukumveida</w:t>
      </w:r>
      <w:proofErr w:type="spellEnd"/>
      <w:r w:rsidR="00644E6C" w:rsidRPr="001C1A58">
        <w:rPr>
          <w:sz w:val="24"/>
          <w:szCs w:val="24"/>
        </w:rPr>
        <w:t xml:space="preserve"> industriālie avoti (kas galvenokārt reprezentē iekraušanas un izkraušanas darbus ostas teritorijā). N</w:t>
      </w:r>
      <w:r w:rsidR="00335494" w:rsidRPr="001C1A58">
        <w:rPr>
          <w:sz w:val="24"/>
          <w:szCs w:val="24"/>
        </w:rPr>
        <w:t>ozīmīga autotransporta ietekme novērota tikai receptoru punktos, kas izvietoti tieš</w:t>
      </w:r>
      <w:r w:rsidR="00644E6C" w:rsidRPr="001C1A58">
        <w:rPr>
          <w:sz w:val="24"/>
          <w:szCs w:val="24"/>
        </w:rPr>
        <w:t>ā</w:t>
      </w:r>
      <w:r w:rsidR="00335494" w:rsidRPr="001C1A58">
        <w:rPr>
          <w:sz w:val="24"/>
          <w:szCs w:val="24"/>
        </w:rPr>
        <w:t xml:space="preserve"> ceļu tuvumā. </w:t>
      </w:r>
      <w:r w:rsidR="00644E6C" w:rsidRPr="001C1A58">
        <w:rPr>
          <w:sz w:val="24"/>
          <w:szCs w:val="24"/>
        </w:rPr>
        <w:t>Citu</w:t>
      </w:r>
      <w:r w:rsidR="007D00FF" w:rsidRPr="001C1A58">
        <w:rPr>
          <w:sz w:val="24"/>
          <w:szCs w:val="24"/>
        </w:rPr>
        <w:t>r</w:t>
      </w:r>
      <w:r w:rsidR="00644E6C" w:rsidRPr="001C1A58">
        <w:rPr>
          <w:sz w:val="24"/>
          <w:szCs w:val="24"/>
        </w:rPr>
        <w:t xml:space="preserve"> a</w:t>
      </w:r>
      <w:r w:rsidR="00335494" w:rsidRPr="001C1A58">
        <w:rPr>
          <w:sz w:val="24"/>
          <w:szCs w:val="24"/>
        </w:rPr>
        <w:t xml:space="preserve">utotransporta ietekme uz </w:t>
      </w:r>
      <w:r w:rsidR="00644E6C" w:rsidRPr="001C1A58">
        <w:rPr>
          <w:sz w:val="24"/>
          <w:szCs w:val="24"/>
        </w:rPr>
        <w:t>daļiņu PM</w:t>
      </w:r>
      <w:r w:rsidR="00644E6C" w:rsidRPr="001C1A58">
        <w:rPr>
          <w:sz w:val="24"/>
          <w:szCs w:val="24"/>
          <w:vertAlign w:val="subscript"/>
        </w:rPr>
        <w:t>10</w:t>
      </w:r>
      <w:r w:rsidR="00644E6C" w:rsidRPr="001C1A58">
        <w:rPr>
          <w:sz w:val="24"/>
          <w:szCs w:val="24"/>
        </w:rPr>
        <w:t xml:space="preserve"> un PM</w:t>
      </w:r>
      <w:r w:rsidR="00644E6C" w:rsidRPr="001C1A58">
        <w:rPr>
          <w:sz w:val="24"/>
          <w:szCs w:val="24"/>
          <w:vertAlign w:val="subscript"/>
        </w:rPr>
        <w:t>2,5</w:t>
      </w:r>
      <w:r w:rsidR="00644E6C" w:rsidRPr="001C1A58">
        <w:rPr>
          <w:sz w:val="24"/>
          <w:szCs w:val="24"/>
        </w:rPr>
        <w:t xml:space="preserve"> koncentrācijām ir</w:t>
      </w:r>
      <w:r w:rsidR="00335494" w:rsidRPr="001C1A58">
        <w:rPr>
          <w:sz w:val="24"/>
          <w:szCs w:val="24"/>
        </w:rPr>
        <w:t xml:space="preserve"> vērtējama kā zema</w:t>
      </w:r>
      <w:r w:rsidR="00644E6C" w:rsidRPr="001C1A58">
        <w:rPr>
          <w:sz w:val="24"/>
          <w:szCs w:val="24"/>
        </w:rPr>
        <w:t>.</w:t>
      </w:r>
    </w:p>
    <w:p w14:paraId="49C4FCC3" w14:textId="3B173C2B" w:rsidR="00335494" w:rsidRPr="001C1A58" w:rsidRDefault="00335494" w:rsidP="00335494">
      <w:pPr>
        <w:jc w:val="both"/>
        <w:rPr>
          <w:sz w:val="24"/>
          <w:szCs w:val="24"/>
        </w:rPr>
      </w:pPr>
      <w:r w:rsidRPr="001C1A58">
        <w:rPr>
          <w:sz w:val="24"/>
          <w:szCs w:val="24"/>
        </w:rPr>
        <w:t xml:space="preserve">Industriālo avotu ietekme uz </w:t>
      </w:r>
      <w:r w:rsidR="005D27EA" w:rsidRPr="001C1A58">
        <w:rPr>
          <w:sz w:val="24"/>
          <w:szCs w:val="24"/>
        </w:rPr>
        <w:t xml:space="preserve">daļiņu </w:t>
      </w:r>
      <w:r w:rsidRPr="001C1A58">
        <w:rPr>
          <w:sz w:val="24"/>
          <w:szCs w:val="24"/>
        </w:rPr>
        <w:t>PM</w:t>
      </w:r>
      <w:r w:rsidRPr="001C1A58">
        <w:rPr>
          <w:sz w:val="24"/>
          <w:szCs w:val="24"/>
          <w:vertAlign w:val="subscript"/>
        </w:rPr>
        <w:t>10</w:t>
      </w:r>
      <w:r w:rsidRPr="001C1A58">
        <w:rPr>
          <w:sz w:val="24"/>
          <w:szCs w:val="24"/>
        </w:rPr>
        <w:t xml:space="preserve"> koncentrācijām ir lielāka </w:t>
      </w:r>
      <w:r w:rsidR="005D27EA" w:rsidRPr="001C1A58">
        <w:rPr>
          <w:sz w:val="24"/>
          <w:szCs w:val="24"/>
        </w:rPr>
        <w:t>salīdzinot ar daļiņu PM</w:t>
      </w:r>
      <w:r w:rsidR="005D27EA" w:rsidRPr="0070251F">
        <w:rPr>
          <w:sz w:val="24"/>
          <w:szCs w:val="24"/>
          <w:vertAlign w:val="subscript"/>
        </w:rPr>
        <w:t>2,5</w:t>
      </w:r>
      <w:r w:rsidR="005D27EA" w:rsidRPr="001C1A58">
        <w:rPr>
          <w:sz w:val="24"/>
          <w:szCs w:val="24"/>
        </w:rPr>
        <w:t xml:space="preserve"> koncentrāciju un sasniedz </w:t>
      </w:r>
      <w:r w:rsidRPr="001C1A58">
        <w:rPr>
          <w:sz w:val="24"/>
          <w:szCs w:val="24"/>
        </w:rPr>
        <w:t>9,8%</w:t>
      </w:r>
      <w:r w:rsidR="005D27EA" w:rsidRPr="001C1A58">
        <w:rPr>
          <w:sz w:val="24"/>
          <w:szCs w:val="24"/>
        </w:rPr>
        <w:t xml:space="preserve"> </w:t>
      </w:r>
      <w:r w:rsidRPr="001C1A58">
        <w:rPr>
          <w:sz w:val="24"/>
          <w:szCs w:val="24"/>
        </w:rPr>
        <w:t xml:space="preserve">SEZ tuvāk esošos receptoros. </w:t>
      </w:r>
      <w:r w:rsidR="005D27EA" w:rsidRPr="001C1A58">
        <w:rPr>
          <w:sz w:val="24"/>
          <w:szCs w:val="24"/>
        </w:rPr>
        <w:t>Dzelzceļa</w:t>
      </w:r>
      <w:r w:rsidRPr="001C1A58">
        <w:rPr>
          <w:sz w:val="24"/>
          <w:szCs w:val="24"/>
        </w:rPr>
        <w:t xml:space="preserve"> ietekme uz gaisa kvalitāti izpētes teritorijā ir </w:t>
      </w:r>
      <w:r w:rsidR="00644E6C" w:rsidRPr="001C1A58">
        <w:rPr>
          <w:sz w:val="24"/>
          <w:szCs w:val="24"/>
        </w:rPr>
        <w:t>maznozīmīga</w:t>
      </w:r>
      <w:r w:rsidRPr="001C1A58">
        <w:rPr>
          <w:sz w:val="24"/>
          <w:szCs w:val="24"/>
        </w:rPr>
        <w:t xml:space="preserve"> – 0,3% </w:t>
      </w:r>
      <w:r w:rsidR="005D27EA" w:rsidRPr="001C1A58">
        <w:rPr>
          <w:sz w:val="24"/>
          <w:szCs w:val="24"/>
        </w:rPr>
        <w:t>devums daļiņu</w:t>
      </w:r>
      <w:r w:rsidRPr="001C1A58">
        <w:rPr>
          <w:sz w:val="24"/>
          <w:szCs w:val="24"/>
        </w:rPr>
        <w:t xml:space="preserve"> PM</w:t>
      </w:r>
      <w:r w:rsidRPr="001C1A58">
        <w:rPr>
          <w:sz w:val="24"/>
          <w:szCs w:val="24"/>
          <w:vertAlign w:val="subscript"/>
        </w:rPr>
        <w:t>10</w:t>
      </w:r>
      <w:r w:rsidRPr="001C1A58">
        <w:rPr>
          <w:sz w:val="24"/>
          <w:szCs w:val="24"/>
        </w:rPr>
        <w:t xml:space="preserve"> un 0,5% </w:t>
      </w:r>
      <w:r w:rsidR="005D27EA" w:rsidRPr="001C1A58">
        <w:rPr>
          <w:sz w:val="24"/>
          <w:szCs w:val="24"/>
        </w:rPr>
        <w:t xml:space="preserve">daļiņu </w:t>
      </w:r>
      <w:r w:rsidRPr="001C1A58">
        <w:rPr>
          <w:sz w:val="24"/>
          <w:szCs w:val="24"/>
        </w:rPr>
        <w:t>PM</w:t>
      </w:r>
      <w:r w:rsidRPr="001C1A58">
        <w:rPr>
          <w:sz w:val="24"/>
          <w:szCs w:val="24"/>
          <w:vertAlign w:val="subscript"/>
        </w:rPr>
        <w:t>2,5</w:t>
      </w:r>
      <w:r w:rsidRPr="001C1A58">
        <w:rPr>
          <w:sz w:val="24"/>
          <w:szCs w:val="24"/>
        </w:rPr>
        <w:t xml:space="preserve"> koncentrācijās. </w:t>
      </w:r>
    </w:p>
    <w:p w14:paraId="252194CA" w14:textId="0A69BC83" w:rsidR="00335494" w:rsidRPr="001C1A58" w:rsidRDefault="00335494" w:rsidP="00335494">
      <w:pPr>
        <w:jc w:val="both"/>
        <w:rPr>
          <w:sz w:val="24"/>
          <w:szCs w:val="24"/>
        </w:rPr>
      </w:pPr>
      <w:r w:rsidRPr="001C1A58">
        <w:rPr>
          <w:sz w:val="24"/>
          <w:szCs w:val="24"/>
        </w:rPr>
        <w:lastRenderedPageBreak/>
        <w:t xml:space="preserve">Kaut arī sacīkšu </w:t>
      </w:r>
      <w:r w:rsidR="005D27EA" w:rsidRPr="001C1A58">
        <w:rPr>
          <w:sz w:val="24"/>
          <w:szCs w:val="24"/>
        </w:rPr>
        <w:t>moto</w:t>
      </w:r>
      <w:r w:rsidRPr="001C1A58">
        <w:rPr>
          <w:sz w:val="24"/>
          <w:szCs w:val="24"/>
        </w:rPr>
        <w:t xml:space="preserve">trases </w:t>
      </w:r>
      <w:r w:rsidR="005D27EA" w:rsidRPr="001C1A58">
        <w:rPr>
          <w:sz w:val="24"/>
          <w:szCs w:val="24"/>
        </w:rPr>
        <w:t>devums</w:t>
      </w:r>
      <w:r w:rsidRPr="001C1A58">
        <w:rPr>
          <w:sz w:val="24"/>
          <w:szCs w:val="24"/>
        </w:rPr>
        <w:t xml:space="preserve"> kopējā</w:t>
      </w:r>
      <w:r w:rsidR="004A2578" w:rsidRPr="001C1A58">
        <w:rPr>
          <w:sz w:val="24"/>
          <w:szCs w:val="24"/>
        </w:rPr>
        <w:t>s</w:t>
      </w:r>
      <w:r w:rsidRPr="001C1A58">
        <w:rPr>
          <w:sz w:val="24"/>
          <w:szCs w:val="24"/>
        </w:rPr>
        <w:t xml:space="preserve"> </w:t>
      </w:r>
      <w:r w:rsidR="005D27EA" w:rsidRPr="001C1A58">
        <w:rPr>
          <w:sz w:val="24"/>
          <w:szCs w:val="24"/>
        </w:rPr>
        <w:t xml:space="preserve">daļiņu </w:t>
      </w:r>
      <w:r w:rsidRPr="001C1A58">
        <w:rPr>
          <w:sz w:val="24"/>
          <w:szCs w:val="24"/>
        </w:rPr>
        <w:t>PM</w:t>
      </w:r>
      <w:r w:rsidRPr="001C1A58">
        <w:rPr>
          <w:sz w:val="24"/>
          <w:szCs w:val="24"/>
          <w:vertAlign w:val="subscript"/>
        </w:rPr>
        <w:t>10</w:t>
      </w:r>
      <w:r w:rsidRPr="001C1A58">
        <w:rPr>
          <w:sz w:val="24"/>
          <w:szCs w:val="24"/>
        </w:rPr>
        <w:t xml:space="preserve"> </w:t>
      </w:r>
      <w:r w:rsidR="004A2578" w:rsidRPr="001C1A58">
        <w:rPr>
          <w:sz w:val="24"/>
          <w:szCs w:val="24"/>
        </w:rPr>
        <w:t>emisijās</w:t>
      </w:r>
      <w:r w:rsidRPr="001C1A58">
        <w:rPr>
          <w:sz w:val="24"/>
          <w:szCs w:val="24"/>
        </w:rPr>
        <w:t xml:space="preserve"> ir 3</w:t>
      </w:r>
      <w:r w:rsidR="005D27EA" w:rsidRPr="001C1A58">
        <w:rPr>
          <w:sz w:val="24"/>
          <w:szCs w:val="24"/>
        </w:rPr>
        <w:t>,</w:t>
      </w:r>
      <w:r w:rsidRPr="001C1A58">
        <w:rPr>
          <w:sz w:val="24"/>
          <w:szCs w:val="24"/>
        </w:rPr>
        <w:t>9%, tā ietekme u</w:t>
      </w:r>
      <w:r w:rsidR="00644E6C" w:rsidRPr="001C1A58">
        <w:rPr>
          <w:sz w:val="24"/>
          <w:szCs w:val="24"/>
        </w:rPr>
        <w:t>z</w:t>
      </w:r>
      <w:r w:rsidRPr="001C1A58">
        <w:rPr>
          <w:sz w:val="24"/>
          <w:szCs w:val="24"/>
        </w:rPr>
        <w:t xml:space="preserve"> gaisa kvalitāti ir novērojama </w:t>
      </w:r>
      <w:r w:rsidR="004A2578" w:rsidRPr="001C1A58">
        <w:rPr>
          <w:sz w:val="24"/>
          <w:szCs w:val="24"/>
        </w:rPr>
        <w:t xml:space="preserve">lielākoties tās </w:t>
      </w:r>
      <w:r w:rsidRPr="001C1A58">
        <w:rPr>
          <w:sz w:val="24"/>
          <w:szCs w:val="24"/>
        </w:rPr>
        <w:t>tiešā tuvumā (punktā “Operators”).</w:t>
      </w:r>
    </w:p>
    <w:p w14:paraId="1455DBF5" w14:textId="46E2E760" w:rsidR="00335494" w:rsidRDefault="00335494" w:rsidP="00335494">
      <w:pPr>
        <w:jc w:val="both"/>
      </w:pPr>
    </w:p>
    <w:p w14:paraId="7D765ED8" w14:textId="4561CA29" w:rsidR="00B01B07" w:rsidRDefault="00B01B07" w:rsidP="00335494">
      <w:pPr>
        <w:jc w:val="both"/>
      </w:pPr>
      <w:r>
        <w:rPr>
          <w:noProof/>
        </w:rPr>
        <w:drawing>
          <wp:inline distT="0" distB="0" distL="0" distR="0" wp14:anchorId="3B342773" wp14:editId="398E0AE4">
            <wp:extent cx="6311081" cy="3783025"/>
            <wp:effectExtent l="0" t="0" r="0" b="8255"/>
            <wp:docPr id="20435660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34255" cy="3796916"/>
                    </a:xfrm>
                    <a:prstGeom prst="rect">
                      <a:avLst/>
                    </a:prstGeom>
                    <a:noFill/>
                  </pic:spPr>
                </pic:pic>
              </a:graphicData>
            </a:graphic>
          </wp:inline>
        </w:drawing>
      </w:r>
    </w:p>
    <w:p w14:paraId="3CE3FFED" w14:textId="03BF024C" w:rsidR="00335494" w:rsidRPr="00F2004F" w:rsidRDefault="00335494" w:rsidP="00335494">
      <w:pPr>
        <w:pStyle w:val="Parakstszemobjekta"/>
        <w:rPr>
          <w:sz w:val="20"/>
          <w:szCs w:val="20"/>
        </w:rPr>
      </w:pPr>
      <w:r w:rsidRPr="00F2004F">
        <w:rPr>
          <w:sz w:val="20"/>
          <w:szCs w:val="20"/>
        </w:rPr>
        <w:t xml:space="preserve">Attēls nr. </w:t>
      </w:r>
      <w:r w:rsidR="004A2578">
        <w:rPr>
          <w:sz w:val="20"/>
          <w:szCs w:val="20"/>
        </w:rPr>
        <w:t>2</w:t>
      </w:r>
      <w:r w:rsidR="008B4EFF">
        <w:rPr>
          <w:sz w:val="20"/>
          <w:szCs w:val="20"/>
        </w:rPr>
        <w:t>6</w:t>
      </w:r>
      <w:r w:rsidRPr="00F2004F">
        <w:rPr>
          <w:sz w:val="20"/>
          <w:szCs w:val="20"/>
        </w:rPr>
        <w:t xml:space="preserve">  </w:t>
      </w:r>
      <w:r>
        <w:rPr>
          <w:sz w:val="20"/>
          <w:szCs w:val="20"/>
        </w:rPr>
        <w:t>Daļiņu PM</w:t>
      </w:r>
      <w:r w:rsidRPr="000E6D3E">
        <w:rPr>
          <w:sz w:val="20"/>
          <w:szCs w:val="20"/>
          <w:vertAlign w:val="subscript"/>
        </w:rPr>
        <w:t xml:space="preserve">10 </w:t>
      </w:r>
      <w:r>
        <w:rPr>
          <w:sz w:val="20"/>
          <w:szCs w:val="20"/>
        </w:rPr>
        <w:t>piesārņojuma avotu īpatsvars ieguldījums kopējās koncentrācijās.</w:t>
      </w:r>
    </w:p>
    <w:p w14:paraId="11DDEA3D" w14:textId="77777777" w:rsidR="00335494" w:rsidRDefault="00335494" w:rsidP="00335494">
      <w:pPr>
        <w:jc w:val="both"/>
      </w:pPr>
    </w:p>
    <w:p w14:paraId="096FD00C" w14:textId="4811BCFF" w:rsidR="00335494" w:rsidRDefault="00335494" w:rsidP="00335494">
      <w:pPr>
        <w:jc w:val="both"/>
      </w:pPr>
    </w:p>
    <w:p w14:paraId="4BBD215D" w14:textId="245495C5" w:rsidR="00B01B07" w:rsidRDefault="00B01B07" w:rsidP="00335494">
      <w:pPr>
        <w:jc w:val="both"/>
      </w:pPr>
      <w:r>
        <w:rPr>
          <w:noProof/>
        </w:rPr>
        <w:lastRenderedPageBreak/>
        <w:drawing>
          <wp:inline distT="0" distB="0" distL="0" distR="0" wp14:anchorId="75D47691" wp14:editId="015B6336">
            <wp:extent cx="5967994" cy="3813251"/>
            <wp:effectExtent l="0" t="0" r="0" b="0"/>
            <wp:docPr id="12532073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92631" cy="3828993"/>
                    </a:xfrm>
                    <a:prstGeom prst="rect">
                      <a:avLst/>
                    </a:prstGeom>
                    <a:noFill/>
                  </pic:spPr>
                </pic:pic>
              </a:graphicData>
            </a:graphic>
          </wp:inline>
        </w:drawing>
      </w:r>
    </w:p>
    <w:p w14:paraId="218D2471" w14:textId="1CD0079C" w:rsidR="00335494" w:rsidRPr="00F2004F" w:rsidRDefault="00335494" w:rsidP="00335494">
      <w:pPr>
        <w:pStyle w:val="Parakstszemobjekta"/>
        <w:rPr>
          <w:sz w:val="20"/>
          <w:szCs w:val="20"/>
        </w:rPr>
      </w:pPr>
      <w:r w:rsidRPr="00F2004F">
        <w:rPr>
          <w:sz w:val="20"/>
          <w:szCs w:val="20"/>
        </w:rPr>
        <w:t xml:space="preserve">Attēls nr. </w:t>
      </w:r>
      <w:r w:rsidR="004A2578">
        <w:rPr>
          <w:sz w:val="20"/>
          <w:szCs w:val="20"/>
        </w:rPr>
        <w:t>2</w:t>
      </w:r>
      <w:r w:rsidR="008B4EFF">
        <w:rPr>
          <w:sz w:val="20"/>
          <w:szCs w:val="20"/>
        </w:rPr>
        <w:t>7</w:t>
      </w:r>
      <w:r w:rsidRPr="00F2004F">
        <w:rPr>
          <w:sz w:val="20"/>
          <w:szCs w:val="20"/>
        </w:rPr>
        <w:t xml:space="preserve">  </w:t>
      </w:r>
      <w:r>
        <w:rPr>
          <w:sz w:val="20"/>
          <w:szCs w:val="20"/>
        </w:rPr>
        <w:t>Daļiņu PM</w:t>
      </w:r>
      <w:r>
        <w:rPr>
          <w:sz w:val="20"/>
          <w:szCs w:val="20"/>
          <w:vertAlign w:val="subscript"/>
        </w:rPr>
        <w:t>2,5</w:t>
      </w:r>
      <w:r w:rsidRPr="000E6D3E">
        <w:rPr>
          <w:sz w:val="20"/>
          <w:szCs w:val="20"/>
          <w:vertAlign w:val="subscript"/>
        </w:rPr>
        <w:t xml:space="preserve"> </w:t>
      </w:r>
      <w:r>
        <w:rPr>
          <w:sz w:val="20"/>
          <w:szCs w:val="20"/>
        </w:rPr>
        <w:t>piesārņojuma avotu īpatsvars ieguldījums kopējās koncentrācijās.</w:t>
      </w:r>
    </w:p>
    <w:p w14:paraId="45B9C5DD" w14:textId="77777777" w:rsidR="00A17580" w:rsidRDefault="00A17580" w:rsidP="00A17580">
      <w:pPr>
        <w:pStyle w:val="Virsraksts2"/>
      </w:pPr>
      <w:bookmarkStart w:id="18" w:name="_Toc178061446"/>
      <w:r>
        <w:t>Potenciālā zaļās infrastruktūras ietekme uz gaisa piesārņojuma izkliedi</w:t>
      </w:r>
      <w:bookmarkEnd w:id="18"/>
    </w:p>
    <w:p w14:paraId="07FD8AB3" w14:textId="5196527D" w:rsidR="00CE471D" w:rsidRPr="001C1A58" w:rsidRDefault="00CE471D" w:rsidP="001C1A58">
      <w:pPr>
        <w:jc w:val="both"/>
        <w:rPr>
          <w:sz w:val="24"/>
          <w:szCs w:val="24"/>
        </w:rPr>
      </w:pPr>
      <w:r w:rsidRPr="001C1A58">
        <w:rPr>
          <w:sz w:val="24"/>
          <w:szCs w:val="24"/>
        </w:rPr>
        <w:t>Atsevišķi pētījumi norāda, ka zaļā infrastruktūra var samazināt gaisa piesārņojuma koncentrācijas, izmantojot virsmas nogulsnēšanās un aerodinamiskās izkliedes savstarpējo iedarbību</w:t>
      </w:r>
      <w:bookmarkStart w:id="19" w:name="_Ref163213932"/>
      <w:r w:rsidRPr="00AD68A4">
        <w:rPr>
          <w:rStyle w:val="Vresatsauce"/>
          <w:sz w:val="24"/>
          <w:szCs w:val="24"/>
        </w:rPr>
        <w:footnoteReference w:id="29"/>
      </w:r>
      <w:bookmarkEnd w:id="19"/>
      <w:r w:rsidRPr="001C1A58">
        <w:rPr>
          <w:sz w:val="24"/>
          <w:szCs w:val="24"/>
        </w:rPr>
        <w:t xml:space="preserve">. "Aerodinamiskā izkliede" ir gaisa piesārņojošo vielu izšķīdināšanas process, ko veicina atmosfēras turbulence, ko savukārt izraisa palielināta virsmas nevienlīdzība. Zaļās infrastruktūras virsmas, piemēram, lapas, </w:t>
      </w:r>
      <w:r w:rsidR="00C62A66">
        <w:rPr>
          <w:sz w:val="24"/>
          <w:szCs w:val="24"/>
        </w:rPr>
        <w:t>stumbri</w:t>
      </w:r>
      <w:r w:rsidRPr="001C1A58">
        <w:rPr>
          <w:sz w:val="24"/>
          <w:szCs w:val="24"/>
        </w:rPr>
        <w:t xml:space="preserve">, mizas, augļi un ziedi, kalpo kā nogulsnēšanās vietas dažādiem gaisa piesārņotājiem. Pētījumā norādīts, ka zaļajai infrastruktūrai ir potenciāls veicināt gāzveida gaisa piesārņotāju bioloģisko sadali, izmantojot lapu </w:t>
      </w:r>
      <w:proofErr w:type="spellStart"/>
      <w:r w:rsidRPr="001C1A58">
        <w:rPr>
          <w:sz w:val="24"/>
          <w:szCs w:val="24"/>
        </w:rPr>
        <w:t>stomatus</w:t>
      </w:r>
      <w:proofErr w:type="spellEnd"/>
      <w:r w:rsidRPr="001C1A58">
        <w:rPr>
          <w:sz w:val="24"/>
          <w:szCs w:val="24"/>
        </w:rPr>
        <w:t xml:space="preserve"> (kas ir mazi atvērumi uz lapu virsmas, kas ļauj gaisam un ūdenim pārvietoties starp lapas iekšpusi un apkārtējo vidi), savukārt nogulsnes daļiņas vai nu tiek nomazgātas ar lietu, vai arī nokrīt uz zemes atkarībā no dominējošajiem vides apstākļiem un zaļās infrastruktūras īpašībām. Papildus nogulsnēšanai, zaļā infrastruktūra var arī mainīt gaisa piesārņotāju koncentrāciju līmeņus, ietekmējot atmosfēras turbulenci, piemēram, samazinot turbulenci zem koku </w:t>
      </w:r>
      <w:r w:rsidR="00C62A66">
        <w:rPr>
          <w:sz w:val="24"/>
          <w:szCs w:val="24"/>
        </w:rPr>
        <w:t>vainagiem</w:t>
      </w:r>
      <w:r w:rsidRPr="001C1A58">
        <w:rPr>
          <w:sz w:val="24"/>
          <w:szCs w:val="24"/>
        </w:rPr>
        <w:t>. 2020. gada pētījuma</w:t>
      </w:r>
      <w:r>
        <w:rPr>
          <w:rStyle w:val="Vresatsauce"/>
          <w:sz w:val="24"/>
          <w:szCs w:val="24"/>
        </w:rPr>
        <w:footnoteReference w:id="30"/>
      </w:r>
      <w:r>
        <w:rPr>
          <w:sz w:val="24"/>
          <w:szCs w:val="24"/>
        </w:rPr>
        <w:t xml:space="preserve"> </w:t>
      </w:r>
      <w:r w:rsidRPr="001C1A58">
        <w:rPr>
          <w:sz w:val="24"/>
          <w:szCs w:val="24"/>
        </w:rPr>
        <w:t xml:space="preserve">secinājumi liecina, ka </w:t>
      </w:r>
      <w:r w:rsidRPr="001C1A58">
        <w:rPr>
          <w:sz w:val="24"/>
          <w:szCs w:val="24"/>
        </w:rPr>
        <w:lastRenderedPageBreak/>
        <w:t xml:space="preserve">piesārņotāja nogulsnes uz zaļās infrastruktūras virsmas mainās atkarībā no piesārņojuma koncentrācijas, attāluma starp avotu un zaļo infrastruktūru, ka arī zaļās infrastruktūras veida, izmēra un biezuma. Kopumā koku (īpaši skujkoku) ietekme ir lielāka salīdzinot ar zālājiem, kas ir saistīts ar paaugstinātu gaisa turbulenci, ko veicina koki. Maksimālais ietekmes rezultāts ir </w:t>
      </w:r>
      <w:r w:rsidR="00C62A66">
        <w:rPr>
          <w:sz w:val="24"/>
          <w:szCs w:val="24"/>
        </w:rPr>
        <w:t>vērojams</w:t>
      </w:r>
      <w:r w:rsidR="00C62A66" w:rsidRPr="001C1A58">
        <w:rPr>
          <w:sz w:val="24"/>
          <w:szCs w:val="24"/>
        </w:rPr>
        <w:t xml:space="preserve"> </w:t>
      </w:r>
      <w:r w:rsidRPr="001C1A58">
        <w:rPr>
          <w:sz w:val="24"/>
          <w:szCs w:val="24"/>
        </w:rPr>
        <w:t xml:space="preserve">gadījumos, kad skujkoki tiek izvietoti tuvu satiksmes joslām. </w:t>
      </w:r>
      <w:r w:rsidR="000110C7">
        <w:rPr>
          <w:sz w:val="24"/>
          <w:szCs w:val="24"/>
        </w:rPr>
        <w:t>Secināms</w:t>
      </w:r>
      <w:r w:rsidRPr="001C1A58">
        <w:rPr>
          <w:sz w:val="24"/>
          <w:szCs w:val="24"/>
        </w:rPr>
        <w:t xml:space="preserve">, ka pilsētvidē izvietotai zaļai infrastruktūrai ir potenciāls samazināt piesārņojošo vielu koncentrācijas no dažiem procentiem līdz pat ~35%, atkarībā no zaļās infrastruktūras veida un izvietojuma. Vienlaicīgi, zaļā infrastruktūra var arī palielināt piesārņojošo vielu koncentrācijas atsevišķās teritorijās, ierobežojot piesārņojuma izkliedi, t.sk. zem zaļo koku </w:t>
      </w:r>
      <w:r w:rsidR="00C62A66">
        <w:rPr>
          <w:sz w:val="24"/>
          <w:szCs w:val="24"/>
        </w:rPr>
        <w:t>vainagiem</w:t>
      </w:r>
      <w:r w:rsidRPr="001C1A58">
        <w:rPr>
          <w:sz w:val="24"/>
          <w:szCs w:val="24"/>
        </w:rPr>
        <w:t xml:space="preserve">. </w:t>
      </w:r>
    </w:p>
    <w:p w14:paraId="246AACFC" w14:textId="2E576DA5" w:rsidR="00CE471D" w:rsidRPr="00492A85" w:rsidRDefault="00CE471D" w:rsidP="00CE471D">
      <w:pPr>
        <w:rPr>
          <w:sz w:val="24"/>
          <w:szCs w:val="24"/>
        </w:rPr>
      </w:pPr>
      <w:r>
        <w:rPr>
          <w:sz w:val="24"/>
          <w:szCs w:val="24"/>
        </w:rPr>
        <w:t>Apkopojot informāciju, var secināt, ka zaļā infrastruktūra var ietekmēt piesārņojošo vielu koncentrāciju šādos atšķirīgos veidos</w:t>
      </w:r>
      <w:r w:rsidRPr="00492A85">
        <w:rPr>
          <w:rStyle w:val="Vresatsauce"/>
          <w:sz w:val="24"/>
          <w:szCs w:val="24"/>
        </w:rPr>
        <w:footnoteReference w:id="31"/>
      </w:r>
      <w:r w:rsidRPr="00492A85">
        <w:rPr>
          <w:sz w:val="24"/>
          <w:szCs w:val="24"/>
        </w:rPr>
        <w:t>,</w:t>
      </w:r>
      <w:r w:rsidRPr="00492A85">
        <w:rPr>
          <w:rStyle w:val="Vresatsauce"/>
          <w:sz w:val="24"/>
          <w:szCs w:val="24"/>
        </w:rPr>
        <w:footnoteReference w:id="32"/>
      </w:r>
      <w:r w:rsidRPr="00492A85">
        <w:rPr>
          <w:sz w:val="24"/>
          <w:szCs w:val="24"/>
        </w:rPr>
        <w:t xml:space="preserve">, </w:t>
      </w:r>
      <w:r w:rsidRPr="00492A85">
        <w:rPr>
          <w:rStyle w:val="Vresatsauce"/>
          <w:sz w:val="24"/>
          <w:szCs w:val="24"/>
        </w:rPr>
        <w:footnoteReference w:id="33"/>
      </w:r>
      <w:r w:rsidRPr="00492A85">
        <w:rPr>
          <w:sz w:val="24"/>
          <w:szCs w:val="24"/>
        </w:rPr>
        <w:t>:</w:t>
      </w:r>
    </w:p>
    <w:p w14:paraId="2B7AF7BF" w14:textId="77777777" w:rsidR="00CE471D" w:rsidRPr="00594285" w:rsidRDefault="00CE471D" w:rsidP="001C1A58">
      <w:pPr>
        <w:pStyle w:val="Sarakstarindkopa"/>
        <w:numPr>
          <w:ilvl w:val="0"/>
          <w:numId w:val="15"/>
        </w:numPr>
        <w:jc w:val="both"/>
        <w:rPr>
          <w:sz w:val="24"/>
          <w:szCs w:val="24"/>
        </w:rPr>
      </w:pPr>
      <w:r w:rsidRPr="00594285">
        <w:rPr>
          <w:sz w:val="24"/>
          <w:szCs w:val="24"/>
        </w:rPr>
        <w:t>aerodinamiskā ietekme, t.i. maina gaisa plūsmu un turbulenci, kas savukārt ietekmē piesārņotāju izkliedi (t.i. jo mazāks vēja ātrums, jo lēnāk izkliedējās lokālais piesārņojums);</w:t>
      </w:r>
    </w:p>
    <w:p w14:paraId="277F16B5" w14:textId="2BC18404" w:rsidR="00CE471D" w:rsidRPr="00594285" w:rsidRDefault="00CE471D" w:rsidP="001C1A58">
      <w:pPr>
        <w:pStyle w:val="Sarakstarindkopa"/>
        <w:numPr>
          <w:ilvl w:val="0"/>
          <w:numId w:val="15"/>
        </w:numPr>
        <w:jc w:val="both"/>
        <w:rPr>
          <w:sz w:val="24"/>
          <w:szCs w:val="24"/>
        </w:rPr>
      </w:pPr>
      <w:r w:rsidRPr="00594285">
        <w:rPr>
          <w:sz w:val="24"/>
          <w:szCs w:val="24"/>
        </w:rPr>
        <w:t xml:space="preserve">nogulsnēšanās efekts, kad zaļā infrastruktūra var uztvert piesārņotājus un vai nu absorbēt, vai uztvert tos uz savas lapotnes un </w:t>
      </w:r>
      <w:r w:rsidR="00611CA0" w:rsidRPr="00594285">
        <w:rPr>
          <w:sz w:val="24"/>
          <w:szCs w:val="24"/>
        </w:rPr>
        <w:t xml:space="preserve">citām </w:t>
      </w:r>
      <w:r w:rsidRPr="00594285">
        <w:rPr>
          <w:sz w:val="24"/>
          <w:szCs w:val="24"/>
        </w:rPr>
        <w:t>virsmām (jo lielāka</w:t>
      </w:r>
      <w:r w:rsidR="00611CA0" w:rsidRPr="00594285">
        <w:rPr>
          <w:sz w:val="24"/>
          <w:szCs w:val="24"/>
        </w:rPr>
        <w:t xml:space="preserve"> zaļā infrastruktūras platība, jo mazāk</w:t>
      </w:r>
      <w:r w:rsidR="00C62A66">
        <w:rPr>
          <w:sz w:val="24"/>
          <w:szCs w:val="24"/>
        </w:rPr>
        <w:t>a</w:t>
      </w:r>
      <w:r w:rsidR="00611CA0" w:rsidRPr="00594285">
        <w:rPr>
          <w:sz w:val="24"/>
          <w:szCs w:val="24"/>
        </w:rPr>
        <w:t>s koncentrācijas)</w:t>
      </w:r>
      <w:r w:rsidRPr="00594285">
        <w:rPr>
          <w:sz w:val="24"/>
          <w:szCs w:val="24"/>
        </w:rPr>
        <w:t>;</w:t>
      </w:r>
    </w:p>
    <w:p w14:paraId="56E497FC" w14:textId="6EC1B4A5" w:rsidR="00611CA0" w:rsidRPr="00594285" w:rsidRDefault="00611CA0" w:rsidP="001C1A58">
      <w:pPr>
        <w:pStyle w:val="Sarakstarindkopa"/>
        <w:numPr>
          <w:ilvl w:val="0"/>
          <w:numId w:val="15"/>
        </w:numPr>
        <w:jc w:val="both"/>
        <w:rPr>
          <w:sz w:val="24"/>
          <w:szCs w:val="24"/>
        </w:rPr>
      </w:pPr>
      <w:r w:rsidRPr="00594285">
        <w:rPr>
          <w:sz w:val="24"/>
          <w:szCs w:val="24"/>
        </w:rPr>
        <w:t>ceļu kanjona efekts, t.i. atkarībā no vēja virziena koki var gan pasliktināt, gan neitralizēt ceļa kanjona efektu, gan augstās ēkas abās ielas pusēs ierobežo gaisa plūsmu, kas izraisa piesārņotāju uzkrāšanos un sliktāku gaisa kvalitāti;</w:t>
      </w:r>
    </w:p>
    <w:p w14:paraId="7F35BFDE" w14:textId="4FF44572" w:rsidR="00611CA0" w:rsidRPr="00594285" w:rsidRDefault="00611CA0" w:rsidP="001C1A58">
      <w:pPr>
        <w:pStyle w:val="Sarakstarindkopa"/>
        <w:numPr>
          <w:ilvl w:val="0"/>
          <w:numId w:val="15"/>
        </w:numPr>
        <w:jc w:val="both"/>
        <w:rPr>
          <w:sz w:val="24"/>
          <w:szCs w:val="24"/>
        </w:rPr>
      </w:pPr>
      <w:r w:rsidRPr="00594285">
        <w:rPr>
          <w:sz w:val="24"/>
          <w:szCs w:val="24"/>
        </w:rPr>
        <w:t>barjera</w:t>
      </w:r>
      <w:r w:rsidR="00C62A66">
        <w:rPr>
          <w:sz w:val="24"/>
          <w:szCs w:val="24"/>
        </w:rPr>
        <w:t>s</w:t>
      </w:r>
      <w:r w:rsidRPr="00594285">
        <w:rPr>
          <w:sz w:val="24"/>
          <w:szCs w:val="24"/>
        </w:rPr>
        <w:t xml:space="preserve"> efekts, t.i. biez</w:t>
      </w:r>
      <w:r w:rsidR="00C62A66">
        <w:rPr>
          <w:sz w:val="24"/>
          <w:szCs w:val="24"/>
        </w:rPr>
        <w:t>a</w:t>
      </w:r>
      <w:r w:rsidRPr="00594285">
        <w:rPr>
          <w:sz w:val="24"/>
          <w:szCs w:val="24"/>
        </w:rPr>
        <w:t xml:space="preserve"> krūmu vai koku grupa var veidot barjera</w:t>
      </w:r>
      <w:r w:rsidR="000D3731">
        <w:rPr>
          <w:sz w:val="24"/>
          <w:szCs w:val="24"/>
        </w:rPr>
        <w:t>s</w:t>
      </w:r>
      <w:r w:rsidRPr="00594285">
        <w:rPr>
          <w:sz w:val="24"/>
          <w:szCs w:val="24"/>
        </w:rPr>
        <w:t xml:space="preserve"> efektu un norobežot noteiktu zonu no tiešā tuvumā esošā piesārņojošo vielu emisiju avota (piem. norobežojums gar ļoti intensīvas satiksmes  </w:t>
      </w:r>
      <w:r w:rsidR="000D3731">
        <w:rPr>
          <w:sz w:val="24"/>
          <w:szCs w:val="24"/>
        </w:rPr>
        <w:t>ielas</w:t>
      </w:r>
      <w:r w:rsidRPr="00594285">
        <w:rPr>
          <w:sz w:val="24"/>
          <w:szCs w:val="24"/>
        </w:rPr>
        <w:t>).</w:t>
      </w:r>
    </w:p>
    <w:p w14:paraId="1FE51C10" w14:textId="4360C48F" w:rsidR="00611CA0" w:rsidRPr="001C1A58" w:rsidRDefault="00611CA0" w:rsidP="001C1A58">
      <w:pPr>
        <w:jc w:val="both"/>
        <w:rPr>
          <w:sz w:val="24"/>
          <w:szCs w:val="24"/>
        </w:rPr>
      </w:pPr>
      <w:r w:rsidRPr="00594285">
        <w:rPr>
          <w:sz w:val="24"/>
          <w:szCs w:val="24"/>
        </w:rPr>
        <w:t>Svarīgi atzīmēt, ka katrā atsevišķ</w:t>
      </w:r>
      <w:r w:rsidR="00594285" w:rsidRPr="00594285">
        <w:rPr>
          <w:sz w:val="24"/>
          <w:szCs w:val="24"/>
        </w:rPr>
        <w:t>ā</w:t>
      </w:r>
      <w:r w:rsidRPr="00594285">
        <w:rPr>
          <w:sz w:val="24"/>
          <w:szCs w:val="24"/>
        </w:rPr>
        <w:t xml:space="preserve"> situācijā (ieskaitot atšķirīgos meteoroloģiskos apstākļus noteiktā vietā, uztveres punkta izvietojuma attiecībā pret emisiju avotiem un zaļās infrastruktūras </w:t>
      </w:r>
      <w:r w:rsidRPr="00594285">
        <w:rPr>
          <w:sz w:val="24"/>
          <w:szCs w:val="24"/>
        </w:rPr>
        <w:lastRenderedPageBreak/>
        <w:t>objektu utt.) šie zaļās infrastruktūras ietekmes efekti var veidot dažā</w:t>
      </w:r>
      <w:r w:rsidR="00594285" w:rsidRPr="00594285">
        <w:rPr>
          <w:sz w:val="24"/>
          <w:szCs w:val="24"/>
        </w:rPr>
        <w:t>da</w:t>
      </w:r>
      <w:r w:rsidRPr="00594285">
        <w:rPr>
          <w:sz w:val="24"/>
          <w:szCs w:val="24"/>
        </w:rPr>
        <w:t>s kombinācijas</w:t>
      </w:r>
      <w:r w:rsidR="000D3731">
        <w:rPr>
          <w:sz w:val="24"/>
          <w:szCs w:val="24"/>
        </w:rPr>
        <w:t>,</w:t>
      </w:r>
      <w:r w:rsidRPr="00594285">
        <w:rPr>
          <w:sz w:val="24"/>
          <w:szCs w:val="24"/>
        </w:rPr>
        <w:t xml:space="preserve"> </w:t>
      </w:r>
      <w:r w:rsidR="00594285" w:rsidRPr="00594285">
        <w:rPr>
          <w:sz w:val="24"/>
          <w:szCs w:val="24"/>
        </w:rPr>
        <w:t>palielinot vai samazinot kopējo ietekmi uz gaisa kvalitāti noteiktā teritorijā</w:t>
      </w:r>
      <w:r w:rsidRPr="00594285">
        <w:rPr>
          <w:sz w:val="24"/>
          <w:szCs w:val="24"/>
        </w:rPr>
        <w:t xml:space="preserve">. </w:t>
      </w:r>
    </w:p>
    <w:p w14:paraId="133FB76B" w14:textId="451AD562" w:rsidR="00C902E6" w:rsidRPr="001C1A58" w:rsidRDefault="00594285" w:rsidP="001C1A58">
      <w:pPr>
        <w:jc w:val="both"/>
        <w:rPr>
          <w:sz w:val="24"/>
          <w:szCs w:val="24"/>
        </w:rPr>
      </w:pPr>
      <w:r w:rsidRPr="001C1A58">
        <w:rPr>
          <w:sz w:val="24"/>
          <w:szCs w:val="24"/>
        </w:rPr>
        <w:t>Projekta ietvaros, l</w:t>
      </w:r>
      <w:r w:rsidR="00C902E6" w:rsidRPr="001C1A58">
        <w:rPr>
          <w:sz w:val="24"/>
          <w:szCs w:val="24"/>
        </w:rPr>
        <w:t xml:space="preserve">ai novērtētu zaļās infrastruktūras ietekmi uz gaisa kvalitāti, tika </w:t>
      </w:r>
      <w:r w:rsidRPr="001C1A58">
        <w:rPr>
          <w:sz w:val="24"/>
          <w:szCs w:val="24"/>
        </w:rPr>
        <w:t>analizēti</w:t>
      </w:r>
      <w:r w:rsidR="00C902E6" w:rsidRPr="001C1A58">
        <w:rPr>
          <w:sz w:val="24"/>
          <w:szCs w:val="24"/>
        </w:rPr>
        <w:t xml:space="preserve"> šādi scenāriji:</w:t>
      </w:r>
    </w:p>
    <w:p w14:paraId="63BA2433" w14:textId="3BAF0647" w:rsidR="00594285" w:rsidRPr="001C1A58" w:rsidRDefault="00594285" w:rsidP="001C1A58">
      <w:pPr>
        <w:pStyle w:val="Sarakstarindkopa"/>
        <w:numPr>
          <w:ilvl w:val="0"/>
          <w:numId w:val="10"/>
        </w:numPr>
        <w:jc w:val="both"/>
        <w:rPr>
          <w:sz w:val="24"/>
          <w:szCs w:val="24"/>
        </w:rPr>
      </w:pPr>
      <w:r w:rsidRPr="001C1A58">
        <w:rPr>
          <w:sz w:val="24"/>
          <w:szCs w:val="24"/>
          <w:u w:val="single"/>
        </w:rPr>
        <w:t>Nulles scenārijs:</w:t>
      </w:r>
      <w:r w:rsidRPr="001C1A58">
        <w:rPr>
          <w:sz w:val="24"/>
          <w:szCs w:val="24"/>
        </w:rPr>
        <w:t xml:space="preserve"> </w:t>
      </w:r>
      <w:r w:rsidRPr="00492A85">
        <w:rPr>
          <w:sz w:val="24"/>
          <w:szCs w:val="24"/>
        </w:rPr>
        <w:t xml:space="preserve">zaļās infrastruktūras </w:t>
      </w:r>
      <w:r>
        <w:rPr>
          <w:sz w:val="24"/>
          <w:szCs w:val="24"/>
        </w:rPr>
        <w:t>uzlabošanai</w:t>
      </w:r>
      <w:r w:rsidRPr="00492A85">
        <w:rPr>
          <w:sz w:val="24"/>
          <w:szCs w:val="24"/>
        </w:rPr>
        <w:t xml:space="preserve"> </w:t>
      </w:r>
      <w:r>
        <w:rPr>
          <w:sz w:val="24"/>
          <w:szCs w:val="24"/>
        </w:rPr>
        <w:t>paredzēt</w:t>
      </w:r>
      <w:r w:rsidR="000D3731">
        <w:rPr>
          <w:sz w:val="24"/>
          <w:szCs w:val="24"/>
        </w:rPr>
        <w:t>ā</w:t>
      </w:r>
      <w:r>
        <w:rPr>
          <w:sz w:val="24"/>
          <w:szCs w:val="24"/>
        </w:rPr>
        <w:t>s</w:t>
      </w:r>
      <w:r w:rsidRPr="00492A85">
        <w:rPr>
          <w:sz w:val="24"/>
          <w:szCs w:val="24"/>
        </w:rPr>
        <w:t xml:space="preserve"> teritorij</w:t>
      </w:r>
      <w:r>
        <w:rPr>
          <w:sz w:val="24"/>
          <w:szCs w:val="24"/>
        </w:rPr>
        <w:t xml:space="preserve">ās nav apstādījumu vai augu. </w:t>
      </w:r>
    </w:p>
    <w:p w14:paraId="0E6C4549" w14:textId="529264F0" w:rsidR="00C902E6" w:rsidRPr="001C1A58" w:rsidRDefault="00C902E6" w:rsidP="001C1A58">
      <w:pPr>
        <w:pStyle w:val="Sarakstarindkopa"/>
        <w:numPr>
          <w:ilvl w:val="0"/>
          <w:numId w:val="10"/>
        </w:numPr>
        <w:jc w:val="both"/>
        <w:rPr>
          <w:sz w:val="24"/>
          <w:szCs w:val="24"/>
        </w:rPr>
      </w:pPr>
      <w:r w:rsidRPr="001C1A58">
        <w:rPr>
          <w:sz w:val="24"/>
          <w:szCs w:val="24"/>
          <w:u w:val="single"/>
        </w:rPr>
        <w:t>Zāle:</w:t>
      </w:r>
      <w:r w:rsidRPr="001C1A58">
        <w:rPr>
          <w:sz w:val="24"/>
          <w:szCs w:val="24"/>
        </w:rPr>
        <w:t xml:space="preserve"> Tiek pieņemts</w:t>
      </w:r>
      <w:r w:rsidR="00162E69">
        <w:rPr>
          <w:sz w:val="24"/>
          <w:szCs w:val="24"/>
        </w:rPr>
        <w:t>,</w:t>
      </w:r>
      <w:r w:rsidRPr="001C1A58">
        <w:rPr>
          <w:sz w:val="24"/>
          <w:szCs w:val="24"/>
        </w:rPr>
        <w:t xml:space="preserve"> ka visas zaļās infrastruktūras </w:t>
      </w:r>
      <w:r w:rsidR="00594285">
        <w:rPr>
          <w:sz w:val="24"/>
          <w:szCs w:val="24"/>
        </w:rPr>
        <w:t>uzlabošanai</w:t>
      </w:r>
      <w:r w:rsidRPr="001C1A58">
        <w:rPr>
          <w:sz w:val="24"/>
          <w:szCs w:val="24"/>
        </w:rPr>
        <w:t xml:space="preserve"> </w:t>
      </w:r>
      <w:r w:rsidR="000D3731">
        <w:rPr>
          <w:sz w:val="24"/>
          <w:szCs w:val="24"/>
        </w:rPr>
        <w:t>plānotās</w:t>
      </w:r>
      <w:r w:rsidR="000D3731" w:rsidRPr="001C1A58">
        <w:rPr>
          <w:sz w:val="24"/>
          <w:szCs w:val="24"/>
        </w:rPr>
        <w:t xml:space="preserve"> </w:t>
      </w:r>
      <w:r w:rsidRPr="001C1A58">
        <w:rPr>
          <w:sz w:val="24"/>
          <w:szCs w:val="24"/>
        </w:rPr>
        <w:t xml:space="preserve">teritorijas ir </w:t>
      </w:r>
      <w:r w:rsidR="00594285">
        <w:rPr>
          <w:sz w:val="24"/>
          <w:szCs w:val="24"/>
        </w:rPr>
        <w:t>pār</w:t>
      </w:r>
      <w:r w:rsidRPr="001C1A58">
        <w:rPr>
          <w:sz w:val="24"/>
          <w:szCs w:val="24"/>
        </w:rPr>
        <w:t xml:space="preserve">klātas ar zāli, </w:t>
      </w:r>
      <w:r w:rsidR="00594285">
        <w:rPr>
          <w:sz w:val="24"/>
          <w:szCs w:val="24"/>
        </w:rPr>
        <w:t xml:space="preserve">modelī </w:t>
      </w:r>
      <w:r w:rsidRPr="001C1A58">
        <w:rPr>
          <w:sz w:val="24"/>
          <w:szCs w:val="24"/>
        </w:rPr>
        <w:t xml:space="preserve">papildus tiek ņemta vērā piesārņojuma </w:t>
      </w:r>
      <w:r w:rsidR="00594285" w:rsidRPr="00594285">
        <w:rPr>
          <w:sz w:val="24"/>
          <w:szCs w:val="24"/>
        </w:rPr>
        <w:t xml:space="preserve">nogulsnēšanās </w:t>
      </w:r>
      <w:r w:rsidR="00594285">
        <w:rPr>
          <w:sz w:val="24"/>
          <w:szCs w:val="24"/>
        </w:rPr>
        <w:t>uz zāles</w:t>
      </w:r>
      <w:r w:rsidRPr="001C1A58">
        <w:rPr>
          <w:sz w:val="24"/>
          <w:szCs w:val="24"/>
        </w:rPr>
        <w:t xml:space="preserve">. </w:t>
      </w:r>
    </w:p>
    <w:p w14:paraId="6AAACAF2" w14:textId="70F032B7" w:rsidR="00C902E6" w:rsidRPr="001C1A58" w:rsidRDefault="00C902E6" w:rsidP="001C1A58">
      <w:pPr>
        <w:pStyle w:val="Sarakstarindkopa"/>
        <w:numPr>
          <w:ilvl w:val="0"/>
          <w:numId w:val="10"/>
        </w:numPr>
        <w:jc w:val="both"/>
        <w:rPr>
          <w:sz w:val="24"/>
          <w:szCs w:val="24"/>
        </w:rPr>
      </w:pPr>
      <w:r w:rsidRPr="001C1A58">
        <w:rPr>
          <w:sz w:val="24"/>
          <w:szCs w:val="24"/>
          <w:u w:val="single"/>
        </w:rPr>
        <w:t>Koki:</w:t>
      </w:r>
      <w:r w:rsidRPr="001C1A58">
        <w:rPr>
          <w:sz w:val="24"/>
          <w:szCs w:val="24"/>
        </w:rPr>
        <w:t xml:space="preserve"> </w:t>
      </w:r>
      <w:r w:rsidR="00594285" w:rsidRPr="00492A85">
        <w:rPr>
          <w:sz w:val="24"/>
          <w:szCs w:val="24"/>
        </w:rPr>
        <w:t>Tiek pieņemts</w:t>
      </w:r>
      <w:r w:rsidR="000110C7">
        <w:rPr>
          <w:sz w:val="24"/>
          <w:szCs w:val="24"/>
        </w:rPr>
        <w:t>,</w:t>
      </w:r>
      <w:r w:rsidR="00594285" w:rsidRPr="00492A85">
        <w:rPr>
          <w:sz w:val="24"/>
          <w:szCs w:val="24"/>
        </w:rPr>
        <w:t xml:space="preserve"> ka visas zaļās infrastruktūras </w:t>
      </w:r>
      <w:r w:rsidR="00594285">
        <w:rPr>
          <w:sz w:val="24"/>
          <w:szCs w:val="24"/>
        </w:rPr>
        <w:t>uzlabošanai</w:t>
      </w:r>
      <w:r w:rsidR="00594285" w:rsidRPr="00492A85">
        <w:rPr>
          <w:sz w:val="24"/>
          <w:szCs w:val="24"/>
        </w:rPr>
        <w:t xml:space="preserve"> </w:t>
      </w:r>
      <w:r w:rsidR="000D3731">
        <w:rPr>
          <w:sz w:val="24"/>
          <w:szCs w:val="24"/>
        </w:rPr>
        <w:t>plānotās</w:t>
      </w:r>
      <w:r w:rsidR="000D3731" w:rsidRPr="00492A85">
        <w:rPr>
          <w:sz w:val="24"/>
          <w:szCs w:val="24"/>
        </w:rPr>
        <w:t xml:space="preserve"> </w:t>
      </w:r>
      <w:r w:rsidR="00594285" w:rsidRPr="00492A85">
        <w:rPr>
          <w:sz w:val="24"/>
          <w:szCs w:val="24"/>
        </w:rPr>
        <w:t xml:space="preserve">teritorijas ir </w:t>
      </w:r>
      <w:r w:rsidR="00594285">
        <w:rPr>
          <w:sz w:val="24"/>
          <w:szCs w:val="24"/>
        </w:rPr>
        <w:t>pār</w:t>
      </w:r>
      <w:r w:rsidR="00594285" w:rsidRPr="00492A85">
        <w:rPr>
          <w:sz w:val="24"/>
          <w:szCs w:val="24"/>
        </w:rPr>
        <w:t xml:space="preserve">klātas ar </w:t>
      </w:r>
      <w:r w:rsidR="00594285">
        <w:rPr>
          <w:sz w:val="24"/>
          <w:szCs w:val="24"/>
        </w:rPr>
        <w:t>b</w:t>
      </w:r>
      <w:r w:rsidRPr="001C1A58">
        <w:rPr>
          <w:sz w:val="24"/>
          <w:szCs w:val="24"/>
        </w:rPr>
        <w:t>līv</w:t>
      </w:r>
      <w:r w:rsidR="000D3731">
        <w:rPr>
          <w:sz w:val="24"/>
          <w:szCs w:val="24"/>
        </w:rPr>
        <w:t>u</w:t>
      </w:r>
      <w:r w:rsidRPr="001C1A58">
        <w:rPr>
          <w:sz w:val="24"/>
          <w:szCs w:val="24"/>
        </w:rPr>
        <w:t xml:space="preserve"> koku segum</w:t>
      </w:r>
      <w:r w:rsidR="000D3731">
        <w:rPr>
          <w:sz w:val="24"/>
          <w:szCs w:val="24"/>
        </w:rPr>
        <w:t>u</w:t>
      </w:r>
      <w:r w:rsidRPr="001C1A58">
        <w:rPr>
          <w:sz w:val="24"/>
          <w:szCs w:val="24"/>
        </w:rPr>
        <w:t xml:space="preserve">. Šis scenārijs tiek izmantots salīdzinājumam ar zāles scenāriju, lai kvantitatīvi novērtētu zaļās infrastruktūras </w:t>
      </w:r>
      <w:r w:rsidR="00594285">
        <w:rPr>
          <w:sz w:val="24"/>
          <w:szCs w:val="24"/>
        </w:rPr>
        <w:t>iz</w:t>
      </w:r>
      <w:r w:rsidRPr="001C1A58">
        <w:rPr>
          <w:sz w:val="24"/>
          <w:szCs w:val="24"/>
        </w:rPr>
        <w:t>maiņas ietekmi piedāvātajās zaļajās zonās.</w:t>
      </w:r>
    </w:p>
    <w:p w14:paraId="3538A66B" w14:textId="62CE4820" w:rsidR="00C902E6" w:rsidRPr="001C1A58" w:rsidRDefault="00C902E6" w:rsidP="001C1A58">
      <w:pPr>
        <w:pStyle w:val="Sarakstarindkopa"/>
        <w:numPr>
          <w:ilvl w:val="0"/>
          <w:numId w:val="10"/>
        </w:numPr>
        <w:jc w:val="both"/>
        <w:rPr>
          <w:sz w:val="24"/>
          <w:szCs w:val="24"/>
        </w:rPr>
      </w:pPr>
      <w:r w:rsidRPr="001C1A58">
        <w:rPr>
          <w:sz w:val="24"/>
          <w:szCs w:val="24"/>
          <w:u w:val="single"/>
        </w:rPr>
        <w:t>Dzīvžogu barjeras:</w:t>
      </w:r>
      <w:r w:rsidRPr="001C1A58">
        <w:rPr>
          <w:sz w:val="24"/>
          <w:szCs w:val="24"/>
        </w:rPr>
        <w:t xml:space="preserve"> Visas zaļās zonas modelētas kā 2 m augsti objekti, bez piesārņojuma </w:t>
      </w:r>
      <w:r w:rsidR="00594285" w:rsidRPr="00594285">
        <w:rPr>
          <w:sz w:val="24"/>
          <w:szCs w:val="24"/>
        </w:rPr>
        <w:t xml:space="preserve">nogulsnēšanās </w:t>
      </w:r>
      <w:r w:rsidR="00594285">
        <w:rPr>
          <w:sz w:val="24"/>
          <w:szCs w:val="24"/>
        </w:rPr>
        <w:t>efekta</w:t>
      </w:r>
      <w:r w:rsidR="00EC0405">
        <w:rPr>
          <w:sz w:val="24"/>
          <w:szCs w:val="24"/>
        </w:rPr>
        <w:t xml:space="preserve"> (modeļa konfigurācijas dēļ)</w:t>
      </w:r>
      <w:r w:rsidRPr="001C1A58">
        <w:rPr>
          <w:sz w:val="24"/>
          <w:szCs w:val="24"/>
        </w:rPr>
        <w:t>. Šis scenārijs tiek izmantots salīdzinājumam ar bāzes scenāriju, lai saprastu iespējamo ietekmi, izmantojot blīvus dzīvžogus, lai aizturētu piesārņojumu.</w:t>
      </w:r>
    </w:p>
    <w:p w14:paraId="59551E0D" w14:textId="5B5958AF" w:rsidR="00C902E6" w:rsidRPr="001C1A58" w:rsidRDefault="00C902E6" w:rsidP="001C1A58">
      <w:pPr>
        <w:pStyle w:val="Sarakstarindkopa"/>
        <w:numPr>
          <w:ilvl w:val="0"/>
          <w:numId w:val="10"/>
        </w:numPr>
        <w:jc w:val="both"/>
        <w:rPr>
          <w:sz w:val="24"/>
          <w:szCs w:val="24"/>
        </w:rPr>
      </w:pPr>
      <w:r w:rsidRPr="001C1A58">
        <w:rPr>
          <w:sz w:val="24"/>
          <w:szCs w:val="24"/>
          <w:u w:val="single"/>
        </w:rPr>
        <w:t>Koku barjeras:</w:t>
      </w:r>
      <w:r w:rsidRPr="001C1A58">
        <w:rPr>
          <w:sz w:val="24"/>
          <w:szCs w:val="24"/>
        </w:rPr>
        <w:t xml:space="preserve"> Visas zaļās zonas modelētas kā 6 m augsti objekti, bez piesārņojuma </w:t>
      </w:r>
      <w:r w:rsidR="00594285" w:rsidRPr="00594285">
        <w:rPr>
          <w:sz w:val="24"/>
          <w:szCs w:val="24"/>
        </w:rPr>
        <w:t xml:space="preserve">nogulsnēšanās </w:t>
      </w:r>
      <w:r w:rsidR="00594285">
        <w:rPr>
          <w:sz w:val="24"/>
          <w:szCs w:val="24"/>
        </w:rPr>
        <w:t>efekta</w:t>
      </w:r>
      <w:r w:rsidR="00EC0405">
        <w:rPr>
          <w:sz w:val="24"/>
          <w:szCs w:val="24"/>
        </w:rPr>
        <w:t xml:space="preserve"> (modeļa konfigurācijas dēļ)</w:t>
      </w:r>
      <w:r w:rsidRPr="001C1A58">
        <w:rPr>
          <w:sz w:val="24"/>
          <w:szCs w:val="24"/>
        </w:rPr>
        <w:t>. Šis scenārijs tiek izmantots salīdzinājumam ar bāzes scenāriju</w:t>
      </w:r>
      <w:r w:rsidR="000C62EA" w:rsidRPr="000C62EA">
        <w:rPr>
          <w:sz w:val="24"/>
          <w:szCs w:val="24"/>
        </w:rPr>
        <w:t>, un</w:t>
      </w:r>
      <w:r w:rsidRPr="001C1A58">
        <w:rPr>
          <w:sz w:val="24"/>
          <w:szCs w:val="24"/>
        </w:rPr>
        <w:t xml:space="preserve"> dzīvžoga scenāriju, lai saprastu iespējamo ietekmi, izmantojot blīvus koku</w:t>
      </w:r>
      <w:r w:rsidR="000D3731">
        <w:rPr>
          <w:sz w:val="24"/>
          <w:szCs w:val="24"/>
        </w:rPr>
        <w:t xml:space="preserve"> stādījumus</w:t>
      </w:r>
      <w:r w:rsidRPr="001C1A58">
        <w:rPr>
          <w:sz w:val="24"/>
          <w:szCs w:val="24"/>
        </w:rPr>
        <w:t xml:space="preserve"> piesārņojuma aizturēšanai.</w:t>
      </w:r>
    </w:p>
    <w:p w14:paraId="1BAD5CAB" w14:textId="109041E4" w:rsidR="00C902E6" w:rsidRPr="001C1A58" w:rsidRDefault="00EC0405" w:rsidP="001C1A58">
      <w:pPr>
        <w:jc w:val="both"/>
        <w:rPr>
          <w:sz w:val="24"/>
          <w:szCs w:val="24"/>
        </w:rPr>
      </w:pPr>
      <w:r>
        <w:rPr>
          <w:sz w:val="24"/>
          <w:szCs w:val="24"/>
        </w:rPr>
        <w:t xml:space="preserve">Modelēšanas rezultāti tiek analizēti gan izvērtējot piesārņojuma koncentrācijas receptoru punktos, gan izvērtējot piesārņojuma izkliedes kontūrkartes. </w:t>
      </w:r>
      <w:r w:rsidR="00C43ECC">
        <w:rPr>
          <w:sz w:val="24"/>
          <w:szCs w:val="24"/>
        </w:rPr>
        <w:t>K</w:t>
      </w:r>
      <w:r w:rsidR="000C62EA">
        <w:rPr>
          <w:sz w:val="24"/>
          <w:szCs w:val="24"/>
        </w:rPr>
        <w:t xml:space="preserve">ā atspoguļots </w:t>
      </w:r>
      <w:r w:rsidR="00C43ECC">
        <w:rPr>
          <w:sz w:val="24"/>
          <w:szCs w:val="24"/>
        </w:rPr>
        <w:t>2</w:t>
      </w:r>
      <w:r w:rsidR="008B4EFF">
        <w:rPr>
          <w:sz w:val="24"/>
          <w:szCs w:val="24"/>
        </w:rPr>
        <w:t>8</w:t>
      </w:r>
      <w:r w:rsidR="00C43ECC">
        <w:rPr>
          <w:sz w:val="24"/>
          <w:szCs w:val="24"/>
        </w:rPr>
        <w:t>. attēlā</w:t>
      </w:r>
      <w:r w:rsidR="000D3731">
        <w:rPr>
          <w:sz w:val="24"/>
          <w:szCs w:val="24"/>
        </w:rPr>
        <w:t>,</w:t>
      </w:r>
      <w:r w:rsidR="00C43ECC">
        <w:rPr>
          <w:sz w:val="24"/>
          <w:szCs w:val="24"/>
        </w:rPr>
        <w:t xml:space="preserve"> zaļā infrastruktūra vairāk ietekmē daļiņu PM</w:t>
      </w:r>
      <w:r w:rsidR="00C43ECC" w:rsidRPr="001C1A58">
        <w:rPr>
          <w:sz w:val="24"/>
          <w:szCs w:val="24"/>
          <w:vertAlign w:val="subscript"/>
        </w:rPr>
        <w:t>10</w:t>
      </w:r>
      <w:r w:rsidR="00C43ECC">
        <w:rPr>
          <w:sz w:val="24"/>
          <w:szCs w:val="24"/>
        </w:rPr>
        <w:t xml:space="preserve"> nekā daļiņu PM</w:t>
      </w:r>
      <w:r w:rsidR="00C43ECC" w:rsidRPr="001C1A58">
        <w:rPr>
          <w:sz w:val="24"/>
          <w:szCs w:val="24"/>
          <w:vertAlign w:val="subscript"/>
        </w:rPr>
        <w:t>2,5</w:t>
      </w:r>
      <w:r w:rsidR="00C43ECC">
        <w:rPr>
          <w:sz w:val="24"/>
          <w:szCs w:val="24"/>
        </w:rPr>
        <w:t xml:space="preserve"> koncentrācijas. </w:t>
      </w:r>
      <w:r w:rsidR="005F5C4A">
        <w:rPr>
          <w:sz w:val="24"/>
          <w:szCs w:val="24"/>
        </w:rPr>
        <w:t>Nogulsnēšanas efekta ietekme uz piesārņojuma koncentrāciju ir vērā ņemama, kamēr z</w:t>
      </w:r>
      <w:r w:rsidR="000C62EA">
        <w:rPr>
          <w:sz w:val="24"/>
          <w:szCs w:val="24"/>
        </w:rPr>
        <w:t>a</w:t>
      </w:r>
      <w:r w:rsidR="005F5C4A">
        <w:rPr>
          <w:sz w:val="24"/>
          <w:szCs w:val="24"/>
        </w:rPr>
        <w:t xml:space="preserve">ļo barjeru ietekme ir maznozīmīga. </w:t>
      </w:r>
    </w:p>
    <w:p w14:paraId="3F8A3BDB" w14:textId="07BE582D" w:rsidR="00C902E6" w:rsidRPr="001C1A58" w:rsidRDefault="00C902E6" w:rsidP="001C1A58">
      <w:pPr>
        <w:jc w:val="both"/>
        <w:rPr>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C902E6" w:rsidRPr="00B45F41" w14:paraId="3926A17A" w14:textId="77777777" w:rsidTr="00302C55">
        <w:tc>
          <w:tcPr>
            <w:tcW w:w="9060" w:type="dxa"/>
          </w:tcPr>
          <w:p w14:paraId="352720EB" w14:textId="77777777" w:rsidR="00C902E6" w:rsidRPr="00B45F41" w:rsidRDefault="00C902E6" w:rsidP="00302C55">
            <w:r w:rsidRPr="00B45F41">
              <w:t>a)</w:t>
            </w:r>
          </w:p>
        </w:tc>
      </w:tr>
      <w:tr w:rsidR="00C902E6" w:rsidRPr="00B45F41" w14:paraId="1591B13C" w14:textId="77777777" w:rsidTr="00302C55">
        <w:tc>
          <w:tcPr>
            <w:tcW w:w="9060" w:type="dxa"/>
          </w:tcPr>
          <w:p w14:paraId="4C1CD7AD" w14:textId="6BE64E21" w:rsidR="00C902E6" w:rsidRDefault="00C902E6" w:rsidP="00302C55">
            <w:pPr>
              <w:rPr>
                <w:lang w:val="ru-RU"/>
              </w:rPr>
            </w:pPr>
          </w:p>
          <w:p w14:paraId="06B2C9F2" w14:textId="186D5659" w:rsidR="003F4BDF" w:rsidRPr="003F4BDF" w:rsidRDefault="003F4BDF" w:rsidP="003F4BDF">
            <w:pPr>
              <w:rPr>
                <w:lang w:val="en-US"/>
              </w:rPr>
            </w:pPr>
            <w:r w:rsidRPr="003F4BDF">
              <w:rPr>
                <w:noProof/>
                <w:lang w:val="en-US"/>
              </w:rPr>
              <w:lastRenderedPageBreak/>
              <w:drawing>
                <wp:inline distT="0" distB="0" distL="0" distR="0" wp14:anchorId="36AF85F5" wp14:editId="7875902F">
                  <wp:extent cx="5618073" cy="3227991"/>
                  <wp:effectExtent l="0" t="0" r="1905" b="0"/>
                  <wp:docPr id="13971032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35383" cy="3237937"/>
                          </a:xfrm>
                          <a:prstGeom prst="rect">
                            <a:avLst/>
                          </a:prstGeom>
                          <a:noFill/>
                          <a:ln>
                            <a:noFill/>
                          </a:ln>
                        </pic:spPr>
                      </pic:pic>
                    </a:graphicData>
                  </a:graphic>
                </wp:inline>
              </w:drawing>
            </w:r>
          </w:p>
          <w:p w14:paraId="1A0D9173" w14:textId="7020C52E" w:rsidR="003F4BDF" w:rsidRPr="001C1A58" w:rsidRDefault="003F4BDF" w:rsidP="00302C55">
            <w:pPr>
              <w:rPr>
                <w:lang w:val="ru-RU"/>
              </w:rPr>
            </w:pPr>
          </w:p>
        </w:tc>
      </w:tr>
      <w:tr w:rsidR="00C902E6" w:rsidRPr="00B45F41" w14:paraId="3C070A4C" w14:textId="77777777" w:rsidTr="00302C55">
        <w:tc>
          <w:tcPr>
            <w:tcW w:w="9060" w:type="dxa"/>
          </w:tcPr>
          <w:p w14:paraId="11491714" w14:textId="77777777" w:rsidR="00C902E6" w:rsidRPr="00B45F41" w:rsidRDefault="00C902E6" w:rsidP="00302C55">
            <w:r w:rsidRPr="00B45F41">
              <w:lastRenderedPageBreak/>
              <w:t>b)</w:t>
            </w:r>
          </w:p>
        </w:tc>
      </w:tr>
      <w:tr w:rsidR="00C902E6" w:rsidRPr="00B45F41" w14:paraId="529E9615" w14:textId="77777777" w:rsidTr="00302C55">
        <w:tc>
          <w:tcPr>
            <w:tcW w:w="9060" w:type="dxa"/>
          </w:tcPr>
          <w:p w14:paraId="6A221EBB" w14:textId="646E7180" w:rsidR="003F4BDF" w:rsidRPr="003F4BDF" w:rsidRDefault="003F4BDF" w:rsidP="003F4BDF">
            <w:pPr>
              <w:rPr>
                <w:lang w:val="en-US"/>
              </w:rPr>
            </w:pPr>
            <w:r w:rsidRPr="003F4BDF">
              <w:rPr>
                <w:noProof/>
                <w:lang w:val="en-US"/>
              </w:rPr>
              <w:drawing>
                <wp:inline distT="0" distB="0" distL="0" distR="0" wp14:anchorId="0C59BFDC" wp14:editId="28F7F03B">
                  <wp:extent cx="5522130" cy="3074340"/>
                  <wp:effectExtent l="0" t="0" r="2540" b="0"/>
                  <wp:docPr id="7664348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33232" cy="3080521"/>
                          </a:xfrm>
                          <a:prstGeom prst="rect">
                            <a:avLst/>
                          </a:prstGeom>
                          <a:noFill/>
                          <a:ln>
                            <a:noFill/>
                          </a:ln>
                        </pic:spPr>
                      </pic:pic>
                    </a:graphicData>
                  </a:graphic>
                </wp:inline>
              </w:drawing>
            </w:r>
          </w:p>
          <w:p w14:paraId="7522C9A4" w14:textId="3A01D489" w:rsidR="00C902E6" w:rsidRPr="00B45F41" w:rsidRDefault="00C902E6" w:rsidP="00302C55"/>
        </w:tc>
      </w:tr>
      <w:tr w:rsidR="00C902E6" w:rsidRPr="00B45F41" w14:paraId="1F059A1A" w14:textId="77777777" w:rsidTr="00302C55">
        <w:trPr>
          <w:trHeight w:val="1089"/>
        </w:trPr>
        <w:tc>
          <w:tcPr>
            <w:tcW w:w="9060" w:type="dxa"/>
          </w:tcPr>
          <w:p w14:paraId="28F0870F" w14:textId="77777777" w:rsidR="00C902E6" w:rsidRPr="00B45F41" w:rsidRDefault="00C902E6" w:rsidP="00302C55">
            <w:pPr>
              <w:jc w:val="center"/>
              <w:rPr>
                <w:noProof/>
              </w:rPr>
            </w:pPr>
          </w:p>
          <w:p w14:paraId="5D11C913" w14:textId="2C5CB0C4" w:rsidR="00C902E6" w:rsidRDefault="00C902E6" w:rsidP="00302C55">
            <w:pPr>
              <w:jc w:val="center"/>
              <w:rPr>
                <w:noProof/>
              </w:rPr>
            </w:pPr>
          </w:p>
          <w:p w14:paraId="695833AC" w14:textId="40B32521" w:rsidR="0056190B" w:rsidRPr="0056190B" w:rsidRDefault="0056190B" w:rsidP="0056190B">
            <w:pPr>
              <w:jc w:val="center"/>
              <w:rPr>
                <w:noProof/>
                <w:lang w:val="en-US"/>
              </w:rPr>
            </w:pPr>
            <w:r w:rsidRPr="0056190B">
              <w:rPr>
                <w:noProof/>
                <w:lang w:val="en-US"/>
              </w:rPr>
              <w:drawing>
                <wp:inline distT="0" distB="0" distL="0" distR="0" wp14:anchorId="1AF94EFE" wp14:editId="16CD2325">
                  <wp:extent cx="4732934" cy="454078"/>
                  <wp:effectExtent l="0" t="0" r="0" b="3175"/>
                  <wp:docPr id="11123787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10043" cy="461476"/>
                          </a:xfrm>
                          <a:prstGeom prst="rect">
                            <a:avLst/>
                          </a:prstGeom>
                          <a:noFill/>
                          <a:ln>
                            <a:noFill/>
                          </a:ln>
                        </pic:spPr>
                      </pic:pic>
                    </a:graphicData>
                  </a:graphic>
                </wp:inline>
              </w:drawing>
            </w:r>
          </w:p>
          <w:p w14:paraId="2E7A25B7" w14:textId="39D0BF7E" w:rsidR="0056190B" w:rsidRPr="00B45F41" w:rsidRDefault="0056190B" w:rsidP="00302C55">
            <w:pPr>
              <w:jc w:val="center"/>
              <w:rPr>
                <w:noProof/>
              </w:rPr>
            </w:pPr>
          </w:p>
        </w:tc>
      </w:tr>
      <w:tr w:rsidR="00C902E6" w:rsidRPr="00B45F41" w14:paraId="4A91B4E6" w14:textId="77777777" w:rsidTr="00302C55">
        <w:tc>
          <w:tcPr>
            <w:tcW w:w="9060" w:type="dxa"/>
          </w:tcPr>
          <w:p w14:paraId="34F588E6" w14:textId="2C4963FB" w:rsidR="00C902E6" w:rsidRPr="00B45F41" w:rsidRDefault="00C902E6" w:rsidP="00302C55">
            <w:pPr>
              <w:pStyle w:val="Parakstszemobjekta"/>
              <w:rPr>
                <w:sz w:val="20"/>
                <w:szCs w:val="20"/>
              </w:rPr>
            </w:pPr>
            <w:bookmarkStart w:id="20" w:name="_Ref175923052"/>
            <w:r w:rsidRPr="00B45F41">
              <w:rPr>
                <w:sz w:val="20"/>
                <w:szCs w:val="20"/>
              </w:rPr>
              <w:t xml:space="preserve">Attēls nr. </w:t>
            </w:r>
            <w:r w:rsidR="008B4EFF">
              <w:rPr>
                <w:sz w:val="20"/>
                <w:szCs w:val="20"/>
              </w:rPr>
              <w:t>28</w:t>
            </w:r>
            <w:r w:rsidRPr="00B45F41">
              <w:rPr>
                <w:sz w:val="20"/>
                <w:szCs w:val="20"/>
              </w:rPr>
              <w:t xml:space="preserve">  Modelētās koncentrācijas receptoros salīdzinājumā ar bāzes scenāriju a) PM</w:t>
            </w:r>
            <w:r w:rsidRPr="00B45F41">
              <w:rPr>
                <w:sz w:val="20"/>
                <w:szCs w:val="20"/>
                <w:vertAlign w:val="subscript"/>
              </w:rPr>
              <w:t>10</w:t>
            </w:r>
            <w:r w:rsidRPr="00B45F41">
              <w:rPr>
                <w:sz w:val="20"/>
                <w:szCs w:val="20"/>
              </w:rPr>
              <w:t xml:space="preserve"> un b) PM</w:t>
            </w:r>
            <w:r w:rsidRPr="00B45F41">
              <w:rPr>
                <w:sz w:val="20"/>
                <w:szCs w:val="20"/>
                <w:vertAlign w:val="subscript"/>
              </w:rPr>
              <w:t>2,5</w:t>
            </w:r>
            <w:bookmarkEnd w:id="20"/>
          </w:p>
        </w:tc>
      </w:tr>
    </w:tbl>
    <w:p w14:paraId="6C51D303" w14:textId="5D24FBB2" w:rsidR="00C902E6" w:rsidRPr="00B45F41" w:rsidRDefault="00C902E6" w:rsidP="00C902E6"/>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C902E6" w:rsidRPr="00B45F41" w14:paraId="208C5F2D" w14:textId="77777777" w:rsidTr="001C1A58">
        <w:trPr>
          <w:trHeight w:val="3828"/>
        </w:trPr>
        <w:tc>
          <w:tcPr>
            <w:tcW w:w="4530" w:type="dxa"/>
          </w:tcPr>
          <w:p w14:paraId="699406A1" w14:textId="6ED8BCC5" w:rsidR="00C902E6" w:rsidRPr="00B45F41" w:rsidRDefault="00925B7A" w:rsidP="00302C55">
            <w:r>
              <w:rPr>
                <w:noProof/>
              </w:rPr>
              <w:drawing>
                <wp:anchor distT="0" distB="0" distL="114300" distR="114300" simplePos="0" relativeHeight="251663374" behindDoc="0" locked="0" layoutInCell="1" allowOverlap="1" wp14:anchorId="14FDAAC9" wp14:editId="1CBFECA7">
                  <wp:simplePos x="0" y="0"/>
                  <wp:positionH relativeFrom="column">
                    <wp:posOffset>4465955</wp:posOffset>
                  </wp:positionH>
                  <wp:positionV relativeFrom="paragraph">
                    <wp:posOffset>1298575</wp:posOffset>
                  </wp:positionV>
                  <wp:extent cx="882015" cy="873760"/>
                  <wp:effectExtent l="19050" t="19050" r="13335" b="21590"/>
                  <wp:wrapNone/>
                  <wp:docPr id="9268410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72557" name="Picture 791172557"/>
                          <pic:cNvPicPr>
                            <a:picLocks noChangeAspect="1"/>
                          </pic:cNvPicPr>
                        </pic:nvPicPr>
                        <pic:blipFill rotWithShape="1">
                          <a:blip r:embed="rId87" cstate="print">
                            <a:extLst>
                              <a:ext uri="{28A0092B-C50C-407E-A947-70E740481C1C}">
                                <a14:useLocalDpi xmlns:a14="http://schemas.microsoft.com/office/drawing/2010/main" val="0"/>
                              </a:ext>
                            </a:extLst>
                          </a:blip>
                          <a:srcRect l="46127" t="57224" r="37869" b="20336"/>
                          <a:stretch/>
                        </pic:blipFill>
                        <pic:spPr bwMode="auto">
                          <a:xfrm>
                            <a:off x="0" y="0"/>
                            <a:ext cx="882015" cy="87376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2350" behindDoc="0" locked="0" layoutInCell="1" allowOverlap="1" wp14:anchorId="71BB0C54" wp14:editId="201ABC22">
                  <wp:simplePos x="0" y="0"/>
                  <wp:positionH relativeFrom="column">
                    <wp:posOffset>1765513</wp:posOffset>
                  </wp:positionH>
                  <wp:positionV relativeFrom="paragraph">
                    <wp:posOffset>1368614</wp:posOffset>
                  </wp:positionV>
                  <wp:extent cx="706120" cy="893445"/>
                  <wp:effectExtent l="19050" t="19050" r="17780" b="20955"/>
                  <wp:wrapNone/>
                  <wp:docPr id="5018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72555" name="Picture 791172555"/>
                          <pic:cNvPicPr>
                            <a:picLocks noChangeAspect="1"/>
                          </pic:cNvPicPr>
                        </pic:nvPicPr>
                        <pic:blipFill rotWithShape="1">
                          <a:blip r:embed="rId88" cstate="print">
                            <a:extLst>
                              <a:ext uri="{28A0092B-C50C-407E-A947-70E740481C1C}">
                                <a14:useLocalDpi xmlns:a14="http://schemas.microsoft.com/office/drawing/2010/main" val="0"/>
                              </a:ext>
                            </a:extLst>
                          </a:blip>
                          <a:srcRect l="46200" t="57166" r="41007" b="19942"/>
                          <a:stretch/>
                        </pic:blipFill>
                        <pic:spPr bwMode="auto">
                          <a:xfrm>
                            <a:off x="0" y="0"/>
                            <a:ext cx="706120" cy="89344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Pr>
                <w:noProof/>
              </w:rPr>
              <w:drawing>
                <wp:inline distT="0" distB="0" distL="0" distR="0" wp14:anchorId="44D96D16" wp14:editId="5DB8FC9D">
                  <wp:extent cx="2336800" cy="2324100"/>
                  <wp:effectExtent l="0" t="0" r="6350" b="0"/>
                  <wp:docPr id="1882777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72554" name="Picture 791172554"/>
                          <pic:cNvPicPr>
                            <a:picLocks noChangeAspect="1"/>
                          </pic:cNvPicPr>
                        </pic:nvPicPr>
                        <pic:blipFill rotWithShape="1">
                          <a:blip r:embed="rId89" cstate="print">
                            <a:extLst>
                              <a:ext uri="{28A0092B-C50C-407E-A947-70E740481C1C}">
                                <a14:useLocalDpi xmlns:a14="http://schemas.microsoft.com/office/drawing/2010/main" val="0"/>
                              </a:ext>
                            </a:extLst>
                          </a:blip>
                          <a:srcRect l="7118" t="4546" r="55910" b="43454"/>
                          <a:stretch/>
                        </pic:blipFill>
                        <pic:spPr bwMode="auto">
                          <a:xfrm>
                            <a:off x="0" y="0"/>
                            <a:ext cx="2336800" cy="2324100"/>
                          </a:xfrm>
                          <a:prstGeom prst="rect">
                            <a:avLst/>
                          </a:prstGeom>
                          <a:ln>
                            <a:noFill/>
                          </a:ln>
                          <a:extLst>
                            <a:ext uri="{53640926-AAD7-44D8-BBD7-CCE9431645EC}">
                              <a14:shadowObscured xmlns:a14="http://schemas.microsoft.com/office/drawing/2010/main"/>
                            </a:ext>
                          </a:extLst>
                        </pic:spPr>
                      </pic:pic>
                    </a:graphicData>
                  </a:graphic>
                </wp:inline>
              </w:drawing>
            </w:r>
          </w:p>
        </w:tc>
        <w:tc>
          <w:tcPr>
            <w:tcW w:w="4530" w:type="dxa"/>
          </w:tcPr>
          <w:p w14:paraId="6ECF44B9" w14:textId="0BCEBAFE" w:rsidR="00C902E6" w:rsidRPr="00B45F41" w:rsidRDefault="00925B7A" w:rsidP="00302C55">
            <w:r>
              <w:rPr>
                <w:noProof/>
              </w:rPr>
              <w:t xml:space="preserve"> </w:t>
            </w:r>
            <w:r>
              <w:rPr>
                <w:noProof/>
              </w:rPr>
              <w:drawing>
                <wp:inline distT="0" distB="0" distL="0" distR="0" wp14:anchorId="3617A6AF" wp14:editId="1A2D79CB">
                  <wp:extent cx="2311400" cy="2336800"/>
                  <wp:effectExtent l="0" t="0" r="0" b="6350"/>
                  <wp:docPr id="1432967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72556" name="Picture 791172556"/>
                          <pic:cNvPicPr>
                            <a:picLocks noChangeAspect="1"/>
                          </pic:cNvPicPr>
                        </pic:nvPicPr>
                        <pic:blipFill rotWithShape="1">
                          <a:blip r:embed="rId90" cstate="print">
                            <a:extLst>
                              <a:ext uri="{28A0092B-C50C-407E-A947-70E740481C1C}">
                                <a14:useLocalDpi xmlns:a14="http://schemas.microsoft.com/office/drawing/2010/main" val="0"/>
                              </a:ext>
                            </a:extLst>
                          </a:blip>
                          <a:srcRect l="7378" t="4263" r="56048" b="43449"/>
                          <a:stretch/>
                        </pic:blipFill>
                        <pic:spPr bwMode="auto">
                          <a:xfrm>
                            <a:off x="0" y="0"/>
                            <a:ext cx="2311400" cy="23368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tc>
      </w:tr>
      <w:tr w:rsidR="00C902E6" w:rsidRPr="00B45F41" w14:paraId="66F441F5" w14:textId="77777777" w:rsidTr="00302C55">
        <w:tc>
          <w:tcPr>
            <w:tcW w:w="9060" w:type="dxa"/>
            <w:gridSpan w:val="2"/>
          </w:tcPr>
          <w:p w14:paraId="442BFF77" w14:textId="14E86BA2" w:rsidR="00C902E6" w:rsidRPr="00B45F41" w:rsidRDefault="00C902E6" w:rsidP="00302C55">
            <w:pPr>
              <w:pStyle w:val="Parakstszemobjekta"/>
              <w:rPr>
                <w:sz w:val="20"/>
                <w:szCs w:val="20"/>
              </w:rPr>
            </w:pPr>
            <w:bookmarkStart w:id="21" w:name="_Ref176354002"/>
            <w:r w:rsidRPr="00B45F41">
              <w:rPr>
                <w:sz w:val="20"/>
                <w:szCs w:val="20"/>
              </w:rPr>
              <w:t xml:space="preserve">Attēls nr. </w:t>
            </w:r>
            <w:r w:rsidR="008B4EFF">
              <w:rPr>
                <w:sz w:val="20"/>
                <w:szCs w:val="20"/>
              </w:rPr>
              <w:t>29</w:t>
            </w:r>
            <w:r w:rsidR="005F5C4A">
              <w:rPr>
                <w:sz w:val="20"/>
                <w:szCs w:val="20"/>
              </w:rPr>
              <w:t>8</w:t>
            </w:r>
            <w:r w:rsidRPr="00B45F41">
              <w:rPr>
                <w:sz w:val="20"/>
                <w:szCs w:val="20"/>
              </w:rPr>
              <w:t xml:space="preserve">  I. scenārija </w:t>
            </w:r>
            <w:r w:rsidR="005F5C4A">
              <w:rPr>
                <w:sz w:val="20"/>
                <w:szCs w:val="20"/>
              </w:rPr>
              <w:t xml:space="preserve">(zāles nogulsnēšanas efekta ietekme) </w:t>
            </w:r>
            <w:r w:rsidRPr="00B45F41">
              <w:rPr>
                <w:sz w:val="20"/>
                <w:szCs w:val="20"/>
              </w:rPr>
              <w:t>modelēšanas rezultātu salīdzinājums ar bāzes scenāriju a) PM</w:t>
            </w:r>
            <w:r w:rsidRPr="00B45F41">
              <w:rPr>
                <w:sz w:val="20"/>
                <w:szCs w:val="20"/>
                <w:vertAlign w:val="subscript"/>
              </w:rPr>
              <w:t>10</w:t>
            </w:r>
            <w:r w:rsidRPr="00B45F41">
              <w:rPr>
                <w:sz w:val="20"/>
                <w:szCs w:val="20"/>
              </w:rPr>
              <w:t xml:space="preserve"> un b) PM</w:t>
            </w:r>
            <w:r w:rsidRPr="00B45F41">
              <w:rPr>
                <w:sz w:val="20"/>
                <w:szCs w:val="20"/>
                <w:vertAlign w:val="subscript"/>
              </w:rPr>
              <w:t>2,5</w:t>
            </w:r>
            <w:bookmarkEnd w:id="21"/>
          </w:p>
        </w:tc>
      </w:tr>
    </w:tbl>
    <w:p w14:paraId="734240FD" w14:textId="77777777" w:rsidR="00F64A15" w:rsidRDefault="00F64A15" w:rsidP="00C902E6"/>
    <w:p w14:paraId="02E88887" w14:textId="77777777" w:rsidR="00A17580" w:rsidRDefault="00A17580" w:rsidP="00A17580">
      <w:pPr>
        <w:pStyle w:val="Virsraksts2"/>
      </w:pPr>
      <w:bookmarkStart w:id="22" w:name="_Toc178061447"/>
      <w:r>
        <w:t>Secinājumi</w:t>
      </w:r>
      <w:bookmarkEnd w:id="22"/>
    </w:p>
    <w:p w14:paraId="2871E5C1" w14:textId="7EB37692" w:rsidR="00C37CEE" w:rsidRPr="00B45F41" w:rsidRDefault="00C37CEE" w:rsidP="009545FD">
      <w:pPr>
        <w:pStyle w:val="Sarakstarindkopa"/>
        <w:numPr>
          <w:ilvl w:val="0"/>
          <w:numId w:val="27"/>
        </w:numPr>
        <w:jc w:val="both"/>
      </w:pPr>
      <w:r w:rsidRPr="00B45F41">
        <w:t xml:space="preserve">Būtiskāko </w:t>
      </w:r>
      <w:r w:rsidR="007359D3">
        <w:t>devumu</w:t>
      </w:r>
      <w:r w:rsidRPr="00B45F41">
        <w:t xml:space="preserve"> PM</w:t>
      </w:r>
      <w:r w:rsidRPr="00C37CEE">
        <w:rPr>
          <w:vertAlign w:val="subscript"/>
        </w:rPr>
        <w:t>10</w:t>
      </w:r>
      <w:r w:rsidRPr="00B45F41">
        <w:t xml:space="preserve"> un PM</w:t>
      </w:r>
      <w:r w:rsidRPr="00C37CEE">
        <w:rPr>
          <w:vertAlign w:val="subscript"/>
        </w:rPr>
        <w:t>2,5</w:t>
      </w:r>
      <w:r w:rsidRPr="00B45F41">
        <w:t xml:space="preserve"> koncentrācijās </w:t>
      </w:r>
      <w:r w:rsidR="007359D3">
        <w:t>dod</w:t>
      </w:r>
      <w:r w:rsidRPr="00B45F41">
        <w:t xml:space="preserve"> fona piesārņojums, kas rodas ārpus izpētes teritorijas. Nozīmīgākās lokālās ietekmes avoti ir mājsaimniecības</w:t>
      </w:r>
      <w:r w:rsidR="005F5C4A">
        <w:t xml:space="preserve"> apkure un ostas teritorijā veikt</w:t>
      </w:r>
      <w:r w:rsidR="000D3731">
        <w:t>ie</w:t>
      </w:r>
      <w:r w:rsidR="005F5C4A">
        <w:t xml:space="preserve"> iekraušanas un izkraušanas darbi</w:t>
      </w:r>
      <w:r w:rsidRPr="00B45F41">
        <w:t xml:space="preserve">. Autotransporta ietekme ir neliela un novērojama tieši noslogotu </w:t>
      </w:r>
      <w:r w:rsidR="000D3731">
        <w:t>ielu</w:t>
      </w:r>
      <w:r w:rsidR="000D3731" w:rsidRPr="00B45F41">
        <w:t xml:space="preserve"> </w:t>
      </w:r>
      <w:r w:rsidRPr="00B45F41">
        <w:t>tuvumā.</w:t>
      </w:r>
    </w:p>
    <w:p w14:paraId="3487F66E" w14:textId="464C13A2" w:rsidR="00C37CEE" w:rsidRPr="00B45F41" w:rsidRDefault="00C37CEE" w:rsidP="000D3731">
      <w:pPr>
        <w:pStyle w:val="Sarakstarindkopa"/>
        <w:numPr>
          <w:ilvl w:val="0"/>
          <w:numId w:val="27"/>
        </w:numPr>
        <w:jc w:val="both"/>
      </w:pPr>
      <w:r w:rsidRPr="00B45F41">
        <w:t>Modelēšanas rezultāti norāda, ka efektīva daļiņu PM</w:t>
      </w:r>
      <w:r w:rsidRPr="00C37CEE">
        <w:rPr>
          <w:vertAlign w:val="subscript"/>
        </w:rPr>
        <w:t>10</w:t>
      </w:r>
      <w:r w:rsidRPr="00B45F41">
        <w:t xml:space="preserve"> piesārņojuma samazināšana var tikt panākta ar stratēģisku apzaļumošanu, īpaši zālienu un koku izmantošanu</w:t>
      </w:r>
      <w:r w:rsidR="005F5C4A">
        <w:t>, pateicoties daļiņu nogulsnēšanas intensitātes palielinājumam</w:t>
      </w:r>
      <w:r w:rsidRPr="00B45F41">
        <w:t>. Taču ir svarīgi izvairīties no situācijām, kur blīvas koku barjeras varētu aizkavēt gaisa plūsmu, kas veicina piesārņojuma uzkrāšanos.</w:t>
      </w:r>
      <w:r w:rsidR="005F5C4A">
        <w:t xml:space="preserve"> Lielāko efektu var panākt</w:t>
      </w:r>
      <w:r w:rsidR="007359D3">
        <w:t>,</w:t>
      </w:r>
      <w:r w:rsidR="005F5C4A">
        <w:t xml:space="preserve"> izveidojot vai pilnveidojot lielākas </w:t>
      </w:r>
      <w:r w:rsidR="007359D3">
        <w:t xml:space="preserve">apstādījumu teritorijas pēc iespējas tuvāk lielākiem piesārņojuma avotiem (Ziemeļu priekšpilsētas gadījuma – ostas teritorijām). </w:t>
      </w:r>
    </w:p>
    <w:p w14:paraId="50F27C41" w14:textId="49BFB1F6" w:rsidR="00B06C14" w:rsidRDefault="007359D3" w:rsidP="00D46767">
      <w:pPr>
        <w:pStyle w:val="Sarakstarindkopa"/>
        <w:numPr>
          <w:ilvl w:val="0"/>
          <w:numId w:val="27"/>
        </w:numPr>
        <w:jc w:val="both"/>
      </w:pPr>
      <w:r w:rsidRPr="00B45F41">
        <w:t>Neapdomīgi ierīkotas zaļās barjeras var veicināt vēja ātruma samazināšanos. Vēja ātruma samazināšanās rezultātā koncentrācijas palielinās, jo tiek kavēta piesārņojuma izkliede, un tas ir visizteiktāk vietās, kur absolūtās koncentrācijas ir visaugstākās.</w:t>
      </w:r>
    </w:p>
    <w:p w14:paraId="79C97CF1" w14:textId="0F7AFE62" w:rsidR="00C37CEE" w:rsidRPr="00B45F41" w:rsidRDefault="007359D3" w:rsidP="00D46767">
      <w:pPr>
        <w:pStyle w:val="Sarakstarindkopa"/>
        <w:numPr>
          <w:ilvl w:val="0"/>
          <w:numId w:val="13"/>
        </w:numPr>
        <w:jc w:val="both"/>
      </w:pPr>
      <w:r w:rsidRPr="00B45F41">
        <w:t>Atsevišķās izpētes teritorijas daļās ir iespējama situācija, kad</w:t>
      </w:r>
      <w:r w:rsidR="000D3731">
        <w:t>,</w:t>
      </w:r>
      <w:r w:rsidRPr="00B45F41">
        <w:t xml:space="preserve"> pie barjeru izveidošanas gar ielām</w:t>
      </w:r>
      <w:r w:rsidR="000D3731">
        <w:t>,</w:t>
      </w:r>
      <w:r w:rsidRPr="00B45F41">
        <w:t xml:space="preserve"> piesārņojums tiks iesprostots ielu kanjonā, bet koncentrācijas ārpus ielu kanjoniem samazināsies, jo vairāk piesārņojuma izplūst no kanjona augšas.</w:t>
      </w:r>
    </w:p>
    <w:p w14:paraId="6E91D1BC" w14:textId="0FE316CB" w:rsidR="00AD5D06" w:rsidRDefault="000C62EA" w:rsidP="00D46767">
      <w:pPr>
        <w:jc w:val="both"/>
      </w:pPr>
      <w:r>
        <w:t>Ņ</w:t>
      </w:r>
      <w:r w:rsidR="00B06C14">
        <w:t>emot vērā, ka zaļas infrastruktūras attīstība un pilnveidošana</w:t>
      </w:r>
      <w:r>
        <w:t>,</w:t>
      </w:r>
      <w:r w:rsidR="00B06C14">
        <w:t xml:space="preserve"> k</w:t>
      </w:r>
      <w:r>
        <w:t>ā</w:t>
      </w:r>
      <w:r w:rsidR="00B06C14">
        <w:t xml:space="preserve"> vienīgais pasākums nevar nodrošināt nepieciešamo piesārņojošo vielu</w:t>
      </w:r>
      <w:r w:rsidR="00AD5D06">
        <w:t xml:space="preserve"> koncentrācijas</w:t>
      </w:r>
      <w:r w:rsidR="00B06C14">
        <w:t xml:space="preserve"> samazinājumu, ieteicams nākotnē:</w:t>
      </w:r>
    </w:p>
    <w:p w14:paraId="1BD83EB1" w14:textId="15EE271E" w:rsidR="00AD5D06" w:rsidRDefault="00AD5D06" w:rsidP="00D46767">
      <w:pPr>
        <w:pStyle w:val="Sarakstarindkopa"/>
        <w:numPr>
          <w:ilvl w:val="0"/>
          <w:numId w:val="28"/>
        </w:numPr>
        <w:jc w:val="both"/>
      </w:pPr>
      <w:r>
        <w:t>Izvērtēt iespēju ievest papildu pasākumus ostas darbības rezultātā radītā piesārņojuma samazināšanai, ieskaitot kuģu piestātņu elektrifikāciju, beramkravu pārkraušanas laikā rādītu emisiju kontrolei (gaisa kvalitātes monitorings) un samazināšanai (laistīšana, produktu slēgtā uzglabāšana un pārkraušana), zaļās buferzonas paplašināšana starp ostas teritoriju un dzīvojamām mājām, utt.</w:t>
      </w:r>
    </w:p>
    <w:p w14:paraId="43307491" w14:textId="5C0E05CF" w:rsidR="00AD5D06" w:rsidRDefault="00AD5D06" w:rsidP="00D46767">
      <w:pPr>
        <w:pStyle w:val="Sarakstarindkopa"/>
        <w:numPr>
          <w:ilvl w:val="0"/>
          <w:numId w:val="28"/>
        </w:numPr>
        <w:jc w:val="both"/>
      </w:pPr>
      <w:r>
        <w:lastRenderedPageBreak/>
        <w:t>Izvērtēt iespēju ievest papildu pasākumus individuāl</w:t>
      </w:r>
      <w:r w:rsidR="000C62EA">
        <w:t>o</w:t>
      </w:r>
      <w:r>
        <w:t xml:space="preserve"> mājsaimniecīb</w:t>
      </w:r>
      <w:r w:rsidR="000C62EA">
        <w:t>u</w:t>
      </w:r>
      <w:r>
        <w:t xml:space="preserve"> apkur</w:t>
      </w:r>
      <w:r w:rsidR="000C62EA">
        <w:t>e</w:t>
      </w:r>
      <w:r>
        <w:t xml:space="preserve">s iekārtu radīto emisiju samazināšanai, t.sk. ēku pieslēgšanai centralizētais siltumapgādes sistēmai, energoefektivitātes uzlabošanai, </w:t>
      </w:r>
      <w:r w:rsidR="00CA6D1A">
        <w:t xml:space="preserve">zemo emisiju vai </w:t>
      </w:r>
      <w:proofErr w:type="spellStart"/>
      <w:r w:rsidR="00CA6D1A">
        <w:t>bezemisiju</w:t>
      </w:r>
      <w:proofErr w:type="spellEnd"/>
      <w:r w:rsidR="00CA6D1A">
        <w:t xml:space="preserve"> tehnoloģiju ieviešanai. </w:t>
      </w:r>
    </w:p>
    <w:p w14:paraId="2C1CC1AC" w14:textId="77777777" w:rsidR="00A17580" w:rsidRPr="009833AA" w:rsidRDefault="00A17580" w:rsidP="00A17580">
      <w:pPr>
        <w:pStyle w:val="Virsraksts1"/>
      </w:pPr>
      <w:bookmarkStart w:id="23" w:name="_Toc178061448"/>
      <w:r w:rsidRPr="009833AA">
        <w:t>Rekomendācijas zaļo zonu attīstībai</w:t>
      </w:r>
      <w:bookmarkEnd w:id="23"/>
    </w:p>
    <w:p w14:paraId="573E0B86" w14:textId="77777777" w:rsidR="00A17580" w:rsidRDefault="00A17580" w:rsidP="00A17580">
      <w:pPr>
        <w:pStyle w:val="Virsraksts2"/>
      </w:pPr>
      <w:bookmarkStart w:id="24" w:name="_Toc178061449"/>
      <w:r>
        <w:t>Vispārīgie principi</w:t>
      </w:r>
      <w:bookmarkEnd w:id="24"/>
    </w:p>
    <w:p w14:paraId="30D83CD7" w14:textId="06A96F74" w:rsidR="004E5BC6" w:rsidRDefault="004E5BC6" w:rsidP="00D46767">
      <w:pPr>
        <w:jc w:val="both"/>
      </w:pPr>
      <w:r w:rsidRPr="004E5BC6">
        <w:t>No 2024. gada 18. augusta stājas spēkā Dabas atjaunošanas regula ar ko tiek izvirzīti mērķi, kas stimulēs dalībvalstis veikt plašus dabas un vides vērtību atjaunošanas pasākumus, kā arī nodrošināt ilgtspējīgu un bioloģiski daudzveidīgu nākotni visiem Eiropas Savienības (ES) iedzīvotājiem</w:t>
      </w:r>
      <w:r>
        <w:t xml:space="preserve">. Regulas 8. pants nosaka prasības arī palielināt pilsētu zaļās teritorijas, t.sk. </w:t>
      </w:r>
      <w:r w:rsidRPr="004E5BC6">
        <w:t>lai mazinātu karstuma salu efektu un veicinātu rekreācijas iespējas</w:t>
      </w:r>
      <w:r>
        <w:rPr>
          <w:rStyle w:val="Vresatsauce"/>
        </w:rPr>
        <w:footnoteReference w:id="34"/>
      </w:r>
      <w:r>
        <w:t xml:space="preserve">. </w:t>
      </w:r>
    </w:p>
    <w:p w14:paraId="00398854" w14:textId="7FCEB9BC" w:rsidR="00484A0C" w:rsidRPr="001C1A58" w:rsidRDefault="00484A0C" w:rsidP="00484A0C">
      <w:pPr>
        <w:jc w:val="both"/>
      </w:pPr>
      <w:r w:rsidRPr="001C1A58">
        <w:t>Zaļās pilsētvides teritorijas, sākot no parkiem un dārziem līdz zaļajiem jumtiem un pilsētas fermām, nodrošina plašu būtisku ieguvumu klāstu cilvēku fiziskajai un garīgajai labklājībai</w:t>
      </w:r>
      <w:r w:rsidR="00265B63">
        <w:rPr>
          <w:rStyle w:val="Vresatsauce"/>
        </w:rPr>
        <w:footnoteReference w:id="35"/>
      </w:r>
      <w:r w:rsidRPr="001C1A58">
        <w:t xml:space="preserve">. Šīs teritorijas uzlabo dzīves kvalitāti, samazina gaisa, ūdens, augsnes un trokšņu piesārņojumu, nodrošina aizsardzību pret plūdiem, sausumu un karstuma viļņiem, kā arī nodrošina pilsētniekiem piekļuvi dabai, ļaujot viņiem atjaunot saikni ar to. Lai gan ir palielinājusies zaļās pilsētvides teritoriju aizsardzība un attīstība, zaļās zonas joprojām bieži zaudē konkurencē par zemes izmantošanu, jo pieaug to cilvēku skaits, kuri dzīvo pilsētās. Uzlabojot pilsētu zaļo zonu kvalitāti un daudzumu, var būt būtiski ieguvumi, ne tikai </w:t>
      </w:r>
      <w:r w:rsidR="00D55CAC">
        <w:t>samazinot</w:t>
      </w:r>
      <w:r w:rsidR="00D55CAC" w:rsidRPr="001C1A58">
        <w:t xml:space="preserve"> </w:t>
      </w:r>
      <w:r w:rsidRPr="001C1A58">
        <w:t>bioloģiskās daudzveidības zudumu, bet arī uzlabojot svarīg</w:t>
      </w:r>
      <w:r w:rsidR="00D55CAC">
        <w:t>us</w:t>
      </w:r>
      <w:r w:rsidRPr="001C1A58">
        <w:t xml:space="preserve"> ekosistēmu sniegt</w:t>
      </w:r>
      <w:r w:rsidR="00D55CAC">
        <w:t>o</w:t>
      </w:r>
      <w:r w:rsidRPr="001C1A58">
        <w:t xml:space="preserve">s pakalpojumus: </w:t>
      </w:r>
    </w:p>
    <w:p w14:paraId="1885F166" w14:textId="41C03EDE" w:rsidR="00484A0C" w:rsidRPr="001C1A58" w:rsidRDefault="00484A0C" w:rsidP="001C1A58">
      <w:pPr>
        <w:pStyle w:val="Sarakstarindkopa"/>
        <w:numPr>
          <w:ilvl w:val="0"/>
          <w:numId w:val="17"/>
        </w:numPr>
        <w:jc w:val="both"/>
      </w:pPr>
      <w:r w:rsidRPr="001C1A58">
        <w:t>Pilsētu zaļā</w:t>
      </w:r>
      <w:r w:rsidR="00B20AD2">
        <w:t>m</w:t>
      </w:r>
      <w:r w:rsidRPr="001C1A58">
        <w:t xml:space="preserve"> zon</w:t>
      </w:r>
      <w:r w:rsidR="00D55CAC">
        <w:t>ām</w:t>
      </w:r>
      <w:r w:rsidRPr="001C1A58">
        <w:t xml:space="preserve"> </w:t>
      </w:r>
      <w:r w:rsidR="00D55CAC">
        <w:t>ir</w:t>
      </w:r>
      <w:r w:rsidR="00D55CAC" w:rsidRPr="001C1A58">
        <w:t xml:space="preserve"> </w:t>
      </w:r>
      <w:r w:rsidRPr="001C1A58">
        <w:t>galven</w:t>
      </w:r>
      <w:r w:rsidR="00D55CAC">
        <w:t>ā</w:t>
      </w:r>
      <w:r w:rsidRPr="001C1A58">
        <w:t xml:space="preserve"> lom</w:t>
      </w:r>
      <w:r w:rsidR="00D55CAC">
        <w:t>a</w:t>
      </w:r>
      <w:r w:rsidRPr="001C1A58">
        <w:t xml:space="preserve"> pielāgošanās procesā klimata pārmaiņām, palīdzot risināt pilsētas siltuma salas efekt</w:t>
      </w:r>
      <w:r w:rsidR="00CF038A">
        <w:t>a problēmu</w:t>
      </w:r>
      <w:r w:rsidR="00573FD9">
        <w:t>,</w:t>
      </w:r>
      <w:r w:rsidRPr="001C1A58">
        <w:t xml:space="preserve"> un</w:t>
      </w:r>
      <w:r w:rsidR="00573FD9">
        <w:t>,</w:t>
      </w:r>
      <w:r w:rsidRPr="001C1A58">
        <w:t xml:space="preserve"> aizsargāt pret plūdiem, vienlaikus veicinot emisiju samazināšanu un oglekļa piesaisti</w:t>
      </w:r>
      <w:r w:rsidR="00CF038A">
        <w:t>;</w:t>
      </w:r>
    </w:p>
    <w:p w14:paraId="35014C33" w14:textId="24641CC9" w:rsidR="00484A0C" w:rsidRPr="001C1A58" w:rsidRDefault="00484A0C" w:rsidP="001C1A58">
      <w:pPr>
        <w:pStyle w:val="Sarakstarindkopa"/>
        <w:numPr>
          <w:ilvl w:val="0"/>
          <w:numId w:val="17"/>
        </w:numPr>
        <w:jc w:val="both"/>
      </w:pPr>
      <w:r w:rsidRPr="001C1A58">
        <w:t xml:space="preserve">Pilsētu zaļās teritorijas ir ar estētisku vērtību un nodrošina vietu atpūtai, sociālai mijiedarbībai, izglītības mērķiem un cilvēku </w:t>
      </w:r>
      <w:r w:rsidR="00CF038A">
        <w:t>saskarsmi</w:t>
      </w:r>
      <w:r w:rsidRPr="001C1A58">
        <w:t xml:space="preserve"> ar dabu</w:t>
      </w:r>
      <w:r w:rsidR="00CF038A">
        <w:t>;</w:t>
      </w:r>
    </w:p>
    <w:p w14:paraId="7EE655C7" w14:textId="2F9B3142" w:rsidR="00484A0C" w:rsidRPr="001C1A58" w:rsidRDefault="00484A0C" w:rsidP="001C1A58">
      <w:pPr>
        <w:pStyle w:val="Sarakstarindkopa"/>
        <w:numPr>
          <w:ilvl w:val="0"/>
          <w:numId w:val="17"/>
        </w:numPr>
        <w:jc w:val="both"/>
      </w:pPr>
      <w:r w:rsidRPr="001C1A58">
        <w:t>Pilsētu zaļās zonas palīdz samazināt un novērst dažāda veida piesārņojumu, filtrējot gaisa daļiņas, attīrot ūdeni un samazinot troksni</w:t>
      </w:r>
      <w:r w:rsidR="00CF038A">
        <w:t xml:space="preserve">, </w:t>
      </w:r>
      <w:r w:rsidRPr="001C1A58">
        <w:t>uzlabo</w:t>
      </w:r>
      <w:r w:rsidR="00CF038A">
        <w:t>jot</w:t>
      </w:r>
      <w:r w:rsidRPr="001C1A58">
        <w:t xml:space="preserve"> cilvēku un vides veselību un labklājību</w:t>
      </w:r>
      <w:r w:rsidR="00CF038A">
        <w:t>;</w:t>
      </w:r>
    </w:p>
    <w:p w14:paraId="5FDB089E" w14:textId="058FF63E" w:rsidR="00484A0C" w:rsidRDefault="00484A0C" w:rsidP="00484A0C">
      <w:pPr>
        <w:pStyle w:val="Sarakstarindkopa"/>
        <w:numPr>
          <w:ilvl w:val="0"/>
          <w:numId w:val="17"/>
        </w:numPr>
        <w:jc w:val="both"/>
      </w:pPr>
      <w:r w:rsidRPr="001C1A58">
        <w:t>Labi plānots vietējais/reģionālais/nacionālais zaļās infrastruktūras tīkls var stiprināt mākslīgo, dabisko un daļēji dabisko teritoriju savienojamību – savienojot, piemēram, mežus, lauksaimniecības ainavas, mitrājus – atbalstot plašākus bioloģiskās daudzveidības mērķus.</w:t>
      </w:r>
    </w:p>
    <w:p w14:paraId="074F6B79" w14:textId="51F044A9" w:rsidR="00CF038A" w:rsidRPr="00484A0C" w:rsidRDefault="00CF038A" w:rsidP="001C1A58">
      <w:pPr>
        <w:jc w:val="both"/>
      </w:pPr>
      <w:r w:rsidRPr="00CF038A">
        <w:t>Ir vairāki svarīgi kritēriji augu sugu izvēlei, kas tradicionāli tiek izmantoti apzaļumošanā</w:t>
      </w:r>
      <w:r>
        <w:rPr>
          <w:rStyle w:val="Vresatsauce"/>
        </w:rPr>
        <w:footnoteReference w:id="36"/>
      </w:r>
      <w:r w:rsidRPr="00CF038A">
        <w:t xml:space="preserve">. Augiem galvenokārt ir jābūt estētiski pievilcīgiem un izturīgiem pret apstākļiem, kādos tie augs nākotnē. Papildus tam tiem jābūt pieejamiem un izmaksu </w:t>
      </w:r>
      <w:r w:rsidR="000A37B6">
        <w:t>kontekstā</w:t>
      </w:r>
      <w:r w:rsidRPr="00CF038A">
        <w:t xml:space="preserve"> pieņemamiem gan cenas, gan turpmākās uzturēšanas ziņā. </w:t>
      </w:r>
      <w:r w:rsidR="000A37B6">
        <w:t>T</w:t>
      </w:r>
      <w:r w:rsidRPr="00CF038A">
        <w:t>radicionālā apzaļumošan</w:t>
      </w:r>
      <w:r w:rsidR="00D55CAC">
        <w:t>ā</w:t>
      </w:r>
      <w:r w:rsidRPr="00CF038A">
        <w:t xml:space="preserve"> nav pievērs</w:t>
      </w:r>
      <w:r w:rsidR="00D55CAC">
        <w:t>ta</w:t>
      </w:r>
      <w:r w:rsidRPr="00CF038A">
        <w:t xml:space="preserve"> liel</w:t>
      </w:r>
      <w:r w:rsidR="00D55CAC">
        <w:t>a</w:t>
      </w:r>
      <w:r w:rsidRPr="00CF038A">
        <w:t xml:space="preserve"> uzmanīb</w:t>
      </w:r>
      <w:r w:rsidR="00D55CAC">
        <w:t>a</w:t>
      </w:r>
      <w:r w:rsidRPr="00CF038A">
        <w:t xml:space="preserve"> izmantoto sugu vietējam izcelsmes reģionam </w:t>
      </w:r>
      <w:r w:rsidRPr="00CF038A">
        <w:lastRenderedPageBreak/>
        <w:t>vai to nodrošinātajiem ekosistēmu pakalpojumiem, kā arī vispārējam bioloģiskās daudzveidības aspektam.</w:t>
      </w:r>
      <w:r w:rsidR="000A37B6">
        <w:t xml:space="preserve"> </w:t>
      </w:r>
      <w:r w:rsidR="000A37B6" w:rsidRPr="000A37B6">
        <w:t>Papildus bioloģiskās daudzveidības saglabāšanai un veicināšanai vietējās augu sugas ir arī labi pielāgojušās vietējam klimatam un tā galējībām. Tādēļ vietējo augu izmantošana apzaļumošanā ir potenciāli uzticamāka un ilgtermiņā izmaksu ziņā efektīvāka.</w:t>
      </w:r>
    </w:p>
    <w:p w14:paraId="149D36AE" w14:textId="6C25084E" w:rsidR="00064EDA" w:rsidRDefault="00064EDA" w:rsidP="00B20AD2">
      <w:pPr>
        <w:jc w:val="both"/>
      </w:pPr>
      <w:r>
        <w:t>Izstrādājot zaļo infrastruktūru</w:t>
      </w:r>
      <w:r w:rsidR="00D55CAC">
        <w:t>,</w:t>
      </w:r>
      <w:r>
        <w:t xml:space="preserve"> jāņem vērā lokālās ekoloģiskās un kult</w:t>
      </w:r>
      <w:r w:rsidR="00D55CAC">
        <w:t>ūras</w:t>
      </w:r>
      <w:r>
        <w:t xml:space="preserve"> īpatnības, kā arī teritorijas telpisk</w:t>
      </w:r>
      <w:r w:rsidR="00D55CAC">
        <w:t>ā</w:t>
      </w:r>
      <w:r>
        <w:t xml:space="preserve"> struktūr</w:t>
      </w:r>
      <w:r w:rsidR="00D55CAC">
        <w:t>a</w:t>
      </w:r>
      <w:r>
        <w:t xml:space="preserve">. Zaļās infrastruktūras </w:t>
      </w:r>
      <w:r w:rsidR="008A5945">
        <w:t xml:space="preserve">(turpmāk arī ZI) </w:t>
      </w:r>
      <w:r>
        <w:t xml:space="preserve">ieviešanas pamatprincipi ir aprakstīti pārskata </w:t>
      </w:r>
      <w:r w:rsidRPr="00935CF7">
        <w:t xml:space="preserve">pētījumā par </w:t>
      </w:r>
      <w:r w:rsidR="003C04DE">
        <w:t>za</w:t>
      </w:r>
      <w:r w:rsidR="00F4218C">
        <w:t xml:space="preserve">ļās infrastruktūras </w:t>
      </w:r>
      <w:r>
        <w:t>plānošanas pieejām</w:t>
      </w:r>
      <w:r w:rsidR="00114B10">
        <w:rPr>
          <w:rStyle w:val="Vresatsauce"/>
        </w:rPr>
        <w:footnoteReference w:id="37"/>
      </w:r>
      <w:r>
        <w:t xml:space="preserve"> un ir apkopoti </w:t>
      </w:r>
      <w:r w:rsidR="00484A0C">
        <w:t>4</w:t>
      </w:r>
      <w:r>
        <w:t>. tabulā.</w:t>
      </w:r>
    </w:p>
    <w:p w14:paraId="6E477DA3" w14:textId="19B32B4E" w:rsidR="00064EDA" w:rsidRPr="001C1A58" w:rsidRDefault="00484A0C" w:rsidP="00064EDA">
      <w:pPr>
        <w:jc w:val="right"/>
        <w:rPr>
          <w:i/>
          <w:iCs/>
          <w:color w:val="0E2841" w:themeColor="text2"/>
        </w:rPr>
      </w:pPr>
      <w:r w:rsidRPr="001C1A58">
        <w:rPr>
          <w:i/>
          <w:iCs/>
          <w:color w:val="0E2841" w:themeColor="text2"/>
        </w:rPr>
        <w:t>4</w:t>
      </w:r>
      <w:r w:rsidR="000C62EA" w:rsidRPr="000C62EA">
        <w:rPr>
          <w:i/>
          <w:iCs/>
          <w:color w:val="0E2841" w:themeColor="text2"/>
        </w:rPr>
        <w:t>.</w:t>
      </w:r>
      <w:r w:rsidR="00064EDA" w:rsidRPr="001C1A58">
        <w:rPr>
          <w:i/>
          <w:iCs/>
          <w:color w:val="0E2841" w:themeColor="text2"/>
        </w:rPr>
        <w:t>tabula. Zaļās infrastruktūras plānošanas principi</w:t>
      </w:r>
    </w:p>
    <w:tbl>
      <w:tblPr>
        <w:tblStyle w:val="Vienkratabula3"/>
        <w:tblW w:w="5000" w:type="pct"/>
        <w:tblLook w:val="04A0" w:firstRow="1" w:lastRow="0" w:firstColumn="1" w:lastColumn="0" w:noHBand="0" w:noVBand="1"/>
      </w:tblPr>
      <w:tblGrid>
        <w:gridCol w:w="2694"/>
        <w:gridCol w:w="6666"/>
      </w:tblGrid>
      <w:tr w:rsidR="00064EDA" w:rsidRPr="002B01A3" w14:paraId="4B92E66E" w14:textId="77777777" w:rsidTr="001C1A5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39" w:type="pct"/>
          </w:tcPr>
          <w:p w14:paraId="47ABBA8B" w14:textId="77777777" w:rsidR="00064EDA" w:rsidRPr="002B01A3" w:rsidRDefault="00064EDA" w:rsidP="00EC7B46">
            <w:pPr>
              <w:spacing w:after="160" w:line="259" w:lineRule="auto"/>
            </w:pPr>
            <w:r w:rsidRPr="002B01A3">
              <w:t>Pamatprincips</w:t>
            </w:r>
          </w:p>
        </w:tc>
        <w:tc>
          <w:tcPr>
            <w:tcW w:w="3561" w:type="pct"/>
          </w:tcPr>
          <w:p w14:paraId="222048BB" w14:textId="77777777" w:rsidR="00064EDA" w:rsidRPr="002B01A3" w:rsidRDefault="00064EDA" w:rsidP="00EC7B46">
            <w:pPr>
              <w:spacing w:after="160" w:line="259" w:lineRule="auto"/>
              <w:cnfStyle w:val="100000000000" w:firstRow="1" w:lastRow="0" w:firstColumn="0" w:lastColumn="0" w:oddVBand="0" w:evenVBand="0" w:oddHBand="0" w:evenHBand="0" w:firstRowFirstColumn="0" w:firstRowLastColumn="0" w:lastRowFirstColumn="0" w:lastRowLastColumn="0"/>
            </w:pPr>
            <w:r w:rsidRPr="002B01A3">
              <w:t>Apraksts</w:t>
            </w:r>
          </w:p>
        </w:tc>
      </w:tr>
      <w:tr w:rsidR="00064EDA" w:rsidRPr="002B01A3" w14:paraId="22A9A83D" w14:textId="77777777" w:rsidTr="001C1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pct"/>
          </w:tcPr>
          <w:p w14:paraId="5D9EE226" w14:textId="77777777" w:rsidR="00064EDA" w:rsidRPr="002B01A3" w:rsidRDefault="00064EDA" w:rsidP="00EC7B46">
            <w:pPr>
              <w:spacing w:after="160" w:line="259" w:lineRule="auto"/>
            </w:pPr>
            <w:r w:rsidRPr="002B01A3">
              <w:t>Savienojamība</w:t>
            </w:r>
          </w:p>
        </w:tc>
        <w:tc>
          <w:tcPr>
            <w:tcW w:w="3561" w:type="pct"/>
          </w:tcPr>
          <w:p w14:paraId="3356C3FE" w14:textId="7D86B833" w:rsidR="00064EDA" w:rsidRPr="002B01A3" w:rsidRDefault="00064EDA" w:rsidP="00EC7B46">
            <w:pPr>
              <w:spacing w:after="160" w:line="259" w:lineRule="auto"/>
              <w:jc w:val="both"/>
              <w:cnfStyle w:val="000000100000" w:firstRow="0" w:lastRow="0" w:firstColumn="0" w:lastColumn="0" w:oddVBand="0" w:evenVBand="0" w:oddHBand="1" w:evenHBand="0" w:firstRowFirstColumn="0" w:firstRowLastColumn="0" w:lastRowFirstColumn="0" w:lastRowLastColumn="0"/>
            </w:pPr>
            <w:r w:rsidRPr="002B01A3">
              <w:t xml:space="preserve">Savienojamība ir būtiska, lai uzturētu sugu mijiedarbību un daudzveidību, kā arī lai saglabātu dabas vērtības un ekoloģiskos pakalpojumus. Nelieli parki un pilsētas meži nav pietiekami lieli, lai paši uzturētu daudzveidīgu faunu un floru, taču savienojamība pilsētās ļauj noteiktām sugām migrēt un </w:t>
            </w:r>
            <w:r w:rsidR="00D55CAC" w:rsidRPr="002B01A3">
              <w:t>izplatīties</w:t>
            </w:r>
            <w:r w:rsidR="00D55CAC">
              <w:t xml:space="preserve"> augu</w:t>
            </w:r>
            <w:r w:rsidR="00D55CAC" w:rsidRPr="002B01A3">
              <w:t xml:space="preserve"> </w:t>
            </w:r>
            <w:r w:rsidRPr="002B01A3">
              <w:t>sēklām. Savienojamība balstās uz zaļiem koridoriem, kas kalpo kā pārejas gan sugām, gan cilvēkiem, veicinot zaļās infrastruktūras stabilitāti, kā arī savienojot dažādas ainavas. Savienojamība tiecas izveidot labi savienotu zaļo telpu tīklu, kas kalpotu gan cilvēkiem, gan citām sugām.</w:t>
            </w:r>
          </w:p>
        </w:tc>
      </w:tr>
      <w:tr w:rsidR="00064EDA" w:rsidRPr="002B01A3" w14:paraId="624BA5D9" w14:textId="77777777" w:rsidTr="001C1A58">
        <w:tc>
          <w:tcPr>
            <w:cnfStyle w:val="001000000000" w:firstRow="0" w:lastRow="0" w:firstColumn="1" w:lastColumn="0" w:oddVBand="0" w:evenVBand="0" w:oddHBand="0" w:evenHBand="0" w:firstRowFirstColumn="0" w:firstRowLastColumn="0" w:lastRowFirstColumn="0" w:lastRowLastColumn="0"/>
            <w:tcW w:w="1439" w:type="pct"/>
          </w:tcPr>
          <w:p w14:paraId="61A7F224" w14:textId="77777777" w:rsidR="00064EDA" w:rsidRPr="002B01A3" w:rsidRDefault="00064EDA" w:rsidP="00EC7B46">
            <w:pPr>
              <w:spacing w:after="160" w:line="259" w:lineRule="auto"/>
            </w:pPr>
            <w:r w:rsidRPr="002B01A3">
              <w:t>Daudzfunkcionalitāte</w:t>
            </w:r>
          </w:p>
        </w:tc>
        <w:tc>
          <w:tcPr>
            <w:tcW w:w="3561" w:type="pct"/>
          </w:tcPr>
          <w:p w14:paraId="030141F2" w14:textId="77777777" w:rsidR="00064EDA" w:rsidRPr="002B01A3" w:rsidRDefault="00064EDA" w:rsidP="00EC7B46">
            <w:pPr>
              <w:spacing w:after="160" w:line="259" w:lineRule="auto"/>
              <w:jc w:val="both"/>
              <w:cnfStyle w:val="000000000000" w:firstRow="0" w:lastRow="0" w:firstColumn="0" w:lastColumn="0" w:oddVBand="0" w:evenVBand="0" w:oddHBand="0" w:evenHBand="0" w:firstRowFirstColumn="0" w:firstRowLastColumn="0" w:lastRowFirstColumn="0" w:lastRowLastColumn="0"/>
            </w:pPr>
            <w:r w:rsidRPr="002B01A3">
              <w:t>Daudzfunkcionalitāte ir īpaši nozīmīga, jo tā tieši saista zaļo infrastruktūru ar plašu ekosistēmu pakalpojumu spektru. Daudzfunkcionāla zaļā infrastruktūra spēj nodrošināt vairākas sociālās, ekoloģiskās un ekonomiskās funkcijas, kā arī padara zaļo infrastruktūru daudz izturīgāku. Daudzfunkcionalitāte ir īpaši nozīmīga tieši pilsētu teritorijās, kur vietas zaļās infrastruktūras ieviešanai ir ierobežotas.</w:t>
            </w:r>
          </w:p>
        </w:tc>
      </w:tr>
      <w:tr w:rsidR="00064EDA" w:rsidRPr="002B01A3" w14:paraId="4FE8B918" w14:textId="77777777" w:rsidTr="001C1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pct"/>
          </w:tcPr>
          <w:p w14:paraId="0B2653DF" w14:textId="77777777" w:rsidR="00064EDA" w:rsidRPr="002B01A3" w:rsidRDefault="00064EDA" w:rsidP="00EC7B46">
            <w:pPr>
              <w:spacing w:after="160" w:line="259" w:lineRule="auto"/>
            </w:pPr>
            <w:r w:rsidRPr="002B01A3">
              <w:t>Mērogs</w:t>
            </w:r>
          </w:p>
        </w:tc>
        <w:tc>
          <w:tcPr>
            <w:tcW w:w="3561" w:type="pct"/>
          </w:tcPr>
          <w:p w14:paraId="586C5AEA" w14:textId="0990FD7F" w:rsidR="00064EDA" w:rsidRPr="002B01A3" w:rsidRDefault="00064EDA" w:rsidP="00EC7B46">
            <w:pPr>
              <w:spacing w:after="160" w:line="259" w:lineRule="auto"/>
              <w:jc w:val="both"/>
              <w:cnfStyle w:val="000000100000" w:firstRow="0" w:lastRow="0" w:firstColumn="0" w:lastColumn="0" w:oddVBand="0" w:evenVBand="0" w:oddHBand="1" w:evenHBand="0" w:firstRowFirstColumn="0" w:firstRowLastColumn="0" w:lastRowFirstColumn="0" w:lastRowLastColumn="0"/>
            </w:pPr>
            <w:r w:rsidRPr="002B01A3">
              <w:t xml:space="preserve">Lai izveidotā zaļā infrastruktūras būtu elastīga un spējīga pielāgoties izmaiņām vidē, </w:t>
            </w:r>
            <w:r w:rsidR="000C62EA">
              <w:t>plānošanas procesā</w:t>
            </w:r>
            <w:r w:rsidRPr="002B01A3">
              <w:t xml:space="preserve"> jāņem vērā mērogs – ZI var plānot gan vienas ēkas pagalma mērogā, gan ņemot vērā visas pilsētas ZI. Mēroga jautājums īpaši svarīgs savienojamības principa kontekstā – ZI ieviešanā jāņem vērā kā dažādas zaļās telpas mijiedarbosies.</w:t>
            </w:r>
          </w:p>
        </w:tc>
      </w:tr>
      <w:tr w:rsidR="00064EDA" w:rsidRPr="002B01A3" w14:paraId="6E7EF047" w14:textId="77777777" w:rsidTr="001C1A58">
        <w:tc>
          <w:tcPr>
            <w:cnfStyle w:val="001000000000" w:firstRow="0" w:lastRow="0" w:firstColumn="1" w:lastColumn="0" w:oddVBand="0" w:evenVBand="0" w:oddHBand="0" w:evenHBand="0" w:firstRowFirstColumn="0" w:firstRowLastColumn="0" w:lastRowFirstColumn="0" w:lastRowLastColumn="0"/>
            <w:tcW w:w="1439" w:type="pct"/>
          </w:tcPr>
          <w:p w14:paraId="2E11B1C0" w14:textId="77777777" w:rsidR="00064EDA" w:rsidRPr="002B01A3" w:rsidRDefault="00064EDA" w:rsidP="00EC7B46">
            <w:pPr>
              <w:spacing w:after="160" w:line="259" w:lineRule="auto"/>
            </w:pPr>
            <w:r w:rsidRPr="002B01A3">
              <w:t>Integrācija</w:t>
            </w:r>
          </w:p>
        </w:tc>
        <w:tc>
          <w:tcPr>
            <w:tcW w:w="3561" w:type="pct"/>
          </w:tcPr>
          <w:p w14:paraId="77DCD908" w14:textId="77777777" w:rsidR="00064EDA" w:rsidRPr="002B01A3" w:rsidRDefault="00064EDA" w:rsidP="00EC7B46">
            <w:pPr>
              <w:spacing w:after="160" w:line="259" w:lineRule="auto"/>
              <w:jc w:val="both"/>
              <w:cnfStyle w:val="000000000000" w:firstRow="0" w:lastRow="0" w:firstColumn="0" w:lastColumn="0" w:oddVBand="0" w:evenVBand="0" w:oddHBand="0" w:evenHBand="0" w:firstRowFirstColumn="0" w:firstRowLastColumn="0" w:lastRowFirstColumn="0" w:lastRowLastColumn="0"/>
            </w:pPr>
            <w:r w:rsidRPr="002B01A3">
              <w:t xml:space="preserve">Integrācija galvenokārt attiecas uz zaļās infrastruktūras un citu pilsētas struktūru — tā saukto “pelēko” infrastruktūru — mijiedarbību. Integrācijas princips aplūko visas zaļās un pelēkās infrastruktūras saites un sinerģijas, kā arī zaļās ainavas mijiedarbību ar ēku vidi. </w:t>
            </w:r>
          </w:p>
        </w:tc>
      </w:tr>
      <w:tr w:rsidR="00064EDA" w:rsidRPr="002B01A3" w14:paraId="118FED6F" w14:textId="77777777" w:rsidTr="001C1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pct"/>
          </w:tcPr>
          <w:p w14:paraId="16D4D50C" w14:textId="77777777" w:rsidR="00064EDA" w:rsidRPr="002B01A3" w:rsidRDefault="00064EDA" w:rsidP="00EC7B46">
            <w:pPr>
              <w:spacing w:after="160" w:line="259" w:lineRule="auto"/>
            </w:pPr>
            <w:r w:rsidRPr="002B01A3">
              <w:t>Daudzveidība</w:t>
            </w:r>
          </w:p>
        </w:tc>
        <w:tc>
          <w:tcPr>
            <w:tcW w:w="3561" w:type="pct"/>
          </w:tcPr>
          <w:p w14:paraId="7DFDED92" w14:textId="77777777" w:rsidR="00064EDA" w:rsidRPr="002B01A3" w:rsidRDefault="00064EDA" w:rsidP="00EC7B46">
            <w:pPr>
              <w:spacing w:after="160" w:line="259" w:lineRule="auto"/>
              <w:jc w:val="both"/>
              <w:cnfStyle w:val="000000100000" w:firstRow="0" w:lastRow="0" w:firstColumn="0" w:lastColumn="0" w:oddVBand="0" w:evenVBand="0" w:oddHBand="1" w:evenHBand="0" w:firstRowFirstColumn="0" w:firstRowLastColumn="0" w:lastRowFirstColumn="0" w:lastRowLastColumn="0"/>
            </w:pPr>
            <w:r w:rsidRPr="002B01A3">
              <w:t xml:space="preserve">Zaļās infrastruktūras ietverto elementu un risinājumu daudzveidība dažādā mērogā nosaka tās kvalitāti un funkcionalitāti, un ļauj atrisināt plānošanas fāzē definētos problēmjautājumus. Daudzveidības princips </w:t>
            </w:r>
            <w:r w:rsidRPr="002B01A3">
              <w:lastRenderedPageBreak/>
              <w:t>arī uzsver zilās infrastruktūras lomu un nozīmi zaļās infrastruktūras plānošanā.</w:t>
            </w:r>
          </w:p>
        </w:tc>
      </w:tr>
      <w:tr w:rsidR="00064EDA" w:rsidRPr="002B01A3" w14:paraId="1E9DFC24" w14:textId="77777777" w:rsidTr="001C1A58">
        <w:tc>
          <w:tcPr>
            <w:cnfStyle w:val="001000000000" w:firstRow="0" w:lastRow="0" w:firstColumn="1" w:lastColumn="0" w:oddVBand="0" w:evenVBand="0" w:oddHBand="0" w:evenHBand="0" w:firstRowFirstColumn="0" w:firstRowLastColumn="0" w:lastRowFirstColumn="0" w:lastRowLastColumn="0"/>
            <w:tcW w:w="1439" w:type="pct"/>
          </w:tcPr>
          <w:p w14:paraId="5994644F" w14:textId="77777777" w:rsidR="00064EDA" w:rsidRPr="002B01A3" w:rsidRDefault="00064EDA" w:rsidP="00EC7B46">
            <w:pPr>
              <w:spacing w:after="160" w:line="259" w:lineRule="auto"/>
            </w:pPr>
            <w:r w:rsidRPr="002B01A3">
              <w:lastRenderedPageBreak/>
              <w:t>Pielietojamība</w:t>
            </w:r>
          </w:p>
        </w:tc>
        <w:tc>
          <w:tcPr>
            <w:tcW w:w="3561" w:type="pct"/>
          </w:tcPr>
          <w:p w14:paraId="2CD91240" w14:textId="77777777" w:rsidR="00064EDA" w:rsidRPr="002B01A3" w:rsidRDefault="00064EDA" w:rsidP="00EC7B46">
            <w:pPr>
              <w:spacing w:after="160" w:line="259" w:lineRule="auto"/>
              <w:jc w:val="both"/>
              <w:cnfStyle w:val="000000000000" w:firstRow="0" w:lastRow="0" w:firstColumn="0" w:lastColumn="0" w:oddVBand="0" w:evenVBand="0" w:oddHBand="0" w:evenHBand="0" w:firstRowFirstColumn="0" w:firstRowLastColumn="0" w:lastRowFirstColumn="0" w:lastRowLastColumn="0"/>
            </w:pPr>
            <w:r w:rsidRPr="002B01A3">
              <w:t>Izstrādājot zaļās infrastruktūras plānus, kas ietver lielus ieguldījumus dabas risinājumos pilsētu teritorijās, zaļās infrastruktūras plānošanā jāņem vērā projektu pielietojamība, pielāgojamība un īstenošanas ierobežojumi. ZI ieviešanas plānos ietvertiem risinājumiem jābūt reālistiskiem un izpildāmiem.</w:t>
            </w:r>
          </w:p>
        </w:tc>
      </w:tr>
      <w:tr w:rsidR="00064EDA" w:rsidRPr="002B01A3" w14:paraId="118E7DE4" w14:textId="77777777" w:rsidTr="001C1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pct"/>
          </w:tcPr>
          <w:p w14:paraId="2DDEB138" w14:textId="77777777" w:rsidR="00064EDA" w:rsidRPr="002B01A3" w:rsidRDefault="00064EDA" w:rsidP="00EC7B46">
            <w:pPr>
              <w:spacing w:after="160" w:line="259" w:lineRule="auto"/>
            </w:pPr>
            <w:r w:rsidRPr="002B01A3">
              <w:t>Integrēta pārvaldība</w:t>
            </w:r>
          </w:p>
        </w:tc>
        <w:tc>
          <w:tcPr>
            <w:tcW w:w="3561" w:type="pct"/>
          </w:tcPr>
          <w:p w14:paraId="53417767" w14:textId="77777777" w:rsidR="00064EDA" w:rsidRPr="002B01A3" w:rsidRDefault="00064EDA" w:rsidP="00EC7B46">
            <w:pPr>
              <w:spacing w:after="160" w:line="259" w:lineRule="auto"/>
              <w:jc w:val="both"/>
              <w:cnfStyle w:val="000000100000" w:firstRow="0" w:lastRow="0" w:firstColumn="0" w:lastColumn="0" w:oddVBand="0" w:evenVBand="0" w:oddHBand="1" w:evenHBand="0" w:firstRowFirstColumn="0" w:firstRowLastColumn="0" w:lastRowFirstColumn="0" w:lastRowLastColumn="0"/>
            </w:pPr>
            <w:r w:rsidRPr="002B01A3">
              <w:t>Pārvaldības princips attiecas uz sadarbību starp dažādām mērķgrupām plānošanas procesos – ekspertiem, valsts un pašvaldību institūcijām, NVO un iedzīvotājiem. Šis princips ir ļoti svarīgs zaļās infrastruktūras attīstībai un īstenošanai, jo zaļās telpas piedāvā plašu cilvēkiem orientētu atpūtas funkciju klāstu, un to pārvaldība un uzturēšana ir tieši atkarīga no iedzīvotājiem. Ja sabiedrība nejūtas iekļauta plānošanas procesā, zaļā infrastruktūra nebūs veiksmīga un netiks novērtēta, atbalstīta, kā arī tās mērķi netiks sasniegti.</w:t>
            </w:r>
          </w:p>
        </w:tc>
      </w:tr>
      <w:tr w:rsidR="00064EDA" w:rsidRPr="002B01A3" w14:paraId="0758BFA8" w14:textId="77777777" w:rsidTr="001C1A58">
        <w:tc>
          <w:tcPr>
            <w:cnfStyle w:val="001000000000" w:firstRow="0" w:lastRow="0" w:firstColumn="1" w:lastColumn="0" w:oddVBand="0" w:evenVBand="0" w:oddHBand="0" w:evenHBand="0" w:firstRowFirstColumn="0" w:firstRowLastColumn="0" w:lastRowFirstColumn="0" w:lastRowLastColumn="0"/>
            <w:tcW w:w="1439" w:type="pct"/>
          </w:tcPr>
          <w:p w14:paraId="228054A5" w14:textId="77777777" w:rsidR="00064EDA" w:rsidRPr="002B01A3" w:rsidRDefault="00064EDA" w:rsidP="00EC7B46">
            <w:pPr>
              <w:spacing w:after="160" w:line="259" w:lineRule="auto"/>
            </w:pPr>
            <w:r w:rsidRPr="002B01A3">
              <w:t>Nepārtraukta uzraudzība</w:t>
            </w:r>
          </w:p>
        </w:tc>
        <w:tc>
          <w:tcPr>
            <w:tcW w:w="3561" w:type="pct"/>
          </w:tcPr>
          <w:p w14:paraId="303BF5FD" w14:textId="690F45E2" w:rsidR="00064EDA" w:rsidRPr="002B01A3" w:rsidRDefault="00032771" w:rsidP="00EC7B46">
            <w:pPr>
              <w:spacing w:after="160" w:line="259" w:lineRule="auto"/>
              <w:jc w:val="both"/>
              <w:cnfStyle w:val="000000000000" w:firstRow="0" w:lastRow="0" w:firstColumn="0" w:lastColumn="0" w:oddVBand="0" w:evenVBand="0" w:oddHBand="0" w:evenHBand="0" w:firstRowFirstColumn="0" w:firstRowLastColumn="0" w:lastRowFirstColumn="0" w:lastRowLastColumn="0"/>
            </w:pPr>
            <w:r w:rsidRPr="002B01A3">
              <w:t>uzraudzības trūkums</w:t>
            </w:r>
            <w:r>
              <w:t xml:space="preserve"> </w:t>
            </w:r>
            <w:r w:rsidRPr="002B01A3">
              <w:t xml:space="preserve"> </w:t>
            </w:r>
            <w:r w:rsidR="00064EDA" w:rsidRPr="002B01A3">
              <w:t xml:space="preserve">pēc </w:t>
            </w:r>
            <w:r w:rsidRPr="002B01A3">
              <w:t xml:space="preserve">ZI </w:t>
            </w:r>
            <w:r w:rsidR="00064EDA" w:rsidRPr="002B01A3">
              <w:t>īstenošanas attiecībā uz ekosistēmas pakalpojumiem un funkcijām, k</w:t>
            </w:r>
            <w:r>
              <w:t>o</w:t>
            </w:r>
            <w:r w:rsidR="00064EDA" w:rsidRPr="002B01A3">
              <w:t xml:space="preserve"> tie nodrošin</w:t>
            </w:r>
            <w:r>
              <w:t>a</w:t>
            </w:r>
            <w:r w:rsidR="00064EDA" w:rsidRPr="002B01A3">
              <w:t>, noved pie ZI degradācijas. Lai zaļā infrastruktūra efektīvi pildītu t</w:t>
            </w:r>
            <w:r>
              <w:t>ās plānotās</w:t>
            </w:r>
            <w:r w:rsidR="00064EDA" w:rsidRPr="002B01A3">
              <w:t xml:space="preserve"> funkcijas, </w:t>
            </w:r>
            <w:r>
              <w:t>ir</w:t>
            </w:r>
            <w:r w:rsidRPr="002B01A3">
              <w:t xml:space="preserve"> </w:t>
            </w:r>
            <w:r w:rsidR="00064EDA" w:rsidRPr="002B01A3">
              <w:t xml:space="preserve">nepieciešami </w:t>
            </w:r>
            <w:r>
              <w:t>regulāri</w:t>
            </w:r>
            <w:r w:rsidRPr="002B01A3">
              <w:t xml:space="preserve"> </w:t>
            </w:r>
            <w:r w:rsidR="00064EDA" w:rsidRPr="002B01A3">
              <w:t xml:space="preserve">ieguldījumi, pārvaldība un </w:t>
            </w:r>
            <w:proofErr w:type="spellStart"/>
            <w:r w:rsidR="00064EDA" w:rsidRPr="002B01A3">
              <w:t>atjaunin</w:t>
            </w:r>
            <w:r>
              <w:t>ošana</w:t>
            </w:r>
            <w:proofErr w:type="spellEnd"/>
            <w:r w:rsidR="00064EDA" w:rsidRPr="002B01A3">
              <w:t>, kā arī pašvaldībām ir regulāri jāsniedz informācija par savu projektu mērķiem, sasniegumiem un nākotnes perspektīvām attiecībā uz tās pārvaldītām dabas telpām. ZI plānos jābūt labi izstrādātai uzraudzības sistēmai par plānoto projektu attīstību.</w:t>
            </w:r>
          </w:p>
        </w:tc>
      </w:tr>
    </w:tbl>
    <w:p w14:paraId="50C267DA" w14:textId="77777777" w:rsidR="00064EDA" w:rsidRPr="00E602BD" w:rsidRDefault="00064EDA" w:rsidP="00E602BD"/>
    <w:p w14:paraId="45086C07" w14:textId="1A59A06B" w:rsidR="00E602BD" w:rsidRPr="00E602BD" w:rsidRDefault="00A17580" w:rsidP="001C1A58">
      <w:pPr>
        <w:pStyle w:val="Virsraksts2"/>
      </w:pPr>
      <w:bookmarkStart w:id="25" w:name="_Toc178061450"/>
      <w:r w:rsidRPr="00DC0919">
        <w:t>Rekomendācijas atsevišķu zaļo zonu attīstībai</w:t>
      </w:r>
      <w:bookmarkEnd w:id="25"/>
    </w:p>
    <w:p w14:paraId="2B8F7193" w14:textId="3E43145B" w:rsidR="007364AB" w:rsidRDefault="007364AB" w:rsidP="007364AB">
      <w:pPr>
        <w:jc w:val="both"/>
      </w:pPr>
      <w:r>
        <w:t>Veidojot rekomendācijas atsevišķu zaļo zonu attīstībai tika apkopota informācija par teritoriju – esošā zaļā infrastruktūra, blakus esošie objekti un teritorijas izmantošanas īpatnības. Tika izvērtēti augšanas apstākļi, ZI ierīkošanas iespējas, tika apzinātas esošās sugas un izvēlētas rekomendējam</w:t>
      </w:r>
      <w:r w:rsidR="00032771">
        <w:t>ā</w:t>
      </w:r>
      <w:r>
        <w:t xml:space="preserve">s sugas. </w:t>
      </w:r>
      <w:r w:rsidR="00DC0919">
        <w:t xml:space="preserve">Rekomendējamais koku un krūmu sortiments ir sniegts 5. tabulā. </w:t>
      </w:r>
    </w:p>
    <w:p w14:paraId="287740DF" w14:textId="702EA5B8" w:rsidR="00487EF5" w:rsidRDefault="00032771" w:rsidP="007364AB">
      <w:pPr>
        <w:jc w:val="both"/>
      </w:pPr>
      <w:r>
        <w:t xml:space="preserve">Lai gan </w:t>
      </w:r>
      <w:r w:rsidR="00487EF5">
        <w:t>šī projekta ietvaros nav detalizēti izvērtēti izpētes teritorij</w:t>
      </w:r>
      <w:r>
        <w:t>a</w:t>
      </w:r>
      <w:r w:rsidR="00487EF5">
        <w:t xml:space="preserve">s plūdu riski (ieskaitot lietusgāžu rezultātā radītos plūdus), zaļās infrastruktūras izveide, </w:t>
      </w:r>
      <w:r w:rsidR="000C62EA">
        <w:t>piem.,</w:t>
      </w:r>
      <w:r w:rsidR="00487EF5">
        <w:t xml:space="preserve"> lietus dārzu ierīkošana, var palīdzēt samazināt šādu plūdu </w:t>
      </w:r>
      <w:r>
        <w:t xml:space="preserve">vietēju </w:t>
      </w:r>
      <w:r w:rsidR="00487EF5">
        <w:t>ietekmi.  Izstrādājot zāļo teritoriju detalizēt</w:t>
      </w:r>
      <w:r>
        <w:t>u</w:t>
      </w:r>
      <w:r w:rsidR="00487EF5">
        <w:t xml:space="preserve"> plānu, ir ieteicams ņemt vērā arī šo aspektu. </w:t>
      </w:r>
    </w:p>
    <w:p w14:paraId="70CF2960" w14:textId="7A5EFC7D" w:rsidR="006E4410" w:rsidRDefault="006E4410" w:rsidP="006E4410">
      <w:pPr>
        <w:jc w:val="both"/>
      </w:pPr>
      <w:r>
        <w:t xml:space="preserve">Teritorijās, kurās </w:t>
      </w:r>
      <w:r w:rsidR="00032771">
        <w:t>plānota</w:t>
      </w:r>
      <w:r>
        <w:t xml:space="preserve"> p</w:t>
      </w:r>
      <w:r w:rsidRPr="006E4410">
        <w:t>apildus stādījumu veidošana</w:t>
      </w:r>
      <w:r w:rsidR="00032771">
        <w:t>,</w:t>
      </w:r>
      <w:r w:rsidRPr="006E4410">
        <w:t xml:space="preserve"> nav lietderīga</w:t>
      </w:r>
      <w:r>
        <w:t xml:space="preserve"> (piemēram zāliena joslas starp autostāvvietām, kuras ir pārāk šauras, lai tajās varētu stādīt un veiksmīgi uzturēt kokaugus, vai  teritorijās, kurā</w:t>
      </w:r>
      <w:r w:rsidR="00032771">
        <w:t>s</w:t>
      </w:r>
      <w:r>
        <w:t xml:space="preserve"> jau ir attīstīta kvalitatīva zaļā infrastruktūra), ieteicams pārveidot par (vai papildināt ar) </w:t>
      </w:r>
      <w:proofErr w:type="spellStart"/>
      <w:r>
        <w:t>pusdabiskām</w:t>
      </w:r>
      <w:proofErr w:type="spellEnd"/>
      <w:r>
        <w:t xml:space="preserve"> zālāju teritorijām ar daudzveidīgiem ziedaugiem. To var darīt ar diviem paņēmieniem:</w:t>
      </w:r>
    </w:p>
    <w:p w14:paraId="1B094DFC" w14:textId="72229335" w:rsidR="006E4410" w:rsidRDefault="006E4410" w:rsidP="001C1A58">
      <w:pPr>
        <w:ind w:left="720"/>
        <w:jc w:val="both"/>
      </w:pPr>
      <w:r>
        <w:t>1) Noņemt velēnu un nabadzīgā augsnes substrātā iesēt dabisko pļavu augu sēklas (iegūstamas sadarbībā ar Latvijas Dabas fonda "</w:t>
      </w:r>
      <w:proofErr w:type="spellStart"/>
      <w:r>
        <w:t>Grasslife</w:t>
      </w:r>
      <w:proofErr w:type="spellEnd"/>
      <w:r>
        <w:t xml:space="preserve">" projektu vai sadarbībā ar bioloģiski vērtīgo zālāju apsaimniekotājiem iegūstamas no sugām bagātu zālāju siena); šādas teritorijas jāpļauj 1-2 reizes </w:t>
      </w:r>
      <w:r>
        <w:lastRenderedPageBreak/>
        <w:t>gadā, taču jārēķinās, ka pirmajos gados nepieciešams arī ravēt nezāles un rezultāts - sugām bagāts augājs - sasniedzams tikai vairāku gadu laikā;</w:t>
      </w:r>
    </w:p>
    <w:p w14:paraId="61FA66B3" w14:textId="4F017B09" w:rsidR="006E4410" w:rsidRDefault="006E4410" w:rsidP="001C1A58">
      <w:pPr>
        <w:ind w:left="720"/>
        <w:jc w:val="both"/>
      </w:pPr>
      <w:r>
        <w:t>2) Ierīkot ziedošu augu joslas, sējot speciālus sēklu maisījumus ar dažādos laikos ziedošiem viengadīgiem un divgadīgiem augiem, kuri izsēj sēklas un tās dīgst nākamajos gados; jārēķinās ar nepieciešamību ieaugšanās periodā teritoriju laistīt un ravēt, kā arī ik pēc 2 gadiem pārsēt, ja samazinās ziedaugu daudzveidība.</w:t>
      </w:r>
    </w:p>
    <w:p w14:paraId="5049B086" w14:textId="77777777" w:rsidR="008A5945" w:rsidRDefault="000C62EA">
      <w:pPr>
        <w:jc w:val="both"/>
      </w:pPr>
      <w:r>
        <w:t>Pavisam</w:t>
      </w:r>
      <w:r w:rsidR="007364AB">
        <w:t xml:space="preserve"> tika izvērtētas 32 ZI </w:t>
      </w:r>
      <w:r w:rsidR="000A37B6">
        <w:t>pilnveidošanai</w:t>
      </w:r>
      <w:r w:rsidR="007364AB">
        <w:t xml:space="preserve"> potenciāli atbilstošas zonas</w:t>
      </w:r>
      <w:r w:rsidR="000A37B6">
        <w:t xml:space="preserve">. </w:t>
      </w:r>
      <w:r w:rsidR="007364AB">
        <w:t xml:space="preserve"> </w:t>
      </w:r>
      <w:r w:rsidR="000A37B6">
        <w:t xml:space="preserve">Rekomendācijas katrai no zonām apkopotas 1. pielikumā. </w:t>
      </w:r>
    </w:p>
    <w:p w14:paraId="42B52BCC" w14:textId="3605E6FD" w:rsidR="00DC0919" w:rsidRDefault="001C7B22">
      <w:pPr>
        <w:jc w:val="both"/>
      </w:pPr>
      <w:r>
        <w:t>Atzīmējams, ka</w:t>
      </w:r>
      <w:r w:rsidRPr="001C7B22">
        <w:t xml:space="preserve"> </w:t>
      </w:r>
      <w:r>
        <w:t>ziņojumā sniegtās rekomendācijas un</w:t>
      </w:r>
      <w:r w:rsidRPr="001C7B22">
        <w:t xml:space="preserve"> ieteikumi </w:t>
      </w:r>
      <w:r>
        <w:t>ir</w:t>
      </w:r>
      <w:r w:rsidRPr="001C7B22">
        <w:t xml:space="preserve"> piemērojami ne tikai šī projekta teritoriju apzaļumošanai, bet ņemami vērā arī </w:t>
      </w:r>
      <w:r>
        <w:t xml:space="preserve"> citu pilsētas teritorijas </w:t>
      </w:r>
      <w:r w:rsidRPr="001C7B22">
        <w:t>iekšpagalm</w:t>
      </w:r>
      <w:r>
        <w:t xml:space="preserve">u </w:t>
      </w:r>
      <w:r w:rsidRPr="001C7B22">
        <w:t xml:space="preserve"> vai ielu zaļ</w:t>
      </w:r>
      <w:r>
        <w:t>o</w:t>
      </w:r>
      <w:r w:rsidRPr="001C7B22">
        <w:t xml:space="preserve"> zon</w:t>
      </w:r>
      <w:r>
        <w:t>u labiekārtošanā</w:t>
      </w:r>
      <w:r w:rsidRPr="001C7B22">
        <w:t>.</w:t>
      </w:r>
    </w:p>
    <w:p w14:paraId="3984F277" w14:textId="3DF1CD13" w:rsidR="00DC0919" w:rsidRPr="001C1A58" w:rsidRDefault="00DC0919" w:rsidP="001C1A58">
      <w:pPr>
        <w:jc w:val="right"/>
        <w:rPr>
          <w:i/>
          <w:iCs/>
          <w:color w:val="0E2841" w:themeColor="text2"/>
        </w:rPr>
      </w:pPr>
      <w:r w:rsidRPr="001C1A58">
        <w:rPr>
          <w:i/>
          <w:iCs/>
          <w:color w:val="0E2841" w:themeColor="text2"/>
        </w:rPr>
        <w:t>5. tabula. Ieteicams koku un krūmu sortiments</w:t>
      </w:r>
    </w:p>
    <w:tbl>
      <w:tblPr>
        <w:tblStyle w:val="Reatabula1gaia"/>
        <w:tblW w:w="5000" w:type="pct"/>
        <w:tblLook w:val="04A0" w:firstRow="1" w:lastRow="0" w:firstColumn="1" w:lastColumn="0" w:noHBand="0" w:noVBand="1"/>
      </w:tblPr>
      <w:tblGrid>
        <w:gridCol w:w="2583"/>
        <w:gridCol w:w="2658"/>
        <w:gridCol w:w="1417"/>
        <w:gridCol w:w="1275"/>
        <w:gridCol w:w="1417"/>
      </w:tblGrid>
      <w:tr w:rsidR="002975B8" w:rsidRPr="00933836" w14:paraId="66F27D8A" w14:textId="77777777" w:rsidTr="002975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1" w:type="pct"/>
            <w:vMerge w:val="restart"/>
            <w:hideMark/>
          </w:tcPr>
          <w:p w14:paraId="3C56831E" w14:textId="77777777" w:rsidR="00DC0919" w:rsidRPr="00933836" w:rsidRDefault="00DC0919" w:rsidP="00CE0262">
            <w:pPr>
              <w:spacing w:after="160" w:line="259" w:lineRule="auto"/>
            </w:pPr>
            <w:r w:rsidRPr="00933836">
              <w:t>Nosaukums latviski</w:t>
            </w:r>
          </w:p>
        </w:tc>
        <w:tc>
          <w:tcPr>
            <w:tcW w:w="1421" w:type="pct"/>
            <w:vMerge w:val="restart"/>
            <w:hideMark/>
          </w:tcPr>
          <w:p w14:paraId="5DF0DF1A" w14:textId="77777777" w:rsidR="00DC0919" w:rsidRPr="00933836" w:rsidRDefault="00DC0919" w:rsidP="00CE0262">
            <w:pPr>
              <w:spacing w:after="160" w:line="259" w:lineRule="auto"/>
              <w:cnfStyle w:val="100000000000" w:firstRow="1" w:lastRow="0" w:firstColumn="0" w:lastColumn="0" w:oddVBand="0" w:evenVBand="0" w:oddHBand="0" w:evenHBand="0" w:firstRowFirstColumn="0" w:firstRowLastColumn="0" w:lastRowFirstColumn="0" w:lastRowLastColumn="0"/>
            </w:pPr>
            <w:r w:rsidRPr="00933836">
              <w:t>Nosaukums latīniski</w:t>
            </w:r>
          </w:p>
        </w:tc>
        <w:tc>
          <w:tcPr>
            <w:tcW w:w="2198" w:type="pct"/>
            <w:gridSpan w:val="3"/>
            <w:hideMark/>
          </w:tcPr>
          <w:p w14:paraId="7CABD40A" w14:textId="77777777" w:rsidR="00DC0919" w:rsidRPr="00933836" w:rsidRDefault="00DC0919" w:rsidP="001C1A58">
            <w:pPr>
              <w:spacing w:after="160" w:line="259" w:lineRule="auto"/>
              <w:jc w:val="center"/>
              <w:cnfStyle w:val="100000000000" w:firstRow="1" w:lastRow="0" w:firstColumn="0" w:lastColumn="0" w:oddVBand="0" w:evenVBand="0" w:oddHBand="0" w:evenHBand="0" w:firstRowFirstColumn="0" w:firstRowLastColumn="0" w:lastRowFirstColumn="0" w:lastRowLastColumn="0"/>
            </w:pPr>
            <w:r w:rsidRPr="00933836">
              <w:t>Augstums</w:t>
            </w:r>
          </w:p>
        </w:tc>
      </w:tr>
      <w:tr w:rsidR="002975B8" w:rsidRPr="00933836" w14:paraId="36FD9E7C" w14:textId="77777777" w:rsidTr="001C1A58">
        <w:tc>
          <w:tcPr>
            <w:cnfStyle w:val="001000000000" w:firstRow="0" w:lastRow="0" w:firstColumn="1" w:lastColumn="0" w:oddVBand="0" w:evenVBand="0" w:oddHBand="0" w:evenHBand="0" w:firstRowFirstColumn="0" w:firstRowLastColumn="0" w:lastRowFirstColumn="0" w:lastRowLastColumn="0"/>
            <w:tcW w:w="0" w:type="pct"/>
            <w:vMerge/>
            <w:hideMark/>
          </w:tcPr>
          <w:p w14:paraId="7FC70559" w14:textId="77777777" w:rsidR="00DC0919" w:rsidRPr="00933836" w:rsidRDefault="00DC0919" w:rsidP="00CE0262">
            <w:pPr>
              <w:spacing w:after="160" w:line="259" w:lineRule="auto"/>
            </w:pPr>
          </w:p>
        </w:tc>
        <w:tc>
          <w:tcPr>
            <w:tcW w:w="1421" w:type="pct"/>
            <w:vMerge/>
            <w:hideMark/>
          </w:tcPr>
          <w:p w14:paraId="11252EF5" w14:textId="77777777" w:rsidR="00DC0919" w:rsidRPr="00933836"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b/>
                <w:bCs/>
              </w:rPr>
            </w:pPr>
          </w:p>
        </w:tc>
        <w:tc>
          <w:tcPr>
            <w:tcW w:w="758" w:type="pct"/>
            <w:hideMark/>
          </w:tcPr>
          <w:p w14:paraId="5A8717C9"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rPr>
                <w:b/>
                <w:bCs/>
              </w:rPr>
            </w:pPr>
            <w:r w:rsidRPr="00933836">
              <w:rPr>
                <w:b/>
                <w:bCs/>
              </w:rPr>
              <w:t>Augsts</w:t>
            </w:r>
          </w:p>
        </w:tc>
        <w:tc>
          <w:tcPr>
            <w:tcW w:w="682" w:type="pct"/>
            <w:hideMark/>
          </w:tcPr>
          <w:p w14:paraId="0BA86F5C" w14:textId="7E128B5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rPr>
                <w:b/>
                <w:bCs/>
              </w:rPr>
            </w:pPr>
            <w:r w:rsidRPr="00933836">
              <w:rPr>
                <w:b/>
                <w:bCs/>
              </w:rPr>
              <w:t>Vidēj</w:t>
            </w:r>
            <w:r w:rsidR="00862D40">
              <w:rPr>
                <w:b/>
                <w:bCs/>
              </w:rPr>
              <w:t>s</w:t>
            </w:r>
          </w:p>
        </w:tc>
        <w:tc>
          <w:tcPr>
            <w:tcW w:w="758" w:type="pct"/>
            <w:hideMark/>
          </w:tcPr>
          <w:p w14:paraId="57C4E121"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rPr>
                <w:b/>
                <w:bCs/>
              </w:rPr>
            </w:pPr>
            <w:r w:rsidRPr="00933836">
              <w:rPr>
                <w:b/>
                <w:bCs/>
              </w:rPr>
              <w:t>Zems</w:t>
            </w:r>
          </w:p>
        </w:tc>
      </w:tr>
      <w:tr w:rsidR="00DC0919" w:rsidRPr="00933836" w14:paraId="689309BA" w14:textId="77777777" w:rsidTr="001C1A58">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3AB5B950" w14:textId="77777777" w:rsidR="00DC0919" w:rsidRPr="00933836" w:rsidRDefault="00DC0919" w:rsidP="001C1A58">
            <w:pPr>
              <w:spacing w:after="160" w:line="259" w:lineRule="auto"/>
              <w:jc w:val="center"/>
            </w:pPr>
            <w:r w:rsidRPr="00933836">
              <w:t>Skujkoki</w:t>
            </w:r>
          </w:p>
        </w:tc>
      </w:tr>
      <w:tr w:rsidR="002975B8" w:rsidRPr="00933836" w14:paraId="43C2BA31"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6BE91257" w14:textId="77777777" w:rsidR="00DC0919" w:rsidRPr="00933836" w:rsidRDefault="00DC0919" w:rsidP="00CE0262">
            <w:pPr>
              <w:spacing w:after="160" w:line="259" w:lineRule="auto"/>
            </w:pPr>
            <w:proofErr w:type="spellStart"/>
            <w:r w:rsidRPr="00933836">
              <w:t>Klinškalnu</w:t>
            </w:r>
            <w:proofErr w:type="spellEnd"/>
            <w:r w:rsidRPr="00933836">
              <w:t xml:space="preserve"> priede</w:t>
            </w:r>
          </w:p>
        </w:tc>
        <w:tc>
          <w:tcPr>
            <w:tcW w:w="1421" w:type="pct"/>
            <w:hideMark/>
          </w:tcPr>
          <w:p w14:paraId="6771716A"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Pinus</w:t>
            </w:r>
            <w:proofErr w:type="spellEnd"/>
            <w:r w:rsidRPr="001C1A58">
              <w:rPr>
                <w:i/>
                <w:iCs/>
              </w:rPr>
              <w:t xml:space="preserve"> </w:t>
            </w:r>
            <w:proofErr w:type="spellStart"/>
            <w:r w:rsidRPr="001C1A58">
              <w:rPr>
                <w:i/>
                <w:iCs/>
              </w:rPr>
              <w:t>contorta</w:t>
            </w:r>
            <w:proofErr w:type="spellEnd"/>
          </w:p>
        </w:tc>
        <w:tc>
          <w:tcPr>
            <w:tcW w:w="758" w:type="pct"/>
            <w:hideMark/>
          </w:tcPr>
          <w:p w14:paraId="0618D93C"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682" w:type="pct"/>
          </w:tcPr>
          <w:p w14:paraId="02529197"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tcPr>
          <w:p w14:paraId="34A80993"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5F000E32"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4065F097" w14:textId="77777777" w:rsidR="00DC0919" w:rsidRPr="00933836" w:rsidRDefault="00DC0919" w:rsidP="00CE0262">
            <w:pPr>
              <w:spacing w:after="160" w:line="259" w:lineRule="auto"/>
            </w:pPr>
            <w:r w:rsidRPr="00933836">
              <w:t>Kalnu priede</w:t>
            </w:r>
          </w:p>
        </w:tc>
        <w:tc>
          <w:tcPr>
            <w:tcW w:w="1421" w:type="pct"/>
            <w:hideMark/>
          </w:tcPr>
          <w:p w14:paraId="21CB98DD"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Pinus</w:t>
            </w:r>
            <w:proofErr w:type="spellEnd"/>
            <w:r w:rsidRPr="001C1A58">
              <w:rPr>
                <w:i/>
                <w:iCs/>
              </w:rPr>
              <w:t xml:space="preserve"> </w:t>
            </w:r>
            <w:proofErr w:type="spellStart"/>
            <w:r w:rsidRPr="001C1A58">
              <w:rPr>
                <w:i/>
                <w:iCs/>
              </w:rPr>
              <w:t>mugo</w:t>
            </w:r>
            <w:proofErr w:type="spellEnd"/>
          </w:p>
        </w:tc>
        <w:tc>
          <w:tcPr>
            <w:tcW w:w="758" w:type="pct"/>
          </w:tcPr>
          <w:p w14:paraId="1AB41F1E"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tcPr>
          <w:p w14:paraId="0B1A8AA8"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hideMark/>
          </w:tcPr>
          <w:p w14:paraId="144610D2"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r>
      <w:tr w:rsidR="002975B8" w:rsidRPr="00933836" w14:paraId="42408876"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202D8010" w14:textId="77777777" w:rsidR="00DC0919" w:rsidRPr="00933836" w:rsidRDefault="00DC0919" w:rsidP="00CE0262">
            <w:pPr>
              <w:spacing w:after="160" w:line="259" w:lineRule="auto"/>
            </w:pPr>
            <w:r w:rsidRPr="00933836">
              <w:t>Melnā priede</w:t>
            </w:r>
          </w:p>
        </w:tc>
        <w:tc>
          <w:tcPr>
            <w:tcW w:w="1421" w:type="pct"/>
            <w:hideMark/>
          </w:tcPr>
          <w:p w14:paraId="0C96AEDF"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Pinus</w:t>
            </w:r>
            <w:proofErr w:type="spellEnd"/>
            <w:r w:rsidRPr="001C1A58">
              <w:rPr>
                <w:i/>
                <w:iCs/>
              </w:rPr>
              <w:t xml:space="preserve"> </w:t>
            </w:r>
            <w:proofErr w:type="spellStart"/>
            <w:r w:rsidRPr="001C1A58">
              <w:rPr>
                <w:i/>
                <w:iCs/>
              </w:rPr>
              <w:t>nigra</w:t>
            </w:r>
            <w:proofErr w:type="spellEnd"/>
          </w:p>
        </w:tc>
        <w:tc>
          <w:tcPr>
            <w:tcW w:w="758" w:type="pct"/>
            <w:hideMark/>
          </w:tcPr>
          <w:p w14:paraId="0BBF5850"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682" w:type="pct"/>
          </w:tcPr>
          <w:p w14:paraId="46ABAA7C"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tcPr>
          <w:p w14:paraId="42B84471"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7D9D89F4"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0AB17B92" w14:textId="77777777" w:rsidR="00DC0919" w:rsidRPr="00933836" w:rsidRDefault="00DC0919" w:rsidP="00CE0262">
            <w:pPr>
              <w:spacing w:after="160" w:line="259" w:lineRule="auto"/>
            </w:pPr>
            <w:r w:rsidRPr="00933836">
              <w:t>Maķedonijas priede</w:t>
            </w:r>
          </w:p>
        </w:tc>
        <w:tc>
          <w:tcPr>
            <w:tcW w:w="1421" w:type="pct"/>
            <w:hideMark/>
          </w:tcPr>
          <w:p w14:paraId="55DE4CF4"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Pinus</w:t>
            </w:r>
            <w:proofErr w:type="spellEnd"/>
            <w:r w:rsidRPr="001C1A58">
              <w:rPr>
                <w:i/>
                <w:iCs/>
              </w:rPr>
              <w:t xml:space="preserve"> </w:t>
            </w:r>
            <w:proofErr w:type="spellStart"/>
            <w:r w:rsidRPr="001C1A58">
              <w:rPr>
                <w:i/>
                <w:iCs/>
              </w:rPr>
              <w:t>peuce</w:t>
            </w:r>
            <w:proofErr w:type="spellEnd"/>
          </w:p>
        </w:tc>
        <w:tc>
          <w:tcPr>
            <w:tcW w:w="758" w:type="pct"/>
          </w:tcPr>
          <w:p w14:paraId="4C3B2054"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135421BE"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tcPr>
          <w:p w14:paraId="1D9F26B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7A86BE7E"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1FC2546C" w14:textId="77777777" w:rsidR="00DC0919" w:rsidRPr="00933836" w:rsidRDefault="00DC0919" w:rsidP="00CE0262">
            <w:pPr>
              <w:spacing w:after="160" w:line="259" w:lineRule="auto"/>
            </w:pPr>
            <w:r w:rsidRPr="00933836">
              <w:t>Parastā priede</w:t>
            </w:r>
          </w:p>
        </w:tc>
        <w:tc>
          <w:tcPr>
            <w:tcW w:w="1421" w:type="pct"/>
            <w:hideMark/>
          </w:tcPr>
          <w:p w14:paraId="7D2D7398"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Pinus</w:t>
            </w:r>
            <w:proofErr w:type="spellEnd"/>
            <w:r w:rsidRPr="001C1A58">
              <w:rPr>
                <w:i/>
                <w:iCs/>
              </w:rPr>
              <w:t xml:space="preserve"> </w:t>
            </w:r>
            <w:proofErr w:type="spellStart"/>
            <w:r w:rsidRPr="001C1A58">
              <w:rPr>
                <w:i/>
                <w:iCs/>
              </w:rPr>
              <w:t>sylvestris</w:t>
            </w:r>
            <w:proofErr w:type="spellEnd"/>
          </w:p>
        </w:tc>
        <w:tc>
          <w:tcPr>
            <w:tcW w:w="758" w:type="pct"/>
            <w:hideMark/>
          </w:tcPr>
          <w:p w14:paraId="53B88F8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682" w:type="pct"/>
          </w:tcPr>
          <w:p w14:paraId="6A67B51D"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tcPr>
          <w:p w14:paraId="279C0FC6"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DC0919" w:rsidRPr="00933836" w14:paraId="6C76B952" w14:textId="77777777" w:rsidTr="001C1A58">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48D347CF" w14:textId="77777777" w:rsidR="00DC0919" w:rsidRPr="00933836" w:rsidRDefault="00DC0919" w:rsidP="001C1A58">
            <w:pPr>
              <w:spacing w:after="160" w:line="259" w:lineRule="auto"/>
              <w:jc w:val="center"/>
            </w:pPr>
            <w:r w:rsidRPr="00933836">
              <w:t>Lapu koki</w:t>
            </w:r>
          </w:p>
        </w:tc>
      </w:tr>
      <w:tr w:rsidR="002975B8" w:rsidRPr="00933836" w14:paraId="1E8E9179"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21B078ED" w14:textId="77777777" w:rsidR="00DC0919" w:rsidRPr="00933836" w:rsidRDefault="00DC0919" w:rsidP="00CE0262">
            <w:pPr>
              <w:spacing w:after="160" w:line="259" w:lineRule="auto"/>
            </w:pPr>
            <w:r w:rsidRPr="00933836">
              <w:t>Lauku kļava</w:t>
            </w:r>
          </w:p>
        </w:tc>
        <w:tc>
          <w:tcPr>
            <w:tcW w:w="1421" w:type="pct"/>
            <w:hideMark/>
          </w:tcPr>
          <w:p w14:paraId="0A1BD293"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r w:rsidRPr="001C1A58">
              <w:rPr>
                <w:i/>
                <w:iCs/>
              </w:rPr>
              <w:t xml:space="preserve">Acer </w:t>
            </w:r>
            <w:proofErr w:type="spellStart"/>
            <w:r w:rsidRPr="001C1A58">
              <w:rPr>
                <w:i/>
                <w:iCs/>
              </w:rPr>
              <w:t>campestre</w:t>
            </w:r>
            <w:proofErr w:type="spellEnd"/>
          </w:p>
        </w:tc>
        <w:tc>
          <w:tcPr>
            <w:tcW w:w="758" w:type="pct"/>
          </w:tcPr>
          <w:p w14:paraId="686A06E6"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469799E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tcPr>
          <w:p w14:paraId="40F8A995"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15AE2006"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5E6F885A" w14:textId="77777777" w:rsidR="00DC0919" w:rsidRPr="00933836" w:rsidRDefault="00DC0919" w:rsidP="00CE0262">
            <w:pPr>
              <w:spacing w:after="160" w:line="259" w:lineRule="auto"/>
            </w:pPr>
            <w:r w:rsidRPr="00933836">
              <w:t>Sarkanā kļava</w:t>
            </w:r>
          </w:p>
        </w:tc>
        <w:tc>
          <w:tcPr>
            <w:tcW w:w="1421" w:type="pct"/>
            <w:hideMark/>
          </w:tcPr>
          <w:p w14:paraId="77CEC3C7"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r w:rsidRPr="001C1A58">
              <w:rPr>
                <w:i/>
                <w:iCs/>
              </w:rPr>
              <w:t xml:space="preserve">Acer </w:t>
            </w:r>
            <w:proofErr w:type="spellStart"/>
            <w:r w:rsidRPr="001C1A58">
              <w:rPr>
                <w:i/>
                <w:iCs/>
              </w:rPr>
              <w:t>rubrum</w:t>
            </w:r>
            <w:proofErr w:type="spellEnd"/>
          </w:p>
        </w:tc>
        <w:tc>
          <w:tcPr>
            <w:tcW w:w="758" w:type="pct"/>
            <w:hideMark/>
          </w:tcPr>
          <w:p w14:paraId="52399663"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682" w:type="pct"/>
          </w:tcPr>
          <w:p w14:paraId="064B3FCA"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tcPr>
          <w:p w14:paraId="0FDAEA79"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3D1BC6A0"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31C3414A" w14:textId="77777777" w:rsidR="00DC0919" w:rsidRPr="00933836" w:rsidRDefault="00DC0919" w:rsidP="00CE0262">
            <w:pPr>
              <w:spacing w:after="160" w:line="259" w:lineRule="auto"/>
            </w:pPr>
            <w:r w:rsidRPr="00933836">
              <w:t>Sudraba kļava</w:t>
            </w:r>
          </w:p>
        </w:tc>
        <w:tc>
          <w:tcPr>
            <w:tcW w:w="1421" w:type="pct"/>
            <w:hideMark/>
          </w:tcPr>
          <w:p w14:paraId="2AAC7E70"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r w:rsidRPr="001C1A58">
              <w:rPr>
                <w:i/>
                <w:iCs/>
              </w:rPr>
              <w:t xml:space="preserve">Acer </w:t>
            </w:r>
            <w:proofErr w:type="spellStart"/>
            <w:r w:rsidRPr="001C1A58">
              <w:rPr>
                <w:i/>
                <w:iCs/>
              </w:rPr>
              <w:t>saccharinum</w:t>
            </w:r>
            <w:proofErr w:type="spellEnd"/>
          </w:p>
        </w:tc>
        <w:tc>
          <w:tcPr>
            <w:tcW w:w="758" w:type="pct"/>
            <w:hideMark/>
          </w:tcPr>
          <w:p w14:paraId="367B5E43"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682" w:type="pct"/>
          </w:tcPr>
          <w:p w14:paraId="35DC066F"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tcPr>
          <w:p w14:paraId="54EF9ED9"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534F91C2"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326FB45D" w14:textId="77777777" w:rsidR="00DC0919" w:rsidRPr="00933836" w:rsidRDefault="00DC0919" w:rsidP="00CE0262">
            <w:pPr>
              <w:spacing w:after="160" w:line="259" w:lineRule="auto"/>
            </w:pPr>
            <w:r w:rsidRPr="00933836">
              <w:t>Sārtā zirgkastaņa</w:t>
            </w:r>
          </w:p>
        </w:tc>
        <w:tc>
          <w:tcPr>
            <w:tcW w:w="1421" w:type="pct"/>
            <w:hideMark/>
          </w:tcPr>
          <w:p w14:paraId="02670FCF"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Aesculus</w:t>
            </w:r>
            <w:proofErr w:type="spellEnd"/>
            <w:r w:rsidRPr="001C1A58">
              <w:rPr>
                <w:i/>
                <w:iCs/>
              </w:rPr>
              <w:t xml:space="preserve"> x </w:t>
            </w:r>
            <w:proofErr w:type="spellStart"/>
            <w:r w:rsidRPr="001C1A58">
              <w:rPr>
                <w:i/>
                <w:iCs/>
              </w:rPr>
              <w:t>carnea</w:t>
            </w:r>
            <w:proofErr w:type="spellEnd"/>
          </w:p>
        </w:tc>
        <w:tc>
          <w:tcPr>
            <w:tcW w:w="758" w:type="pct"/>
          </w:tcPr>
          <w:p w14:paraId="46D61845"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1E6DDF05"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tcPr>
          <w:p w14:paraId="78118606"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523BE069"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2E97A9CD" w14:textId="77777777" w:rsidR="00DC0919" w:rsidRPr="00933836" w:rsidRDefault="00DC0919" w:rsidP="00CE0262">
            <w:pPr>
              <w:spacing w:after="160" w:line="259" w:lineRule="auto"/>
            </w:pPr>
            <w:r w:rsidRPr="00933836">
              <w:t>Korinte, šķirne</w:t>
            </w:r>
          </w:p>
        </w:tc>
        <w:tc>
          <w:tcPr>
            <w:tcW w:w="1421" w:type="pct"/>
            <w:hideMark/>
          </w:tcPr>
          <w:p w14:paraId="0B59EDA6"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Amelanchier</w:t>
            </w:r>
            <w:proofErr w:type="spellEnd"/>
            <w:r w:rsidRPr="001C1A58">
              <w:rPr>
                <w:i/>
                <w:iCs/>
              </w:rPr>
              <w:t xml:space="preserve"> ‘</w:t>
            </w:r>
            <w:proofErr w:type="spellStart"/>
            <w:r w:rsidRPr="001C1A58">
              <w:rPr>
                <w:i/>
                <w:iCs/>
              </w:rPr>
              <w:t>Ballerina</w:t>
            </w:r>
            <w:proofErr w:type="spellEnd"/>
            <w:r w:rsidRPr="001C1A58">
              <w:rPr>
                <w:i/>
                <w:iCs/>
              </w:rPr>
              <w:t>’</w:t>
            </w:r>
          </w:p>
        </w:tc>
        <w:tc>
          <w:tcPr>
            <w:tcW w:w="758" w:type="pct"/>
          </w:tcPr>
          <w:p w14:paraId="13FEBA6C"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2E426EC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tcPr>
          <w:p w14:paraId="45A12601"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77ADC3BD"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5E1CF323" w14:textId="77777777" w:rsidR="00DC0919" w:rsidRPr="00933836" w:rsidRDefault="00DC0919" w:rsidP="00CE0262">
            <w:pPr>
              <w:spacing w:after="160" w:line="259" w:lineRule="auto"/>
            </w:pPr>
            <w:r w:rsidRPr="00933836">
              <w:t>Dzeltenais bērzs</w:t>
            </w:r>
          </w:p>
        </w:tc>
        <w:tc>
          <w:tcPr>
            <w:tcW w:w="1421" w:type="pct"/>
            <w:hideMark/>
          </w:tcPr>
          <w:p w14:paraId="17A85B23"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Betula</w:t>
            </w:r>
            <w:proofErr w:type="spellEnd"/>
            <w:r w:rsidRPr="001C1A58">
              <w:rPr>
                <w:i/>
                <w:iCs/>
              </w:rPr>
              <w:t xml:space="preserve"> </w:t>
            </w:r>
            <w:proofErr w:type="spellStart"/>
            <w:r w:rsidRPr="001C1A58">
              <w:rPr>
                <w:i/>
                <w:iCs/>
              </w:rPr>
              <w:t>alleghaniensis</w:t>
            </w:r>
            <w:proofErr w:type="spellEnd"/>
          </w:p>
        </w:tc>
        <w:tc>
          <w:tcPr>
            <w:tcW w:w="758" w:type="pct"/>
            <w:hideMark/>
          </w:tcPr>
          <w:p w14:paraId="30BD03E4"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682" w:type="pct"/>
          </w:tcPr>
          <w:p w14:paraId="5E4B01D1"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tcPr>
          <w:p w14:paraId="7E918D68"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36FC2EB9"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3B5B47FC" w14:textId="651E1F63" w:rsidR="00DC0919" w:rsidRPr="00933836" w:rsidRDefault="00DC0919" w:rsidP="00CE0262">
            <w:pPr>
              <w:spacing w:after="160" w:line="259" w:lineRule="auto"/>
            </w:pPr>
            <w:r w:rsidRPr="00933836">
              <w:t>Pap</w:t>
            </w:r>
            <w:r w:rsidR="00BE47F2">
              <w:t>ī</w:t>
            </w:r>
            <w:r w:rsidRPr="00933836">
              <w:t>ra bērzs</w:t>
            </w:r>
          </w:p>
        </w:tc>
        <w:tc>
          <w:tcPr>
            <w:tcW w:w="1421" w:type="pct"/>
            <w:hideMark/>
          </w:tcPr>
          <w:p w14:paraId="37E57400"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Betula</w:t>
            </w:r>
            <w:proofErr w:type="spellEnd"/>
            <w:r w:rsidRPr="001C1A58">
              <w:rPr>
                <w:i/>
                <w:iCs/>
              </w:rPr>
              <w:t xml:space="preserve"> </w:t>
            </w:r>
            <w:proofErr w:type="spellStart"/>
            <w:r w:rsidRPr="001C1A58">
              <w:rPr>
                <w:i/>
                <w:iCs/>
              </w:rPr>
              <w:t>papyrifera</w:t>
            </w:r>
            <w:proofErr w:type="spellEnd"/>
          </w:p>
        </w:tc>
        <w:tc>
          <w:tcPr>
            <w:tcW w:w="758" w:type="pct"/>
            <w:hideMark/>
          </w:tcPr>
          <w:p w14:paraId="789FFB97"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682" w:type="pct"/>
          </w:tcPr>
          <w:p w14:paraId="2C83B6A9"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tcPr>
          <w:p w14:paraId="54032CF6"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60CC963B"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019ACF29" w14:textId="77777777" w:rsidR="00DC0919" w:rsidRPr="00933836" w:rsidRDefault="00DC0919" w:rsidP="00CE0262">
            <w:pPr>
              <w:spacing w:after="160" w:line="259" w:lineRule="auto"/>
            </w:pPr>
            <w:r w:rsidRPr="00933836">
              <w:t>Parastais skābardis</w:t>
            </w:r>
          </w:p>
        </w:tc>
        <w:tc>
          <w:tcPr>
            <w:tcW w:w="1421" w:type="pct"/>
            <w:hideMark/>
          </w:tcPr>
          <w:p w14:paraId="2B0A01DB"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Carpinus</w:t>
            </w:r>
            <w:proofErr w:type="spellEnd"/>
            <w:r w:rsidRPr="001C1A58">
              <w:rPr>
                <w:i/>
                <w:iCs/>
              </w:rPr>
              <w:t xml:space="preserve"> </w:t>
            </w:r>
            <w:proofErr w:type="spellStart"/>
            <w:r w:rsidRPr="001C1A58">
              <w:rPr>
                <w:i/>
                <w:iCs/>
              </w:rPr>
              <w:t>betulus</w:t>
            </w:r>
            <w:proofErr w:type="spellEnd"/>
          </w:p>
        </w:tc>
        <w:tc>
          <w:tcPr>
            <w:tcW w:w="758" w:type="pct"/>
            <w:hideMark/>
          </w:tcPr>
          <w:p w14:paraId="39F5FD9C"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682" w:type="pct"/>
          </w:tcPr>
          <w:p w14:paraId="2D0F20DA"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tcPr>
          <w:p w14:paraId="386C1ED1"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79A7ED86"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07F7F105" w14:textId="77777777" w:rsidR="00DC0919" w:rsidRPr="00933836" w:rsidRDefault="00DC0919" w:rsidP="00CE0262">
            <w:pPr>
              <w:spacing w:after="160" w:line="259" w:lineRule="auto"/>
            </w:pPr>
            <w:r w:rsidRPr="00933836">
              <w:t xml:space="preserve">Olveida </w:t>
            </w:r>
            <w:proofErr w:type="spellStart"/>
            <w:r w:rsidRPr="00933836">
              <w:t>katalpa</w:t>
            </w:r>
            <w:proofErr w:type="spellEnd"/>
          </w:p>
        </w:tc>
        <w:tc>
          <w:tcPr>
            <w:tcW w:w="1421" w:type="pct"/>
            <w:hideMark/>
          </w:tcPr>
          <w:p w14:paraId="4DE5FBF2"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Catalpa</w:t>
            </w:r>
            <w:proofErr w:type="spellEnd"/>
            <w:r w:rsidRPr="001C1A58">
              <w:rPr>
                <w:i/>
                <w:iCs/>
              </w:rPr>
              <w:t xml:space="preserve"> </w:t>
            </w:r>
            <w:proofErr w:type="spellStart"/>
            <w:r w:rsidRPr="001C1A58">
              <w:rPr>
                <w:i/>
                <w:iCs/>
              </w:rPr>
              <w:t>ovata</w:t>
            </w:r>
            <w:proofErr w:type="spellEnd"/>
          </w:p>
        </w:tc>
        <w:tc>
          <w:tcPr>
            <w:tcW w:w="758" w:type="pct"/>
          </w:tcPr>
          <w:p w14:paraId="0AFF566C"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00A3291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tcPr>
          <w:p w14:paraId="0E6CA94F"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36C8D243"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3A50315E" w14:textId="77777777" w:rsidR="00DC0919" w:rsidRPr="00933836" w:rsidRDefault="00DC0919" w:rsidP="00CE0262">
            <w:pPr>
              <w:spacing w:after="160" w:line="259" w:lineRule="auto"/>
            </w:pPr>
            <w:r w:rsidRPr="00933836">
              <w:t>Parastais dižskābardis</w:t>
            </w:r>
          </w:p>
        </w:tc>
        <w:tc>
          <w:tcPr>
            <w:tcW w:w="1421" w:type="pct"/>
            <w:hideMark/>
          </w:tcPr>
          <w:p w14:paraId="3182B2CC"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Fagus</w:t>
            </w:r>
            <w:proofErr w:type="spellEnd"/>
            <w:r w:rsidRPr="001C1A58">
              <w:rPr>
                <w:i/>
                <w:iCs/>
              </w:rPr>
              <w:t xml:space="preserve"> </w:t>
            </w:r>
            <w:proofErr w:type="spellStart"/>
            <w:r w:rsidRPr="001C1A58">
              <w:rPr>
                <w:i/>
                <w:iCs/>
              </w:rPr>
              <w:t>sylvatica</w:t>
            </w:r>
            <w:proofErr w:type="spellEnd"/>
          </w:p>
        </w:tc>
        <w:tc>
          <w:tcPr>
            <w:tcW w:w="758" w:type="pct"/>
            <w:hideMark/>
          </w:tcPr>
          <w:p w14:paraId="7E12192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682" w:type="pct"/>
          </w:tcPr>
          <w:p w14:paraId="175C7764"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tcPr>
          <w:p w14:paraId="515CF90A"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544B1102"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5F1795D7" w14:textId="77777777" w:rsidR="00DC0919" w:rsidRPr="00933836" w:rsidRDefault="00DC0919" w:rsidP="00CE0262">
            <w:pPr>
              <w:spacing w:after="160" w:line="259" w:lineRule="auto"/>
            </w:pPr>
            <w:proofErr w:type="spellStart"/>
            <w:r w:rsidRPr="00933836">
              <w:lastRenderedPageBreak/>
              <w:t>Zībolda</w:t>
            </w:r>
            <w:proofErr w:type="spellEnd"/>
            <w:r w:rsidRPr="00933836">
              <w:t xml:space="preserve"> riekstkoks</w:t>
            </w:r>
          </w:p>
        </w:tc>
        <w:tc>
          <w:tcPr>
            <w:tcW w:w="1421" w:type="pct"/>
            <w:hideMark/>
          </w:tcPr>
          <w:p w14:paraId="26DC483A"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Juglans</w:t>
            </w:r>
            <w:proofErr w:type="spellEnd"/>
            <w:r w:rsidRPr="001C1A58">
              <w:rPr>
                <w:i/>
                <w:iCs/>
              </w:rPr>
              <w:t xml:space="preserve"> </w:t>
            </w:r>
            <w:proofErr w:type="spellStart"/>
            <w:r w:rsidRPr="001C1A58">
              <w:rPr>
                <w:i/>
                <w:iCs/>
              </w:rPr>
              <w:t>ailanthifolia</w:t>
            </w:r>
            <w:proofErr w:type="spellEnd"/>
          </w:p>
        </w:tc>
        <w:tc>
          <w:tcPr>
            <w:tcW w:w="758" w:type="pct"/>
          </w:tcPr>
          <w:p w14:paraId="6BCB9AD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7D00AFD4"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tcPr>
          <w:p w14:paraId="1E6643FD"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39200E11"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5ED85A3C" w14:textId="77777777" w:rsidR="00DC0919" w:rsidRPr="00933836" w:rsidRDefault="00DC0919" w:rsidP="00CE0262">
            <w:pPr>
              <w:spacing w:after="160" w:line="259" w:lineRule="auto"/>
            </w:pPr>
            <w:r w:rsidRPr="00933836">
              <w:t>Pelēkais riekstkoks</w:t>
            </w:r>
          </w:p>
        </w:tc>
        <w:tc>
          <w:tcPr>
            <w:tcW w:w="1421" w:type="pct"/>
            <w:hideMark/>
          </w:tcPr>
          <w:p w14:paraId="2D0A87D7"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Juglans</w:t>
            </w:r>
            <w:proofErr w:type="spellEnd"/>
            <w:r w:rsidRPr="001C1A58">
              <w:rPr>
                <w:i/>
                <w:iCs/>
              </w:rPr>
              <w:t xml:space="preserve"> </w:t>
            </w:r>
            <w:proofErr w:type="spellStart"/>
            <w:r w:rsidRPr="001C1A58">
              <w:rPr>
                <w:i/>
                <w:iCs/>
              </w:rPr>
              <w:t>cinerea</w:t>
            </w:r>
            <w:proofErr w:type="spellEnd"/>
          </w:p>
        </w:tc>
        <w:tc>
          <w:tcPr>
            <w:tcW w:w="758" w:type="pct"/>
            <w:hideMark/>
          </w:tcPr>
          <w:p w14:paraId="080A06FF"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682" w:type="pct"/>
          </w:tcPr>
          <w:p w14:paraId="03BB077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tcPr>
          <w:p w14:paraId="391ABEE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5925D9A3"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7364CF26" w14:textId="77777777" w:rsidR="00DC0919" w:rsidRPr="00933836" w:rsidRDefault="00DC0919" w:rsidP="00CE0262">
            <w:pPr>
              <w:spacing w:after="160" w:line="259" w:lineRule="auto"/>
            </w:pPr>
            <w:r w:rsidRPr="00933836">
              <w:t>Ābeles, šķirnes</w:t>
            </w:r>
          </w:p>
        </w:tc>
        <w:tc>
          <w:tcPr>
            <w:tcW w:w="1421" w:type="pct"/>
            <w:hideMark/>
          </w:tcPr>
          <w:p w14:paraId="7D6BE574"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Malus</w:t>
            </w:r>
            <w:proofErr w:type="spellEnd"/>
            <w:r w:rsidRPr="001C1A58">
              <w:rPr>
                <w:i/>
                <w:iCs/>
              </w:rPr>
              <w:t xml:space="preserve"> cv</w:t>
            </w:r>
          </w:p>
        </w:tc>
        <w:tc>
          <w:tcPr>
            <w:tcW w:w="758" w:type="pct"/>
          </w:tcPr>
          <w:p w14:paraId="2F4E8EB3"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73C530B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hideMark/>
          </w:tcPr>
          <w:p w14:paraId="6EEB6F9D"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r>
      <w:tr w:rsidR="002975B8" w:rsidRPr="00933836" w14:paraId="0F4829E0"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1C1B28F2" w14:textId="77777777" w:rsidR="00DC0919" w:rsidRPr="00933836" w:rsidRDefault="00DC0919" w:rsidP="00CE0262">
            <w:pPr>
              <w:spacing w:after="160" w:line="259" w:lineRule="auto"/>
            </w:pPr>
            <w:r w:rsidRPr="00933836">
              <w:t>Miltu pīlādzis</w:t>
            </w:r>
          </w:p>
        </w:tc>
        <w:tc>
          <w:tcPr>
            <w:tcW w:w="1421" w:type="pct"/>
            <w:hideMark/>
          </w:tcPr>
          <w:p w14:paraId="58FE8083"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Sorbus</w:t>
            </w:r>
            <w:proofErr w:type="spellEnd"/>
            <w:r w:rsidRPr="001C1A58">
              <w:rPr>
                <w:i/>
                <w:iCs/>
              </w:rPr>
              <w:t xml:space="preserve"> </w:t>
            </w:r>
            <w:proofErr w:type="spellStart"/>
            <w:r w:rsidRPr="001C1A58">
              <w:rPr>
                <w:i/>
                <w:iCs/>
              </w:rPr>
              <w:t>aria</w:t>
            </w:r>
            <w:proofErr w:type="spellEnd"/>
          </w:p>
        </w:tc>
        <w:tc>
          <w:tcPr>
            <w:tcW w:w="758" w:type="pct"/>
          </w:tcPr>
          <w:p w14:paraId="36950F10"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tcPr>
          <w:p w14:paraId="0F6F9AC1"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hideMark/>
          </w:tcPr>
          <w:p w14:paraId="47908B98"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r>
      <w:tr w:rsidR="002975B8" w:rsidRPr="00933836" w14:paraId="5B53AE05"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5E7B402E" w14:textId="77777777" w:rsidR="00DC0919" w:rsidRPr="00933836" w:rsidRDefault="00DC0919" w:rsidP="00CE0262">
            <w:pPr>
              <w:spacing w:after="160" w:line="259" w:lineRule="auto"/>
            </w:pPr>
            <w:r w:rsidRPr="00933836">
              <w:t>Daiļais pīlādzis</w:t>
            </w:r>
          </w:p>
        </w:tc>
        <w:tc>
          <w:tcPr>
            <w:tcW w:w="1421" w:type="pct"/>
            <w:hideMark/>
          </w:tcPr>
          <w:p w14:paraId="3959FB54"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Sorbus</w:t>
            </w:r>
            <w:proofErr w:type="spellEnd"/>
            <w:r w:rsidRPr="001C1A58">
              <w:rPr>
                <w:i/>
                <w:iCs/>
              </w:rPr>
              <w:t xml:space="preserve"> </w:t>
            </w:r>
            <w:proofErr w:type="spellStart"/>
            <w:r w:rsidRPr="001C1A58">
              <w:rPr>
                <w:i/>
                <w:iCs/>
              </w:rPr>
              <w:t>decora</w:t>
            </w:r>
            <w:proofErr w:type="spellEnd"/>
          </w:p>
        </w:tc>
        <w:tc>
          <w:tcPr>
            <w:tcW w:w="758" w:type="pct"/>
          </w:tcPr>
          <w:p w14:paraId="4C0B9E75"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tcPr>
          <w:p w14:paraId="74CAB948"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hideMark/>
          </w:tcPr>
          <w:p w14:paraId="2032E3A3"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r>
      <w:tr w:rsidR="002975B8" w:rsidRPr="00933836" w14:paraId="23595690"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3447CC6F" w14:textId="77777777" w:rsidR="00DC0919" w:rsidRPr="00933836" w:rsidRDefault="00DC0919" w:rsidP="00CE0262">
            <w:pPr>
              <w:spacing w:after="160" w:line="259" w:lineRule="auto"/>
            </w:pPr>
            <w:r w:rsidRPr="00933836">
              <w:t>Hibrīdais pīlādzis</w:t>
            </w:r>
          </w:p>
        </w:tc>
        <w:tc>
          <w:tcPr>
            <w:tcW w:w="1421" w:type="pct"/>
            <w:hideMark/>
          </w:tcPr>
          <w:p w14:paraId="417A9744"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Sorbus</w:t>
            </w:r>
            <w:proofErr w:type="spellEnd"/>
            <w:r w:rsidRPr="001C1A58">
              <w:rPr>
                <w:i/>
                <w:iCs/>
              </w:rPr>
              <w:t xml:space="preserve"> </w:t>
            </w:r>
            <w:proofErr w:type="spellStart"/>
            <w:r w:rsidRPr="001C1A58">
              <w:rPr>
                <w:i/>
                <w:iCs/>
              </w:rPr>
              <w:t>hybrida</w:t>
            </w:r>
            <w:proofErr w:type="spellEnd"/>
          </w:p>
        </w:tc>
        <w:tc>
          <w:tcPr>
            <w:tcW w:w="758" w:type="pct"/>
          </w:tcPr>
          <w:p w14:paraId="1709D67C"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6F761129"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tcPr>
          <w:p w14:paraId="1F7D41FD"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1EE365FE"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355A8903" w14:textId="77777777" w:rsidR="00DC0919" w:rsidRPr="00933836" w:rsidRDefault="00DC0919" w:rsidP="00CE0262">
            <w:pPr>
              <w:spacing w:after="160" w:line="259" w:lineRule="auto"/>
            </w:pPr>
            <w:r w:rsidRPr="00933836">
              <w:t>Zviedrijas pīlādzis</w:t>
            </w:r>
          </w:p>
        </w:tc>
        <w:tc>
          <w:tcPr>
            <w:tcW w:w="1421" w:type="pct"/>
            <w:hideMark/>
          </w:tcPr>
          <w:p w14:paraId="6D47027E"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Sorbus</w:t>
            </w:r>
            <w:proofErr w:type="spellEnd"/>
            <w:r w:rsidRPr="001C1A58">
              <w:rPr>
                <w:i/>
                <w:iCs/>
              </w:rPr>
              <w:t xml:space="preserve"> </w:t>
            </w:r>
            <w:proofErr w:type="spellStart"/>
            <w:r w:rsidRPr="001C1A58">
              <w:rPr>
                <w:i/>
                <w:iCs/>
              </w:rPr>
              <w:t>intermedia</w:t>
            </w:r>
            <w:proofErr w:type="spellEnd"/>
          </w:p>
        </w:tc>
        <w:tc>
          <w:tcPr>
            <w:tcW w:w="758" w:type="pct"/>
          </w:tcPr>
          <w:p w14:paraId="583783C6"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64C72143"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tcPr>
          <w:p w14:paraId="4653FB7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60CFD00F"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14CC7F9E" w14:textId="77777777" w:rsidR="00DC0919" w:rsidRPr="00933836" w:rsidRDefault="00DC0919" w:rsidP="00CE0262">
            <w:pPr>
              <w:spacing w:after="160" w:line="259" w:lineRule="auto"/>
            </w:pPr>
            <w:r w:rsidRPr="00933836">
              <w:t>Miecvielu pīlādzis</w:t>
            </w:r>
          </w:p>
        </w:tc>
        <w:tc>
          <w:tcPr>
            <w:tcW w:w="1421" w:type="pct"/>
            <w:hideMark/>
          </w:tcPr>
          <w:p w14:paraId="044888AC"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Sorbus</w:t>
            </w:r>
            <w:proofErr w:type="spellEnd"/>
            <w:r w:rsidRPr="001C1A58">
              <w:rPr>
                <w:i/>
                <w:iCs/>
              </w:rPr>
              <w:t xml:space="preserve"> </w:t>
            </w:r>
            <w:proofErr w:type="spellStart"/>
            <w:r w:rsidRPr="001C1A58">
              <w:rPr>
                <w:i/>
                <w:iCs/>
              </w:rPr>
              <w:t>torminalis</w:t>
            </w:r>
            <w:proofErr w:type="spellEnd"/>
          </w:p>
        </w:tc>
        <w:tc>
          <w:tcPr>
            <w:tcW w:w="758" w:type="pct"/>
          </w:tcPr>
          <w:p w14:paraId="6DAFF1C4"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11DAF0C1"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tcPr>
          <w:p w14:paraId="1752DC08"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DC0919" w:rsidRPr="00933836" w14:paraId="4DEA4335" w14:textId="77777777" w:rsidTr="001C1A58">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1F6DAF49" w14:textId="77777777" w:rsidR="00DC0919" w:rsidRPr="00933836" w:rsidRDefault="00DC0919" w:rsidP="001C1A58">
            <w:pPr>
              <w:spacing w:after="160" w:line="259" w:lineRule="auto"/>
              <w:jc w:val="center"/>
            </w:pPr>
            <w:r w:rsidRPr="00933836">
              <w:t>Krūmi</w:t>
            </w:r>
          </w:p>
        </w:tc>
      </w:tr>
      <w:tr w:rsidR="002975B8" w:rsidRPr="00933836" w14:paraId="3912F066"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2F21313B" w14:textId="77777777" w:rsidR="00DC0919" w:rsidRPr="00933836" w:rsidRDefault="00DC0919" w:rsidP="00CE0262">
            <w:pPr>
              <w:spacing w:after="160" w:line="259" w:lineRule="auto"/>
            </w:pPr>
            <w:proofErr w:type="spellStart"/>
            <w:r w:rsidRPr="00933836">
              <w:t>Mosanas</w:t>
            </w:r>
            <w:proofErr w:type="spellEnd"/>
            <w:r w:rsidRPr="00933836">
              <w:t xml:space="preserve"> </w:t>
            </w:r>
            <w:proofErr w:type="spellStart"/>
            <w:r w:rsidRPr="00933836">
              <w:t>abēlija</w:t>
            </w:r>
            <w:proofErr w:type="spellEnd"/>
          </w:p>
        </w:tc>
        <w:tc>
          <w:tcPr>
            <w:tcW w:w="1421" w:type="pct"/>
            <w:hideMark/>
          </w:tcPr>
          <w:p w14:paraId="276A6A45"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Abelia</w:t>
            </w:r>
            <w:proofErr w:type="spellEnd"/>
            <w:r w:rsidRPr="001C1A58">
              <w:rPr>
                <w:i/>
                <w:iCs/>
              </w:rPr>
              <w:t xml:space="preserve"> </w:t>
            </w:r>
            <w:proofErr w:type="spellStart"/>
            <w:r w:rsidRPr="001C1A58">
              <w:rPr>
                <w:i/>
                <w:iCs/>
              </w:rPr>
              <w:t>mosanensis</w:t>
            </w:r>
            <w:proofErr w:type="spellEnd"/>
          </w:p>
        </w:tc>
        <w:tc>
          <w:tcPr>
            <w:tcW w:w="758" w:type="pct"/>
          </w:tcPr>
          <w:p w14:paraId="387B97A2"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tcPr>
          <w:p w14:paraId="7874EF06"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hideMark/>
          </w:tcPr>
          <w:p w14:paraId="3902BCD4"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r>
      <w:tr w:rsidR="002975B8" w:rsidRPr="00933836" w14:paraId="15D146D9"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269D5BAA" w14:textId="77777777" w:rsidR="00DC0919" w:rsidRPr="00933836" w:rsidRDefault="00DC0919" w:rsidP="00CE0262">
            <w:pPr>
              <w:spacing w:after="160" w:line="259" w:lineRule="auto"/>
            </w:pPr>
            <w:r w:rsidRPr="00933836">
              <w:t>Parastais kizils</w:t>
            </w:r>
          </w:p>
        </w:tc>
        <w:tc>
          <w:tcPr>
            <w:tcW w:w="1421" w:type="pct"/>
            <w:hideMark/>
          </w:tcPr>
          <w:p w14:paraId="7DD23DBB"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Cornus</w:t>
            </w:r>
            <w:proofErr w:type="spellEnd"/>
            <w:r w:rsidRPr="001C1A58">
              <w:rPr>
                <w:i/>
                <w:iCs/>
              </w:rPr>
              <w:t xml:space="preserve"> </w:t>
            </w:r>
            <w:proofErr w:type="spellStart"/>
            <w:r w:rsidRPr="001C1A58">
              <w:rPr>
                <w:i/>
                <w:iCs/>
              </w:rPr>
              <w:t>mas</w:t>
            </w:r>
            <w:proofErr w:type="spellEnd"/>
          </w:p>
        </w:tc>
        <w:tc>
          <w:tcPr>
            <w:tcW w:w="758" w:type="pct"/>
          </w:tcPr>
          <w:p w14:paraId="059718E3"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10A269F3"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tcPr>
          <w:p w14:paraId="41C74C92"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6F67B329"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1897A317" w14:textId="77777777" w:rsidR="00DC0919" w:rsidRPr="00933836" w:rsidRDefault="00DC0919" w:rsidP="00CE0262">
            <w:pPr>
              <w:spacing w:after="160" w:line="259" w:lineRule="auto"/>
            </w:pPr>
            <w:r w:rsidRPr="00933836">
              <w:t xml:space="preserve">Parastais </w:t>
            </w:r>
            <w:proofErr w:type="spellStart"/>
            <w:r w:rsidRPr="00933836">
              <w:t>parūkkoks</w:t>
            </w:r>
            <w:proofErr w:type="spellEnd"/>
          </w:p>
        </w:tc>
        <w:tc>
          <w:tcPr>
            <w:tcW w:w="1421" w:type="pct"/>
            <w:hideMark/>
          </w:tcPr>
          <w:p w14:paraId="0C585BF0"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Cotinus</w:t>
            </w:r>
            <w:proofErr w:type="spellEnd"/>
            <w:r w:rsidRPr="001C1A58">
              <w:rPr>
                <w:i/>
                <w:iCs/>
              </w:rPr>
              <w:t xml:space="preserve"> </w:t>
            </w:r>
            <w:proofErr w:type="spellStart"/>
            <w:r w:rsidRPr="001C1A58">
              <w:rPr>
                <w:i/>
                <w:iCs/>
              </w:rPr>
              <w:t>coggygria</w:t>
            </w:r>
            <w:proofErr w:type="spellEnd"/>
          </w:p>
        </w:tc>
        <w:tc>
          <w:tcPr>
            <w:tcW w:w="758" w:type="pct"/>
          </w:tcPr>
          <w:p w14:paraId="34CBAA9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tcPr>
          <w:p w14:paraId="045CBA6E"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hideMark/>
          </w:tcPr>
          <w:p w14:paraId="7468B153"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r>
      <w:tr w:rsidR="002975B8" w:rsidRPr="00933836" w14:paraId="2A62CB9B"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78512F64" w14:textId="77777777" w:rsidR="00DC0919" w:rsidRPr="00933836" w:rsidRDefault="00DC0919" w:rsidP="00CE0262">
            <w:pPr>
              <w:spacing w:after="160" w:line="259" w:lineRule="auto"/>
            </w:pPr>
            <w:r w:rsidRPr="00933836">
              <w:t>Vidējā forsītija, šķirnes</w:t>
            </w:r>
          </w:p>
        </w:tc>
        <w:tc>
          <w:tcPr>
            <w:tcW w:w="1421" w:type="pct"/>
            <w:hideMark/>
          </w:tcPr>
          <w:p w14:paraId="5D940723"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Forsythia</w:t>
            </w:r>
            <w:proofErr w:type="spellEnd"/>
            <w:r w:rsidRPr="001C1A58">
              <w:rPr>
                <w:i/>
                <w:iCs/>
              </w:rPr>
              <w:t xml:space="preserve"> x </w:t>
            </w:r>
            <w:proofErr w:type="spellStart"/>
            <w:r w:rsidRPr="001C1A58">
              <w:rPr>
                <w:i/>
                <w:iCs/>
              </w:rPr>
              <w:t>intermedia</w:t>
            </w:r>
            <w:proofErr w:type="spellEnd"/>
          </w:p>
        </w:tc>
        <w:tc>
          <w:tcPr>
            <w:tcW w:w="758" w:type="pct"/>
          </w:tcPr>
          <w:p w14:paraId="12E2B4A4"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1E38B2C6"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tcPr>
          <w:p w14:paraId="002F1C71"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1E288E25"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2B29C7C3" w14:textId="77777777" w:rsidR="00DC0919" w:rsidRPr="00933836" w:rsidRDefault="00DC0919" w:rsidP="00CE0262">
            <w:pPr>
              <w:spacing w:after="160" w:line="259" w:lineRule="auto"/>
            </w:pPr>
            <w:r w:rsidRPr="00933836">
              <w:t xml:space="preserve">Burvīgā </w:t>
            </w:r>
            <w:proofErr w:type="spellStart"/>
            <w:r w:rsidRPr="00933836">
              <w:t>koklkvīcija</w:t>
            </w:r>
            <w:proofErr w:type="spellEnd"/>
          </w:p>
        </w:tc>
        <w:tc>
          <w:tcPr>
            <w:tcW w:w="1421" w:type="pct"/>
            <w:hideMark/>
          </w:tcPr>
          <w:p w14:paraId="7CE14C84"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Kolkwitzia</w:t>
            </w:r>
            <w:proofErr w:type="spellEnd"/>
            <w:r w:rsidRPr="001C1A58">
              <w:rPr>
                <w:i/>
                <w:iCs/>
              </w:rPr>
              <w:t xml:space="preserve"> </w:t>
            </w:r>
            <w:proofErr w:type="spellStart"/>
            <w:r w:rsidRPr="001C1A58">
              <w:rPr>
                <w:i/>
                <w:iCs/>
              </w:rPr>
              <w:t>amabilis</w:t>
            </w:r>
            <w:proofErr w:type="spellEnd"/>
          </w:p>
        </w:tc>
        <w:tc>
          <w:tcPr>
            <w:tcW w:w="758" w:type="pct"/>
          </w:tcPr>
          <w:p w14:paraId="6A416B7F"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tcPr>
          <w:p w14:paraId="6AC5D79A"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hideMark/>
          </w:tcPr>
          <w:p w14:paraId="42ED2170"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r>
      <w:tr w:rsidR="002975B8" w:rsidRPr="00933836" w14:paraId="3249EAB4"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14E1EDB9" w14:textId="77777777" w:rsidR="00DC0919" w:rsidRPr="00933836" w:rsidRDefault="00DC0919" w:rsidP="00CE0262">
            <w:pPr>
              <w:spacing w:after="160" w:line="259" w:lineRule="auto"/>
            </w:pPr>
            <w:r w:rsidRPr="00933836">
              <w:t>Filadelfi, šķirnes</w:t>
            </w:r>
          </w:p>
        </w:tc>
        <w:tc>
          <w:tcPr>
            <w:tcW w:w="1421" w:type="pct"/>
            <w:hideMark/>
          </w:tcPr>
          <w:p w14:paraId="3A69823D"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Philadelphus</w:t>
            </w:r>
            <w:proofErr w:type="spellEnd"/>
            <w:r w:rsidRPr="001C1A58">
              <w:rPr>
                <w:i/>
                <w:iCs/>
              </w:rPr>
              <w:t xml:space="preserve"> cv.</w:t>
            </w:r>
          </w:p>
        </w:tc>
        <w:tc>
          <w:tcPr>
            <w:tcW w:w="758" w:type="pct"/>
            <w:hideMark/>
          </w:tcPr>
          <w:p w14:paraId="7CB62231"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682" w:type="pct"/>
            <w:hideMark/>
          </w:tcPr>
          <w:p w14:paraId="724AAF4E"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hideMark/>
          </w:tcPr>
          <w:p w14:paraId="363426C4"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r>
      <w:tr w:rsidR="002975B8" w:rsidRPr="00933836" w14:paraId="2FA2AB69"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27148015" w14:textId="77777777" w:rsidR="00DC0919" w:rsidRPr="00933836" w:rsidRDefault="00DC0919" w:rsidP="00CE0262">
            <w:pPr>
              <w:spacing w:after="160" w:line="259" w:lineRule="auto"/>
            </w:pPr>
            <w:proofErr w:type="spellStart"/>
            <w:r w:rsidRPr="00933836">
              <w:t>Trīslapu</w:t>
            </w:r>
            <w:proofErr w:type="spellEnd"/>
            <w:r w:rsidRPr="00933836">
              <w:t xml:space="preserve"> </w:t>
            </w:r>
            <w:proofErr w:type="spellStart"/>
            <w:r w:rsidRPr="00933836">
              <w:t>ptēleja</w:t>
            </w:r>
            <w:proofErr w:type="spellEnd"/>
          </w:p>
        </w:tc>
        <w:tc>
          <w:tcPr>
            <w:tcW w:w="1421" w:type="pct"/>
            <w:hideMark/>
          </w:tcPr>
          <w:p w14:paraId="58827953"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Ptelea</w:t>
            </w:r>
            <w:proofErr w:type="spellEnd"/>
            <w:r w:rsidRPr="001C1A58">
              <w:rPr>
                <w:i/>
                <w:iCs/>
              </w:rPr>
              <w:t xml:space="preserve"> </w:t>
            </w:r>
            <w:proofErr w:type="spellStart"/>
            <w:r w:rsidRPr="001C1A58">
              <w:rPr>
                <w:i/>
                <w:iCs/>
              </w:rPr>
              <w:t>trifoliata</w:t>
            </w:r>
            <w:proofErr w:type="spellEnd"/>
          </w:p>
        </w:tc>
        <w:tc>
          <w:tcPr>
            <w:tcW w:w="758" w:type="pct"/>
          </w:tcPr>
          <w:p w14:paraId="20753ADF"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4C604F0F"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tcPr>
          <w:p w14:paraId="25C5C852"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71F5F88D"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0E96A8C6" w14:textId="77777777" w:rsidR="00DC0919" w:rsidRPr="00933836" w:rsidRDefault="00DC0919" w:rsidP="00CE0262">
            <w:pPr>
              <w:spacing w:after="160" w:line="259" w:lineRule="auto"/>
            </w:pPr>
            <w:proofErr w:type="spellStart"/>
            <w:r w:rsidRPr="00933836">
              <w:t>Vanhuta</w:t>
            </w:r>
            <w:proofErr w:type="spellEnd"/>
            <w:r w:rsidRPr="00933836">
              <w:t xml:space="preserve"> spireja</w:t>
            </w:r>
          </w:p>
        </w:tc>
        <w:tc>
          <w:tcPr>
            <w:tcW w:w="1421" w:type="pct"/>
            <w:hideMark/>
          </w:tcPr>
          <w:p w14:paraId="44D56E4D"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Spiraea</w:t>
            </w:r>
            <w:proofErr w:type="spellEnd"/>
            <w:r w:rsidRPr="001C1A58">
              <w:rPr>
                <w:i/>
                <w:iCs/>
              </w:rPr>
              <w:t xml:space="preserve"> x </w:t>
            </w:r>
            <w:proofErr w:type="spellStart"/>
            <w:r w:rsidRPr="001C1A58">
              <w:rPr>
                <w:i/>
                <w:iCs/>
              </w:rPr>
              <w:t>vanhouttei</w:t>
            </w:r>
            <w:proofErr w:type="spellEnd"/>
          </w:p>
        </w:tc>
        <w:tc>
          <w:tcPr>
            <w:tcW w:w="758" w:type="pct"/>
          </w:tcPr>
          <w:p w14:paraId="4AF5468E"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682" w:type="pct"/>
            <w:hideMark/>
          </w:tcPr>
          <w:p w14:paraId="3EA09379"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758" w:type="pct"/>
          </w:tcPr>
          <w:p w14:paraId="3146534A"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r w:rsidR="002975B8" w:rsidRPr="00933836" w14:paraId="58111CDE" w14:textId="77777777" w:rsidTr="001C1A58">
        <w:tc>
          <w:tcPr>
            <w:cnfStyle w:val="001000000000" w:firstRow="0" w:lastRow="0" w:firstColumn="1" w:lastColumn="0" w:oddVBand="0" w:evenVBand="0" w:oddHBand="0" w:evenHBand="0" w:firstRowFirstColumn="0" w:firstRowLastColumn="0" w:lastRowFirstColumn="0" w:lastRowLastColumn="0"/>
            <w:tcW w:w="0" w:type="pct"/>
            <w:hideMark/>
          </w:tcPr>
          <w:p w14:paraId="044D1BAF" w14:textId="77777777" w:rsidR="00DC0919" w:rsidRPr="00933836" w:rsidRDefault="00DC0919" w:rsidP="00CE0262">
            <w:pPr>
              <w:spacing w:after="160" w:line="259" w:lineRule="auto"/>
            </w:pPr>
            <w:r w:rsidRPr="00933836">
              <w:t>Amūras ceriņš</w:t>
            </w:r>
          </w:p>
        </w:tc>
        <w:tc>
          <w:tcPr>
            <w:tcW w:w="1421" w:type="pct"/>
            <w:hideMark/>
          </w:tcPr>
          <w:p w14:paraId="1D2BAFC4" w14:textId="77777777" w:rsidR="00DC0919" w:rsidRPr="001C1A58" w:rsidRDefault="00DC0919" w:rsidP="00CE0262">
            <w:pPr>
              <w:spacing w:after="160" w:line="259" w:lineRule="auto"/>
              <w:cnfStyle w:val="000000000000" w:firstRow="0" w:lastRow="0" w:firstColumn="0" w:lastColumn="0" w:oddVBand="0" w:evenVBand="0" w:oddHBand="0" w:evenHBand="0" w:firstRowFirstColumn="0" w:firstRowLastColumn="0" w:lastRowFirstColumn="0" w:lastRowLastColumn="0"/>
              <w:rPr>
                <w:i/>
                <w:iCs/>
              </w:rPr>
            </w:pPr>
            <w:proofErr w:type="spellStart"/>
            <w:r w:rsidRPr="001C1A58">
              <w:rPr>
                <w:i/>
                <w:iCs/>
              </w:rPr>
              <w:t>Syringa</w:t>
            </w:r>
            <w:proofErr w:type="spellEnd"/>
            <w:r w:rsidRPr="001C1A58">
              <w:rPr>
                <w:i/>
                <w:iCs/>
              </w:rPr>
              <w:t xml:space="preserve"> </w:t>
            </w:r>
            <w:proofErr w:type="spellStart"/>
            <w:r w:rsidRPr="001C1A58">
              <w:rPr>
                <w:i/>
                <w:iCs/>
              </w:rPr>
              <w:t>amurensis</w:t>
            </w:r>
            <w:proofErr w:type="spellEnd"/>
          </w:p>
        </w:tc>
        <w:tc>
          <w:tcPr>
            <w:tcW w:w="758" w:type="pct"/>
            <w:hideMark/>
          </w:tcPr>
          <w:p w14:paraId="3002A59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00933836">
              <w:t>+</w:t>
            </w:r>
          </w:p>
        </w:tc>
        <w:tc>
          <w:tcPr>
            <w:tcW w:w="682" w:type="pct"/>
          </w:tcPr>
          <w:p w14:paraId="7097F602"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c>
          <w:tcPr>
            <w:tcW w:w="758" w:type="pct"/>
          </w:tcPr>
          <w:p w14:paraId="10C5AE9B" w14:textId="77777777" w:rsidR="00DC0919" w:rsidRPr="00933836" w:rsidRDefault="00DC0919" w:rsidP="001C1A58">
            <w:pPr>
              <w:spacing w:after="160" w:line="259" w:lineRule="auto"/>
              <w:jc w:val="center"/>
              <w:cnfStyle w:val="000000000000" w:firstRow="0" w:lastRow="0" w:firstColumn="0" w:lastColumn="0" w:oddVBand="0" w:evenVBand="0" w:oddHBand="0" w:evenHBand="0" w:firstRowFirstColumn="0" w:firstRowLastColumn="0" w:lastRowFirstColumn="0" w:lastRowLastColumn="0"/>
            </w:pPr>
          </w:p>
        </w:tc>
      </w:tr>
    </w:tbl>
    <w:p w14:paraId="3945BC62" w14:textId="77777777" w:rsidR="00DC0919" w:rsidRPr="00933836" w:rsidRDefault="00DC0919" w:rsidP="00DC0919"/>
    <w:p w14:paraId="01A73CC8" w14:textId="5AF81816" w:rsidR="002A3034" w:rsidRDefault="002A3034" w:rsidP="00984151">
      <w:pPr>
        <w:pStyle w:val="Virsraksts1"/>
        <w:rPr>
          <w:noProof/>
        </w:rPr>
      </w:pPr>
      <w:bookmarkStart w:id="26" w:name="_Toc178061451"/>
      <w:r>
        <w:rPr>
          <w:noProof/>
        </w:rPr>
        <w:t>Zaļās infrastruktūras</w:t>
      </w:r>
      <w:r w:rsidR="002A0292">
        <w:rPr>
          <w:noProof/>
        </w:rPr>
        <w:t xml:space="preserve"> izveides sagaidāmā</w:t>
      </w:r>
      <w:r>
        <w:rPr>
          <w:noProof/>
        </w:rPr>
        <w:t xml:space="preserve"> ietekme</w:t>
      </w:r>
      <w:bookmarkEnd w:id="26"/>
    </w:p>
    <w:p w14:paraId="35D58EE2" w14:textId="3F16753D" w:rsidR="00696EB1" w:rsidRPr="00AD68A4" w:rsidRDefault="00775E66" w:rsidP="00984151">
      <w:pPr>
        <w:jc w:val="both"/>
        <w:rPr>
          <w:sz w:val="24"/>
          <w:szCs w:val="24"/>
        </w:rPr>
      </w:pPr>
      <w:r>
        <w:rPr>
          <w:sz w:val="24"/>
          <w:szCs w:val="24"/>
        </w:rPr>
        <w:t>Kā jau minēts, z</w:t>
      </w:r>
      <w:r w:rsidR="00A80F63" w:rsidRPr="00AD68A4">
        <w:rPr>
          <w:sz w:val="24"/>
          <w:szCs w:val="24"/>
        </w:rPr>
        <w:t>aļa</w:t>
      </w:r>
      <w:r w:rsidR="00AD68A4">
        <w:rPr>
          <w:sz w:val="24"/>
          <w:szCs w:val="24"/>
        </w:rPr>
        <w:t>ja</w:t>
      </w:r>
      <w:r w:rsidR="00A80F63" w:rsidRPr="00AD68A4">
        <w:rPr>
          <w:sz w:val="24"/>
          <w:szCs w:val="24"/>
        </w:rPr>
        <w:t>i infrastruktūrai ir ļoti nozīmīg</w:t>
      </w:r>
      <w:r w:rsidR="00AD68A4">
        <w:rPr>
          <w:sz w:val="24"/>
          <w:szCs w:val="24"/>
        </w:rPr>
        <w:t>a</w:t>
      </w:r>
      <w:r w:rsidR="00A80F63" w:rsidRPr="00AD68A4">
        <w:rPr>
          <w:sz w:val="24"/>
          <w:szCs w:val="24"/>
        </w:rPr>
        <w:t xml:space="preserve"> loma pilsētvidē, jo tā palīdz samazināt pilsētas siltuma salas efektu, veido apstākļus iedzīvotāju aktīv</w:t>
      </w:r>
      <w:r w:rsidR="00AD68A4">
        <w:rPr>
          <w:sz w:val="24"/>
          <w:szCs w:val="24"/>
        </w:rPr>
        <w:t>a</w:t>
      </w:r>
      <w:r w:rsidR="00A80F63" w:rsidRPr="00AD68A4">
        <w:rPr>
          <w:sz w:val="24"/>
          <w:szCs w:val="24"/>
        </w:rPr>
        <w:t xml:space="preserve"> dzīvesveida veicināšanai un emocionāl</w:t>
      </w:r>
      <w:r w:rsidR="00C9013D">
        <w:rPr>
          <w:sz w:val="24"/>
          <w:szCs w:val="24"/>
        </w:rPr>
        <w:t>ā</w:t>
      </w:r>
      <w:r w:rsidR="00A80F63" w:rsidRPr="00AD68A4">
        <w:rPr>
          <w:sz w:val="24"/>
          <w:szCs w:val="24"/>
        </w:rPr>
        <w:t xml:space="preserve">s labsajūtas uzlabošanai, veicina bioloģisko daudzveidību, </w:t>
      </w:r>
      <w:r w:rsidR="00624AE4" w:rsidRPr="00AD68A4">
        <w:rPr>
          <w:sz w:val="24"/>
          <w:szCs w:val="24"/>
        </w:rPr>
        <w:t xml:space="preserve">uzlabo pilsētas lietus notekūdeņu kontroli, </w:t>
      </w:r>
      <w:r w:rsidR="00A80F63" w:rsidRPr="00AD68A4">
        <w:rPr>
          <w:sz w:val="24"/>
          <w:szCs w:val="24"/>
        </w:rPr>
        <w:t>k</w:t>
      </w:r>
      <w:r w:rsidR="00C9013D">
        <w:rPr>
          <w:sz w:val="24"/>
          <w:szCs w:val="24"/>
        </w:rPr>
        <w:t>ā</w:t>
      </w:r>
      <w:r w:rsidR="00A80F63" w:rsidRPr="00AD68A4">
        <w:rPr>
          <w:sz w:val="24"/>
          <w:szCs w:val="24"/>
        </w:rPr>
        <w:t xml:space="preserve"> arī potenciāli pozitīvi ietekm</w:t>
      </w:r>
      <w:r w:rsidR="00C9013D">
        <w:rPr>
          <w:sz w:val="24"/>
          <w:szCs w:val="24"/>
        </w:rPr>
        <w:t>ē</w:t>
      </w:r>
      <w:r w:rsidR="00A80F63" w:rsidRPr="00AD68A4">
        <w:rPr>
          <w:sz w:val="24"/>
          <w:szCs w:val="24"/>
        </w:rPr>
        <w:t xml:space="preserve"> pilsētas gaisa kvalitāti. </w:t>
      </w:r>
    </w:p>
    <w:p w14:paraId="0E0EC473" w14:textId="1CCC9FAB" w:rsidR="00283566" w:rsidRPr="00AD68A4" w:rsidRDefault="00283566" w:rsidP="00283566">
      <w:pPr>
        <w:jc w:val="both"/>
        <w:rPr>
          <w:sz w:val="24"/>
          <w:szCs w:val="24"/>
        </w:rPr>
      </w:pPr>
      <w:r w:rsidRPr="00AD68A4">
        <w:rPr>
          <w:sz w:val="24"/>
          <w:szCs w:val="24"/>
        </w:rPr>
        <w:t xml:space="preserve">Novērtējot iedzīvotāju skaitu, kuri potenciāli gūst labumu no gaisa kvalitātes uzlabošanas pasākumiem, ir ņemta vērā informācija par </w:t>
      </w:r>
      <w:r w:rsidRPr="00984151">
        <w:rPr>
          <w:sz w:val="24"/>
          <w:szCs w:val="24"/>
        </w:rPr>
        <w:t>iedzīvotāju skaitu, kas ir deklarēti mājokļos</w:t>
      </w:r>
      <w:r w:rsidRPr="00AD68A4">
        <w:rPr>
          <w:sz w:val="24"/>
          <w:szCs w:val="24"/>
        </w:rPr>
        <w:t xml:space="preserve">, kas atrodas tālākai izpētei paredzēto teritoriju tiešā tuvumā </w:t>
      </w:r>
      <w:r w:rsidRPr="009B5255">
        <w:rPr>
          <w:sz w:val="24"/>
          <w:szCs w:val="24"/>
        </w:rPr>
        <w:t xml:space="preserve">(sk. </w:t>
      </w:r>
      <w:r w:rsidRPr="00984151">
        <w:rPr>
          <w:sz w:val="24"/>
          <w:szCs w:val="24"/>
        </w:rPr>
        <w:t xml:space="preserve">attēlu nr. </w:t>
      </w:r>
      <w:r w:rsidRPr="009B5255">
        <w:rPr>
          <w:sz w:val="24"/>
          <w:szCs w:val="24"/>
        </w:rPr>
        <w:t>15)</w:t>
      </w:r>
      <w:r>
        <w:rPr>
          <w:sz w:val="24"/>
          <w:szCs w:val="24"/>
        </w:rPr>
        <w:t>.</w:t>
      </w:r>
      <w:r w:rsidRPr="00AD68A4">
        <w:rPr>
          <w:sz w:val="24"/>
          <w:szCs w:val="24"/>
        </w:rPr>
        <w:t xml:space="preserve"> </w:t>
      </w:r>
      <w:r>
        <w:rPr>
          <w:sz w:val="24"/>
          <w:szCs w:val="24"/>
        </w:rPr>
        <w:t>P</w:t>
      </w:r>
      <w:r w:rsidRPr="00AD68A4">
        <w:rPr>
          <w:sz w:val="24"/>
          <w:szCs w:val="24"/>
        </w:rPr>
        <w:t xml:space="preserve">ēc pašvaldības sniegtās informācijas </w:t>
      </w:r>
      <w:r>
        <w:rPr>
          <w:sz w:val="24"/>
          <w:szCs w:val="24"/>
        </w:rPr>
        <w:t xml:space="preserve">tie </w:t>
      </w:r>
      <w:r w:rsidRPr="00AD68A4">
        <w:rPr>
          <w:sz w:val="24"/>
          <w:szCs w:val="24"/>
        </w:rPr>
        <w:t xml:space="preserve">ir </w:t>
      </w:r>
      <w:r>
        <w:rPr>
          <w:sz w:val="24"/>
          <w:szCs w:val="24"/>
        </w:rPr>
        <w:t xml:space="preserve">aptuveni </w:t>
      </w:r>
      <w:r w:rsidRPr="00AD68A4">
        <w:rPr>
          <w:sz w:val="24"/>
          <w:szCs w:val="24"/>
        </w:rPr>
        <w:t xml:space="preserve">4580 iedzīvotāji. </w:t>
      </w:r>
      <w:r w:rsidR="000C62EA" w:rsidRPr="00AD68A4">
        <w:rPr>
          <w:sz w:val="24"/>
          <w:szCs w:val="24"/>
        </w:rPr>
        <w:t>Papildus</w:t>
      </w:r>
      <w:r w:rsidRPr="00AD68A4">
        <w:rPr>
          <w:sz w:val="24"/>
          <w:szCs w:val="24"/>
        </w:rPr>
        <w:t xml:space="preserve"> ir jāņem vērā arī izglītības iestāžu audzēkņ</w:t>
      </w:r>
      <w:r>
        <w:rPr>
          <w:sz w:val="24"/>
          <w:szCs w:val="24"/>
        </w:rPr>
        <w:t>i</w:t>
      </w:r>
      <w:r w:rsidRPr="00AD68A4">
        <w:rPr>
          <w:sz w:val="24"/>
          <w:szCs w:val="24"/>
        </w:rPr>
        <w:t xml:space="preserve">, kas atrodas izpētes teritorijas tiešā tuvumā, t.i. </w:t>
      </w:r>
      <w:r>
        <w:rPr>
          <w:sz w:val="24"/>
          <w:szCs w:val="24"/>
        </w:rPr>
        <w:t>piecas</w:t>
      </w:r>
      <w:r w:rsidRPr="00AD68A4">
        <w:rPr>
          <w:sz w:val="24"/>
          <w:szCs w:val="24"/>
        </w:rPr>
        <w:t xml:space="preserve"> pirmskolas izglītības iestādes un </w:t>
      </w:r>
      <w:r>
        <w:rPr>
          <w:sz w:val="24"/>
          <w:szCs w:val="24"/>
        </w:rPr>
        <w:t>viena</w:t>
      </w:r>
      <w:r w:rsidRPr="00AD68A4">
        <w:rPr>
          <w:sz w:val="24"/>
          <w:szCs w:val="24"/>
        </w:rPr>
        <w:t xml:space="preserve"> vidusskola. Šī iedzīvotāju grupa veido ~1455 cilvēk</w:t>
      </w:r>
      <w:r>
        <w:rPr>
          <w:sz w:val="24"/>
          <w:szCs w:val="24"/>
        </w:rPr>
        <w:t>us</w:t>
      </w:r>
      <w:r w:rsidRPr="00AD68A4">
        <w:rPr>
          <w:sz w:val="24"/>
          <w:szCs w:val="24"/>
        </w:rPr>
        <w:t>, kuri ievērojam</w:t>
      </w:r>
      <w:r>
        <w:rPr>
          <w:sz w:val="24"/>
          <w:szCs w:val="24"/>
        </w:rPr>
        <w:t>u</w:t>
      </w:r>
      <w:r w:rsidRPr="00AD68A4">
        <w:rPr>
          <w:sz w:val="24"/>
          <w:szCs w:val="24"/>
        </w:rPr>
        <w:t xml:space="preserve"> dienas daļu pavada </w:t>
      </w:r>
      <w:r w:rsidRPr="00AD68A4">
        <w:rPr>
          <w:sz w:val="24"/>
          <w:szCs w:val="24"/>
        </w:rPr>
        <w:lastRenderedPageBreak/>
        <w:t>izpēt</w:t>
      </w:r>
      <w:r>
        <w:rPr>
          <w:sz w:val="24"/>
          <w:szCs w:val="24"/>
        </w:rPr>
        <w:t>e</w:t>
      </w:r>
      <w:r w:rsidRPr="00AD68A4">
        <w:rPr>
          <w:sz w:val="24"/>
          <w:szCs w:val="24"/>
        </w:rPr>
        <w:t>s teritorijā</w:t>
      </w:r>
      <w:r>
        <w:rPr>
          <w:sz w:val="24"/>
          <w:szCs w:val="24"/>
        </w:rPr>
        <w:t>,</w:t>
      </w:r>
      <w:r w:rsidRPr="00AD68A4">
        <w:rPr>
          <w:sz w:val="24"/>
          <w:szCs w:val="24"/>
        </w:rPr>
        <w:t xml:space="preserve"> un kurus var </w:t>
      </w:r>
      <w:r>
        <w:rPr>
          <w:sz w:val="24"/>
          <w:szCs w:val="24"/>
        </w:rPr>
        <w:t>u</w:t>
      </w:r>
      <w:r w:rsidRPr="00AD68A4">
        <w:rPr>
          <w:sz w:val="24"/>
          <w:szCs w:val="24"/>
        </w:rPr>
        <w:t>zskatīt par īpaši jūtīg</w:t>
      </w:r>
      <w:r>
        <w:rPr>
          <w:sz w:val="24"/>
          <w:szCs w:val="24"/>
        </w:rPr>
        <w:t>u</w:t>
      </w:r>
      <w:r w:rsidRPr="00AD68A4">
        <w:rPr>
          <w:sz w:val="24"/>
          <w:szCs w:val="24"/>
        </w:rPr>
        <w:t xml:space="preserve"> iedzīvotāju grupu. Kopējais iedzīvotāju skaits, kas </w:t>
      </w:r>
      <w:r w:rsidRPr="00984151">
        <w:rPr>
          <w:sz w:val="24"/>
          <w:szCs w:val="24"/>
        </w:rPr>
        <w:t>potenciāli gūst labumu no gaisa kvalitātes uzlabošanas pasākumiem</w:t>
      </w:r>
      <w:r w:rsidRPr="00AD68A4">
        <w:rPr>
          <w:sz w:val="24"/>
          <w:szCs w:val="24"/>
        </w:rPr>
        <w:t xml:space="preserve"> var sasniegt ~6000 cilvēkus. </w:t>
      </w:r>
    </w:p>
    <w:p w14:paraId="67931F48" w14:textId="781D155D" w:rsidR="00283566" w:rsidRPr="00984151" w:rsidRDefault="00283566" w:rsidP="00283566">
      <w:pPr>
        <w:pStyle w:val="Parakstszemobjekta"/>
        <w:keepNext/>
        <w:jc w:val="right"/>
        <w:rPr>
          <w:sz w:val="20"/>
          <w:szCs w:val="20"/>
        </w:rPr>
      </w:pPr>
      <w:r w:rsidRPr="0056265D">
        <w:rPr>
          <w:sz w:val="20"/>
          <w:szCs w:val="20"/>
        </w:rPr>
        <w:t xml:space="preserve">Tabula nr. </w:t>
      </w:r>
      <w:r w:rsidR="008B4EFF">
        <w:rPr>
          <w:sz w:val="20"/>
          <w:szCs w:val="20"/>
        </w:rPr>
        <w:t>6</w:t>
      </w:r>
      <w:r w:rsidR="00E05717" w:rsidRPr="0056265D">
        <w:rPr>
          <w:sz w:val="20"/>
          <w:szCs w:val="20"/>
        </w:rPr>
        <w:t xml:space="preserve"> </w:t>
      </w:r>
      <w:r w:rsidRPr="007D34C6">
        <w:rPr>
          <w:sz w:val="20"/>
          <w:szCs w:val="20"/>
        </w:rPr>
        <w:t>Izglītojamo skaits</w:t>
      </w:r>
      <w:r>
        <w:rPr>
          <w:sz w:val="20"/>
          <w:szCs w:val="20"/>
        </w:rPr>
        <w:t xml:space="preserve"> izglītības iestādēs izpētes teritorijā (informācijas avots: iestāžu interneta vietnes)</w:t>
      </w:r>
    </w:p>
    <w:tbl>
      <w:tblPr>
        <w:tblStyle w:val="Reatabula"/>
        <w:tblW w:w="0" w:type="auto"/>
        <w:tblLook w:val="04A0" w:firstRow="1" w:lastRow="0" w:firstColumn="1" w:lastColumn="0" w:noHBand="0" w:noVBand="1"/>
      </w:tblPr>
      <w:tblGrid>
        <w:gridCol w:w="4675"/>
        <w:gridCol w:w="4675"/>
      </w:tblGrid>
      <w:tr w:rsidR="00283566" w14:paraId="3B5E1920" w14:textId="77777777" w:rsidTr="00A66835">
        <w:trPr>
          <w:trHeight w:val="557"/>
        </w:trPr>
        <w:tc>
          <w:tcPr>
            <w:tcW w:w="4675" w:type="dxa"/>
            <w:shd w:val="clear" w:color="auto" w:fill="D9CFC0"/>
            <w:vAlign w:val="center"/>
          </w:tcPr>
          <w:p w14:paraId="1223ED24" w14:textId="77777777" w:rsidR="00283566" w:rsidRPr="00984151" w:rsidRDefault="00283566" w:rsidP="00A66835">
            <w:pPr>
              <w:jc w:val="center"/>
              <w:rPr>
                <w:b/>
                <w:bCs/>
              </w:rPr>
            </w:pPr>
            <w:r w:rsidRPr="00984151">
              <w:rPr>
                <w:b/>
                <w:bCs/>
              </w:rPr>
              <w:t>Izglītības iestāde</w:t>
            </w:r>
          </w:p>
        </w:tc>
        <w:tc>
          <w:tcPr>
            <w:tcW w:w="4675" w:type="dxa"/>
            <w:shd w:val="clear" w:color="auto" w:fill="D9CFC0"/>
            <w:vAlign w:val="center"/>
          </w:tcPr>
          <w:p w14:paraId="074D4BB5" w14:textId="77777777" w:rsidR="00283566" w:rsidRPr="00984151" w:rsidRDefault="00283566" w:rsidP="00A66835">
            <w:pPr>
              <w:jc w:val="center"/>
              <w:rPr>
                <w:b/>
                <w:bCs/>
              </w:rPr>
            </w:pPr>
            <w:r w:rsidRPr="00984151">
              <w:rPr>
                <w:b/>
                <w:bCs/>
              </w:rPr>
              <w:t>Izglītojamo skaits</w:t>
            </w:r>
          </w:p>
        </w:tc>
      </w:tr>
      <w:tr w:rsidR="00283566" w14:paraId="774F8167" w14:textId="77777777" w:rsidTr="00A66835">
        <w:trPr>
          <w:trHeight w:val="403"/>
        </w:trPr>
        <w:tc>
          <w:tcPr>
            <w:tcW w:w="4675" w:type="dxa"/>
            <w:vAlign w:val="center"/>
          </w:tcPr>
          <w:p w14:paraId="23F6A736" w14:textId="77777777" w:rsidR="00283566" w:rsidRDefault="00283566" w:rsidP="00A66835">
            <w:pPr>
              <w:jc w:val="center"/>
            </w:pPr>
            <w:r w:rsidRPr="00E45AD1">
              <w:t>PII "Sauleszaķis"</w:t>
            </w:r>
          </w:p>
        </w:tc>
        <w:tc>
          <w:tcPr>
            <w:tcW w:w="4675" w:type="dxa"/>
            <w:vAlign w:val="center"/>
          </w:tcPr>
          <w:p w14:paraId="48797A24" w14:textId="77777777" w:rsidR="00283566" w:rsidRDefault="00283566" w:rsidP="00A66835">
            <w:pPr>
              <w:jc w:val="center"/>
            </w:pPr>
            <w:r>
              <w:t>~ 120</w:t>
            </w:r>
          </w:p>
        </w:tc>
      </w:tr>
      <w:tr w:rsidR="00283566" w14:paraId="1EF1AE17" w14:textId="77777777" w:rsidTr="00A66835">
        <w:trPr>
          <w:trHeight w:val="403"/>
        </w:trPr>
        <w:tc>
          <w:tcPr>
            <w:tcW w:w="4675" w:type="dxa"/>
            <w:vAlign w:val="center"/>
          </w:tcPr>
          <w:p w14:paraId="402453D0" w14:textId="77777777" w:rsidR="00283566" w:rsidRPr="00E45AD1" w:rsidRDefault="00283566" w:rsidP="00A66835">
            <w:pPr>
              <w:jc w:val="center"/>
            </w:pPr>
            <w:r w:rsidRPr="00E45AD1">
              <w:t>PII "</w:t>
            </w:r>
            <w:r>
              <w:t xml:space="preserve"> </w:t>
            </w:r>
            <w:r w:rsidRPr="00E45AD1">
              <w:t>Margrietiņa"</w:t>
            </w:r>
          </w:p>
        </w:tc>
        <w:tc>
          <w:tcPr>
            <w:tcW w:w="4675" w:type="dxa"/>
            <w:vAlign w:val="center"/>
          </w:tcPr>
          <w:p w14:paraId="4CB03518" w14:textId="77777777" w:rsidR="00283566" w:rsidRDefault="00283566" w:rsidP="00A66835">
            <w:pPr>
              <w:jc w:val="center"/>
            </w:pPr>
            <w:r>
              <w:t>~ 120</w:t>
            </w:r>
          </w:p>
        </w:tc>
      </w:tr>
      <w:tr w:rsidR="00283566" w14:paraId="07479698" w14:textId="77777777" w:rsidTr="00A66835">
        <w:trPr>
          <w:trHeight w:val="403"/>
        </w:trPr>
        <w:tc>
          <w:tcPr>
            <w:tcW w:w="4675" w:type="dxa"/>
            <w:vAlign w:val="center"/>
          </w:tcPr>
          <w:p w14:paraId="38B07010" w14:textId="77777777" w:rsidR="00283566" w:rsidRPr="00E45AD1" w:rsidRDefault="00283566" w:rsidP="00A66835">
            <w:pPr>
              <w:jc w:val="center"/>
            </w:pPr>
            <w:r w:rsidRPr="00E45AD1">
              <w:t>PII "</w:t>
            </w:r>
            <w:r>
              <w:t xml:space="preserve"> Liesmiņa</w:t>
            </w:r>
            <w:r w:rsidRPr="00E45AD1">
              <w:t>"</w:t>
            </w:r>
          </w:p>
        </w:tc>
        <w:tc>
          <w:tcPr>
            <w:tcW w:w="4675" w:type="dxa"/>
            <w:vAlign w:val="center"/>
          </w:tcPr>
          <w:p w14:paraId="63C7E922" w14:textId="77777777" w:rsidR="00283566" w:rsidRDefault="00283566" w:rsidP="00A66835">
            <w:pPr>
              <w:jc w:val="center"/>
            </w:pPr>
            <w:r>
              <w:t>~ 120</w:t>
            </w:r>
          </w:p>
        </w:tc>
      </w:tr>
      <w:tr w:rsidR="00283566" w14:paraId="37B1F5F0" w14:textId="77777777" w:rsidTr="00A66835">
        <w:trPr>
          <w:trHeight w:val="403"/>
        </w:trPr>
        <w:tc>
          <w:tcPr>
            <w:tcW w:w="4675" w:type="dxa"/>
            <w:vAlign w:val="center"/>
          </w:tcPr>
          <w:p w14:paraId="60690581" w14:textId="77777777" w:rsidR="00283566" w:rsidRPr="00E45AD1" w:rsidRDefault="00283566" w:rsidP="00A66835">
            <w:pPr>
              <w:jc w:val="center"/>
            </w:pPr>
            <w:r w:rsidRPr="00E45AD1">
              <w:t>PII "</w:t>
            </w:r>
            <w:r>
              <w:t xml:space="preserve"> Prātnieks</w:t>
            </w:r>
            <w:r w:rsidRPr="00E45AD1">
              <w:t>"</w:t>
            </w:r>
          </w:p>
        </w:tc>
        <w:tc>
          <w:tcPr>
            <w:tcW w:w="4675" w:type="dxa"/>
            <w:vAlign w:val="center"/>
          </w:tcPr>
          <w:p w14:paraId="38052039" w14:textId="77777777" w:rsidR="00283566" w:rsidRDefault="00283566" w:rsidP="00A66835">
            <w:pPr>
              <w:jc w:val="center"/>
            </w:pPr>
            <w:r>
              <w:t>~</w:t>
            </w:r>
            <w:r w:rsidRPr="00E45AD1">
              <w:t xml:space="preserve"> 21</w:t>
            </w:r>
            <w:r>
              <w:t>5</w:t>
            </w:r>
          </w:p>
        </w:tc>
      </w:tr>
      <w:tr w:rsidR="00283566" w14:paraId="4C779ACB" w14:textId="77777777" w:rsidTr="00A66835">
        <w:trPr>
          <w:trHeight w:val="403"/>
        </w:trPr>
        <w:tc>
          <w:tcPr>
            <w:tcW w:w="4675" w:type="dxa"/>
            <w:vAlign w:val="center"/>
          </w:tcPr>
          <w:p w14:paraId="4134B9C0" w14:textId="77777777" w:rsidR="00283566" w:rsidRPr="00E45AD1" w:rsidRDefault="00283566" w:rsidP="00A66835">
            <w:pPr>
              <w:jc w:val="center"/>
            </w:pPr>
            <w:r>
              <w:t>PII “</w:t>
            </w:r>
            <w:r w:rsidRPr="00E45AD1">
              <w:t>Kristīgā pirmsskolas izglītības iestāde</w:t>
            </w:r>
            <w:r>
              <w:t>”</w:t>
            </w:r>
          </w:p>
        </w:tc>
        <w:tc>
          <w:tcPr>
            <w:tcW w:w="4675" w:type="dxa"/>
            <w:vAlign w:val="center"/>
          </w:tcPr>
          <w:p w14:paraId="1EC6D21E" w14:textId="77777777" w:rsidR="00283566" w:rsidRDefault="00283566" w:rsidP="00A66835">
            <w:pPr>
              <w:jc w:val="center"/>
            </w:pPr>
            <w:r>
              <w:t>~ 180</w:t>
            </w:r>
          </w:p>
        </w:tc>
      </w:tr>
      <w:tr w:rsidR="00283566" w14:paraId="6BD4DBCC" w14:textId="77777777" w:rsidTr="00A66835">
        <w:trPr>
          <w:trHeight w:val="403"/>
        </w:trPr>
        <w:tc>
          <w:tcPr>
            <w:tcW w:w="4675" w:type="dxa"/>
            <w:vAlign w:val="center"/>
          </w:tcPr>
          <w:p w14:paraId="237A4C0B" w14:textId="77777777" w:rsidR="00283566" w:rsidRPr="00E45AD1" w:rsidRDefault="00283566" w:rsidP="00A66835">
            <w:pPr>
              <w:jc w:val="center"/>
            </w:pPr>
            <w:r>
              <w:t>Liepājas Dzintara vidusskola</w:t>
            </w:r>
          </w:p>
        </w:tc>
        <w:tc>
          <w:tcPr>
            <w:tcW w:w="4675" w:type="dxa"/>
            <w:vAlign w:val="center"/>
          </w:tcPr>
          <w:p w14:paraId="25C403DC" w14:textId="77777777" w:rsidR="00283566" w:rsidRDefault="00283566" w:rsidP="00A66835">
            <w:pPr>
              <w:jc w:val="center"/>
            </w:pPr>
            <w:r>
              <w:t>~ 700</w:t>
            </w:r>
          </w:p>
        </w:tc>
      </w:tr>
      <w:tr w:rsidR="00283566" w14:paraId="0957CC34" w14:textId="77777777" w:rsidTr="00A66835">
        <w:trPr>
          <w:trHeight w:val="576"/>
        </w:trPr>
        <w:tc>
          <w:tcPr>
            <w:tcW w:w="4675" w:type="dxa"/>
            <w:vAlign w:val="center"/>
          </w:tcPr>
          <w:p w14:paraId="600108E2" w14:textId="77777777" w:rsidR="00283566" w:rsidRPr="00984151" w:rsidRDefault="00283566" w:rsidP="00A66835">
            <w:pPr>
              <w:jc w:val="right"/>
              <w:rPr>
                <w:b/>
                <w:bCs/>
              </w:rPr>
            </w:pPr>
            <w:r w:rsidRPr="00984151">
              <w:rPr>
                <w:b/>
                <w:bCs/>
              </w:rPr>
              <w:t>Kopā</w:t>
            </w:r>
          </w:p>
        </w:tc>
        <w:tc>
          <w:tcPr>
            <w:tcW w:w="4675" w:type="dxa"/>
            <w:vAlign w:val="center"/>
          </w:tcPr>
          <w:p w14:paraId="22BEB5F9" w14:textId="77777777" w:rsidR="00283566" w:rsidRPr="00984151" w:rsidRDefault="00283566" w:rsidP="00A66835">
            <w:pPr>
              <w:jc w:val="right"/>
              <w:rPr>
                <w:b/>
                <w:bCs/>
              </w:rPr>
            </w:pPr>
            <w:r w:rsidRPr="00984151">
              <w:rPr>
                <w:b/>
                <w:bCs/>
              </w:rPr>
              <w:t>~1455</w:t>
            </w:r>
          </w:p>
        </w:tc>
      </w:tr>
    </w:tbl>
    <w:p w14:paraId="5A21BEEB" w14:textId="77777777" w:rsidR="00283566" w:rsidRPr="000A0490" w:rsidRDefault="00283566" w:rsidP="00283566"/>
    <w:p w14:paraId="496E9659" w14:textId="1675307B" w:rsidR="003942FD" w:rsidRDefault="00A80F63" w:rsidP="0032430D">
      <w:pPr>
        <w:jc w:val="both"/>
        <w:rPr>
          <w:sz w:val="24"/>
          <w:szCs w:val="24"/>
        </w:rPr>
      </w:pPr>
      <w:r w:rsidRPr="00AD68A4">
        <w:rPr>
          <w:sz w:val="24"/>
          <w:szCs w:val="24"/>
        </w:rPr>
        <w:t>Priekšizpētes kontekstā Liepājas Ziemeļu priekšpilsētā ir identificētas tās pašvaldības pārvaldījumā esošās teritorijas</w:t>
      </w:r>
      <w:r w:rsidR="00824D25" w:rsidRPr="00AD68A4">
        <w:rPr>
          <w:sz w:val="24"/>
          <w:szCs w:val="24"/>
        </w:rPr>
        <w:t xml:space="preserve"> </w:t>
      </w:r>
      <w:r w:rsidR="00824D25" w:rsidRPr="00332FE4">
        <w:rPr>
          <w:sz w:val="24"/>
          <w:szCs w:val="24"/>
        </w:rPr>
        <w:t xml:space="preserve">(sk. </w:t>
      </w:r>
      <w:r w:rsidR="00D4244A" w:rsidRPr="00984151">
        <w:rPr>
          <w:sz w:val="24"/>
          <w:szCs w:val="24"/>
        </w:rPr>
        <w:t>attēlu</w:t>
      </w:r>
      <w:r w:rsidR="00824D25" w:rsidRPr="00984151">
        <w:rPr>
          <w:sz w:val="24"/>
          <w:szCs w:val="24"/>
        </w:rPr>
        <w:t xml:space="preserve"> </w:t>
      </w:r>
      <w:r w:rsidR="00332FE4" w:rsidRPr="00984151">
        <w:rPr>
          <w:sz w:val="24"/>
          <w:szCs w:val="24"/>
        </w:rPr>
        <w:t>n</w:t>
      </w:r>
      <w:r w:rsidR="00824D25" w:rsidRPr="00984151">
        <w:rPr>
          <w:sz w:val="24"/>
          <w:szCs w:val="24"/>
        </w:rPr>
        <w:t xml:space="preserve">r. </w:t>
      </w:r>
      <w:r w:rsidR="00332FE4" w:rsidRPr="00332FE4">
        <w:rPr>
          <w:sz w:val="24"/>
          <w:szCs w:val="24"/>
        </w:rPr>
        <w:t>15.</w:t>
      </w:r>
      <w:r w:rsidR="00824D25" w:rsidRPr="00332FE4">
        <w:rPr>
          <w:sz w:val="24"/>
          <w:szCs w:val="24"/>
        </w:rPr>
        <w:t>)</w:t>
      </w:r>
      <w:r w:rsidRPr="00332FE4">
        <w:rPr>
          <w:sz w:val="24"/>
          <w:szCs w:val="24"/>
        </w:rPr>
        <w:t>,</w:t>
      </w:r>
      <w:r w:rsidRPr="00AD68A4">
        <w:rPr>
          <w:sz w:val="24"/>
          <w:szCs w:val="24"/>
        </w:rPr>
        <w:t xml:space="preserve"> kuru zaļās infrastruktūras attīstībai ir lielāks potenciāls </w:t>
      </w:r>
      <w:r w:rsidR="00824D25" w:rsidRPr="00AD68A4">
        <w:rPr>
          <w:sz w:val="24"/>
          <w:szCs w:val="24"/>
        </w:rPr>
        <w:t xml:space="preserve">uzlabot iedzīvotāju dzīves kvalitāti, t.sk. uzlabojot gaisa kvalitāti. </w:t>
      </w:r>
      <w:r w:rsidR="00454947">
        <w:rPr>
          <w:sz w:val="24"/>
          <w:szCs w:val="24"/>
        </w:rPr>
        <w:t xml:space="preserve">Piesārņojošo vielu izkliedes modelēšanas rezultāti liecina, ka </w:t>
      </w:r>
      <w:r w:rsidR="009C5735">
        <w:rPr>
          <w:sz w:val="24"/>
          <w:szCs w:val="24"/>
        </w:rPr>
        <w:t>nogulsnēšanas efekta dēļ zaļā</w:t>
      </w:r>
      <w:r w:rsidR="00BE47F2">
        <w:rPr>
          <w:sz w:val="24"/>
          <w:szCs w:val="24"/>
        </w:rPr>
        <w:t>s</w:t>
      </w:r>
      <w:r w:rsidR="009C5735">
        <w:rPr>
          <w:sz w:val="24"/>
          <w:szCs w:val="24"/>
        </w:rPr>
        <w:t xml:space="preserve"> infrastruktūras izveide un uzlabošana var samazināt daļiņu PM</w:t>
      </w:r>
      <w:r w:rsidR="009C5735" w:rsidRPr="001C1A58">
        <w:rPr>
          <w:sz w:val="24"/>
          <w:szCs w:val="24"/>
          <w:vertAlign w:val="subscript"/>
        </w:rPr>
        <w:t>10</w:t>
      </w:r>
      <w:r w:rsidR="009C5735">
        <w:rPr>
          <w:sz w:val="24"/>
          <w:szCs w:val="24"/>
        </w:rPr>
        <w:t xml:space="preserve"> koncentrācijas no 1 līdz 4 </w:t>
      </w:r>
      <w:r w:rsidR="009C5735">
        <w:rPr>
          <w:sz w:val="24"/>
          <w:szCs w:val="24"/>
        </w:rPr>
        <w:sym w:font="Symbol" w:char="F06D"/>
      </w:r>
      <w:r w:rsidR="009C5735">
        <w:rPr>
          <w:sz w:val="24"/>
          <w:szCs w:val="24"/>
        </w:rPr>
        <w:t>g/m</w:t>
      </w:r>
      <w:r w:rsidR="009C5735" w:rsidRPr="001C1A58">
        <w:rPr>
          <w:sz w:val="24"/>
          <w:szCs w:val="24"/>
          <w:vertAlign w:val="superscript"/>
        </w:rPr>
        <w:t>3</w:t>
      </w:r>
      <w:r w:rsidR="009C5735">
        <w:rPr>
          <w:sz w:val="24"/>
          <w:szCs w:val="24"/>
        </w:rPr>
        <w:t xml:space="preserve"> atsevišķās izpētes teritorijas daļās, īpaši tur, kur esošā situācijā piesārņojuma koncentrācijas ir visaugstākās</w:t>
      </w:r>
      <w:r w:rsidR="00970D83" w:rsidRPr="00AD68A4">
        <w:rPr>
          <w:sz w:val="24"/>
          <w:szCs w:val="24"/>
        </w:rPr>
        <w:t xml:space="preserve">. </w:t>
      </w:r>
      <w:r w:rsidR="009C5735">
        <w:rPr>
          <w:sz w:val="24"/>
          <w:szCs w:val="24"/>
        </w:rPr>
        <w:t xml:space="preserve">Papildus putekļu koncentrācijas samazinājums ir sagaidāms infrastruktūras uzlabošanas </w:t>
      </w:r>
      <w:r w:rsidR="00BE47F2">
        <w:rPr>
          <w:sz w:val="24"/>
          <w:szCs w:val="24"/>
        </w:rPr>
        <w:t>rezultātā</w:t>
      </w:r>
      <w:r w:rsidR="009C5735">
        <w:rPr>
          <w:sz w:val="24"/>
          <w:szCs w:val="24"/>
        </w:rPr>
        <w:t xml:space="preserve">, </w:t>
      </w:r>
      <w:r w:rsidR="00E05717">
        <w:rPr>
          <w:sz w:val="24"/>
          <w:szCs w:val="24"/>
        </w:rPr>
        <w:t>t.i.,</w:t>
      </w:r>
      <w:r w:rsidR="009C5735">
        <w:rPr>
          <w:sz w:val="24"/>
          <w:szCs w:val="24"/>
        </w:rPr>
        <w:t xml:space="preserve"> aizvietojot izstaigātās smilšu takas ar bruģētiem celiņiem. </w:t>
      </w:r>
      <w:r w:rsidR="00970D83" w:rsidRPr="00AD68A4">
        <w:rPr>
          <w:sz w:val="24"/>
          <w:szCs w:val="24"/>
        </w:rPr>
        <w:t xml:space="preserve">Vienlaicīgi, var paredzēt, ka plānotai zaļai infrastruktūrai ir potenciāls </w:t>
      </w:r>
      <w:r w:rsidR="0032430D" w:rsidRPr="00AD68A4">
        <w:rPr>
          <w:sz w:val="24"/>
          <w:szCs w:val="24"/>
        </w:rPr>
        <w:t>arī citādi pozitīvi ietekmēt pilsētvidi, ieskaitot tādus aspektus</w:t>
      </w:r>
      <w:r w:rsidR="00E05717" w:rsidRPr="00AD68A4">
        <w:rPr>
          <w:sz w:val="24"/>
          <w:szCs w:val="24"/>
        </w:rPr>
        <w:t xml:space="preserve"> kā siltuma salas</w:t>
      </w:r>
      <w:r w:rsidR="0032430D" w:rsidRPr="00AD68A4">
        <w:rPr>
          <w:sz w:val="24"/>
          <w:szCs w:val="24"/>
        </w:rPr>
        <w:t xml:space="preserve"> efekta mazināšana, bioloģiskās daudzveidības uzlabošana un lietus notekūdeņu dabīgas absorbcijas uzlabošana. </w:t>
      </w:r>
    </w:p>
    <w:p w14:paraId="206B2E78" w14:textId="6FD3361C" w:rsidR="003942FD" w:rsidRDefault="003942FD" w:rsidP="0032430D">
      <w:pPr>
        <w:jc w:val="both"/>
        <w:rPr>
          <w:sz w:val="24"/>
          <w:szCs w:val="24"/>
        </w:rPr>
      </w:pPr>
      <w:r>
        <w:rPr>
          <w:sz w:val="24"/>
          <w:szCs w:val="24"/>
        </w:rPr>
        <w:t xml:space="preserve">Kvalitatīvai zaļās infrastruktūras attīstībai ir potenciāls uzlabot iedzīvotāju vispārējo apmierinātību ar vidi, kurā dzīvo. Kā liecina iepriekš minētās aptaujas </w:t>
      </w:r>
      <w:r w:rsidRPr="006D4215">
        <w:rPr>
          <w:sz w:val="24"/>
          <w:szCs w:val="24"/>
        </w:rPr>
        <w:t>“Dzīves kvalitāte pilsētās”</w:t>
      </w:r>
      <w:r>
        <w:rPr>
          <w:sz w:val="24"/>
          <w:szCs w:val="24"/>
        </w:rPr>
        <w:t xml:space="preserve"> rezultāti, Ziemeļu priekšpilsētas apkaimes iedzīvotāji, salīdzinot ar citu apkaimju iedzīvotājiem,</w:t>
      </w:r>
      <w:r w:rsidR="0063655D">
        <w:rPr>
          <w:sz w:val="24"/>
          <w:szCs w:val="24"/>
        </w:rPr>
        <w:t xml:space="preserve"> vērtējot apkaimes gaisa kvalitāti un vispārējo apmierinātību ar apkaimi, kurā dzīvo, sniedz salīdzinoši zemākus novērtējumus nekā citviet. </w:t>
      </w:r>
      <w:r>
        <w:rPr>
          <w:sz w:val="24"/>
          <w:szCs w:val="24"/>
        </w:rPr>
        <w:t>Integrējot zaļās infrastruktūras projektus</w:t>
      </w:r>
      <w:r w:rsidR="00BE47F2">
        <w:rPr>
          <w:sz w:val="24"/>
          <w:szCs w:val="24"/>
        </w:rPr>
        <w:t>,</w:t>
      </w:r>
      <w:r>
        <w:rPr>
          <w:sz w:val="24"/>
          <w:szCs w:val="24"/>
        </w:rPr>
        <w:t xml:space="preserve"> var paredzēt uzlabojumus iedzīvotāju vērtējumā.</w:t>
      </w:r>
      <w:r w:rsidRPr="003942FD">
        <w:t xml:space="preserve"> </w:t>
      </w:r>
    </w:p>
    <w:p w14:paraId="4CAC0BAA" w14:textId="3E2AC39C" w:rsidR="00A80F63" w:rsidRPr="00FE1A43" w:rsidRDefault="00FE1A43" w:rsidP="0032430D">
      <w:pPr>
        <w:jc w:val="both"/>
        <w:rPr>
          <w:sz w:val="24"/>
          <w:szCs w:val="24"/>
        </w:rPr>
      </w:pPr>
      <w:r>
        <w:rPr>
          <w:sz w:val="24"/>
          <w:szCs w:val="24"/>
        </w:rPr>
        <w:t>Novērtējuma rezultātā zaļās infrastruktūras attīstībai tiks izvēlēt</w:t>
      </w:r>
      <w:r w:rsidR="00C571DD">
        <w:rPr>
          <w:sz w:val="24"/>
          <w:szCs w:val="24"/>
        </w:rPr>
        <w:t>as tās</w:t>
      </w:r>
      <w:r>
        <w:rPr>
          <w:sz w:val="24"/>
          <w:szCs w:val="24"/>
        </w:rPr>
        <w:t xml:space="preserve"> teritorijas, kas summāri dos lielāko ieguldījumu projekta mērķauditorijas (t.i. </w:t>
      </w:r>
      <w:r w:rsidR="000747CC" w:rsidRPr="000747CC">
        <w:rPr>
          <w:sz w:val="24"/>
          <w:szCs w:val="24"/>
        </w:rPr>
        <w:t>Liepājas valstspilsētas</w:t>
      </w:r>
      <w:r w:rsidR="000747CC">
        <w:rPr>
          <w:sz w:val="24"/>
          <w:szCs w:val="24"/>
        </w:rPr>
        <w:t xml:space="preserve"> teritoriju iedzīvotāji) gaisa piesārņojuma negatīvās ietekmes mazināšanai. </w:t>
      </w:r>
    </w:p>
    <w:p w14:paraId="0FA4441F" w14:textId="4CB69D86" w:rsidR="0018573C" w:rsidRDefault="0018573C" w:rsidP="0018573C">
      <w:pPr>
        <w:jc w:val="both"/>
        <w:rPr>
          <w:sz w:val="24"/>
          <w:szCs w:val="24"/>
        </w:rPr>
      </w:pPr>
      <w:r>
        <w:rPr>
          <w:sz w:val="24"/>
          <w:szCs w:val="24"/>
        </w:rPr>
        <w:lastRenderedPageBreak/>
        <w:t>Priekšizpētes ietvaros definētās z</w:t>
      </w:r>
      <w:r w:rsidRPr="00A74E0F">
        <w:rPr>
          <w:sz w:val="24"/>
          <w:szCs w:val="24"/>
        </w:rPr>
        <w:t xml:space="preserve">aļās </w:t>
      </w:r>
      <w:r>
        <w:rPr>
          <w:sz w:val="24"/>
          <w:szCs w:val="24"/>
        </w:rPr>
        <w:t xml:space="preserve">infrastruktūras attīstības zonas potenciālā ietekme apkopota tabulā nr. </w:t>
      </w:r>
      <w:r w:rsidR="008B4EFF">
        <w:rPr>
          <w:sz w:val="24"/>
          <w:szCs w:val="24"/>
        </w:rPr>
        <w:t>7</w:t>
      </w:r>
      <w:r>
        <w:rPr>
          <w:sz w:val="24"/>
          <w:szCs w:val="24"/>
        </w:rPr>
        <w:t xml:space="preserve">. </w:t>
      </w:r>
    </w:p>
    <w:p w14:paraId="10BAC596" w14:textId="77777777" w:rsidR="007E66F9" w:rsidRDefault="007E66F9" w:rsidP="0018573C">
      <w:pPr>
        <w:jc w:val="both"/>
        <w:rPr>
          <w:sz w:val="24"/>
          <w:szCs w:val="24"/>
        </w:rPr>
      </w:pPr>
    </w:p>
    <w:p w14:paraId="1B190753" w14:textId="77777777" w:rsidR="007E66F9" w:rsidRDefault="007E66F9" w:rsidP="0018573C">
      <w:pPr>
        <w:jc w:val="both"/>
        <w:rPr>
          <w:sz w:val="24"/>
          <w:szCs w:val="24"/>
        </w:rPr>
      </w:pPr>
    </w:p>
    <w:p w14:paraId="4000AF99" w14:textId="14C5F99F" w:rsidR="0018573C" w:rsidRPr="0005080F" w:rsidRDefault="0018573C" w:rsidP="0005080F">
      <w:pPr>
        <w:jc w:val="right"/>
        <w:rPr>
          <w:i/>
          <w:iCs/>
          <w:sz w:val="20"/>
          <w:szCs w:val="20"/>
        </w:rPr>
      </w:pPr>
      <w:r>
        <w:rPr>
          <w:i/>
          <w:iCs/>
          <w:sz w:val="20"/>
          <w:szCs w:val="20"/>
        </w:rPr>
        <w:t xml:space="preserve">Tabula nr. </w:t>
      </w:r>
      <w:r w:rsidR="008B4EFF">
        <w:rPr>
          <w:i/>
          <w:iCs/>
          <w:sz w:val="20"/>
          <w:szCs w:val="20"/>
        </w:rPr>
        <w:t>7</w:t>
      </w:r>
      <w:r w:rsidR="00775E66">
        <w:rPr>
          <w:i/>
          <w:iCs/>
          <w:sz w:val="20"/>
          <w:szCs w:val="20"/>
        </w:rPr>
        <w:t xml:space="preserve">  </w:t>
      </w:r>
      <w:r w:rsidR="00283566">
        <w:rPr>
          <w:i/>
          <w:iCs/>
          <w:sz w:val="20"/>
          <w:szCs w:val="20"/>
        </w:rPr>
        <w:t>Zaļo zonu infrastruktūras attīstības potenciālā ietekme</w:t>
      </w:r>
    </w:p>
    <w:tbl>
      <w:tblPr>
        <w:tblStyle w:val="Reatabula"/>
        <w:tblW w:w="9340" w:type="dxa"/>
        <w:tblLook w:val="04A0" w:firstRow="1" w:lastRow="0" w:firstColumn="1" w:lastColumn="0" w:noHBand="0" w:noVBand="1"/>
      </w:tblPr>
      <w:tblGrid>
        <w:gridCol w:w="895"/>
        <w:gridCol w:w="6619"/>
        <w:gridCol w:w="1826"/>
      </w:tblGrid>
      <w:tr w:rsidR="00C72CAF" w14:paraId="30A0FD41" w14:textId="30D37698" w:rsidTr="0005080F">
        <w:trPr>
          <w:trHeight w:val="619"/>
        </w:trPr>
        <w:tc>
          <w:tcPr>
            <w:tcW w:w="895" w:type="dxa"/>
            <w:shd w:val="clear" w:color="auto" w:fill="D9CFC0"/>
          </w:tcPr>
          <w:p w14:paraId="357EE604" w14:textId="77777777" w:rsidR="00C72CAF" w:rsidRPr="00C72CAF" w:rsidRDefault="00C72CAF" w:rsidP="0018573C">
            <w:pPr>
              <w:jc w:val="center"/>
              <w:rPr>
                <w:b/>
                <w:bCs/>
              </w:rPr>
            </w:pPr>
          </w:p>
        </w:tc>
        <w:tc>
          <w:tcPr>
            <w:tcW w:w="6619" w:type="dxa"/>
            <w:shd w:val="clear" w:color="auto" w:fill="D9CFC0"/>
            <w:vAlign w:val="center"/>
          </w:tcPr>
          <w:p w14:paraId="6A3F16DB" w14:textId="2A3B06C1" w:rsidR="00C72CAF" w:rsidRPr="0005080F" w:rsidRDefault="00C72CAF" w:rsidP="0005080F">
            <w:pPr>
              <w:jc w:val="center"/>
              <w:rPr>
                <w:b/>
                <w:bCs/>
              </w:rPr>
            </w:pPr>
            <w:r w:rsidRPr="0005080F">
              <w:rPr>
                <w:b/>
                <w:bCs/>
              </w:rPr>
              <w:t>Ietekme</w:t>
            </w:r>
          </w:p>
        </w:tc>
        <w:tc>
          <w:tcPr>
            <w:tcW w:w="1826" w:type="dxa"/>
            <w:shd w:val="clear" w:color="auto" w:fill="D9CFC0"/>
            <w:vAlign w:val="center"/>
          </w:tcPr>
          <w:p w14:paraId="115CCFEA" w14:textId="34B7164B" w:rsidR="00C72CAF" w:rsidRPr="0005080F" w:rsidRDefault="00C72CAF" w:rsidP="0005080F">
            <w:pPr>
              <w:jc w:val="center"/>
              <w:rPr>
                <w:b/>
                <w:bCs/>
              </w:rPr>
            </w:pPr>
            <w:r>
              <w:rPr>
                <w:b/>
                <w:bCs/>
              </w:rPr>
              <w:t>Tendence</w:t>
            </w:r>
          </w:p>
        </w:tc>
      </w:tr>
      <w:tr w:rsidR="00C72CAF" w14:paraId="20E01A84" w14:textId="3B579ECD" w:rsidTr="0005080F">
        <w:trPr>
          <w:trHeight w:val="432"/>
        </w:trPr>
        <w:tc>
          <w:tcPr>
            <w:tcW w:w="895" w:type="dxa"/>
            <w:vAlign w:val="center"/>
          </w:tcPr>
          <w:p w14:paraId="38804BCA" w14:textId="06876C99" w:rsidR="00C72CAF" w:rsidRDefault="00C72CAF" w:rsidP="0005080F">
            <w:pPr>
              <w:pStyle w:val="Sarakstarindkopa"/>
              <w:numPr>
                <w:ilvl w:val="0"/>
                <w:numId w:val="5"/>
              </w:numPr>
            </w:pPr>
          </w:p>
        </w:tc>
        <w:tc>
          <w:tcPr>
            <w:tcW w:w="6619" w:type="dxa"/>
            <w:vAlign w:val="center"/>
          </w:tcPr>
          <w:p w14:paraId="7D87C821" w14:textId="10622C12" w:rsidR="00C72CAF" w:rsidRPr="0005080F" w:rsidRDefault="00C72CAF" w:rsidP="0005080F">
            <w:r>
              <w:t>Gaisa kvalitāte</w:t>
            </w:r>
            <w:r w:rsidR="00F3773E">
              <w:t xml:space="preserve"> projekta teritorijā</w:t>
            </w:r>
          </w:p>
        </w:tc>
        <w:tc>
          <w:tcPr>
            <w:tcW w:w="1826" w:type="dxa"/>
            <w:vAlign w:val="center"/>
          </w:tcPr>
          <w:p w14:paraId="5D159ACA" w14:textId="655918A4" w:rsidR="00C72CAF" w:rsidRPr="0005080F" w:rsidRDefault="00C72CAF" w:rsidP="0005080F">
            <w:pPr>
              <w:jc w:val="center"/>
            </w:pPr>
          </w:p>
        </w:tc>
      </w:tr>
      <w:tr w:rsidR="00C72CAF" w14:paraId="13775FA8" w14:textId="17CE0BFC" w:rsidTr="0005080F">
        <w:trPr>
          <w:trHeight w:val="432"/>
        </w:trPr>
        <w:tc>
          <w:tcPr>
            <w:tcW w:w="895" w:type="dxa"/>
            <w:vAlign w:val="center"/>
          </w:tcPr>
          <w:p w14:paraId="68C42A44" w14:textId="29213205" w:rsidR="00C72CAF" w:rsidRPr="00C72CAF" w:rsidRDefault="00C72CAF" w:rsidP="0005080F">
            <w:pPr>
              <w:pStyle w:val="Sarakstarindkopa"/>
              <w:numPr>
                <w:ilvl w:val="1"/>
                <w:numId w:val="5"/>
              </w:numPr>
            </w:pPr>
          </w:p>
        </w:tc>
        <w:tc>
          <w:tcPr>
            <w:tcW w:w="6619" w:type="dxa"/>
            <w:vAlign w:val="center"/>
          </w:tcPr>
          <w:p w14:paraId="77EDDF9F" w14:textId="3FABCE04" w:rsidR="00C72CAF" w:rsidRPr="0005080F" w:rsidRDefault="00C72CAF" w:rsidP="0005080F">
            <w:pPr>
              <w:jc w:val="right"/>
            </w:pPr>
            <w:r>
              <w:t>Daļiņu PM</w:t>
            </w:r>
            <w:r>
              <w:rPr>
                <w:vertAlign w:val="subscript"/>
              </w:rPr>
              <w:t xml:space="preserve">10 </w:t>
            </w:r>
            <w:r>
              <w:t>koncentrācija</w:t>
            </w:r>
          </w:p>
        </w:tc>
        <w:tc>
          <w:tcPr>
            <w:tcW w:w="1826" w:type="dxa"/>
            <w:vAlign w:val="center"/>
          </w:tcPr>
          <w:p w14:paraId="7BA8BD69" w14:textId="0DF11E41" w:rsidR="00C72CAF" w:rsidRPr="0005080F" w:rsidRDefault="00C72CAF" w:rsidP="0005080F">
            <w:pPr>
              <w:jc w:val="center"/>
            </w:pPr>
            <w:r>
              <w:t>Samazinās</w:t>
            </w:r>
            <w:r w:rsidR="00D529C4" w:rsidRPr="00D529C4">
              <w:t> ↓</w:t>
            </w:r>
          </w:p>
        </w:tc>
      </w:tr>
      <w:tr w:rsidR="00C72CAF" w14:paraId="47A4C912" w14:textId="7D855AC3" w:rsidTr="0005080F">
        <w:trPr>
          <w:trHeight w:val="432"/>
        </w:trPr>
        <w:tc>
          <w:tcPr>
            <w:tcW w:w="895" w:type="dxa"/>
            <w:vAlign w:val="center"/>
          </w:tcPr>
          <w:p w14:paraId="4C1F7E58" w14:textId="7750DFC9" w:rsidR="00C72CAF" w:rsidRPr="00C72CAF" w:rsidRDefault="00C72CAF" w:rsidP="0005080F">
            <w:pPr>
              <w:pStyle w:val="Sarakstarindkopa"/>
              <w:numPr>
                <w:ilvl w:val="1"/>
                <w:numId w:val="5"/>
              </w:numPr>
            </w:pPr>
          </w:p>
        </w:tc>
        <w:tc>
          <w:tcPr>
            <w:tcW w:w="6619" w:type="dxa"/>
            <w:vAlign w:val="center"/>
          </w:tcPr>
          <w:p w14:paraId="261ACE45" w14:textId="22AC14C3" w:rsidR="00C72CAF" w:rsidRPr="0005080F" w:rsidRDefault="00C72CAF" w:rsidP="0005080F">
            <w:pPr>
              <w:jc w:val="right"/>
            </w:pPr>
            <w:r>
              <w:t>Daļiņu PM</w:t>
            </w:r>
            <w:r w:rsidRPr="0005080F">
              <w:rPr>
                <w:vertAlign w:val="subscript"/>
              </w:rPr>
              <w:t>2,5</w:t>
            </w:r>
            <w:r>
              <w:t xml:space="preserve"> koncentrācija </w:t>
            </w:r>
          </w:p>
        </w:tc>
        <w:tc>
          <w:tcPr>
            <w:tcW w:w="1826" w:type="dxa"/>
            <w:vAlign w:val="center"/>
          </w:tcPr>
          <w:p w14:paraId="6D67F166" w14:textId="0B0D75E5" w:rsidR="00C72CAF" w:rsidRPr="0005080F" w:rsidRDefault="00C72CAF" w:rsidP="0005080F">
            <w:pPr>
              <w:jc w:val="center"/>
            </w:pPr>
            <w:r>
              <w:t>Samazinās</w:t>
            </w:r>
            <w:r w:rsidR="00D529C4">
              <w:t xml:space="preserve"> </w:t>
            </w:r>
            <w:r w:rsidR="00D529C4" w:rsidRPr="00D529C4">
              <w:t>↓</w:t>
            </w:r>
          </w:p>
        </w:tc>
      </w:tr>
      <w:tr w:rsidR="00C619FA" w14:paraId="4620AD6A" w14:textId="77777777" w:rsidTr="0005080F">
        <w:trPr>
          <w:trHeight w:val="432"/>
        </w:trPr>
        <w:tc>
          <w:tcPr>
            <w:tcW w:w="895" w:type="dxa"/>
            <w:vAlign w:val="center"/>
          </w:tcPr>
          <w:p w14:paraId="0F9EEFC4" w14:textId="77777777" w:rsidR="00C619FA" w:rsidRPr="00C72CAF" w:rsidRDefault="00C619FA" w:rsidP="00C72CAF">
            <w:pPr>
              <w:pStyle w:val="Sarakstarindkopa"/>
              <w:numPr>
                <w:ilvl w:val="1"/>
                <w:numId w:val="5"/>
              </w:numPr>
            </w:pPr>
          </w:p>
        </w:tc>
        <w:tc>
          <w:tcPr>
            <w:tcW w:w="6619" w:type="dxa"/>
            <w:vAlign w:val="center"/>
          </w:tcPr>
          <w:p w14:paraId="5F60EBE5" w14:textId="47A5705F" w:rsidR="00C619FA" w:rsidRDefault="00C619FA" w:rsidP="0005080F">
            <w:pPr>
              <w:jc w:val="right"/>
            </w:pPr>
            <w:r>
              <w:t>Iedzīvotāju apmierinātība</w:t>
            </w:r>
            <w:r w:rsidR="00F3773E">
              <w:t>s</w:t>
            </w:r>
            <w:r>
              <w:t xml:space="preserve"> vērtējums par gaisa kvalitāti</w:t>
            </w:r>
          </w:p>
        </w:tc>
        <w:tc>
          <w:tcPr>
            <w:tcW w:w="1826" w:type="dxa"/>
            <w:vAlign w:val="center"/>
          </w:tcPr>
          <w:p w14:paraId="2446AB27" w14:textId="51E5C162" w:rsidR="00C619FA" w:rsidRDefault="00C619FA" w:rsidP="00283566">
            <w:pPr>
              <w:jc w:val="center"/>
            </w:pPr>
            <w:r>
              <w:t>Paaugstinās</w:t>
            </w:r>
            <w:r w:rsidR="00D529C4">
              <w:t xml:space="preserve"> </w:t>
            </w:r>
            <w:r w:rsidR="00D529C4" w:rsidRPr="00D529C4">
              <w:t>↑</w:t>
            </w:r>
          </w:p>
        </w:tc>
      </w:tr>
      <w:tr w:rsidR="00C72CAF" w14:paraId="38699470" w14:textId="77777777" w:rsidTr="0005080F">
        <w:trPr>
          <w:trHeight w:val="432"/>
        </w:trPr>
        <w:tc>
          <w:tcPr>
            <w:tcW w:w="895" w:type="dxa"/>
            <w:vAlign w:val="center"/>
          </w:tcPr>
          <w:p w14:paraId="3129213C" w14:textId="3F26C9B7" w:rsidR="00C72CAF" w:rsidRPr="00C72CAF" w:rsidRDefault="00C72CAF" w:rsidP="0005080F">
            <w:pPr>
              <w:pStyle w:val="Sarakstarindkopa"/>
              <w:numPr>
                <w:ilvl w:val="0"/>
                <w:numId w:val="5"/>
              </w:numPr>
            </w:pPr>
          </w:p>
        </w:tc>
        <w:tc>
          <w:tcPr>
            <w:tcW w:w="6619" w:type="dxa"/>
            <w:vAlign w:val="center"/>
          </w:tcPr>
          <w:p w14:paraId="11ECBE4F" w14:textId="455F2CB5" w:rsidR="00C72CAF" w:rsidRDefault="00C619FA" w:rsidP="0005080F">
            <w:r>
              <w:t>Siltuma salas efekts</w:t>
            </w:r>
          </w:p>
        </w:tc>
        <w:tc>
          <w:tcPr>
            <w:tcW w:w="1826" w:type="dxa"/>
            <w:vAlign w:val="center"/>
          </w:tcPr>
          <w:p w14:paraId="424DA96D" w14:textId="6181115C" w:rsidR="00C72CAF" w:rsidRPr="00C72CAF" w:rsidRDefault="00C619FA" w:rsidP="00283566">
            <w:pPr>
              <w:jc w:val="center"/>
            </w:pPr>
            <w:r>
              <w:t>Samazinās</w:t>
            </w:r>
            <w:r w:rsidR="00D529C4">
              <w:t xml:space="preserve"> </w:t>
            </w:r>
            <w:r w:rsidR="00D529C4" w:rsidRPr="00D529C4">
              <w:t>↓</w:t>
            </w:r>
          </w:p>
        </w:tc>
      </w:tr>
      <w:tr w:rsidR="00C619FA" w14:paraId="66BB3558" w14:textId="77777777" w:rsidTr="0005080F">
        <w:trPr>
          <w:trHeight w:val="432"/>
        </w:trPr>
        <w:tc>
          <w:tcPr>
            <w:tcW w:w="895" w:type="dxa"/>
            <w:vAlign w:val="center"/>
          </w:tcPr>
          <w:p w14:paraId="7D9A6960" w14:textId="77777777" w:rsidR="00C619FA" w:rsidRPr="00C72CAF" w:rsidRDefault="00C619FA" w:rsidP="00C72CAF">
            <w:pPr>
              <w:pStyle w:val="Sarakstarindkopa"/>
              <w:numPr>
                <w:ilvl w:val="0"/>
                <w:numId w:val="5"/>
              </w:numPr>
            </w:pPr>
          </w:p>
        </w:tc>
        <w:tc>
          <w:tcPr>
            <w:tcW w:w="6619" w:type="dxa"/>
            <w:vAlign w:val="center"/>
          </w:tcPr>
          <w:p w14:paraId="27C99125" w14:textId="147E13DD" w:rsidR="00C619FA" w:rsidRDefault="00C619FA" w:rsidP="00C72CAF">
            <w:r>
              <w:t>Lietus notekūdeņu absorbēšana</w:t>
            </w:r>
          </w:p>
        </w:tc>
        <w:tc>
          <w:tcPr>
            <w:tcW w:w="1826" w:type="dxa"/>
            <w:vAlign w:val="center"/>
          </w:tcPr>
          <w:p w14:paraId="7AD20949" w14:textId="112487A2" w:rsidR="00C619FA" w:rsidRDefault="00C619FA" w:rsidP="00283566">
            <w:pPr>
              <w:jc w:val="center"/>
            </w:pPr>
            <w:r>
              <w:t>Paaugstinās</w:t>
            </w:r>
            <w:r w:rsidR="00D529C4">
              <w:t xml:space="preserve"> </w:t>
            </w:r>
            <w:r w:rsidR="00D529C4" w:rsidRPr="00D529C4">
              <w:t>↑</w:t>
            </w:r>
          </w:p>
        </w:tc>
      </w:tr>
      <w:tr w:rsidR="00C619FA" w14:paraId="62BDCFD9" w14:textId="77777777" w:rsidTr="00C619FA">
        <w:trPr>
          <w:trHeight w:val="432"/>
        </w:trPr>
        <w:tc>
          <w:tcPr>
            <w:tcW w:w="895" w:type="dxa"/>
            <w:vAlign w:val="center"/>
          </w:tcPr>
          <w:p w14:paraId="6683D2C1" w14:textId="77777777" w:rsidR="00C619FA" w:rsidRPr="00C72CAF" w:rsidRDefault="00C619FA" w:rsidP="00C72CAF">
            <w:pPr>
              <w:pStyle w:val="Sarakstarindkopa"/>
              <w:numPr>
                <w:ilvl w:val="0"/>
                <w:numId w:val="5"/>
              </w:numPr>
            </w:pPr>
          </w:p>
        </w:tc>
        <w:tc>
          <w:tcPr>
            <w:tcW w:w="6619" w:type="dxa"/>
            <w:vAlign w:val="center"/>
          </w:tcPr>
          <w:p w14:paraId="6A391C03" w14:textId="1196D4FC" w:rsidR="00C619FA" w:rsidRDefault="00D529C4" w:rsidP="00C72CAF">
            <w:r>
              <w:t>Iedzīvotāju apmierinātība ar zaļajām zonām apkaimē</w:t>
            </w:r>
          </w:p>
        </w:tc>
        <w:tc>
          <w:tcPr>
            <w:tcW w:w="1826" w:type="dxa"/>
            <w:vAlign w:val="center"/>
          </w:tcPr>
          <w:p w14:paraId="2BF4A07E" w14:textId="31CA2D8F" w:rsidR="00C619FA" w:rsidRDefault="00D529C4" w:rsidP="00283566">
            <w:pPr>
              <w:jc w:val="center"/>
            </w:pPr>
            <w:r>
              <w:t xml:space="preserve">Paaugstinās </w:t>
            </w:r>
            <w:r w:rsidRPr="00D529C4">
              <w:t>↑</w:t>
            </w:r>
          </w:p>
        </w:tc>
      </w:tr>
      <w:tr w:rsidR="00F3773E" w14:paraId="771607C0" w14:textId="77777777" w:rsidTr="00C619FA">
        <w:trPr>
          <w:trHeight w:val="432"/>
        </w:trPr>
        <w:tc>
          <w:tcPr>
            <w:tcW w:w="895" w:type="dxa"/>
            <w:vAlign w:val="center"/>
          </w:tcPr>
          <w:p w14:paraId="790C927A" w14:textId="77777777" w:rsidR="00F3773E" w:rsidRPr="00C72CAF" w:rsidRDefault="00F3773E" w:rsidP="00C72CAF">
            <w:pPr>
              <w:pStyle w:val="Sarakstarindkopa"/>
              <w:numPr>
                <w:ilvl w:val="0"/>
                <w:numId w:val="5"/>
              </w:numPr>
            </w:pPr>
          </w:p>
        </w:tc>
        <w:tc>
          <w:tcPr>
            <w:tcW w:w="6619" w:type="dxa"/>
            <w:vAlign w:val="center"/>
          </w:tcPr>
          <w:p w14:paraId="725C5990" w14:textId="30D4C35B" w:rsidR="00F3773E" w:rsidRDefault="00F3773E" w:rsidP="00C72CAF">
            <w:r>
              <w:t>Iedzīvotāju apmierinātība ar apkaimi, kurā dzīvo</w:t>
            </w:r>
          </w:p>
        </w:tc>
        <w:tc>
          <w:tcPr>
            <w:tcW w:w="1826" w:type="dxa"/>
            <w:vAlign w:val="center"/>
          </w:tcPr>
          <w:p w14:paraId="5BE4E445" w14:textId="59FB6ED4" w:rsidR="00F3773E" w:rsidRDefault="00F3773E" w:rsidP="00283566">
            <w:pPr>
              <w:jc w:val="center"/>
            </w:pPr>
            <w:r>
              <w:t xml:space="preserve">Paaugstinās </w:t>
            </w:r>
            <w:r w:rsidRPr="00D529C4">
              <w:t>↑</w:t>
            </w:r>
          </w:p>
        </w:tc>
      </w:tr>
      <w:tr w:rsidR="00A71B9B" w14:paraId="67ABC498" w14:textId="77777777" w:rsidTr="00C619FA">
        <w:trPr>
          <w:trHeight w:val="432"/>
        </w:trPr>
        <w:tc>
          <w:tcPr>
            <w:tcW w:w="895" w:type="dxa"/>
            <w:vAlign w:val="center"/>
          </w:tcPr>
          <w:p w14:paraId="4A145C05" w14:textId="77777777" w:rsidR="00A71B9B" w:rsidRPr="00C72CAF" w:rsidRDefault="00A71B9B" w:rsidP="00C72CAF">
            <w:pPr>
              <w:pStyle w:val="Sarakstarindkopa"/>
              <w:numPr>
                <w:ilvl w:val="0"/>
                <w:numId w:val="5"/>
              </w:numPr>
            </w:pPr>
          </w:p>
        </w:tc>
        <w:tc>
          <w:tcPr>
            <w:tcW w:w="6619" w:type="dxa"/>
            <w:vAlign w:val="center"/>
          </w:tcPr>
          <w:p w14:paraId="0A1B0BF4" w14:textId="6DCBF669" w:rsidR="00A71B9B" w:rsidRDefault="00A71B9B" w:rsidP="00C72CAF">
            <w:r>
              <w:t>Bioloģiskā daudzveidība</w:t>
            </w:r>
          </w:p>
        </w:tc>
        <w:tc>
          <w:tcPr>
            <w:tcW w:w="1826" w:type="dxa"/>
            <w:vAlign w:val="center"/>
          </w:tcPr>
          <w:p w14:paraId="4AA644D7" w14:textId="7FB2F2A5" w:rsidR="00A71B9B" w:rsidRDefault="00A71B9B" w:rsidP="00283566">
            <w:pPr>
              <w:jc w:val="center"/>
            </w:pPr>
            <w:r>
              <w:t xml:space="preserve">Paaugstinās </w:t>
            </w:r>
            <w:r w:rsidRPr="00D529C4">
              <w:t>↑</w:t>
            </w:r>
          </w:p>
        </w:tc>
      </w:tr>
    </w:tbl>
    <w:p w14:paraId="492AFD16" w14:textId="77777777" w:rsidR="0018573C" w:rsidRDefault="0018573C" w:rsidP="0018573C">
      <w:pPr>
        <w:jc w:val="both"/>
        <w:rPr>
          <w:sz w:val="24"/>
          <w:szCs w:val="24"/>
        </w:rPr>
      </w:pPr>
    </w:p>
    <w:p w14:paraId="55559C82" w14:textId="1B7B3761" w:rsidR="00F3773E" w:rsidRDefault="0087703D" w:rsidP="0018573C">
      <w:pPr>
        <w:jc w:val="both"/>
        <w:rPr>
          <w:sz w:val="24"/>
          <w:szCs w:val="24"/>
        </w:rPr>
      </w:pPr>
      <w:r>
        <w:rPr>
          <w:sz w:val="24"/>
          <w:szCs w:val="24"/>
        </w:rPr>
        <w:t>Gaisa piesārņojuma</w:t>
      </w:r>
      <w:r w:rsidR="00BE47F2">
        <w:rPr>
          <w:sz w:val="24"/>
          <w:szCs w:val="24"/>
        </w:rPr>
        <w:t xml:space="preserve"> un</w:t>
      </w:r>
      <w:r>
        <w:rPr>
          <w:sz w:val="24"/>
          <w:szCs w:val="24"/>
        </w:rPr>
        <w:t xml:space="preserve"> ar to saistīt</w:t>
      </w:r>
      <w:r w:rsidR="00BE47F2">
        <w:rPr>
          <w:sz w:val="24"/>
          <w:szCs w:val="24"/>
        </w:rPr>
        <w:t>ā</w:t>
      </w:r>
      <w:r>
        <w:rPr>
          <w:sz w:val="24"/>
          <w:szCs w:val="24"/>
        </w:rPr>
        <w:t>s veselības problēmas ir nozīmīgs slogs pasaules, Eiropas, t.sk. Latvijas ekonomikai. Saskaņā ar starptautiskiem pētījumiem</w:t>
      </w:r>
      <w:r w:rsidR="00152971">
        <w:rPr>
          <w:sz w:val="24"/>
          <w:szCs w:val="24"/>
        </w:rPr>
        <w:t>,</w:t>
      </w:r>
      <w:r>
        <w:rPr>
          <w:sz w:val="24"/>
          <w:szCs w:val="24"/>
        </w:rPr>
        <w:t xml:space="preserve"> ieguvum</w:t>
      </w:r>
      <w:r w:rsidR="00152971">
        <w:rPr>
          <w:sz w:val="24"/>
          <w:szCs w:val="24"/>
        </w:rPr>
        <w:t>i</w:t>
      </w:r>
      <w:r>
        <w:rPr>
          <w:sz w:val="24"/>
          <w:szCs w:val="24"/>
        </w:rPr>
        <w:t>, kas ir saistīti ar gaisa kvalitātes uzlabošanas pasākumiem</w:t>
      </w:r>
      <w:r w:rsidR="00152971">
        <w:rPr>
          <w:sz w:val="24"/>
          <w:szCs w:val="24"/>
        </w:rPr>
        <w:t xml:space="preserve">, </w:t>
      </w:r>
      <w:r>
        <w:rPr>
          <w:sz w:val="24"/>
          <w:szCs w:val="24"/>
        </w:rPr>
        <w:t>vairākkārt pārsniedz izmaksas, kas ir saistītas ar šo pasākumu ievešanu</w:t>
      </w:r>
      <w:r>
        <w:rPr>
          <w:rStyle w:val="Vresatsauce"/>
          <w:sz w:val="24"/>
          <w:szCs w:val="24"/>
        </w:rPr>
        <w:footnoteReference w:id="38"/>
      </w:r>
      <w:r>
        <w:rPr>
          <w:sz w:val="24"/>
          <w:szCs w:val="24"/>
        </w:rPr>
        <w:t xml:space="preserve">. </w:t>
      </w:r>
      <w:r w:rsidR="00566798">
        <w:rPr>
          <w:sz w:val="24"/>
          <w:szCs w:val="24"/>
        </w:rPr>
        <w:t>Piemēram,</w:t>
      </w:r>
      <w:r>
        <w:rPr>
          <w:sz w:val="24"/>
          <w:szCs w:val="24"/>
        </w:rPr>
        <w:t xml:space="preserve"> </w:t>
      </w:r>
      <w:r w:rsidRPr="0087703D">
        <w:rPr>
          <w:sz w:val="24"/>
          <w:szCs w:val="24"/>
        </w:rPr>
        <w:t xml:space="preserve">Eiropas Savienībā </w:t>
      </w:r>
      <w:r>
        <w:rPr>
          <w:sz w:val="24"/>
          <w:szCs w:val="24"/>
        </w:rPr>
        <w:t xml:space="preserve">gaisa kvalitātes </w:t>
      </w:r>
      <w:r w:rsidRPr="0087703D">
        <w:rPr>
          <w:sz w:val="24"/>
          <w:szCs w:val="24"/>
        </w:rPr>
        <w:t>politikas</w:t>
      </w:r>
      <w:r>
        <w:rPr>
          <w:sz w:val="24"/>
          <w:szCs w:val="24"/>
        </w:rPr>
        <w:t xml:space="preserve"> “</w:t>
      </w:r>
      <w:r w:rsidRPr="0087703D">
        <w:rPr>
          <w:sz w:val="24"/>
          <w:szCs w:val="24"/>
        </w:rPr>
        <w:t>ES Tīrās gaisa pakete</w:t>
      </w:r>
      <w:r>
        <w:rPr>
          <w:sz w:val="24"/>
          <w:szCs w:val="24"/>
        </w:rPr>
        <w:t xml:space="preserve">” </w:t>
      </w:r>
      <w:r w:rsidRPr="0087703D">
        <w:rPr>
          <w:sz w:val="24"/>
          <w:szCs w:val="24"/>
        </w:rPr>
        <w:t xml:space="preserve">ieguvumi tiek prognozēti aptuveni 10–40 reizes augstāki nekā izmaksas. </w:t>
      </w:r>
      <w:r w:rsidR="0029196E">
        <w:rPr>
          <w:sz w:val="24"/>
          <w:szCs w:val="24"/>
        </w:rPr>
        <w:t>S</w:t>
      </w:r>
      <w:r w:rsidR="0029196E" w:rsidRPr="0087703D">
        <w:rPr>
          <w:sz w:val="24"/>
          <w:szCs w:val="24"/>
        </w:rPr>
        <w:t>askaņā ar ASV Vides aizsardzības aģentūr</w:t>
      </w:r>
      <w:r w:rsidR="0029196E">
        <w:rPr>
          <w:sz w:val="24"/>
          <w:szCs w:val="24"/>
        </w:rPr>
        <w:t>as aprēķiniem,</w:t>
      </w:r>
      <w:r w:rsidR="0029196E" w:rsidRPr="0087703D">
        <w:rPr>
          <w:sz w:val="24"/>
          <w:szCs w:val="24"/>
        </w:rPr>
        <w:t xml:space="preserve"> </w:t>
      </w:r>
      <w:r w:rsidRPr="0087703D">
        <w:rPr>
          <w:sz w:val="24"/>
          <w:szCs w:val="24"/>
        </w:rPr>
        <w:t xml:space="preserve">ASV </w:t>
      </w:r>
      <w:r w:rsidR="0029196E">
        <w:rPr>
          <w:sz w:val="24"/>
          <w:szCs w:val="24"/>
        </w:rPr>
        <w:t>l</w:t>
      </w:r>
      <w:r w:rsidRPr="0087703D">
        <w:rPr>
          <w:sz w:val="24"/>
          <w:szCs w:val="24"/>
        </w:rPr>
        <w:t>abklājības ieguvumi no Tīrā gaisa likuma tiek prognozēti vairāk kā 30 reizes augstāki nekā īstenošanas izmaksas.</w:t>
      </w:r>
      <w:r>
        <w:rPr>
          <w:sz w:val="24"/>
          <w:szCs w:val="24"/>
        </w:rPr>
        <w:t xml:space="preserve"> </w:t>
      </w:r>
      <w:r w:rsidR="00152971">
        <w:rPr>
          <w:sz w:val="24"/>
          <w:szCs w:val="24"/>
        </w:rPr>
        <w:t>Kā liecina pētījumi, d</w:t>
      </w:r>
      <w:r w:rsidR="00152971" w:rsidRPr="00653455">
        <w:rPr>
          <w:sz w:val="24"/>
          <w:szCs w:val="24"/>
        </w:rPr>
        <w:t xml:space="preserve">zīvošana zaļākā vidē ir saistīta ar </w:t>
      </w:r>
      <w:r w:rsidR="00152971">
        <w:rPr>
          <w:sz w:val="24"/>
          <w:szCs w:val="24"/>
        </w:rPr>
        <w:t>mentālās veselības uzlabojumiem</w:t>
      </w:r>
      <w:r w:rsidR="00152971">
        <w:rPr>
          <w:rStyle w:val="Vresatsauce"/>
          <w:sz w:val="24"/>
          <w:szCs w:val="24"/>
        </w:rPr>
        <w:footnoteReference w:id="39"/>
      </w:r>
      <w:r w:rsidR="00566798">
        <w:rPr>
          <w:sz w:val="24"/>
          <w:szCs w:val="24"/>
        </w:rPr>
        <w:t>, tajā skaitā arī vientuļu cilvēku vidū</w:t>
      </w:r>
      <w:r w:rsidR="00566798">
        <w:rPr>
          <w:rStyle w:val="Vresatsauce"/>
          <w:sz w:val="24"/>
          <w:szCs w:val="24"/>
        </w:rPr>
        <w:footnoteReference w:id="40"/>
      </w:r>
      <w:r w:rsidR="00152971">
        <w:rPr>
          <w:sz w:val="24"/>
          <w:szCs w:val="24"/>
        </w:rPr>
        <w:t>.</w:t>
      </w:r>
      <w:r w:rsidR="00566798">
        <w:rPr>
          <w:sz w:val="24"/>
          <w:szCs w:val="24"/>
        </w:rPr>
        <w:t xml:space="preserve"> Pasaules Veselības organizācijas materiāli identificē faktu</w:t>
      </w:r>
      <w:r w:rsidR="00152971">
        <w:rPr>
          <w:sz w:val="24"/>
          <w:szCs w:val="24"/>
        </w:rPr>
        <w:t>, ka zaļās zonas saistītas ar</w:t>
      </w:r>
      <w:r w:rsidR="00152971" w:rsidRPr="00653455">
        <w:rPr>
          <w:sz w:val="24"/>
          <w:szCs w:val="24"/>
        </w:rPr>
        <w:t xml:space="preserve"> veselīb</w:t>
      </w:r>
      <w:r w:rsidR="00152971">
        <w:rPr>
          <w:sz w:val="24"/>
          <w:szCs w:val="24"/>
        </w:rPr>
        <w:t>as uzlabojumiem</w:t>
      </w:r>
      <w:r w:rsidR="00152971" w:rsidRPr="00653455">
        <w:rPr>
          <w:sz w:val="24"/>
          <w:szCs w:val="24"/>
        </w:rPr>
        <w:t xml:space="preserve"> un zemāku mirstību no t</w:t>
      </w:r>
      <w:r w:rsidR="00152971">
        <w:rPr>
          <w:sz w:val="24"/>
          <w:szCs w:val="24"/>
        </w:rPr>
        <w:t xml:space="preserve">ādām slimībām </w:t>
      </w:r>
      <w:r w:rsidR="00152971" w:rsidRPr="00653455">
        <w:rPr>
          <w:sz w:val="24"/>
          <w:szCs w:val="24"/>
        </w:rPr>
        <w:t xml:space="preserve">kā </w:t>
      </w:r>
      <w:r w:rsidR="00152971">
        <w:rPr>
          <w:sz w:val="24"/>
          <w:szCs w:val="24"/>
        </w:rPr>
        <w:t xml:space="preserve">astma un </w:t>
      </w:r>
      <w:r w:rsidR="00152971" w:rsidRPr="00653455">
        <w:rPr>
          <w:sz w:val="24"/>
          <w:szCs w:val="24"/>
        </w:rPr>
        <w:t>asinsrites slimība</w:t>
      </w:r>
      <w:r w:rsidR="00152971">
        <w:rPr>
          <w:sz w:val="24"/>
          <w:szCs w:val="24"/>
        </w:rPr>
        <w:t>s</w:t>
      </w:r>
      <w:r w:rsidR="00566798">
        <w:rPr>
          <w:rStyle w:val="Vresatsauce"/>
          <w:sz w:val="24"/>
          <w:szCs w:val="24"/>
        </w:rPr>
        <w:footnoteReference w:id="41"/>
      </w:r>
      <w:r w:rsidR="00152971">
        <w:rPr>
          <w:sz w:val="24"/>
          <w:szCs w:val="24"/>
        </w:rPr>
        <w:t xml:space="preserve">, kas </w:t>
      </w:r>
      <w:r w:rsidR="00152971">
        <w:rPr>
          <w:sz w:val="24"/>
          <w:szCs w:val="24"/>
        </w:rPr>
        <w:lastRenderedPageBreak/>
        <w:t>saasinās vietās ar zemu gaisa kvalitāti un karstuma viļņiem pilsētās.</w:t>
      </w:r>
      <w:r w:rsidR="00152971" w:rsidRPr="00653455">
        <w:rPr>
          <w:sz w:val="24"/>
          <w:szCs w:val="24"/>
        </w:rPr>
        <w:t xml:space="preserve"> </w:t>
      </w:r>
      <w:r w:rsidR="00E05717">
        <w:rPr>
          <w:sz w:val="24"/>
          <w:szCs w:val="24"/>
        </w:rPr>
        <w:t>Attiecīgi</w:t>
      </w:r>
      <w:r>
        <w:rPr>
          <w:sz w:val="24"/>
          <w:szCs w:val="24"/>
        </w:rPr>
        <w:t xml:space="preserve"> Liepājas Ziemeļu priekšpilsētā paredzētiem pasākumiem var būt arī </w:t>
      </w:r>
      <w:r w:rsidR="00DD5D91">
        <w:rPr>
          <w:sz w:val="24"/>
          <w:szCs w:val="24"/>
        </w:rPr>
        <w:t>finansiāl</w:t>
      </w:r>
      <w:r w:rsidR="0029196E">
        <w:rPr>
          <w:sz w:val="24"/>
          <w:szCs w:val="24"/>
        </w:rPr>
        <w:t>a</w:t>
      </w:r>
      <w:r w:rsidR="00DD5D91">
        <w:rPr>
          <w:sz w:val="24"/>
          <w:szCs w:val="24"/>
        </w:rPr>
        <w:t xml:space="preserve"> rakstura ieguvumi, kas ir saistīti ar iedzīvotāju veselības stāvokļa uzlabošanos. </w:t>
      </w:r>
    </w:p>
    <w:p w14:paraId="2926D665" w14:textId="765CD0B3" w:rsidR="007D126A" w:rsidRDefault="00152971" w:rsidP="0018573C">
      <w:pPr>
        <w:jc w:val="both"/>
        <w:rPr>
          <w:sz w:val="24"/>
          <w:szCs w:val="24"/>
        </w:rPr>
      </w:pPr>
      <w:r>
        <w:rPr>
          <w:sz w:val="24"/>
          <w:szCs w:val="24"/>
        </w:rPr>
        <w:t>Papildus ekonomiskās izmaksas rada arī k</w:t>
      </w:r>
      <w:r w:rsidR="007D126A">
        <w:rPr>
          <w:sz w:val="24"/>
          <w:szCs w:val="24"/>
        </w:rPr>
        <w:t xml:space="preserve">limata pārmaiņas un ar tiem saistītie procesi – plūdi un lietusūdeņu intensitātes pieaugums, temperatūras paaugstināšanās </w:t>
      </w:r>
      <w:r w:rsidR="00653455">
        <w:rPr>
          <w:sz w:val="24"/>
          <w:szCs w:val="24"/>
        </w:rPr>
        <w:t xml:space="preserve">un </w:t>
      </w:r>
      <w:r>
        <w:rPr>
          <w:sz w:val="24"/>
          <w:szCs w:val="24"/>
        </w:rPr>
        <w:t>citas klimata pārmaiņu</w:t>
      </w:r>
      <w:r w:rsidR="00653455">
        <w:rPr>
          <w:sz w:val="24"/>
          <w:szCs w:val="24"/>
        </w:rPr>
        <w:t xml:space="preserve"> radītās sekas</w:t>
      </w:r>
      <w:r w:rsidR="00AF393F">
        <w:rPr>
          <w:sz w:val="24"/>
          <w:szCs w:val="24"/>
        </w:rPr>
        <w:t xml:space="preserve">. </w:t>
      </w:r>
      <w:r w:rsidR="00AF393F" w:rsidRPr="00AF393F">
        <w:rPr>
          <w:sz w:val="24"/>
          <w:szCs w:val="24"/>
        </w:rPr>
        <w:t>Saskaņā ar</w:t>
      </w:r>
      <w:r w:rsidR="00C26949">
        <w:rPr>
          <w:sz w:val="24"/>
          <w:szCs w:val="24"/>
        </w:rPr>
        <w:t xml:space="preserve"> neatkarīg</w:t>
      </w:r>
      <w:r w:rsidR="001F1876">
        <w:rPr>
          <w:sz w:val="24"/>
          <w:szCs w:val="24"/>
        </w:rPr>
        <w:t>ās</w:t>
      </w:r>
      <w:r w:rsidR="00B365A6">
        <w:rPr>
          <w:sz w:val="24"/>
          <w:szCs w:val="24"/>
        </w:rPr>
        <w:t xml:space="preserve"> klimata pārmaiņu ideju laboratorij</w:t>
      </w:r>
      <w:r w:rsidR="001F1876">
        <w:rPr>
          <w:sz w:val="24"/>
          <w:szCs w:val="24"/>
        </w:rPr>
        <w:t>as</w:t>
      </w:r>
      <w:r w:rsidR="00B365A6">
        <w:rPr>
          <w:sz w:val="24"/>
          <w:szCs w:val="24"/>
        </w:rPr>
        <w:t xml:space="preserve"> (</w:t>
      </w:r>
      <w:proofErr w:type="spellStart"/>
      <w:r w:rsidR="00B365A6">
        <w:rPr>
          <w:sz w:val="24"/>
          <w:szCs w:val="24"/>
        </w:rPr>
        <w:t>angl</w:t>
      </w:r>
      <w:proofErr w:type="spellEnd"/>
      <w:r w:rsidR="00B365A6">
        <w:rPr>
          <w:sz w:val="24"/>
          <w:szCs w:val="24"/>
        </w:rPr>
        <w:t xml:space="preserve">. </w:t>
      </w:r>
      <w:proofErr w:type="spellStart"/>
      <w:r w:rsidR="00B365A6" w:rsidRPr="00B365A6">
        <w:rPr>
          <w:i/>
          <w:iCs/>
          <w:sz w:val="24"/>
          <w:szCs w:val="24"/>
        </w:rPr>
        <w:t>think</w:t>
      </w:r>
      <w:proofErr w:type="spellEnd"/>
      <w:r w:rsidR="00B365A6" w:rsidRPr="00B365A6">
        <w:rPr>
          <w:i/>
          <w:iCs/>
          <w:sz w:val="24"/>
          <w:szCs w:val="24"/>
        </w:rPr>
        <w:t xml:space="preserve"> tank</w:t>
      </w:r>
      <w:r w:rsidR="00B365A6">
        <w:rPr>
          <w:sz w:val="24"/>
          <w:szCs w:val="24"/>
        </w:rPr>
        <w:t>)</w:t>
      </w:r>
      <w:r w:rsidR="00AF393F" w:rsidRPr="00AF393F">
        <w:rPr>
          <w:sz w:val="24"/>
          <w:szCs w:val="24"/>
        </w:rPr>
        <w:t xml:space="preserve"> </w:t>
      </w:r>
      <w:r w:rsidR="001F1876">
        <w:rPr>
          <w:sz w:val="24"/>
          <w:szCs w:val="24"/>
        </w:rPr>
        <w:t>“</w:t>
      </w:r>
      <w:r w:rsidR="00AF393F" w:rsidRPr="00AF393F">
        <w:rPr>
          <w:sz w:val="24"/>
          <w:szCs w:val="24"/>
        </w:rPr>
        <w:t>E3G</w:t>
      </w:r>
      <w:r w:rsidR="009377B0">
        <w:rPr>
          <w:rStyle w:val="Vresatsauce"/>
          <w:sz w:val="24"/>
          <w:szCs w:val="24"/>
        </w:rPr>
        <w:footnoteReference w:id="42"/>
      </w:r>
      <w:r w:rsidR="001F1876">
        <w:rPr>
          <w:sz w:val="24"/>
          <w:szCs w:val="24"/>
        </w:rPr>
        <w:t>”</w:t>
      </w:r>
      <w:r w:rsidR="00AF393F" w:rsidRPr="00AF393F">
        <w:rPr>
          <w:sz w:val="24"/>
          <w:szCs w:val="24"/>
        </w:rPr>
        <w:t xml:space="preserve"> datiem</w:t>
      </w:r>
      <w:r w:rsidR="0005080F">
        <w:rPr>
          <w:rStyle w:val="Vresatsauce"/>
          <w:sz w:val="24"/>
          <w:szCs w:val="24"/>
        </w:rPr>
        <w:footnoteReference w:id="43"/>
      </w:r>
      <w:r>
        <w:rPr>
          <w:sz w:val="24"/>
          <w:szCs w:val="24"/>
        </w:rPr>
        <w:t>,</w:t>
      </w:r>
      <w:r w:rsidR="00AF393F" w:rsidRPr="00AF393F">
        <w:rPr>
          <w:sz w:val="24"/>
          <w:szCs w:val="24"/>
        </w:rPr>
        <w:t xml:space="preserve"> ekonomiskās izmaksa</w:t>
      </w:r>
      <w:r>
        <w:rPr>
          <w:sz w:val="24"/>
          <w:szCs w:val="24"/>
        </w:rPr>
        <w:t xml:space="preserve">s, </w:t>
      </w:r>
      <w:r w:rsidR="00AF393F" w:rsidRPr="00AF393F">
        <w:rPr>
          <w:sz w:val="24"/>
          <w:szCs w:val="24"/>
        </w:rPr>
        <w:t>k</w:t>
      </w:r>
      <w:r>
        <w:rPr>
          <w:sz w:val="24"/>
          <w:szCs w:val="24"/>
        </w:rPr>
        <w:t>as</w:t>
      </w:r>
      <w:r w:rsidR="00AF393F" w:rsidRPr="00AF393F">
        <w:rPr>
          <w:sz w:val="24"/>
          <w:szCs w:val="24"/>
        </w:rPr>
        <w:t xml:space="preserve"> </w:t>
      </w:r>
      <w:r>
        <w:rPr>
          <w:sz w:val="24"/>
          <w:szCs w:val="24"/>
        </w:rPr>
        <w:t xml:space="preserve">tiek </w:t>
      </w:r>
      <w:r w:rsidR="00AF393F" w:rsidRPr="00AF393F">
        <w:rPr>
          <w:sz w:val="24"/>
          <w:szCs w:val="24"/>
        </w:rPr>
        <w:t>rad</w:t>
      </w:r>
      <w:r>
        <w:rPr>
          <w:sz w:val="24"/>
          <w:szCs w:val="24"/>
        </w:rPr>
        <w:t>ītas no</w:t>
      </w:r>
      <w:r w:rsidR="00AF393F" w:rsidRPr="00AF393F">
        <w:rPr>
          <w:sz w:val="24"/>
          <w:szCs w:val="24"/>
        </w:rPr>
        <w:t xml:space="preserve"> </w:t>
      </w:r>
      <w:r w:rsidR="00AF393F">
        <w:rPr>
          <w:sz w:val="24"/>
          <w:szCs w:val="24"/>
        </w:rPr>
        <w:t xml:space="preserve">klimata pārmaiņu </w:t>
      </w:r>
      <w:r>
        <w:rPr>
          <w:sz w:val="24"/>
          <w:szCs w:val="24"/>
        </w:rPr>
        <w:t xml:space="preserve">izraisītajiem </w:t>
      </w:r>
      <w:r w:rsidR="00AF393F" w:rsidRPr="00AF393F">
        <w:rPr>
          <w:sz w:val="24"/>
          <w:szCs w:val="24"/>
        </w:rPr>
        <w:t>laikapstākļi</w:t>
      </w:r>
      <w:r>
        <w:rPr>
          <w:sz w:val="24"/>
          <w:szCs w:val="24"/>
        </w:rPr>
        <w:t>em Eiropas Savienības pilsētās</w:t>
      </w:r>
      <w:r w:rsidR="00AF393F" w:rsidRPr="00AF393F">
        <w:rPr>
          <w:sz w:val="24"/>
          <w:szCs w:val="24"/>
        </w:rPr>
        <w:t>, līdz 2070. gadam varētu sasniegt vairāk nekā EUR 190 miljardus gadā</w:t>
      </w:r>
      <w:r>
        <w:rPr>
          <w:sz w:val="24"/>
          <w:szCs w:val="24"/>
        </w:rPr>
        <w:t xml:space="preserve"> (gadījumā,</w:t>
      </w:r>
      <w:r w:rsidR="00AF393F" w:rsidRPr="00AF393F">
        <w:rPr>
          <w:sz w:val="24"/>
          <w:szCs w:val="24"/>
        </w:rPr>
        <w:t xml:space="preserve"> ja netiks veikti </w:t>
      </w:r>
      <w:r w:rsidR="00AF393F">
        <w:rPr>
          <w:sz w:val="24"/>
          <w:szCs w:val="24"/>
        </w:rPr>
        <w:t xml:space="preserve">attiecīgi pielāgošanās un klimata pārmaiņu mazināšanas </w:t>
      </w:r>
      <w:r w:rsidR="00AF393F" w:rsidRPr="00AF393F">
        <w:rPr>
          <w:sz w:val="24"/>
          <w:szCs w:val="24"/>
        </w:rPr>
        <w:t>pasākumi</w:t>
      </w:r>
      <w:r>
        <w:rPr>
          <w:sz w:val="24"/>
          <w:szCs w:val="24"/>
        </w:rPr>
        <w:t>)</w:t>
      </w:r>
      <w:r w:rsidR="00AF393F">
        <w:rPr>
          <w:sz w:val="24"/>
          <w:szCs w:val="24"/>
        </w:rPr>
        <w:t>. Tā kā zaļā infrastruktūra palīdz risināt klimata pārmaiņu sekas, n</w:t>
      </w:r>
      <w:r w:rsidR="007D126A">
        <w:rPr>
          <w:sz w:val="24"/>
          <w:szCs w:val="24"/>
        </w:rPr>
        <w:t xml:space="preserve">o </w:t>
      </w:r>
      <w:r w:rsidR="00AF393F">
        <w:rPr>
          <w:sz w:val="24"/>
          <w:szCs w:val="24"/>
        </w:rPr>
        <w:t xml:space="preserve">tabulā </w:t>
      </w:r>
      <w:r w:rsidR="007D126A">
        <w:rPr>
          <w:sz w:val="24"/>
          <w:szCs w:val="24"/>
        </w:rPr>
        <w:t>definētajiem zaļās infrastruktūras ietekmes faktoriem sagaidāmi tieši un netieši finansiāli ieguvumi</w:t>
      </w:r>
      <w:r w:rsidR="0005080F">
        <w:rPr>
          <w:rStyle w:val="Vresatsauce"/>
          <w:sz w:val="24"/>
          <w:szCs w:val="24"/>
        </w:rPr>
        <w:footnoteReference w:id="44"/>
      </w:r>
      <w:r w:rsidR="007D126A">
        <w:rPr>
          <w:sz w:val="24"/>
          <w:szCs w:val="24"/>
        </w:rPr>
        <w:t xml:space="preserve">. </w:t>
      </w:r>
    </w:p>
    <w:p w14:paraId="60B288A7" w14:textId="0E81B9B1" w:rsidR="000A0490" w:rsidRDefault="00A17580" w:rsidP="00A17580">
      <w:pPr>
        <w:pStyle w:val="Virsraksts1"/>
      </w:pPr>
      <w:bookmarkStart w:id="27" w:name="_Toc178061452"/>
      <w:r>
        <w:t>Ietekmes novērtējums</w:t>
      </w:r>
      <w:bookmarkEnd w:id="27"/>
      <w:r>
        <w:t xml:space="preserve"> </w:t>
      </w:r>
    </w:p>
    <w:p w14:paraId="41EA84E5" w14:textId="49FD1D4E" w:rsidR="00A17580" w:rsidRDefault="00A17580" w:rsidP="00A95B44">
      <w:pPr>
        <w:pStyle w:val="Virsraksts2"/>
      </w:pPr>
      <w:bookmarkStart w:id="28" w:name="_Toc178061453"/>
      <w:r>
        <w:t xml:space="preserve">Indikatīvais gaisa </w:t>
      </w:r>
      <w:r w:rsidR="00A95B44">
        <w:t>kvalitātes</w:t>
      </w:r>
      <w:r w:rsidR="00B26EC0">
        <w:t xml:space="preserve"> monitorings</w:t>
      </w:r>
      <w:bookmarkEnd w:id="28"/>
    </w:p>
    <w:p w14:paraId="5C1BEA12" w14:textId="6C01F31E" w:rsidR="00830C46" w:rsidRDefault="001B71A5" w:rsidP="00FC1F3E">
      <w:pPr>
        <w:jc w:val="both"/>
      </w:pPr>
      <w:r>
        <w:t>Projekta ietvaros izpētes teritorijā ir uzstādīt</w:t>
      </w:r>
      <w:r w:rsidR="00830C46">
        <w:t xml:space="preserve">i 3 indikatīvie gaisa kvalitātes </w:t>
      </w:r>
      <w:r w:rsidR="00830C46" w:rsidRPr="00775E66">
        <w:t xml:space="preserve">sensori. </w:t>
      </w:r>
      <w:r w:rsidR="008B4EFF">
        <w:t>8</w:t>
      </w:r>
      <w:r w:rsidR="00830C46" w:rsidRPr="001C1A58">
        <w:t>. tabulā</w:t>
      </w:r>
      <w:r w:rsidR="00830C46" w:rsidRPr="00775E66">
        <w:t xml:space="preserve"> ir sniegta</w:t>
      </w:r>
      <w:r w:rsidR="00830C46">
        <w:t xml:space="preserve"> informācija par uzstādītiem </w:t>
      </w:r>
      <w:r w:rsidR="00830C46" w:rsidRPr="00775E66">
        <w:t xml:space="preserve">sensoriem un </w:t>
      </w:r>
      <w:r w:rsidR="008B4EFF">
        <w:t>30</w:t>
      </w:r>
      <w:r w:rsidR="00830C46" w:rsidRPr="001C1A58">
        <w:t>. attēlā</w:t>
      </w:r>
      <w:r w:rsidR="00830C46" w:rsidRPr="00775E66">
        <w:t xml:space="preserve"> ir attēlots</w:t>
      </w:r>
      <w:r w:rsidR="00830C46">
        <w:t xml:space="preserve"> sensoru izvietojums. Mērījumu rezultāti būs pieejami tiešsaistē līdz priekšizpētes projekta beigām</w:t>
      </w:r>
      <w:r w:rsidR="00830C46">
        <w:rPr>
          <w:rStyle w:val="Vresatsauce"/>
        </w:rPr>
        <w:footnoteReference w:id="45"/>
      </w:r>
      <w:r w:rsidR="00830C46">
        <w:t xml:space="preserve">.  Mērījumu mērķis </w:t>
      </w:r>
      <w:r w:rsidR="00830C46" w:rsidRPr="00830C46">
        <w:t>veikt mērījumus jūtīgos paaugstināta piesārņojuma punktos</w:t>
      </w:r>
      <w:r w:rsidR="00830C46">
        <w:t xml:space="preserve"> un </w:t>
      </w:r>
      <w:r w:rsidR="00830C46" w:rsidRPr="00830C46">
        <w:t>novērtēt atmosfēras piesārņojuma līmeni pirms teritoriju revitalizācijas</w:t>
      </w:r>
      <w:r w:rsidR="00830C46">
        <w:t>. Pēc priekšizpētes projekta</w:t>
      </w:r>
      <w:r w:rsidR="00E05717">
        <w:t xml:space="preserve"> </w:t>
      </w:r>
      <w:r w:rsidR="00830C46">
        <w:t>beigām Liepājas valstspilsētas pašvaldīb</w:t>
      </w:r>
      <w:r w:rsidR="0029196E">
        <w:t>a</w:t>
      </w:r>
      <w:r w:rsidR="00830C46">
        <w:t xml:space="preserve"> plāno </w:t>
      </w:r>
      <w:r w:rsidR="00830C46" w:rsidRPr="00830C46">
        <w:t>turpin</w:t>
      </w:r>
      <w:r w:rsidR="00830C46">
        <w:t>āt</w:t>
      </w:r>
      <w:r w:rsidR="00830C46" w:rsidRPr="00830C46">
        <w:t xml:space="preserve"> mērījumus </w:t>
      </w:r>
      <w:r w:rsidR="00830C46">
        <w:t xml:space="preserve">identificējās vietās arī </w:t>
      </w:r>
      <w:r w:rsidR="00830C46" w:rsidRPr="00830C46">
        <w:t>revitalizācijas ieviešanas laikā</w:t>
      </w:r>
      <w:r w:rsidR="00830C46">
        <w:t xml:space="preserve"> un pēc tām</w:t>
      </w:r>
      <w:r w:rsidR="00830C46" w:rsidRPr="00830C46">
        <w:t xml:space="preserve">, kas </w:t>
      </w:r>
      <w:r w:rsidR="00830C46">
        <w:t>ļaus</w:t>
      </w:r>
      <w:r w:rsidR="00830C46" w:rsidRPr="00830C46">
        <w:t xml:space="preserve"> novērtēt pasākumu efektivitāti. </w:t>
      </w:r>
    </w:p>
    <w:p w14:paraId="25C8194C" w14:textId="6CAD05FF" w:rsidR="00FC1F3E" w:rsidRDefault="00FC1F3E" w:rsidP="00FC1F3E">
      <w:pPr>
        <w:pStyle w:val="Parakstszemobjekta"/>
        <w:keepNext/>
        <w:jc w:val="right"/>
        <w:rPr>
          <w:sz w:val="20"/>
          <w:szCs w:val="20"/>
        </w:rPr>
      </w:pPr>
      <w:r w:rsidRPr="0056265D">
        <w:rPr>
          <w:sz w:val="20"/>
          <w:szCs w:val="20"/>
        </w:rPr>
        <w:t xml:space="preserve">Tabula nr. </w:t>
      </w:r>
      <w:r w:rsidR="008B4EFF">
        <w:rPr>
          <w:sz w:val="20"/>
          <w:szCs w:val="20"/>
        </w:rPr>
        <w:t>8</w:t>
      </w:r>
      <w:r w:rsidRPr="0056265D">
        <w:rPr>
          <w:sz w:val="20"/>
          <w:szCs w:val="20"/>
        </w:rPr>
        <w:t xml:space="preserve">  </w:t>
      </w:r>
      <w:r>
        <w:rPr>
          <w:sz w:val="20"/>
          <w:szCs w:val="20"/>
        </w:rPr>
        <w:t>Gaisa piesārņojuma sensoru specifikācija un izvietojums</w:t>
      </w:r>
    </w:p>
    <w:tbl>
      <w:tblPr>
        <w:tblStyle w:val="Vienkratabula3"/>
        <w:tblW w:w="5000" w:type="pct"/>
        <w:tblLook w:val="04A0" w:firstRow="1" w:lastRow="0" w:firstColumn="1" w:lastColumn="0" w:noHBand="0" w:noVBand="1"/>
      </w:tblPr>
      <w:tblGrid>
        <w:gridCol w:w="2271"/>
        <w:gridCol w:w="7089"/>
      </w:tblGrid>
      <w:tr w:rsidR="005F7EBD" w14:paraId="00395155" w14:textId="77777777" w:rsidTr="001C1A5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13" w:type="pct"/>
          </w:tcPr>
          <w:p w14:paraId="2203567E" w14:textId="77777777" w:rsidR="00FC1F3E" w:rsidRDefault="00FC1F3E" w:rsidP="00FC1F3E"/>
        </w:tc>
        <w:tc>
          <w:tcPr>
            <w:tcW w:w="3787" w:type="pct"/>
          </w:tcPr>
          <w:p w14:paraId="7519F783" w14:textId="77777777" w:rsidR="00FC1F3E" w:rsidRDefault="00FC1F3E" w:rsidP="00FC1F3E">
            <w:pPr>
              <w:cnfStyle w:val="100000000000" w:firstRow="1" w:lastRow="0" w:firstColumn="0" w:lastColumn="0" w:oddVBand="0" w:evenVBand="0" w:oddHBand="0" w:evenHBand="0" w:firstRowFirstColumn="0" w:firstRowLastColumn="0" w:lastRowFirstColumn="0" w:lastRowLastColumn="0"/>
            </w:pPr>
          </w:p>
        </w:tc>
      </w:tr>
      <w:tr w:rsidR="005F7EBD" w14:paraId="0B0C96B6" w14:textId="77777777" w:rsidTr="001C1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3" w:type="pct"/>
          </w:tcPr>
          <w:p w14:paraId="31F1DD5B" w14:textId="14662EDC" w:rsidR="00FC1F3E" w:rsidRPr="00B315AC" w:rsidRDefault="00FC1F3E" w:rsidP="00FC1F3E">
            <w:r w:rsidRPr="00B315AC">
              <w:t>Modelis</w:t>
            </w:r>
          </w:p>
        </w:tc>
        <w:tc>
          <w:tcPr>
            <w:tcW w:w="3787" w:type="pct"/>
          </w:tcPr>
          <w:p w14:paraId="26C5BDBC" w14:textId="258CE956" w:rsidR="00FC1F3E" w:rsidRPr="00B315AC" w:rsidRDefault="00B315AC" w:rsidP="00FC1F3E">
            <w:pPr>
              <w:cnfStyle w:val="000000100000" w:firstRow="0" w:lastRow="0" w:firstColumn="0" w:lastColumn="0" w:oddVBand="0" w:evenVBand="0" w:oddHBand="1" w:evenHBand="0" w:firstRowFirstColumn="0" w:firstRowLastColumn="0" w:lastRowFirstColumn="0" w:lastRowLastColumn="0"/>
            </w:pPr>
            <w:r w:rsidRPr="00B315AC">
              <w:t>PA-II-FLEX</w:t>
            </w:r>
          </w:p>
        </w:tc>
      </w:tr>
      <w:tr w:rsidR="005F7EBD" w14:paraId="40EADD42" w14:textId="77777777" w:rsidTr="001C1A58">
        <w:tc>
          <w:tcPr>
            <w:cnfStyle w:val="001000000000" w:firstRow="0" w:lastRow="0" w:firstColumn="1" w:lastColumn="0" w:oddVBand="0" w:evenVBand="0" w:oddHBand="0" w:evenHBand="0" w:firstRowFirstColumn="0" w:firstRowLastColumn="0" w:lastRowFirstColumn="0" w:lastRowLastColumn="0"/>
            <w:tcW w:w="1213" w:type="pct"/>
          </w:tcPr>
          <w:p w14:paraId="7CFE8D8B" w14:textId="18FC7DB9" w:rsidR="00FC1F3E" w:rsidRPr="00B315AC" w:rsidRDefault="00FC1F3E" w:rsidP="00FC1F3E">
            <w:r w:rsidRPr="00B315AC">
              <w:t>Ražotājs</w:t>
            </w:r>
          </w:p>
        </w:tc>
        <w:tc>
          <w:tcPr>
            <w:tcW w:w="3787" w:type="pct"/>
          </w:tcPr>
          <w:p w14:paraId="4C890DFF" w14:textId="21A94A33" w:rsidR="00FC1F3E" w:rsidRPr="00B315AC" w:rsidRDefault="00B315AC" w:rsidP="00FC1F3E">
            <w:pPr>
              <w:cnfStyle w:val="000000000000" w:firstRow="0" w:lastRow="0" w:firstColumn="0" w:lastColumn="0" w:oddVBand="0" w:evenVBand="0" w:oddHBand="0" w:evenHBand="0" w:firstRowFirstColumn="0" w:firstRowLastColumn="0" w:lastRowFirstColumn="0" w:lastRowLastColumn="0"/>
            </w:pPr>
            <w:proofErr w:type="spellStart"/>
            <w:r w:rsidRPr="00B315AC">
              <w:t>Purple</w:t>
            </w:r>
            <w:proofErr w:type="spellEnd"/>
            <w:r w:rsidRPr="00B315AC">
              <w:t xml:space="preserve"> </w:t>
            </w:r>
            <w:proofErr w:type="spellStart"/>
            <w:r w:rsidRPr="00B315AC">
              <w:t>Air</w:t>
            </w:r>
            <w:proofErr w:type="spellEnd"/>
          </w:p>
        </w:tc>
      </w:tr>
      <w:tr w:rsidR="005F7EBD" w14:paraId="366B3084" w14:textId="77777777" w:rsidTr="001C1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3" w:type="pct"/>
          </w:tcPr>
          <w:p w14:paraId="0D36FCDB" w14:textId="222E9CD8" w:rsidR="00FC1F3E" w:rsidRPr="00B315AC" w:rsidRDefault="00FC1F3E" w:rsidP="00FC1F3E">
            <w:r w:rsidRPr="00B315AC">
              <w:t>Piesārņojošās vielas</w:t>
            </w:r>
          </w:p>
        </w:tc>
        <w:tc>
          <w:tcPr>
            <w:tcW w:w="3787" w:type="pct"/>
          </w:tcPr>
          <w:p w14:paraId="118F02CD" w14:textId="0C713397" w:rsidR="00FC1F3E" w:rsidRPr="00B315AC" w:rsidRDefault="00B315AC" w:rsidP="00FC1F3E">
            <w:pPr>
              <w:cnfStyle w:val="000000100000" w:firstRow="0" w:lastRow="0" w:firstColumn="0" w:lastColumn="0" w:oddVBand="0" w:evenVBand="0" w:oddHBand="1" w:evenHBand="0" w:firstRowFirstColumn="0" w:firstRowLastColumn="0" w:lastRowFirstColumn="0" w:lastRowLastColumn="0"/>
            </w:pPr>
            <w:r w:rsidRPr="00B315AC">
              <w:t>PM</w:t>
            </w:r>
            <w:r w:rsidRPr="00B315AC">
              <w:rPr>
                <w:vertAlign w:val="subscript"/>
              </w:rPr>
              <w:t>1</w:t>
            </w:r>
            <w:r w:rsidRPr="00B315AC">
              <w:t>, PM</w:t>
            </w:r>
            <w:r w:rsidRPr="00B315AC">
              <w:rPr>
                <w:vertAlign w:val="subscript"/>
              </w:rPr>
              <w:t>2.5</w:t>
            </w:r>
            <w:r w:rsidRPr="00B315AC">
              <w:t>, PM</w:t>
            </w:r>
            <w:r w:rsidRPr="00B315AC">
              <w:rPr>
                <w:vertAlign w:val="subscript"/>
              </w:rPr>
              <w:t>10</w:t>
            </w:r>
          </w:p>
        </w:tc>
      </w:tr>
      <w:tr w:rsidR="005F7EBD" w14:paraId="183BFDF0" w14:textId="77777777" w:rsidTr="001C1A58">
        <w:tc>
          <w:tcPr>
            <w:cnfStyle w:val="001000000000" w:firstRow="0" w:lastRow="0" w:firstColumn="1" w:lastColumn="0" w:oddVBand="0" w:evenVBand="0" w:oddHBand="0" w:evenHBand="0" w:firstRowFirstColumn="0" w:firstRowLastColumn="0" w:lastRowFirstColumn="0" w:lastRowLastColumn="0"/>
            <w:tcW w:w="1213" w:type="pct"/>
          </w:tcPr>
          <w:p w14:paraId="4930FAB7" w14:textId="76704185" w:rsidR="00FC1F3E" w:rsidRPr="005F7EBD" w:rsidRDefault="00FC1F3E" w:rsidP="00FC1F3E">
            <w:pPr>
              <w:pStyle w:val="Sarakstarindkopa"/>
              <w:numPr>
                <w:ilvl w:val="0"/>
                <w:numId w:val="8"/>
              </w:numPr>
            </w:pPr>
            <w:r w:rsidRPr="005F7EBD">
              <w:t>Sensora izvietojums</w:t>
            </w:r>
          </w:p>
        </w:tc>
        <w:tc>
          <w:tcPr>
            <w:tcW w:w="3787" w:type="pct"/>
          </w:tcPr>
          <w:p w14:paraId="03979F10" w14:textId="4C720DE2" w:rsidR="005F7EBD" w:rsidRDefault="005F7EBD" w:rsidP="00FC1F3E">
            <w:pPr>
              <w:cnfStyle w:val="000000000000" w:firstRow="0" w:lastRow="0" w:firstColumn="0" w:lastColumn="0" w:oddVBand="0" w:evenVBand="0" w:oddHBand="0" w:evenHBand="0" w:firstRowFirstColumn="0" w:firstRowLastColumn="0" w:lastRowFirstColumn="0" w:lastRowLastColumn="0"/>
            </w:pPr>
            <w:r>
              <w:t>Pagalma stāvvieta</w:t>
            </w:r>
            <w:r w:rsidR="0002223D">
              <w:t xml:space="preserve"> – Šķēdes iela 7B</w:t>
            </w:r>
          </w:p>
          <w:p w14:paraId="770F123F" w14:textId="366DEA88" w:rsidR="005F7EBD" w:rsidRPr="005F7EBD" w:rsidRDefault="005F7EBD" w:rsidP="00FC1F3E">
            <w:pPr>
              <w:cnfStyle w:val="000000000000" w:firstRow="0" w:lastRow="0" w:firstColumn="0" w:lastColumn="0" w:oddVBand="0" w:evenVBand="0" w:oddHBand="0" w:evenHBand="0" w:firstRowFirstColumn="0" w:firstRowLastColumn="0" w:lastRowFirstColumn="0" w:lastRowLastColumn="0"/>
            </w:pPr>
            <w:r>
              <w:rPr>
                <w:noProof/>
              </w:rPr>
              <w:lastRenderedPageBreak/>
              <w:drawing>
                <wp:inline distT="0" distB="0" distL="0" distR="0" wp14:anchorId="31CB4617" wp14:editId="7B7BA48E">
                  <wp:extent cx="3403600" cy="2807243"/>
                  <wp:effectExtent l="0" t="0" r="6350" b="0"/>
                  <wp:docPr id="994873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73299" name=""/>
                          <pic:cNvPicPr/>
                        </pic:nvPicPr>
                        <pic:blipFill>
                          <a:blip r:embed="rId91"/>
                          <a:stretch>
                            <a:fillRect/>
                          </a:stretch>
                        </pic:blipFill>
                        <pic:spPr>
                          <a:xfrm>
                            <a:off x="0" y="0"/>
                            <a:ext cx="3423106" cy="2823331"/>
                          </a:xfrm>
                          <a:prstGeom prst="rect">
                            <a:avLst/>
                          </a:prstGeom>
                        </pic:spPr>
                      </pic:pic>
                    </a:graphicData>
                  </a:graphic>
                </wp:inline>
              </w:drawing>
            </w:r>
          </w:p>
        </w:tc>
      </w:tr>
      <w:tr w:rsidR="005F7EBD" w14:paraId="1F126CA6" w14:textId="77777777" w:rsidTr="001C1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3" w:type="pct"/>
          </w:tcPr>
          <w:p w14:paraId="5089AE30" w14:textId="78AEC7D5" w:rsidR="00FC1F3E" w:rsidRPr="005F7EBD" w:rsidRDefault="00FC1F3E" w:rsidP="00FC1F3E">
            <w:pPr>
              <w:pStyle w:val="Sarakstarindkopa"/>
              <w:numPr>
                <w:ilvl w:val="0"/>
                <w:numId w:val="8"/>
              </w:numPr>
            </w:pPr>
            <w:r w:rsidRPr="005F7EBD">
              <w:lastRenderedPageBreak/>
              <w:t>Sensora izvietojums</w:t>
            </w:r>
          </w:p>
        </w:tc>
        <w:tc>
          <w:tcPr>
            <w:tcW w:w="3787" w:type="pct"/>
          </w:tcPr>
          <w:p w14:paraId="0AD03D64" w14:textId="48FFF785" w:rsidR="005F7EBD" w:rsidRDefault="009377B0" w:rsidP="005F7EBD">
            <w:pPr>
              <w:cnfStyle w:val="000000100000" w:firstRow="0" w:lastRow="0" w:firstColumn="0" w:lastColumn="0" w:oddVBand="0" w:evenVBand="0" w:oddHBand="1" w:evenHBand="0" w:firstRowFirstColumn="0" w:firstRowLastColumn="0" w:lastRowFirstColumn="0" w:lastRowLastColumn="0"/>
            </w:pPr>
            <w:r>
              <w:t xml:space="preserve">Liepājas </w:t>
            </w:r>
            <w:r w:rsidR="005F7EBD">
              <w:t>Māras</w:t>
            </w:r>
            <w:r>
              <w:t xml:space="preserve"> Romas Katoļu</w:t>
            </w:r>
            <w:r w:rsidR="005F7EBD">
              <w:t xml:space="preserve"> baznīca</w:t>
            </w:r>
            <w:r>
              <w:t xml:space="preserve"> – Koku iela 7</w:t>
            </w:r>
          </w:p>
          <w:p w14:paraId="0ADA2240" w14:textId="38BEE1DF" w:rsidR="005F7EBD" w:rsidRPr="005F7EBD" w:rsidRDefault="005F7EBD" w:rsidP="005F7EBD">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CF86310" wp14:editId="0FF9D7FB">
                  <wp:extent cx="3403600" cy="2373793"/>
                  <wp:effectExtent l="0" t="0" r="6350" b="7620"/>
                  <wp:docPr id="311222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22496" name=""/>
                          <pic:cNvPicPr/>
                        </pic:nvPicPr>
                        <pic:blipFill>
                          <a:blip r:embed="rId92"/>
                          <a:stretch>
                            <a:fillRect/>
                          </a:stretch>
                        </pic:blipFill>
                        <pic:spPr>
                          <a:xfrm>
                            <a:off x="0" y="0"/>
                            <a:ext cx="3418149" cy="2383940"/>
                          </a:xfrm>
                          <a:prstGeom prst="rect">
                            <a:avLst/>
                          </a:prstGeom>
                        </pic:spPr>
                      </pic:pic>
                    </a:graphicData>
                  </a:graphic>
                </wp:inline>
              </w:drawing>
            </w:r>
          </w:p>
          <w:p w14:paraId="4CEC44A6" w14:textId="58324942" w:rsidR="00FC1F3E" w:rsidRPr="005F7EBD" w:rsidRDefault="00FC1F3E" w:rsidP="00FC1F3E">
            <w:pPr>
              <w:cnfStyle w:val="000000100000" w:firstRow="0" w:lastRow="0" w:firstColumn="0" w:lastColumn="0" w:oddVBand="0" w:evenVBand="0" w:oddHBand="1" w:evenHBand="0" w:firstRowFirstColumn="0" w:firstRowLastColumn="0" w:lastRowFirstColumn="0" w:lastRowLastColumn="0"/>
            </w:pPr>
          </w:p>
        </w:tc>
      </w:tr>
      <w:tr w:rsidR="005F7EBD" w14:paraId="6722C905" w14:textId="77777777" w:rsidTr="001C1A58">
        <w:tc>
          <w:tcPr>
            <w:cnfStyle w:val="001000000000" w:firstRow="0" w:lastRow="0" w:firstColumn="1" w:lastColumn="0" w:oddVBand="0" w:evenVBand="0" w:oddHBand="0" w:evenHBand="0" w:firstRowFirstColumn="0" w:firstRowLastColumn="0" w:lastRowFirstColumn="0" w:lastRowLastColumn="0"/>
            <w:tcW w:w="1213" w:type="pct"/>
          </w:tcPr>
          <w:p w14:paraId="7F3C94F5" w14:textId="06834771" w:rsidR="00FC1F3E" w:rsidRPr="005F7EBD" w:rsidRDefault="00FC1F3E" w:rsidP="00FC1F3E">
            <w:pPr>
              <w:pStyle w:val="Sarakstarindkopa"/>
              <w:numPr>
                <w:ilvl w:val="0"/>
                <w:numId w:val="8"/>
              </w:numPr>
            </w:pPr>
            <w:r w:rsidRPr="005F7EBD">
              <w:t>Sensora izvietojums</w:t>
            </w:r>
          </w:p>
        </w:tc>
        <w:tc>
          <w:tcPr>
            <w:tcW w:w="3787" w:type="pct"/>
          </w:tcPr>
          <w:p w14:paraId="14356F79" w14:textId="71A2C86C" w:rsidR="005F7EBD" w:rsidRPr="005F7EBD" w:rsidRDefault="005F7EBD" w:rsidP="005F7EBD">
            <w:pPr>
              <w:cnfStyle w:val="000000000000" w:firstRow="0" w:lastRow="0" w:firstColumn="0" w:lastColumn="0" w:oddVBand="0" w:evenVBand="0" w:oddHBand="0" w:evenHBand="0" w:firstRowFirstColumn="0" w:firstRowLastColumn="0" w:lastRowFirstColumn="0" w:lastRowLastColumn="0"/>
            </w:pPr>
            <w:r w:rsidRPr="005F7EBD">
              <w:t>Pirmskolas “</w:t>
            </w:r>
            <w:proofErr w:type="spellStart"/>
            <w:r w:rsidRPr="005F7EBD">
              <w:t>Sauleszaķis</w:t>
            </w:r>
            <w:proofErr w:type="spellEnd"/>
            <w:r w:rsidRPr="005F7EBD">
              <w:t>” ziemeļu robeža</w:t>
            </w:r>
            <w:r w:rsidR="009377B0">
              <w:t xml:space="preserve"> – </w:t>
            </w:r>
            <w:r w:rsidR="009377B0" w:rsidRPr="009377B0">
              <w:t>Oskara Kalpaka iela 58</w:t>
            </w:r>
          </w:p>
          <w:p w14:paraId="522B6DDE" w14:textId="088C4364" w:rsidR="00FC1F3E" w:rsidRPr="005F7EBD" w:rsidRDefault="005F7EBD" w:rsidP="00FC1F3E">
            <w:pPr>
              <w:cnfStyle w:val="000000000000" w:firstRow="0" w:lastRow="0" w:firstColumn="0" w:lastColumn="0" w:oddVBand="0" w:evenVBand="0" w:oddHBand="0" w:evenHBand="0" w:firstRowFirstColumn="0" w:firstRowLastColumn="0" w:lastRowFirstColumn="0" w:lastRowLastColumn="0"/>
            </w:pPr>
            <w:r w:rsidRPr="005F7EBD">
              <w:rPr>
                <w:noProof/>
              </w:rPr>
              <w:lastRenderedPageBreak/>
              <w:drawing>
                <wp:inline distT="0" distB="0" distL="0" distR="0" wp14:anchorId="1E9E9058" wp14:editId="1F451877">
                  <wp:extent cx="3422650" cy="2638658"/>
                  <wp:effectExtent l="0" t="0" r="6350" b="9525"/>
                  <wp:docPr id="158677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11564" name=""/>
                          <pic:cNvPicPr/>
                        </pic:nvPicPr>
                        <pic:blipFill>
                          <a:blip r:embed="rId93"/>
                          <a:stretch>
                            <a:fillRect/>
                          </a:stretch>
                        </pic:blipFill>
                        <pic:spPr>
                          <a:xfrm>
                            <a:off x="0" y="0"/>
                            <a:ext cx="3432270" cy="2646075"/>
                          </a:xfrm>
                          <a:prstGeom prst="rect">
                            <a:avLst/>
                          </a:prstGeom>
                        </pic:spPr>
                      </pic:pic>
                    </a:graphicData>
                  </a:graphic>
                </wp:inline>
              </w:drawing>
            </w:r>
          </w:p>
        </w:tc>
      </w:tr>
    </w:tbl>
    <w:p w14:paraId="34F7E990" w14:textId="34051C2D" w:rsidR="00FC1F3E" w:rsidRDefault="00FC1F3E" w:rsidP="00FC1F3E">
      <w:pPr>
        <w:jc w:val="both"/>
      </w:pPr>
    </w:p>
    <w:p w14:paraId="19F50996" w14:textId="5B0E5CE4" w:rsidR="00830C46" w:rsidRDefault="005F7EBD" w:rsidP="001C1A58">
      <w:pPr>
        <w:jc w:val="center"/>
      </w:pPr>
      <w:r>
        <w:rPr>
          <w:noProof/>
        </w:rPr>
        <mc:AlternateContent>
          <mc:Choice Requires="wps">
            <w:drawing>
              <wp:anchor distT="0" distB="0" distL="114300" distR="114300" simplePos="0" relativeHeight="251658254" behindDoc="0" locked="0" layoutInCell="1" allowOverlap="1" wp14:anchorId="510E8905" wp14:editId="09236094">
                <wp:simplePos x="0" y="0"/>
                <wp:positionH relativeFrom="column">
                  <wp:posOffset>1587500</wp:posOffset>
                </wp:positionH>
                <wp:positionV relativeFrom="paragraph">
                  <wp:posOffset>2241550</wp:posOffset>
                </wp:positionV>
                <wp:extent cx="4330700" cy="4343400"/>
                <wp:effectExtent l="0" t="0" r="0" b="0"/>
                <wp:wrapNone/>
                <wp:docPr id="1706157133" name="Text Box 1"/>
                <wp:cNvGraphicFramePr/>
                <a:graphic xmlns:a="http://schemas.openxmlformats.org/drawingml/2006/main">
                  <a:graphicData uri="http://schemas.microsoft.com/office/word/2010/wordprocessingShape">
                    <wps:wsp>
                      <wps:cNvSpPr txBox="1"/>
                      <wps:spPr>
                        <a:xfrm>
                          <a:off x="0" y="0"/>
                          <a:ext cx="4330700" cy="4343400"/>
                        </a:xfrm>
                        <a:prstGeom prst="rect">
                          <a:avLst/>
                        </a:prstGeom>
                        <a:noFill/>
                        <a:ln>
                          <a:noFill/>
                        </a:ln>
                      </wps:spPr>
                      <wps:txbx>
                        <w:txbxContent>
                          <w:p w14:paraId="3B283F95" w14:textId="11355D86" w:rsidR="005F7EBD" w:rsidRPr="005F7EBD" w:rsidRDefault="005F7EBD" w:rsidP="005F7EBD">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10E8905" id="_x0000_t202" coordsize="21600,21600" o:spt="202" path="m,l,21600r21600,l21600,xe">
                <v:stroke joinstyle="miter"/>
                <v:path gradientshapeok="t" o:connecttype="rect"/>
              </v:shapetype>
              <v:shape id="Text Box 1" o:spid="_x0000_s1026" type="#_x0000_t202" style="position:absolute;left:0;text-align:left;margin-left:125pt;margin-top:176.5pt;width:341pt;height:342pt;z-index:25165825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" filled="f" stroked="f">
                <v:textbox style="mso-fit-shape-to-text:t">
                  <w:txbxContent>
                    <w:p w14:paraId="3B283F95" w14:textId="11355D86" w:rsidR="005F7EBD" w:rsidRPr="005F7EBD" w:rsidRDefault="005F7EBD" w:rsidP="005F7EBD">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w:pict>
          </mc:Fallback>
        </mc:AlternateContent>
      </w:r>
      <w:r>
        <w:rPr>
          <w:noProof/>
        </w:rPr>
        <mc:AlternateContent>
          <mc:Choice Requires="wps">
            <w:drawing>
              <wp:anchor distT="0" distB="0" distL="114300" distR="114300" simplePos="0" relativeHeight="251658253" behindDoc="0" locked="0" layoutInCell="1" allowOverlap="1" wp14:anchorId="405338AA" wp14:editId="1208595A">
                <wp:simplePos x="0" y="0"/>
                <wp:positionH relativeFrom="column">
                  <wp:posOffset>1663700</wp:posOffset>
                </wp:positionH>
                <wp:positionV relativeFrom="paragraph">
                  <wp:posOffset>1466850</wp:posOffset>
                </wp:positionV>
                <wp:extent cx="4330700" cy="4343400"/>
                <wp:effectExtent l="0" t="0" r="0" b="0"/>
                <wp:wrapNone/>
                <wp:docPr id="1189676365" name="Text Box 1"/>
                <wp:cNvGraphicFramePr/>
                <a:graphic xmlns:a="http://schemas.openxmlformats.org/drawingml/2006/main">
                  <a:graphicData uri="http://schemas.microsoft.com/office/word/2010/wordprocessingShape">
                    <wps:wsp>
                      <wps:cNvSpPr txBox="1"/>
                      <wps:spPr>
                        <a:xfrm>
                          <a:off x="0" y="0"/>
                          <a:ext cx="4330700" cy="4343400"/>
                        </a:xfrm>
                        <a:prstGeom prst="rect">
                          <a:avLst/>
                        </a:prstGeom>
                        <a:noFill/>
                        <a:ln>
                          <a:noFill/>
                        </a:ln>
                      </wps:spPr>
                      <wps:txbx>
                        <w:txbxContent>
                          <w:p w14:paraId="3D3F5056" w14:textId="0FDCFBF4" w:rsidR="005F7EBD" w:rsidRPr="005F7EBD" w:rsidRDefault="005F7EBD" w:rsidP="005F7EBD">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05338AA" id="_x0000_s1027" type="#_x0000_t202" style="position:absolute;left:0;text-align:left;margin-left:131pt;margin-top:115.5pt;width:341pt;height:342pt;z-index:25165825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" filled="f" stroked="f">
                <v:textbox style="mso-fit-shape-to-text:t">
                  <w:txbxContent>
                    <w:p w14:paraId="3D3F5056" w14:textId="0FDCFBF4" w:rsidR="005F7EBD" w:rsidRPr="005F7EBD" w:rsidRDefault="005F7EBD" w:rsidP="005F7EBD">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Pr>
          <w:noProof/>
        </w:rPr>
        <mc:AlternateContent>
          <mc:Choice Requires="wps">
            <w:drawing>
              <wp:anchor distT="0" distB="0" distL="114300" distR="114300" simplePos="0" relativeHeight="251658252" behindDoc="0" locked="0" layoutInCell="1" allowOverlap="1" wp14:anchorId="2916E7A4" wp14:editId="634B6981">
                <wp:simplePos x="0" y="0"/>
                <wp:positionH relativeFrom="column">
                  <wp:posOffset>1924050</wp:posOffset>
                </wp:positionH>
                <wp:positionV relativeFrom="paragraph">
                  <wp:posOffset>793750</wp:posOffset>
                </wp:positionV>
                <wp:extent cx="4330700" cy="4343400"/>
                <wp:effectExtent l="0" t="0" r="0" b="0"/>
                <wp:wrapNone/>
                <wp:docPr id="1382893839" name="Text Box 1"/>
                <wp:cNvGraphicFramePr/>
                <a:graphic xmlns:a="http://schemas.openxmlformats.org/drawingml/2006/main">
                  <a:graphicData uri="http://schemas.microsoft.com/office/word/2010/wordprocessingShape">
                    <wps:wsp>
                      <wps:cNvSpPr txBox="1"/>
                      <wps:spPr>
                        <a:xfrm>
                          <a:off x="0" y="0"/>
                          <a:ext cx="4330700" cy="4343400"/>
                        </a:xfrm>
                        <a:prstGeom prst="rect">
                          <a:avLst/>
                        </a:prstGeom>
                        <a:noFill/>
                        <a:ln>
                          <a:noFill/>
                        </a:ln>
                      </wps:spPr>
                      <wps:txbx>
                        <w:txbxContent>
                          <w:p w14:paraId="14632A0D" w14:textId="2A28139A" w:rsidR="005F7EBD" w:rsidRPr="005F7EBD" w:rsidRDefault="005F7EBD" w:rsidP="005F7EBD">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916E7A4" id="_x0000_s1028" type="#_x0000_t202" style="position:absolute;left:0;text-align:left;margin-left:151.5pt;margin-top:62.5pt;width:341pt;height:342pt;z-index:2516582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" filled="f" stroked="f">
                <v:textbox style="mso-fit-shape-to-text:t">
                  <w:txbxContent>
                    <w:p w14:paraId="14632A0D" w14:textId="2A28139A" w:rsidR="005F7EBD" w:rsidRPr="005F7EBD" w:rsidRDefault="005F7EBD" w:rsidP="005F7EBD">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00FC1F3E" w:rsidRPr="00FC1F3E">
        <w:rPr>
          <w:noProof/>
        </w:rPr>
        <w:drawing>
          <wp:inline distT="0" distB="0" distL="0" distR="0" wp14:anchorId="3FBC2E56" wp14:editId="424D0E2B">
            <wp:extent cx="4330923" cy="4343623"/>
            <wp:effectExtent l="0" t="0" r="0" b="0"/>
            <wp:docPr id="77183182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831820" name="Picture 1" descr="A map of a city&#10;&#10;Description automatically generated"/>
                    <pic:cNvPicPr/>
                  </pic:nvPicPr>
                  <pic:blipFill>
                    <a:blip r:embed="rId94"/>
                    <a:stretch>
                      <a:fillRect/>
                    </a:stretch>
                  </pic:blipFill>
                  <pic:spPr>
                    <a:xfrm>
                      <a:off x="0" y="0"/>
                      <a:ext cx="4330923" cy="4343623"/>
                    </a:xfrm>
                    <a:prstGeom prst="rect">
                      <a:avLst/>
                    </a:prstGeom>
                  </pic:spPr>
                </pic:pic>
              </a:graphicData>
            </a:graphic>
          </wp:inline>
        </w:drawing>
      </w:r>
    </w:p>
    <w:p w14:paraId="0C43C0B0" w14:textId="023F9C2E" w:rsidR="00FC1F3E" w:rsidRPr="00F2004F" w:rsidRDefault="00FC1F3E" w:rsidP="001C1A58">
      <w:pPr>
        <w:pStyle w:val="Parakstszemobjekta"/>
        <w:jc w:val="center"/>
        <w:rPr>
          <w:sz w:val="20"/>
          <w:szCs w:val="20"/>
        </w:rPr>
      </w:pPr>
      <w:r w:rsidRPr="00F2004F">
        <w:rPr>
          <w:sz w:val="20"/>
          <w:szCs w:val="20"/>
        </w:rPr>
        <w:t xml:space="preserve">Attēls nr. </w:t>
      </w:r>
      <w:r w:rsidR="008B4EFF">
        <w:rPr>
          <w:sz w:val="20"/>
          <w:szCs w:val="20"/>
        </w:rPr>
        <w:t>30</w:t>
      </w:r>
      <w:r w:rsidR="00E05717" w:rsidRPr="00F2004F">
        <w:rPr>
          <w:sz w:val="20"/>
          <w:szCs w:val="20"/>
        </w:rPr>
        <w:t xml:space="preserve"> </w:t>
      </w:r>
      <w:r>
        <w:rPr>
          <w:sz w:val="20"/>
          <w:szCs w:val="20"/>
        </w:rPr>
        <w:t>Gaisa piesārņojuma monitoringa sensoru izvietojums izpētes teritorijā</w:t>
      </w:r>
    </w:p>
    <w:p w14:paraId="0F533767" w14:textId="77777777" w:rsidR="00FC1F3E" w:rsidRDefault="00FC1F3E" w:rsidP="00FC1F3E">
      <w:pPr>
        <w:jc w:val="both"/>
      </w:pPr>
    </w:p>
    <w:p w14:paraId="3932C0CA" w14:textId="74FFD837" w:rsidR="00A95B44" w:rsidRDefault="00596E33" w:rsidP="00FC1F3E">
      <w:pPr>
        <w:jc w:val="both"/>
      </w:pPr>
      <w:r w:rsidRPr="00016C75">
        <w:lastRenderedPageBreak/>
        <w:t>Veiktie</w:t>
      </w:r>
      <w:r w:rsidR="00830C46" w:rsidRPr="00016C75">
        <w:t xml:space="preserve"> monitoringa rezultāti </w:t>
      </w:r>
      <w:r w:rsidR="00016C75" w:rsidRPr="00016C75">
        <w:t xml:space="preserve">tika salīdzināti ar references (standartmetodes) novērojumu stacijas rezultātiem, lai novērtētu lokālo apstākļu ietekmi uz gaisa kvalitāti izpētes teritorijā. </w:t>
      </w:r>
    </w:p>
    <w:p w14:paraId="26EF84C9" w14:textId="24FC06B7" w:rsidR="000B6A74" w:rsidRDefault="00E05717" w:rsidP="00FC1F3E">
      <w:pPr>
        <w:jc w:val="both"/>
      </w:pPr>
      <w:r>
        <w:t xml:space="preserve">Kā </w:t>
      </w:r>
      <w:r w:rsidR="0029196E">
        <w:t xml:space="preserve">redzams </w:t>
      </w:r>
      <w:r w:rsidR="000B6A74">
        <w:t>3</w:t>
      </w:r>
      <w:r w:rsidR="008B4EFF">
        <w:t>1</w:t>
      </w:r>
      <w:r w:rsidR="000B6A74">
        <w:t>. un 3</w:t>
      </w:r>
      <w:r w:rsidR="008B4EFF">
        <w:t>2</w:t>
      </w:r>
      <w:r w:rsidR="000B6A74">
        <w:t xml:space="preserve">. attēlos, izpētes teritorijās </w:t>
      </w:r>
      <w:r w:rsidR="00DB4305">
        <w:t>zaļajās</w:t>
      </w:r>
      <w:r w:rsidR="000B6A74">
        <w:t xml:space="preserve"> zonās izvietoto gaisa kvalitātes monitoringa sensoru rezultāti labi korelē </w:t>
      </w:r>
      <w:r w:rsidR="00A7402C">
        <w:t xml:space="preserve">ar </w:t>
      </w:r>
      <w:r w:rsidR="000B6A74">
        <w:t>monitoringa datiem no augstākas ticamības monitoringa stacij</w:t>
      </w:r>
      <w:r w:rsidR="00A7402C">
        <w:t>as</w:t>
      </w:r>
      <w:r w:rsidR="000B6A74">
        <w:t xml:space="preserve"> (VVD), kas ir izvietot</w:t>
      </w:r>
      <w:r w:rsidR="00DB4305">
        <w:t>a</w:t>
      </w:r>
      <w:r w:rsidR="000B6A74">
        <w:t xml:space="preserve"> </w:t>
      </w:r>
      <w:r w:rsidR="00DB4305">
        <w:t>ostas teritorijas tiešā tuvumā. Atsevišķos gadījumos sensoru dat</w:t>
      </w:r>
      <w:r w:rsidR="00A7402C">
        <w:t>i</w:t>
      </w:r>
      <w:r w:rsidR="00DB4305">
        <w:t xml:space="preserve"> pārsniedz VVD daļiņu PM</w:t>
      </w:r>
      <w:r w:rsidR="00DB4305" w:rsidRPr="001C1A58">
        <w:rPr>
          <w:vertAlign w:val="subscript"/>
        </w:rPr>
        <w:t>10</w:t>
      </w:r>
      <w:r w:rsidR="00DB4305">
        <w:t xml:space="preserve"> un PM</w:t>
      </w:r>
      <w:r w:rsidR="00DB4305" w:rsidRPr="001C1A58">
        <w:rPr>
          <w:vertAlign w:val="subscript"/>
        </w:rPr>
        <w:t>2,5</w:t>
      </w:r>
      <w:r w:rsidR="00DB4305">
        <w:t xml:space="preserve"> koncentrācijas, kas var liecināt par vietējo piesārņojuma avotu ietekmi, piemēram</w:t>
      </w:r>
      <w:r>
        <w:t>,</w:t>
      </w:r>
      <w:r w:rsidR="00DB4305">
        <w:t xml:space="preserve"> putekļiem no neasfaltētiem smilšu celiņiem, autostāvvietu izmantojošām automašīnām, un citiem vietējās nozīmes avotiem. </w:t>
      </w:r>
    </w:p>
    <w:p w14:paraId="07CD0A29" w14:textId="574A0861" w:rsidR="00DB4305" w:rsidRDefault="00DB4305" w:rsidP="00FC1F3E">
      <w:pPr>
        <w:jc w:val="both"/>
      </w:pPr>
      <w:r>
        <w:t xml:space="preserve">Lai novērtētu paredzēto zaļo zonu ietekmi uz gaisa kvalitāti arī pēc projekta īstenošanas ir ieteicams turpināt gaisa kvalitātes monitoringu ar sensoru metodi izvēlētajās vietās pirms un pēc projekta īstenošanas visa gada griezumā. </w:t>
      </w:r>
    </w:p>
    <w:p w14:paraId="081524B2" w14:textId="6E6FD32D" w:rsidR="002975B8" w:rsidRDefault="000B6A74" w:rsidP="00FC1F3E">
      <w:pPr>
        <w:jc w:val="both"/>
      </w:pPr>
      <w:r>
        <w:rPr>
          <w:noProof/>
        </w:rPr>
        <w:drawing>
          <wp:inline distT="0" distB="0" distL="0" distR="0" wp14:anchorId="2A6D1E66" wp14:editId="4D621D1F">
            <wp:extent cx="5930152" cy="3519377"/>
            <wp:effectExtent l="0" t="0" r="0" b="5080"/>
            <wp:docPr id="1270277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54163" cy="3533627"/>
                    </a:xfrm>
                    <a:prstGeom prst="rect">
                      <a:avLst/>
                    </a:prstGeom>
                    <a:noFill/>
                  </pic:spPr>
                </pic:pic>
              </a:graphicData>
            </a:graphic>
          </wp:inline>
        </w:drawing>
      </w:r>
    </w:p>
    <w:p w14:paraId="46FD4DF2" w14:textId="6D1119A1" w:rsidR="000B6A74" w:rsidRPr="00F2004F" w:rsidRDefault="000B6A74" w:rsidP="001C1A58">
      <w:pPr>
        <w:pStyle w:val="Parakstszemobjekta"/>
        <w:rPr>
          <w:sz w:val="20"/>
          <w:szCs w:val="20"/>
        </w:rPr>
      </w:pPr>
      <w:r w:rsidRPr="00F2004F">
        <w:rPr>
          <w:sz w:val="20"/>
          <w:szCs w:val="20"/>
        </w:rPr>
        <w:t xml:space="preserve">Attēls nr. </w:t>
      </w:r>
      <w:r>
        <w:rPr>
          <w:sz w:val="20"/>
          <w:szCs w:val="20"/>
        </w:rPr>
        <w:t>3</w:t>
      </w:r>
      <w:r w:rsidR="008B4EFF">
        <w:rPr>
          <w:sz w:val="20"/>
          <w:szCs w:val="20"/>
        </w:rPr>
        <w:t>1</w:t>
      </w:r>
      <w:r w:rsidR="00E05717" w:rsidRPr="00F2004F">
        <w:rPr>
          <w:sz w:val="20"/>
          <w:szCs w:val="20"/>
        </w:rPr>
        <w:t xml:space="preserve"> </w:t>
      </w:r>
      <w:r>
        <w:rPr>
          <w:sz w:val="20"/>
          <w:szCs w:val="20"/>
        </w:rPr>
        <w:t>Gaisa piesārņojuma monitoringa sensoru izvietojums izpētes teritorijā</w:t>
      </w:r>
    </w:p>
    <w:p w14:paraId="092EA641" w14:textId="77777777" w:rsidR="002975B8" w:rsidRDefault="002975B8" w:rsidP="00FC1F3E">
      <w:pPr>
        <w:jc w:val="both"/>
      </w:pPr>
    </w:p>
    <w:p w14:paraId="488ADDF8" w14:textId="77777777" w:rsidR="000B6A74" w:rsidRDefault="000B6A74">
      <w:r>
        <w:rPr>
          <w:noProof/>
        </w:rPr>
        <w:lastRenderedPageBreak/>
        <w:drawing>
          <wp:inline distT="0" distB="0" distL="0" distR="0" wp14:anchorId="028E0193" wp14:editId="318675C5">
            <wp:extent cx="5932967" cy="3521047"/>
            <wp:effectExtent l="0" t="0" r="0" b="3810"/>
            <wp:docPr id="3211449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53629" cy="3533309"/>
                    </a:xfrm>
                    <a:prstGeom prst="rect">
                      <a:avLst/>
                    </a:prstGeom>
                    <a:noFill/>
                  </pic:spPr>
                </pic:pic>
              </a:graphicData>
            </a:graphic>
          </wp:inline>
        </w:drawing>
      </w:r>
    </w:p>
    <w:p w14:paraId="0E75A7AB" w14:textId="59FAA675" w:rsidR="00057BA0" w:rsidRDefault="000B6A74" w:rsidP="001C1A58">
      <w:pPr>
        <w:pStyle w:val="Parakstszemobjekta"/>
      </w:pPr>
      <w:r w:rsidRPr="00F2004F">
        <w:rPr>
          <w:sz w:val="20"/>
          <w:szCs w:val="20"/>
        </w:rPr>
        <w:t xml:space="preserve">Attēls nr. </w:t>
      </w:r>
      <w:r>
        <w:rPr>
          <w:sz w:val="20"/>
          <w:szCs w:val="20"/>
        </w:rPr>
        <w:t>3</w:t>
      </w:r>
      <w:r w:rsidR="008B4EFF">
        <w:rPr>
          <w:sz w:val="20"/>
          <w:szCs w:val="20"/>
        </w:rPr>
        <w:t>2</w:t>
      </w:r>
      <w:r w:rsidR="00E05717" w:rsidRPr="00F2004F">
        <w:rPr>
          <w:sz w:val="20"/>
          <w:szCs w:val="20"/>
        </w:rPr>
        <w:t xml:space="preserve"> </w:t>
      </w:r>
      <w:r>
        <w:rPr>
          <w:sz w:val="20"/>
          <w:szCs w:val="20"/>
        </w:rPr>
        <w:t>Gaisa piesārņojuma monitoringa sensoru izvietojums izpētes teritorijā</w:t>
      </w:r>
    </w:p>
    <w:p w14:paraId="1694B5C1" w14:textId="7FD0B7C2" w:rsidR="00B01B07" w:rsidRDefault="001551A0" w:rsidP="001551A0">
      <w:pPr>
        <w:pStyle w:val="Virsraksts1"/>
      </w:pPr>
      <w:bookmarkStart w:id="29" w:name="_Toc178061454"/>
      <w:r>
        <w:lastRenderedPageBreak/>
        <w:t xml:space="preserve">1. Pielikums. </w:t>
      </w:r>
      <w:r w:rsidRPr="001551A0">
        <w:t>Zaļo zonu izvietojuma shēma</w:t>
      </w:r>
      <w:bookmarkEnd w:id="29"/>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A74ADE" w14:paraId="5753A557" w14:textId="77777777" w:rsidTr="001C1A58">
        <w:tc>
          <w:tcPr>
            <w:tcW w:w="9350" w:type="dxa"/>
          </w:tcPr>
          <w:p w14:paraId="369398A4" w14:textId="3E326A7D" w:rsidR="00A74ADE" w:rsidRDefault="004C152D" w:rsidP="004C152D">
            <w:pPr>
              <w:jc w:val="center"/>
            </w:pPr>
            <w:r>
              <w:rPr>
                <w:noProof/>
              </w:rPr>
              <w:drawing>
                <wp:inline distT="0" distB="0" distL="0" distR="0" wp14:anchorId="63796D52" wp14:editId="5F0BB4AD">
                  <wp:extent cx="5244861" cy="7418246"/>
                  <wp:effectExtent l="0" t="0" r="0" b="0"/>
                  <wp:docPr id="1529537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50474" cy="7426186"/>
                          </a:xfrm>
                          <a:prstGeom prst="rect">
                            <a:avLst/>
                          </a:prstGeom>
                          <a:noFill/>
                          <a:ln>
                            <a:noFill/>
                          </a:ln>
                        </pic:spPr>
                      </pic:pic>
                    </a:graphicData>
                  </a:graphic>
                </wp:inline>
              </w:drawing>
            </w:r>
          </w:p>
        </w:tc>
      </w:tr>
    </w:tbl>
    <w:p w14:paraId="2CFE6CE9" w14:textId="77777777" w:rsidR="004C152D" w:rsidRDefault="004C152D">
      <w:r>
        <w:br w:type="page"/>
      </w:r>
    </w:p>
    <w:p w14:paraId="75DF2798" w14:textId="05F30B5A" w:rsidR="00933836" w:rsidRDefault="00AA207E" w:rsidP="00C040C1">
      <w:pPr>
        <w:pStyle w:val="Virsraksts3"/>
      </w:pPr>
      <w:bookmarkStart w:id="30" w:name="_Hlk176350087"/>
      <w:bookmarkStart w:id="31" w:name="_Toc177484085"/>
      <w:bookmarkStart w:id="32" w:name="_Toc178061455"/>
      <w:bookmarkEnd w:id="30"/>
      <w:r w:rsidRPr="00A74ADE">
        <w:lastRenderedPageBreak/>
        <w:t>zona</w:t>
      </w:r>
      <w:bookmarkEnd w:id="31"/>
      <w:bookmarkEnd w:id="32"/>
    </w:p>
    <w:p w14:paraId="0D19E297" w14:textId="16E61816" w:rsidR="00E86CF0" w:rsidRPr="00E86CF0" w:rsidRDefault="00BB3CC4" w:rsidP="00E86CF0">
      <w:r w:rsidRPr="009377B0">
        <w:rPr>
          <w:b/>
          <w:bCs/>
          <w:u w:val="single"/>
        </w:rPr>
        <w:t>Adrese:</w:t>
      </w:r>
      <w:r>
        <w:t xml:space="preserve"> </w:t>
      </w:r>
      <w:r w:rsidRPr="00BB3CC4">
        <w:t>Liepāja, Oskara Kalpaka iela 92</w:t>
      </w:r>
    </w:p>
    <w:p w14:paraId="0D90A756" w14:textId="7DA669C3" w:rsidR="00454893" w:rsidRDefault="000013EB" w:rsidP="000013EB">
      <w:pPr>
        <w:spacing w:after="0"/>
        <w:jc w:val="center"/>
      </w:pPr>
      <w:r>
        <w:rPr>
          <w:noProof/>
        </w:rPr>
        <w:drawing>
          <wp:inline distT="0" distB="0" distL="0" distR="0" wp14:anchorId="3011F5BC" wp14:editId="1A25D71D">
            <wp:extent cx="5943600" cy="4201795"/>
            <wp:effectExtent l="0" t="0" r="0" b="8255"/>
            <wp:docPr id="590267932" name="Picture 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67932" name="Picture 7" descr="A map of a city&#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4201795"/>
                    </a:xfrm>
                    <a:prstGeom prst="rect">
                      <a:avLst/>
                    </a:prstGeom>
                    <a:noFill/>
                    <a:ln>
                      <a:noFill/>
                    </a:ln>
                  </pic:spPr>
                </pic:pic>
              </a:graphicData>
            </a:graphic>
          </wp:inline>
        </w:drawing>
      </w:r>
    </w:p>
    <w:p w14:paraId="06B4EC66" w14:textId="77777777" w:rsidR="001227C9" w:rsidRPr="00DC0501" w:rsidRDefault="001227C9" w:rsidP="001227C9">
      <w:pPr>
        <w:pStyle w:val="Parakstszemobjekta"/>
      </w:pPr>
      <w:r w:rsidRPr="00DC0501">
        <w:t>1.attēls.</w:t>
      </w:r>
    </w:p>
    <w:p w14:paraId="2873F89D" w14:textId="77777777" w:rsidR="001A7D29" w:rsidRDefault="001A7D29" w:rsidP="006252F1">
      <w:pPr>
        <w:spacing w:after="0"/>
        <w:jc w:val="both"/>
        <w:rPr>
          <w:b/>
          <w:bCs/>
          <w:u w:val="single"/>
        </w:rPr>
      </w:pPr>
    </w:p>
    <w:p w14:paraId="0CFED68D" w14:textId="158D51FA" w:rsidR="00933836" w:rsidRPr="00933836" w:rsidRDefault="00AA207E" w:rsidP="006252F1">
      <w:pPr>
        <w:spacing w:after="0"/>
        <w:jc w:val="both"/>
      </w:pPr>
      <w:r w:rsidRPr="00AB27F9">
        <w:rPr>
          <w:b/>
          <w:bCs/>
          <w:u w:val="single"/>
        </w:rPr>
        <w:t xml:space="preserve">Apraksts: </w:t>
      </w:r>
      <w:r w:rsidR="00933836" w:rsidRPr="00933836">
        <w:t>Teritorija plaša, atklāta, stādījumi galvenokārt tikai gar ielu un autostāvvietu malām (</w:t>
      </w:r>
      <w:r w:rsidR="001C3C35">
        <w:t>2</w:t>
      </w:r>
      <w:r w:rsidR="00933836" w:rsidRPr="00933836">
        <w:t>.att.). Z daļā ierīkots bērnu rotaļu laukums un veļas žāvēšanas vieta (</w:t>
      </w:r>
      <w:r w:rsidR="001C3C35">
        <w:t>3</w:t>
      </w:r>
      <w:r w:rsidR="00933836" w:rsidRPr="00933836">
        <w:t>.att.). Augšanas apstākļi sausi.</w:t>
      </w:r>
    </w:p>
    <w:p w14:paraId="27799B18" w14:textId="61BCBAD3" w:rsidR="00933836" w:rsidRPr="00933836" w:rsidRDefault="00933836" w:rsidP="006252F1">
      <w:pPr>
        <w:spacing w:after="0"/>
        <w:jc w:val="both"/>
      </w:pPr>
      <w:r w:rsidRPr="00AB27F9">
        <w:rPr>
          <w:b/>
          <w:bCs/>
          <w:u w:val="single"/>
        </w:rPr>
        <w:t>Esošie stādījumi:</w:t>
      </w:r>
      <w:r w:rsidRPr="00933836">
        <w:t xml:space="preserve"> </w:t>
      </w:r>
      <w:r w:rsidR="00385B00">
        <w:t>L</w:t>
      </w:r>
      <w:r w:rsidRPr="00933836">
        <w:t xml:space="preserve">ieli parastie bērzi </w:t>
      </w:r>
      <w:proofErr w:type="spellStart"/>
      <w:r w:rsidRPr="00933836">
        <w:rPr>
          <w:i/>
          <w:iCs/>
        </w:rPr>
        <w:t>Betula</w:t>
      </w:r>
      <w:proofErr w:type="spellEnd"/>
      <w:r w:rsidRPr="00933836">
        <w:rPr>
          <w:i/>
          <w:iCs/>
        </w:rPr>
        <w:t xml:space="preserve"> </w:t>
      </w:r>
      <w:proofErr w:type="spellStart"/>
      <w:r w:rsidRPr="00933836">
        <w:rPr>
          <w:i/>
          <w:iCs/>
        </w:rPr>
        <w:t>pendula</w:t>
      </w:r>
      <w:proofErr w:type="spellEnd"/>
      <w:r w:rsidRPr="00933836">
        <w:t xml:space="preserve"> un papeles </w:t>
      </w:r>
      <w:proofErr w:type="spellStart"/>
      <w:r w:rsidRPr="00933836">
        <w:rPr>
          <w:i/>
          <w:iCs/>
        </w:rPr>
        <w:t>Populus</w:t>
      </w:r>
      <w:proofErr w:type="spellEnd"/>
      <w:r w:rsidRPr="00933836">
        <w:t xml:space="preserve"> </w:t>
      </w:r>
      <w:proofErr w:type="spellStart"/>
      <w:r w:rsidRPr="00933836">
        <w:t>sp</w:t>
      </w:r>
      <w:proofErr w:type="spellEnd"/>
      <w:r w:rsidRPr="00933836">
        <w:t xml:space="preserve">., parastie ceriņi </w:t>
      </w:r>
      <w:proofErr w:type="spellStart"/>
      <w:r w:rsidRPr="00933836">
        <w:rPr>
          <w:i/>
          <w:iCs/>
        </w:rPr>
        <w:t>Syringa</w:t>
      </w:r>
      <w:proofErr w:type="spellEnd"/>
      <w:r w:rsidRPr="00933836">
        <w:rPr>
          <w:i/>
          <w:iCs/>
        </w:rPr>
        <w:t xml:space="preserve"> </w:t>
      </w:r>
      <w:proofErr w:type="spellStart"/>
      <w:r w:rsidRPr="00933836">
        <w:rPr>
          <w:i/>
          <w:iCs/>
        </w:rPr>
        <w:t>vulgaris</w:t>
      </w:r>
      <w:proofErr w:type="spellEnd"/>
      <w:r w:rsidRPr="00933836">
        <w:t>.</w:t>
      </w:r>
    </w:p>
    <w:p w14:paraId="7F3FA036" w14:textId="7E60C17D" w:rsidR="00933836" w:rsidRDefault="00AA207E" w:rsidP="006252F1">
      <w:pPr>
        <w:spacing w:after="0"/>
        <w:jc w:val="both"/>
      </w:pPr>
      <w:r w:rsidRPr="00AB27F9">
        <w:rPr>
          <w:b/>
          <w:bCs/>
          <w:u w:val="single"/>
        </w:rPr>
        <w:t xml:space="preserve">Rekomendācijas: </w:t>
      </w:r>
      <w:r w:rsidR="00933836" w:rsidRPr="00933836">
        <w:t xml:space="preserve">Teritorija piemērota apstādījumu veidošanai. Atklātajās vietās rekomendējams stādīt liela vai vidēja augstuma atsevišķus kokus/koku grupas, gar rotaļu laukumu veidot krūmu grupu stādījumus. </w:t>
      </w:r>
    </w:p>
    <w:p w14:paraId="678F902B" w14:textId="7A47E6A8" w:rsidR="00AC5C85" w:rsidRPr="00AC5C85" w:rsidRDefault="00AC5C85" w:rsidP="006252F1">
      <w:pPr>
        <w:spacing w:after="0"/>
        <w:jc w:val="both"/>
      </w:pPr>
      <w:r w:rsidRPr="0069609C">
        <w:rPr>
          <w:b/>
          <w:bCs/>
          <w:u w:val="single"/>
        </w:rPr>
        <w:t>Ieteicamais sortiments:</w:t>
      </w:r>
      <w:r w:rsidRPr="00AC5C85">
        <w:t xml:space="preserve"> </w:t>
      </w:r>
      <w:r w:rsidRPr="00AB27F9">
        <w:t>Koki: pīlādži Sorbus – Zviedrijas pīlādzis, miltu pīlādzis, hibrīdais pīlādzis;</w:t>
      </w:r>
      <w:r>
        <w:t xml:space="preserve"> </w:t>
      </w:r>
      <w:r w:rsidRPr="00AB27F9">
        <w:t>bērzi – papīra bērzs, dzeltenais bērzs; dekoratīvās ābeles.</w:t>
      </w:r>
      <w:r>
        <w:t xml:space="preserve"> </w:t>
      </w:r>
      <w:r w:rsidRPr="00AB27F9">
        <w:t>Krūmi: Amūras ceriņš, filadelfi</w:t>
      </w:r>
      <w:r>
        <w:t xml:space="preserve">. </w:t>
      </w:r>
    </w:p>
    <w:p w14:paraId="551507E1" w14:textId="297E2D83" w:rsidR="00933836" w:rsidRPr="00933836" w:rsidRDefault="00933836" w:rsidP="00933836">
      <w:r w:rsidRPr="00933836">
        <w:rPr>
          <w:noProof/>
          <w:lang w:val="en-GB"/>
        </w:rPr>
        <w:lastRenderedPageBreak/>
        <w:drawing>
          <wp:inline distT="0" distB="0" distL="0" distR="0" wp14:anchorId="78194ADB" wp14:editId="321C0D8B">
            <wp:extent cx="5373458" cy="4028606"/>
            <wp:effectExtent l="0" t="0" r="0" b="0"/>
            <wp:docPr id="100942682" name="Picture 411" descr="A grass fiel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2682" name="Picture 411" descr="A grass field with trees in the background&#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381245" cy="4034444"/>
                    </a:xfrm>
                    <a:prstGeom prst="rect">
                      <a:avLst/>
                    </a:prstGeom>
                    <a:noFill/>
                    <a:ln>
                      <a:noFill/>
                    </a:ln>
                  </pic:spPr>
                </pic:pic>
              </a:graphicData>
            </a:graphic>
          </wp:inline>
        </w:drawing>
      </w:r>
    </w:p>
    <w:p w14:paraId="22DC3109" w14:textId="46632779" w:rsidR="00933836" w:rsidRPr="00DC0501" w:rsidRDefault="001C3C35" w:rsidP="00AB27F9">
      <w:pPr>
        <w:pStyle w:val="Parakstszemobjekta"/>
      </w:pPr>
      <w:r>
        <w:t>2</w:t>
      </w:r>
      <w:r w:rsidR="00933836" w:rsidRPr="00DC0501">
        <w:t>.attēls.</w:t>
      </w:r>
    </w:p>
    <w:p w14:paraId="7451E821" w14:textId="6056462C" w:rsidR="00933836" w:rsidRPr="00933836" w:rsidRDefault="00933836" w:rsidP="00933836">
      <w:r w:rsidRPr="00933836">
        <w:rPr>
          <w:noProof/>
          <w:lang w:val="en-GB"/>
        </w:rPr>
        <w:lastRenderedPageBreak/>
        <w:drawing>
          <wp:inline distT="0" distB="0" distL="0" distR="0" wp14:anchorId="7D59A239" wp14:editId="781C2FAA">
            <wp:extent cx="5734050" cy="4298950"/>
            <wp:effectExtent l="0" t="0" r="0" b="6350"/>
            <wp:docPr id="2014636679" name="Picture 410" descr="A grass field with trees and a buil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36679" name="Picture 410" descr="A grass field with trees and a building in the background&#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4050" cy="4298950"/>
                    </a:xfrm>
                    <a:prstGeom prst="rect">
                      <a:avLst/>
                    </a:prstGeom>
                    <a:noFill/>
                    <a:ln>
                      <a:noFill/>
                    </a:ln>
                  </pic:spPr>
                </pic:pic>
              </a:graphicData>
            </a:graphic>
          </wp:inline>
        </w:drawing>
      </w:r>
    </w:p>
    <w:p w14:paraId="05432D3B" w14:textId="604D240E" w:rsidR="00AA207E" w:rsidRDefault="001C3C35" w:rsidP="00AA207E">
      <w:pPr>
        <w:pStyle w:val="Parakstszemobjekta"/>
      </w:pPr>
      <w:r>
        <w:t>3</w:t>
      </w:r>
      <w:r w:rsidR="00933836" w:rsidRPr="00933836">
        <w:t>.attēls.</w:t>
      </w:r>
    </w:p>
    <w:p w14:paraId="4EA83DDD" w14:textId="77777777" w:rsidR="00AA207E" w:rsidRDefault="00AA207E">
      <w:pPr>
        <w:rPr>
          <w:i/>
          <w:iCs/>
          <w:color w:val="0E2841" w:themeColor="text2"/>
          <w:sz w:val="18"/>
          <w:szCs w:val="18"/>
        </w:rPr>
      </w:pPr>
      <w:r>
        <w:br w:type="page"/>
      </w:r>
    </w:p>
    <w:p w14:paraId="73929B00" w14:textId="64070489" w:rsidR="00933836" w:rsidRPr="00933836" w:rsidRDefault="00AA207E" w:rsidP="00C040C1">
      <w:pPr>
        <w:pStyle w:val="Virsraksts3"/>
      </w:pPr>
      <w:bookmarkStart w:id="33" w:name="_Toc177484086"/>
      <w:bookmarkStart w:id="34" w:name="_Toc178061456"/>
      <w:r>
        <w:lastRenderedPageBreak/>
        <w:t>zona</w:t>
      </w:r>
      <w:bookmarkEnd w:id="33"/>
      <w:bookmarkEnd w:id="34"/>
    </w:p>
    <w:p w14:paraId="6B543A21" w14:textId="5E96D17E" w:rsidR="00BB3CC4" w:rsidRDefault="00BB3CC4" w:rsidP="00016337">
      <w:pPr>
        <w:spacing w:after="0"/>
      </w:pPr>
      <w:r w:rsidRPr="009377B0">
        <w:rPr>
          <w:b/>
          <w:bCs/>
          <w:u w:val="single"/>
        </w:rPr>
        <w:t>Adrese</w:t>
      </w:r>
      <w:r w:rsidR="00AC5473" w:rsidRPr="009377B0">
        <w:rPr>
          <w:b/>
          <w:bCs/>
          <w:u w:val="single"/>
        </w:rPr>
        <w:t>:</w:t>
      </w:r>
      <w:r w:rsidR="00AC5473">
        <w:t xml:space="preserve"> </w:t>
      </w:r>
      <w:r w:rsidR="00AC5473" w:rsidRPr="00AC5473">
        <w:t>Liepāja, Oskara Kalpaka iela 90</w:t>
      </w:r>
    </w:p>
    <w:p w14:paraId="12C25AB8" w14:textId="4F570FB4" w:rsidR="00BB3CC4" w:rsidRDefault="00AC5473" w:rsidP="00016337">
      <w:pPr>
        <w:spacing w:after="0"/>
      </w:pPr>
      <w:r>
        <w:rPr>
          <w:noProof/>
        </w:rPr>
        <w:drawing>
          <wp:inline distT="0" distB="0" distL="0" distR="0" wp14:anchorId="06D5175E" wp14:editId="45079221">
            <wp:extent cx="5943600" cy="4202430"/>
            <wp:effectExtent l="0" t="0" r="0" b="7620"/>
            <wp:docPr id="1953416134" name="Picture 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416134" name="Picture 8" descr="A map of a city&#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1FAF2FD0" w14:textId="5EA46FB2" w:rsidR="001227C9" w:rsidRPr="00DC0501" w:rsidRDefault="001C3C35" w:rsidP="001227C9">
      <w:pPr>
        <w:pStyle w:val="Parakstszemobjekta"/>
      </w:pPr>
      <w:r>
        <w:t>4</w:t>
      </w:r>
      <w:r w:rsidR="001227C9" w:rsidRPr="00DC0501">
        <w:t>.attēls.</w:t>
      </w:r>
    </w:p>
    <w:p w14:paraId="7B2D5D16" w14:textId="072D5F98" w:rsidR="00933836" w:rsidRPr="00933836" w:rsidRDefault="00AA207E" w:rsidP="006252F1">
      <w:pPr>
        <w:spacing w:after="0"/>
        <w:jc w:val="both"/>
      </w:pPr>
      <w:r w:rsidRPr="00AB27F9">
        <w:rPr>
          <w:b/>
          <w:bCs/>
          <w:u w:val="single"/>
        </w:rPr>
        <w:t>Apraksts:</w:t>
      </w:r>
      <w:r>
        <w:t xml:space="preserve"> </w:t>
      </w:r>
      <w:r w:rsidR="00933836" w:rsidRPr="00933836">
        <w:t>Teritorija plaša, Z daļa atklāta, reti stādījumi galvenokārt tikai gar ielu un autostāvvietu malām, pa vidu iestaigāta taka, vidusdaļā paklāju tīrīšanas vieta (</w:t>
      </w:r>
      <w:r w:rsidR="001C3C35">
        <w:t>5</w:t>
      </w:r>
      <w:r w:rsidR="00933836" w:rsidRPr="00933836">
        <w:t>.att.); D daļa noēnotāka, stādījumi gar ielu malām, ierīkotas vairākas veļas žāvēšanas vietas (</w:t>
      </w:r>
      <w:r w:rsidR="001C3C35">
        <w:t>6</w:t>
      </w:r>
      <w:r w:rsidR="00933836" w:rsidRPr="00933836">
        <w:t>.att.). Gar teritorijas D malu automašīnas tiek novietotas zaļajā zonā (</w:t>
      </w:r>
      <w:r w:rsidR="00CE6EDD">
        <w:t>7</w:t>
      </w:r>
      <w:r w:rsidR="00933836" w:rsidRPr="00933836">
        <w:t>.att.). Augšanas apstākļi sausi.</w:t>
      </w:r>
    </w:p>
    <w:p w14:paraId="1658FBF2" w14:textId="205813C9" w:rsidR="00933836" w:rsidRPr="00933836" w:rsidRDefault="00933836" w:rsidP="006252F1">
      <w:pPr>
        <w:spacing w:after="0"/>
        <w:jc w:val="both"/>
      </w:pPr>
      <w:r w:rsidRPr="00AB27F9">
        <w:rPr>
          <w:b/>
          <w:bCs/>
          <w:u w:val="single"/>
        </w:rPr>
        <w:t>Esošie stādījumi:</w:t>
      </w:r>
      <w:r w:rsidRPr="00933836">
        <w:t xml:space="preserve"> </w:t>
      </w:r>
      <w:r w:rsidR="00385B00">
        <w:t>P</w:t>
      </w:r>
      <w:r w:rsidRPr="00933836">
        <w:t xml:space="preserve">arastie bērzi </w:t>
      </w:r>
      <w:proofErr w:type="spellStart"/>
      <w:r w:rsidRPr="00933836">
        <w:rPr>
          <w:i/>
          <w:iCs/>
        </w:rPr>
        <w:t>Betula</w:t>
      </w:r>
      <w:proofErr w:type="spellEnd"/>
      <w:r w:rsidRPr="00933836">
        <w:rPr>
          <w:i/>
          <w:iCs/>
        </w:rPr>
        <w:t xml:space="preserve"> </w:t>
      </w:r>
      <w:proofErr w:type="spellStart"/>
      <w:r w:rsidRPr="00933836">
        <w:rPr>
          <w:i/>
          <w:iCs/>
        </w:rPr>
        <w:t>pendula</w:t>
      </w:r>
      <w:proofErr w:type="spellEnd"/>
      <w:r w:rsidRPr="00933836">
        <w:t xml:space="preserve">, parastās zirgkastaņas </w:t>
      </w:r>
      <w:proofErr w:type="spellStart"/>
      <w:r w:rsidRPr="00933836">
        <w:rPr>
          <w:i/>
          <w:iCs/>
        </w:rPr>
        <w:t>Aesculus</w:t>
      </w:r>
      <w:proofErr w:type="spellEnd"/>
      <w:r w:rsidRPr="00933836">
        <w:rPr>
          <w:i/>
          <w:iCs/>
        </w:rPr>
        <w:t xml:space="preserve"> </w:t>
      </w:r>
      <w:proofErr w:type="spellStart"/>
      <w:r w:rsidRPr="00933836">
        <w:rPr>
          <w:i/>
          <w:iCs/>
        </w:rPr>
        <w:t>hippocastanum</w:t>
      </w:r>
      <w:proofErr w:type="spellEnd"/>
      <w:r w:rsidRPr="00933836">
        <w:t xml:space="preserve">, parastās kļavas </w:t>
      </w:r>
      <w:r w:rsidRPr="00933836">
        <w:rPr>
          <w:i/>
          <w:iCs/>
        </w:rPr>
        <w:t xml:space="preserve">Acer </w:t>
      </w:r>
      <w:proofErr w:type="spellStart"/>
      <w:r w:rsidRPr="00933836">
        <w:rPr>
          <w:i/>
          <w:iCs/>
        </w:rPr>
        <w:t>platanoides</w:t>
      </w:r>
      <w:proofErr w:type="spellEnd"/>
      <w:r w:rsidRPr="00933836">
        <w:t xml:space="preserve">, trauslais vītols </w:t>
      </w:r>
      <w:proofErr w:type="spellStart"/>
      <w:r w:rsidRPr="00933836">
        <w:rPr>
          <w:i/>
          <w:iCs/>
        </w:rPr>
        <w:t>Salix</w:t>
      </w:r>
      <w:proofErr w:type="spellEnd"/>
      <w:r w:rsidRPr="00933836">
        <w:rPr>
          <w:i/>
          <w:iCs/>
        </w:rPr>
        <w:t xml:space="preserve"> </w:t>
      </w:r>
      <w:proofErr w:type="spellStart"/>
      <w:r w:rsidRPr="00933836">
        <w:rPr>
          <w:i/>
          <w:iCs/>
        </w:rPr>
        <w:t>fragilis</w:t>
      </w:r>
      <w:proofErr w:type="spellEnd"/>
      <w:r w:rsidRPr="00933836">
        <w:t xml:space="preserve">, parastā apse </w:t>
      </w:r>
      <w:proofErr w:type="spellStart"/>
      <w:r w:rsidRPr="00933836">
        <w:rPr>
          <w:i/>
          <w:iCs/>
        </w:rPr>
        <w:t>Populus</w:t>
      </w:r>
      <w:proofErr w:type="spellEnd"/>
      <w:r w:rsidRPr="00933836">
        <w:rPr>
          <w:i/>
          <w:iCs/>
        </w:rPr>
        <w:t xml:space="preserve"> </w:t>
      </w:r>
      <w:proofErr w:type="spellStart"/>
      <w:r w:rsidRPr="00933836">
        <w:rPr>
          <w:i/>
          <w:iCs/>
        </w:rPr>
        <w:t>tremula</w:t>
      </w:r>
      <w:proofErr w:type="spellEnd"/>
      <w:r w:rsidRPr="00933836">
        <w:t xml:space="preserve">, parastais osis, parastais ķirsis jeb skābais ķirsis </w:t>
      </w:r>
      <w:proofErr w:type="spellStart"/>
      <w:r w:rsidRPr="00933836">
        <w:rPr>
          <w:i/>
          <w:iCs/>
        </w:rPr>
        <w:t>Prunus</w:t>
      </w:r>
      <w:proofErr w:type="spellEnd"/>
      <w:r w:rsidRPr="00933836">
        <w:rPr>
          <w:i/>
          <w:iCs/>
        </w:rPr>
        <w:t xml:space="preserve"> </w:t>
      </w:r>
      <w:proofErr w:type="spellStart"/>
      <w:r w:rsidRPr="00933836">
        <w:rPr>
          <w:i/>
          <w:iCs/>
        </w:rPr>
        <w:t>cerasus</w:t>
      </w:r>
      <w:proofErr w:type="spellEnd"/>
      <w:r w:rsidRPr="00933836">
        <w:t xml:space="preserve">, parastie ceriņi </w:t>
      </w:r>
      <w:proofErr w:type="spellStart"/>
      <w:r w:rsidRPr="00933836">
        <w:rPr>
          <w:i/>
          <w:iCs/>
        </w:rPr>
        <w:t>Syringa</w:t>
      </w:r>
      <w:proofErr w:type="spellEnd"/>
      <w:r w:rsidRPr="00933836">
        <w:rPr>
          <w:i/>
          <w:iCs/>
        </w:rPr>
        <w:t xml:space="preserve"> </w:t>
      </w:r>
      <w:proofErr w:type="spellStart"/>
      <w:r w:rsidRPr="00933836">
        <w:rPr>
          <w:i/>
          <w:iCs/>
        </w:rPr>
        <w:t>vulgaris</w:t>
      </w:r>
      <w:proofErr w:type="spellEnd"/>
      <w:r w:rsidRPr="00933836">
        <w:t xml:space="preserve">, Z daļā gar auto stāvvietu – </w:t>
      </w:r>
      <w:proofErr w:type="spellStart"/>
      <w:r w:rsidRPr="00933836">
        <w:t>Vanhūta</w:t>
      </w:r>
      <w:proofErr w:type="spellEnd"/>
      <w:r w:rsidRPr="00933836">
        <w:t xml:space="preserve"> spireju rinda.</w:t>
      </w:r>
    </w:p>
    <w:p w14:paraId="6EC63C91" w14:textId="243C3EB5" w:rsidR="00933836" w:rsidRDefault="00AA207E" w:rsidP="006252F1">
      <w:pPr>
        <w:spacing w:after="0"/>
        <w:jc w:val="both"/>
      </w:pPr>
      <w:r w:rsidRPr="00AB27F9">
        <w:rPr>
          <w:b/>
          <w:bCs/>
          <w:u w:val="single"/>
        </w:rPr>
        <w:t xml:space="preserve">Rekomendācijas: </w:t>
      </w:r>
      <w:r w:rsidR="00933836" w:rsidRPr="00933836">
        <w:t xml:space="preserve">Teritorija piemērota apstādījumu veidošanai. Atklātajās vietās Z daļā rekomendējams stādīt liela vai vidēja augstuma </w:t>
      </w:r>
      <w:r w:rsidR="00DC0919" w:rsidRPr="00933836">
        <w:t>a</w:t>
      </w:r>
      <w:r w:rsidR="00DC0919">
        <w:t>t</w:t>
      </w:r>
      <w:r w:rsidR="00DC0919" w:rsidRPr="00933836">
        <w:t>sevišķus</w:t>
      </w:r>
      <w:r w:rsidR="00933836" w:rsidRPr="00933836">
        <w:t xml:space="preserve"> kokus/koku grupas, veļas žāvēšanas vietas piesegt, veidojot krūmu grupu stādījumus. Ieteicams “lauzt” rindu stādījumus, veidojot ainaviskāku vidi. Rekomendējams iestaigāto taciņu vietās veidot celiņus ar segumu, tādējādi mazinot putēšanu vasarās. Vietās, kur automašīnas tiek novietotas zaļajā zonā veidot norobežojošas barjeras vai veidot jaunas auto stāvvietas.</w:t>
      </w:r>
    </w:p>
    <w:p w14:paraId="315B68CD" w14:textId="031F7179" w:rsidR="00AC5C85" w:rsidRPr="00AC5C85" w:rsidRDefault="00AC5C85" w:rsidP="006252F1">
      <w:pPr>
        <w:spacing w:after="0"/>
        <w:jc w:val="both"/>
      </w:pPr>
      <w:r w:rsidRPr="0069609C">
        <w:rPr>
          <w:b/>
          <w:bCs/>
          <w:u w:val="single"/>
        </w:rPr>
        <w:t>Ieteicamais sortiments:</w:t>
      </w:r>
      <w:r>
        <w:rPr>
          <w:b/>
          <w:bCs/>
          <w:u w:val="single"/>
        </w:rPr>
        <w:t xml:space="preserve"> </w:t>
      </w:r>
      <w:r w:rsidRPr="00AB27F9">
        <w:t>Koki: pīlādži Sorbus – Zviedrijas pīlādzis, miltu pīlādzis, hibrīdais pīlādzis;</w:t>
      </w:r>
      <w:r>
        <w:t xml:space="preserve"> </w:t>
      </w:r>
      <w:r w:rsidRPr="00AB27F9">
        <w:t xml:space="preserve">bērzi – papīra bērzs, dzeltenais bērzs; dekoratīvās ābeles; liepas Tilia – </w:t>
      </w:r>
      <w:proofErr w:type="spellStart"/>
      <w:r w:rsidRPr="00AB27F9">
        <w:t>platlapu</w:t>
      </w:r>
      <w:proofErr w:type="spellEnd"/>
      <w:r w:rsidRPr="00AB27F9">
        <w:t xml:space="preserve"> liepa, Krimas liepa </w:t>
      </w:r>
      <w:r w:rsidRPr="00C040C1">
        <w:rPr>
          <w:i/>
          <w:iCs/>
        </w:rPr>
        <w:t xml:space="preserve">Tilia </w:t>
      </w:r>
      <w:proofErr w:type="spellStart"/>
      <w:r w:rsidRPr="00C040C1">
        <w:rPr>
          <w:i/>
          <w:iCs/>
        </w:rPr>
        <w:t>euchlora</w:t>
      </w:r>
      <w:proofErr w:type="spellEnd"/>
      <w:r w:rsidRPr="00AB27F9">
        <w:t>.</w:t>
      </w:r>
      <w:r>
        <w:t xml:space="preserve"> </w:t>
      </w:r>
      <w:r w:rsidRPr="00AB27F9">
        <w:t>Krūmi: Amūras ceriņš, filadelfi</w:t>
      </w:r>
      <w:r>
        <w:t xml:space="preserve">. </w:t>
      </w:r>
    </w:p>
    <w:p w14:paraId="33C6F52D" w14:textId="4F5815B4" w:rsidR="00933836" w:rsidRPr="00933836" w:rsidRDefault="00933836" w:rsidP="00933836">
      <w:r w:rsidRPr="00933836">
        <w:rPr>
          <w:noProof/>
          <w:lang w:val="en-GB"/>
        </w:rPr>
        <w:lastRenderedPageBreak/>
        <w:drawing>
          <wp:inline distT="0" distB="0" distL="0" distR="0" wp14:anchorId="72B16FD9" wp14:editId="6959B09A">
            <wp:extent cx="5372100" cy="4032250"/>
            <wp:effectExtent l="0" t="0" r="0" b="6350"/>
            <wp:docPr id="869875219" name="Picture 409" descr="A grassy field with trees and building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75219" name="Picture 409" descr="A grassy field with trees and buildings in the background&#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72100" cy="4032250"/>
                    </a:xfrm>
                    <a:prstGeom prst="rect">
                      <a:avLst/>
                    </a:prstGeom>
                    <a:noFill/>
                    <a:ln>
                      <a:noFill/>
                    </a:ln>
                  </pic:spPr>
                </pic:pic>
              </a:graphicData>
            </a:graphic>
          </wp:inline>
        </w:drawing>
      </w:r>
    </w:p>
    <w:p w14:paraId="2E91BB58" w14:textId="1156860B" w:rsidR="00933836" w:rsidRPr="00933836" w:rsidRDefault="00CE6EDD" w:rsidP="006252F1">
      <w:pPr>
        <w:pStyle w:val="Parakstszemobjekta"/>
      </w:pPr>
      <w:r>
        <w:t>5</w:t>
      </w:r>
      <w:r w:rsidR="00933836" w:rsidRPr="00DC0501">
        <w:t>.attēls.</w:t>
      </w:r>
    </w:p>
    <w:p w14:paraId="27CCEC5F" w14:textId="7C461B0F" w:rsidR="00933836" w:rsidRPr="00933836" w:rsidRDefault="00933836" w:rsidP="00933836">
      <w:r w:rsidRPr="00933836">
        <w:rPr>
          <w:noProof/>
          <w:lang w:val="en-GB"/>
        </w:rPr>
        <w:lastRenderedPageBreak/>
        <w:drawing>
          <wp:inline distT="0" distB="0" distL="0" distR="0" wp14:anchorId="1C1CBD83" wp14:editId="2C6CE9FF">
            <wp:extent cx="5365750" cy="4025900"/>
            <wp:effectExtent l="0" t="0" r="6350" b="0"/>
            <wp:docPr id="550939915" name="Picture 408" descr="A grass field with trees and building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939915" name="Picture 408" descr="A grass field with trees and buildings in the background&#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365750" cy="4025900"/>
                    </a:xfrm>
                    <a:prstGeom prst="rect">
                      <a:avLst/>
                    </a:prstGeom>
                    <a:noFill/>
                    <a:ln>
                      <a:noFill/>
                    </a:ln>
                  </pic:spPr>
                </pic:pic>
              </a:graphicData>
            </a:graphic>
          </wp:inline>
        </w:drawing>
      </w:r>
    </w:p>
    <w:p w14:paraId="7B94C456" w14:textId="06C2DA06" w:rsidR="00933836" w:rsidRPr="00933836" w:rsidRDefault="00CE6EDD" w:rsidP="00AB27F9">
      <w:pPr>
        <w:pStyle w:val="Parakstszemobjekta"/>
      </w:pPr>
      <w:r>
        <w:t>6</w:t>
      </w:r>
      <w:r w:rsidR="00933836" w:rsidRPr="00933836">
        <w:t>.attēls.</w:t>
      </w:r>
    </w:p>
    <w:p w14:paraId="153D108E" w14:textId="55B20F6C" w:rsidR="00933836" w:rsidRPr="00933836" w:rsidRDefault="00933836" w:rsidP="00933836">
      <w:r w:rsidRPr="00933836">
        <w:rPr>
          <w:noProof/>
          <w:lang w:val="en-GB"/>
        </w:rPr>
        <w:lastRenderedPageBreak/>
        <w:drawing>
          <wp:inline distT="0" distB="0" distL="0" distR="0" wp14:anchorId="159F10CD" wp14:editId="74E0232B">
            <wp:extent cx="5378450" cy="4032250"/>
            <wp:effectExtent l="0" t="0" r="0" b="6350"/>
            <wp:docPr id="53863752"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78450" cy="4032250"/>
                    </a:xfrm>
                    <a:prstGeom prst="rect">
                      <a:avLst/>
                    </a:prstGeom>
                    <a:noFill/>
                    <a:ln>
                      <a:noFill/>
                    </a:ln>
                  </pic:spPr>
                </pic:pic>
              </a:graphicData>
            </a:graphic>
          </wp:inline>
        </w:drawing>
      </w:r>
    </w:p>
    <w:p w14:paraId="62B0CE0F" w14:textId="0F983A9D" w:rsidR="00933836" w:rsidRPr="00933836" w:rsidRDefault="00CE6EDD" w:rsidP="00AB27F9">
      <w:pPr>
        <w:pStyle w:val="Parakstszemobjekta"/>
      </w:pPr>
      <w:r>
        <w:t>7</w:t>
      </w:r>
      <w:r w:rsidR="00933836" w:rsidRPr="00933836">
        <w:t>.attēls</w:t>
      </w:r>
    </w:p>
    <w:p w14:paraId="647F5810" w14:textId="77777777" w:rsidR="00933836" w:rsidRPr="00933836" w:rsidRDefault="00933836" w:rsidP="00933836"/>
    <w:p w14:paraId="25375F09" w14:textId="77777777" w:rsidR="00DC0919" w:rsidRDefault="00DC0919">
      <w:pPr>
        <w:rPr>
          <w:b/>
          <w:bCs/>
        </w:rPr>
      </w:pPr>
      <w:r>
        <w:rPr>
          <w:b/>
          <w:bCs/>
        </w:rPr>
        <w:br w:type="page"/>
      </w:r>
    </w:p>
    <w:p w14:paraId="04623B07" w14:textId="1A9A549B" w:rsidR="00933836" w:rsidRDefault="00DC0501" w:rsidP="00C040C1">
      <w:pPr>
        <w:pStyle w:val="Virsraksts3"/>
      </w:pPr>
      <w:bookmarkStart w:id="35" w:name="_Toc177484087"/>
      <w:bookmarkStart w:id="36" w:name="_Toc178061457"/>
      <w:r>
        <w:lastRenderedPageBreak/>
        <w:t>zona</w:t>
      </w:r>
      <w:bookmarkEnd w:id="35"/>
      <w:bookmarkEnd w:id="36"/>
    </w:p>
    <w:p w14:paraId="53E170F4" w14:textId="698E9B14" w:rsidR="00656735" w:rsidRDefault="00656735" w:rsidP="00656735">
      <w:r w:rsidRPr="009377B0">
        <w:rPr>
          <w:b/>
          <w:bCs/>
          <w:u w:val="single"/>
        </w:rPr>
        <w:t>Adrese:</w:t>
      </w:r>
      <w:r>
        <w:t xml:space="preserve"> </w:t>
      </w:r>
      <w:r w:rsidRPr="00656735">
        <w:t>Liepāja, Šķēdes iela 17</w:t>
      </w:r>
    </w:p>
    <w:p w14:paraId="369D08BC" w14:textId="1E4C7787" w:rsidR="00656735" w:rsidRPr="00656735" w:rsidRDefault="00656735" w:rsidP="00656735">
      <w:r>
        <w:rPr>
          <w:noProof/>
        </w:rPr>
        <w:drawing>
          <wp:inline distT="0" distB="0" distL="0" distR="0" wp14:anchorId="112D19EB" wp14:editId="7A525EB0">
            <wp:extent cx="5943600" cy="4202430"/>
            <wp:effectExtent l="0" t="0" r="0" b="7620"/>
            <wp:docPr id="16958002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2B1E38D5" w14:textId="3D6BA62F" w:rsidR="001227C9" w:rsidRPr="00DC0501" w:rsidRDefault="00CE6EDD" w:rsidP="001227C9">
      <w:pPr>
        <w:pStyle w:val="Parakstszemobjekta"/>
      </w:pPr>
      <w:r>
        <w:t>8</w:t>
      </w:r>
      <w:r w:rsidR="001227C9" w:rsidRPr="00DC0501">
        <w:t>.attēls.</w:t>
      </w:r>
    </w:p>
    <w:p w14:paraId="477F2D85" w14:textId="7980673F" w:rsidR="00933836" w:rsidRPr="00933836" w:rsidRDefault="00DC0501" w:rsidP="006252F1">
      <w:pPr>
        <w:jc w:val="both"/>
      </w:pPr>
      <w:r w:rsidRPr="0069609C">
        <w:rPr>
          <w:b/>
          <w:bCs/>
          <w:u w:val="single"/>
        </w:rPr>
        <w:t xml:space="preserve">Apraksts: </w:t>
      </w:r>
      <w:r w:rsidR="00933836" w:rsidRPr="00933836">
        <w:t>Teritorija neliela, ar atsevišķiem lieliem kokiem (</w:t>
      </w:r>
      <w:r w:rsidR="00CE6EDD">
        <w:t>9</w:t>
      </w:r>
      <w:r w:rsidR="00933836" w:rsidRPr="00933836">
        <w:t>.att.), D daļa atklātāka. Augšanas apstākļi sausi.</w:t>
      </w:r>
    </w:p>
    <w:p w14:paraId="75022712" w14:textId="6DFBC568" w:rsidR="00933836" w:rsidRPr="00933836" w:rsidRDefault="00933836" w:rsidP="006252F1">
      <w:pPr>
        <w:jc w:val="both"/>
      </w:pPr>
      <w:r w:rsidRPr="00AB27F9">
        <w:rPr>
          <w:b/>
          <w:bCs/>
          <w:u w:val="single"/>
        </w:rPr>
        <w:t>Esošie stādījumi:</w:t>
      </w:r>
      <w:r w:rsidRPr="00933836">
        <w:t xml:space="preserve"> </w:t>
      </w:r>
      <w:r w:rsidR="00385B00">
        <w:t>P</w:t>
      </w:r>
      <w:r w:rsidRPr="00933836">
        <w:t xml:space="preserve">arastais bērzs </w:t>
      </w:r>
      <w:proofErr w:type="spellStart"/>
      <w:r w:rsidRPr="00933836">
        <w:rPr>
          <w:i/>
          <w:iCs/>
        </w:rPr>
        <w:t>Betula</w:t>
      </w:r>
      <w:proofErr w:type="spellEnd"/>
      <w:r w:rsidRPr="00933836">
        <w:rPr>
          <w:i/>
          <w:iCs/>
        </w:rPr>
        <w:t xml:space="preserve"> </w:t>
      </w:r>
      <w:proofErr w:type="spellStart"/>
      <w:r w:rsidRPr="00933836">
        <w:rPr>
          <w:i/>
          <w:iCs/>
        </w:rPr>
        <w:t>pendula</w:t>
      </w:r>
      <w:proofErr w:type="spellEnd"/>
      <w:r w:rsidRPr="00933836">
        <w:t xml:space="preserve">, papeles </w:t>
      </w:r>
      <w:proofErr w:type="spellStart"/>
      <w:r w:rsidRPr="00933836">
        <w:rPr>
          <w:i/>
          <w:iCs/>
        </w:rPr>
        <w:t>Populus</w:t>
      </w:r>
      <w:proofErr w:type="spellEnd"/>
      <w:r w:rsidRPr="00933836">
        <w:t xml:space="preserve"> </w:t>
      </w:r>
      <w:proofErr w:type="spellStart"/>
      <w:r w:rsidRPr="00933836">
        <w:t>sp</w:t>
      </w:r>
      <w:proofErr w:type="spellEnd"/>
      <w:r w:rsidRPr="00933836">
        <w:t xml:space="preserve">., parastā zirgkastaņa </w:t>
      </w:r>
      <w:proofErr w:type="spellStart"/>
      <w:r w:rsidRPr="00933836">
        <w:rPr>
          <w:i/>
          <w:iCs/>
        </w:rPr>
        <w:t>Aesculus</w:t>
      </w:r>
      <w:proofErr w:type="spellEnd"/>
      <w:r w:rsidRPr="00933836">
        <w:rPr>
          <w:i/>
          <w:iCs/>
        </w:rPr>
        <w:t xml:space="preserve"> </w:t>
      </w:r>
      <w:proofErr w:type="spellStart"/>
      <w:r w:rsidRPr="00933836">
        <w:rPr>
          <w:i/>
          <w:iCs/>
        </w:rPr>
        <w:t>hippocastanum</w:t>
      </w:r>
      <w:proofErr w:type="spellEnd"/>
      <w:r w:rsidRPr="00933836">
        <w:t xml:space="preserve">, parastā liepa </w:t>
      </w:r>
      <w:r w:rsidRPr="00933836">
        <w:rPr>
          <w:i/>
          <w:iCs/>
        </w:rPr>
        <w:t xml:space="preserve">Tilia </w:t>
      </w:r>
      <w:proofErr w:type="spellStart"/>
      <w:r w:rsidRPr="00933836">
        <w:rPr>
          <w:i/>
          <w:iCs/>
        </w:rPr>
        <w:t>cordata</w:t>
      </w:r>
      <w:proofErr w:type="spellEnd"/>
      <w:r w:rsidRPr="00933836">
        <w:t xml:space="preserve">, parastais pīlādzis </w:t>
      </w:r>
      <w:proofErr w:type="spellStart"/>
      <w:r w:rsidRPr="00933836">
        <w:rPr>
          <w:i/>
          <w:iCs/>
        </w:rPr>
        <w:t>Sorbus</w:t>
      </w:r>
      <w:proofErr w:type="spellEnd"/>
      <w:r w:rsidRPr="00933836">
        <w:rPr>
          <w:i/>
          <w:iCs/>
        </w:rPr>
        <w:t xml:space="preserve"> </w:t>
      </w:r>
      <w:proofErr w:type="spellStart"/>
      <w:r w:rsidRPr="00933836">
        <w:rPr>
          <w:i/>
          <w:iCs/>
        </w:rPr>
        <w:t>aucuparia</w:t>
      </w:r>
      <w:proofErr w:type="spellEnd"/>
      <w:r w:rsidRPr="00933836">
        <w:t xml:space="preserve">, spožā klintene </w:t>
      </w:r>
      <w:proofErr w:type="spellStart"/>
      <w:r w:rsidRPr="00933836">
        <w:rPr>
          <w:i/>
          <w:iCs/>
        </w:rPr>
        <w:t>Cotoneaster</w:t>
      </w:r>
      <w:proofErr w:type="spellEnd"/>
      <w:r w:rsidRPr="00933836">
        <w:rPr>
          <w:i/>
          <w:iCs/>
        </w:rPr>
        <w:t xml:space="preserve"> </w:t>
      </w:r>
      <w:proofErr w:type="spellStart"/>
      <w:r w:rsidRPr="00933836">
        <w:rPr>
          <w:i/>
          <w:iCs/>
        </w:rPr>
        <w:t>lucidus</w:t>
      </w:r>
      <w:proofErr w:type="spellEnd"/>
      <w:r w:rsidRPr="00933836">
        <w:t>.</w:t>
      </w:r>
    </w:p>
    <w:p w14:paraId="6EA1E2FC" w14:textId="4DA00ADA" w:rsidR="00933836" w:rsidRPr="00933836" w:rsidRDefault="00DC0501" w:rsidP="006252F1">
      <w:pPr>
        <w:jc w:val="both"/>
      </w:pPr>
      <w:r w:rsidRPr="0069609C">
        <w:rPr>
          <w:b/>
          <w:bCs/>
          <w:u w:val="single"/>
        </w:rPr>
        <w:t xml:space="preserve">Rekomendācijas: </w:t>
      </w:r>
      <w:r w:rsidR="00933836" w:rsidRPr="00933836">
        <w:t>Atklātajās vietās D daļā ieteicams papildināt stādījumus ar vidēja vai zema augstuma, piemēram, dekoratīvo ābeļu vai pīlādžu, atsevišķiem kokiem vai koku grupām.</w:t>
      </w:r>
    </w:p>
    <w:p w14:paraId="01A6C15A" w14:textId="6ED11A3E" w:rsidR="00933836" w:rsidRPr="00933836" w:rsidRDefault="00933836" w:rsidP="006252F1">
      <w:pPr>
        <w:jc w:val="both"/>
      </w:pPr>
      <w:r w:rsidRPr="00AB27F9">
        <w:rPr>
          <w:b/>
          <w:bCs/>
          <w:u w:val="single"/>
        </w:rPr>
        <w:t>Ieteicamais sortiments:</w:t>
      </w:r>
      <w:r w:rsidRPr="00933836">
        <w:t xml:space="preserve"> </w:t>
      </w:r>
      <w:r w:rsidR="00385B00">
        <w:t>P</w:t>
      </w:r>
      <w:r w:rsidR="00AC5C85" w:rsidRPr="00AC5C85">
        <w:t>īlādži Sorbus – Zviedrijas pīlādzis, miltu pīlādzis, hibrīdais pīlādzis; dekoratīvās ābeles</w:t>
      </w:r>
    </w:p>
    <w:p w14:paraId="75543843" w14:textId="7AF103CD" w:rsidR="00933836" w:rsidRPr="00933836" w:rsidRDefault="00933836" w:rsidP="00933836">
      <w:r w:rsidRPr="00933836">
        <w:rPr>
          <w:noProof/>
          <w:lang w:val="en-GB"/>
        </w:rPr>
        <w:lastRenderedPageBreak/>
        <w:drawing>
          <wp:inline distT="0" distB="0" distL="0" distR="0" wp14:anchorId="12544385" wp14:editId="7C44EACF">
            <wp:extent cx="5454650" cy="4089400"/>
            <wp:effectExtent l="0" t="0" r="0" b="6350"/>
            <wp:docPr id="955358965"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54650" cy="4089400"/>
                    </a:xfrm>
                    <a:prstGeom prst="rect">
                      <a:avLst/>
                    </a:prstGeom>
                    <a:noFill/>
                    <a:ln>
                      <a:noFill/>
                    </a:ln>
                  </pic:spPr>
                </pic:pic>
              </a:graphicData>
            </a:graphic>
          </wp:inline>
        </w:drawing>
      </w:r>
    </w:p>
    <w:p w14:paraId="3AFF66BD" w14:textId="6E249D4D" w:rsidR="00933836" w:rsidRPr="00933836" w:rsidRDefault="00CE6EDD" w:rsidP="00AB27F9">
      <w:pPr>
        <w:pStyle w:val="Parakstszemobjekta"/>
      </w:pPr>
      <w:r>
        <w:t>9</w:t>
      </w:r>
      <w:r w:rsidR="00933836" w:rsidRPr="00933836">
        <w:t>.attēls.</w:t>
      </w:r>
    </w:p>
    <w:p w14:paraId="73154489" w14:textId="4880C62C" w:rsidR="00AC5C85" w:rsidRDefault="00AC5C85">
      <w:r>
        <w:br w:type="page"/>
      </w:r>
    </w:p>
    <w:p w14:paraId="3C0B68B9" w14:textId="086532CE" w:rsidR="00933836" w:rsidRDefault="00964456" w:rsidP="00C040C1">
      <w:pPr>
        <w:pStyle w:val="Virsraksts3"/>
      </w:pPr>
      <w:bookmarkStart w:id="37" w:name="_Toc177484088"/>
      <w:bookmarkStart w:id="38" w:name="_Toc178061458"/>
      <w:r>
        <w:lastRenderedPageBreak/>
        <w:t>zona</w:t>
      </w:r>
      <w:bookmarkEnd w:id="37"/>
      <w:bookmarkEnd w:id="38"/>
    </w:p>
    <w:p w14:paraId="55B9C3A4" w14:textId="22B4F8FE" w:rsidR="00A16D1D" w:rsidRPr="005250BB" w:rsidRDefault="00A16D1D" w:rsidP="00A16D1D">
      <w:pPr>
        <w:rPr>
          <w:lang w:val="de-DE"/>
        </w:rPr>
      </w:pPr>
      <w:r w:rsidRPr="009377B0">
        <w:rPr>
          <w:b/>
          <w:bCs/>
          <w:u w:val="single"/>
        </w:rPr>
        <w:t>Adrese:</w:t>
      </w:r>
      <w:r w:rsidR="001A51B5">
        <w:t xml:space="preserve"> </w:t>
      </w:r>
      <w:r w:rsidR="001A51B5" w:rsidRPr="001A51B5">
        <w:t>Liepāja, Oskara Kalpaka iela 88</w:t>
      </w:r>
    </w:p>
    <w:p w14:paraId="7950F2D0" w14:textId="4C3D5CD5" w:rsidR="00A16D1D" w:rsidRPr="00A16D1D" w:rsidRDefault="001A51B5" w:rsidP="00A16D1D">
      <w:r>
        <w:rPr>
          <w:noProof/>
        </w:rPr>
        <w:drawing>
          <wp:inline distT="0" distB="0" distL="0" distR="0" wp14:anchorId="52E76203" wp14:editId="72BA90D0">
            <wp:extent cx="5943600" cy="4202430"/>
            <wp:effectExtent l="0" t="0" r="0" b="7620"/>
            <wp:docPr id="1559206701" name="Picture 10"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206701" name="Picture 10" descr="A map of a city&#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5A27770D" w14:textId="7C946873" w:rsidR="001227C9" w:rsidRPr="00DC0501" w:rsidRDefault="001227C9" w:rsidP="001227C9">
      <w:pPr>
        <w:pStyle w:val="Parakstszemobjekta"/>
      </w:pPr>
      <w:r w:rsidRPr="00DC0501">
        <w:t>1</w:t>
      </w:r>
      <w:r w:rsidR="00CE6EDD">
        <w:t>0</w:t>
      </w:r>
      <w:r w:rsidRPr="00DC0501">
        <w:t>.attēls.</w:t>
      </w:r>
    </w:p>
    <w:p w14:paraId="1CBD5B46" w14:textId="59DECF80" w:rsidR="00933836" w:rsidRPr="00933836" w:rsidRDefault="00964456" w:rsidP="006252F1">
      <w:pPr>
        <w:jc w:val="both"/>
      </w:pPr>
      <w:r w:rsidRPr="0069609C">
        <w:rPr>
          <w:b/>
          <w:bCs/>
          <w:u w:val="single"/>
        </w:rPr>
        <w:t xml:space="preserve">Apraksts: </w:t>
      </w:r>
      <w:r w:rsidR="00933836" w:rsidRPr="00933836">
        <w:t>Teritorija neliela, Z, R un DR daļa samērā blīvi apstādīta, noēnota (</w:t>
      </w:r>
      <w:r w:rsidR="00CE6EDD">
        <w:t>11</w:t>
      </w:r>
      <w:r w:rsidR="00933836" w:rsidRPr="00933836">
        <w:t>.att.), A daļa klajāka, pa vidu asfaltēts piebraucamais ceļš, kuram gar malu zaļajā zonā tiek novietotas automašīnas (</w:t>
      </w:r>
      <w:r w:rsidR="00CE6EDD">
        <w:t>12</w:t>
      </w:r>
      <w:r w:rsidR="00933836" w:rsidRPr="00933836">
        <w:t>.att.). Teritorijas Z mala izbraukāta, automašīnas tiek novietotas zaļajā zonā (</w:t>
      </w:r>
      <w:r w:rsidR="00CE6EDD">
        <w:t>13</w:t>
      </w:r>
      <w:r w:rsidR="00933836" w:rsidRPr="00933836">
        <w:t>.att.). Augšanas apstākļi sausi.</w:t>
      </w:r>
    </w:p>
    <w:p w14:paraId="27634CA5" w14:textId="66E8B947" w:rsidR="00933836" w:rsidRPr="00933836" w:rsidRDefault="00933836" w:rsidP="006252F1">
      <w:pPr>
        <w:jc w:val="both"/>
      </w:pPr>
      <w:r w:rsidRPr="00AB27F9">
        <w:rPr>
          <w:b/>
          <w:bCs/>
          <w:u w:val="single"/>
        </w:rPr>
        <w:t>Esošie stādījumi:</w:t>
      </w:r>
      <w:r w:rsidRPr="00933836">
        <w:t xml:space="preserve"> </w:t>
      </w:r>
      <w:r w:rsidR="00385B00">
        <w:t>G</w:t>
      </w:r>
      <w:r w:rsidRPr="00933836">
        <w:t xml:space="preserve">alvenokārt papeles </w:t>
      </w:r>
      <w:proofErr w:type="spellStart"/>
      <w:r w:rsidRPr="00933836">
        <w:rPr>
          <w:i/>
          <w:iCs/>
        </w:rPr>
        <w:t>Populus</w:t>
      </w:r>
      <w:proofErr w:type="spellEnd"/>
      <w:r w:rsidRPr="00933836">
        <w:rPr>
          <w:i/>
          <w:iCs/>
        </w:rPr>
        <w:t xml:space="preserve"> </w:t>
      </w:r>
      <w:proofErr w:type="spellStart"/>
      <w:r w:rsidRPr="00933836">
        <w:rPr>
          <w:i/>
          <w:iCs/>
        </w:rPr>
        <w:t>sp</w:t>
      </w:r>
      <w:proofErr w:type="spellEnd"/>
      <w:r w:rsidRPr="00933836">
        <w:rPr>
          <w:i/>
          <w:iCs/>
        </w:rPr>
        <w:t>.</w:t>
      </w:r>
      <w:r w:rsidRPr="00933836">
        <w:t xml:space="preserve">, parastie bērzi </w:t>
      </w:r>
      <w:proofErr w:type="spellStart"/>
      <w:r w:rsidRPr="00933836">
        <w:rPr>
          <w:i/>
          <w:iCs/>
        </w:rPr>
        <w:t>Betula</w:t>
      </w:r>
      <w:proofErr w:type="spellEnd"/>
      <w:r w:rsidRPr="00933836">
        <w:rPr>
          <w:i/>
          <w:iCs/>
        </w:rPr>
        <w:t xml:space="preserve"> </w:t>
      </w:r>
      <w:proofErr w:type="spellStart"/>
      <w:r w:rsidRPr="00933836">
        <w:rPr>
          <w:i/>
          <w:iCs/>
        </w:rPr>
        <w:t>pendula</w:t>
      </w:r>
      <w:proofErr w:type="spellEnd"/>
      <w:r w:rsidRPr="00933836">
        <w:t xml:space="preserve">, parastās zirgkastaņas </w:t>
      </w:r>
      <w:proofErr w:type="spellStart"/>
      <w:r w:rsidRPr="00933836">
        <w:rPr>
          <w:i/>
          <w:iCs/>
        </w:rPr>
        <w:t>Aesculus</w:t>
      </w:r>
      <w:proofErr w:type="spellEnd"/>
      <w:r w:rsidRPr="00933836">
        <w:rPr>
          <w:i/>
          <w:iCs/>
        </w:rPr>
        <w:t xml:space="preserve"> </w:t>
      </w:r>
      <w:proofErr w:type="spellStart"/>
      <w:r w:rsidRPr="00933836">
        <w:rPr>
          <w:i/>
          <w:iCs/>
        </w:rPr>
        <w:t>hippocastanum</w:t>
      </w:r>
      <w:proofErr w:type="spellEnd"/>
      <w:r w:rsidRPr="00933836">
        <w:t xml:space="preserve">, parastās kļavas </w:t>
      </w:r>
      <w:r w:rsidRPr="00933836">
        <w:rPr>
          <w:i/>
          <w:iCs/>
        </w:rPr>
        <w:t xml:space="preserve">Acer </w:t>
      </w:r>
      <w:proofErr w:type="spellStart"/>
      <w:r w:rsidRPr="00933836">
        <w:rPr>
          <w:i/>
          <w:iCs/>
        </w:rPr>
        <w:t>platanoides</w:t>
      </w:r>
      <w:proofErr w:type="spellEnd"/>
      <w:r w:rsidRPr="00933836">
        <w:t xml:space="preserve">, parastā liepa </w:t>
      </w:r>
      <w:r w:rsidRPr="00933836">
        <w:rPr>
          <w:i/>
          <w:iCs/>
        </w:rPr>
        <w:t xml:space="preserve">Tilia </w:t>
      </w:r>
      <w:proofErr w:type="spellStart"/>
      <w:r w:rsidRPr="00933836">
        <w:rPr>
          <w:i/>
          <w:iCs/>
        </w:rPr>
        <w:t>cordata</w:t>
      </w:r>
      <w:proofErr w:type="spellEnd"/>
      <w:r w:rsidRPr="00933836">
        <w:t xml:space="preserve">, goba </w:t>
      </w:r>
      <w:proofErr w:type="spellStart"/>
      <w:r w:rsidRPr="00933836">
        <w:rPr>
          <w:i/>
          <w:iCs/>
        </w:rPr>
        <w:t>Ulmus</w:t>
      </w:r>
      <w:proofErr w:type="spellEnd"/>
      <w:r w:rsidRPr="00933836">
        <w:rPr>
          <w:i/>
          <w:iCs/>
        </w:rPr>
        <w:t xml:space="preserve"> </w:t>
      </w:r>
      <w:proofErr w:type="spellStart"/>
      <w:r w:rsidRPr="00933836">
        <w:rPr>
          <w:i/>
          <w:iCs/>
        </w:rPr>
        <w:t>glabra</w:t>
      </w:r>
      <w:proofErr w:type="spellEnd"/>
      <w:r w:rsidRPr="00933836">
        <w:t xml:space="preserve">, trauslais vītols </w:t>
      </w:r>
      <w:proofErr w:type="spellStart"/>
      <w:r w:rsidRPr="00933836">
        <w:rPr>
          <w:i/>
          <w:iCs/>
        </w:rPr>
        <w:t>Salix</w:t>
      </w:r>
      <w:proofErr w:type="spellEnd"/>
      <w:r w:rsidRPr="00933836">
        <w:rPr>
          <w:i/>
          <w:iCs/>
        </w:rPr>
        <w:t xml:space="preserve"> </w:t>
      </w:r>
      <w:proofErr w:type="spellStart"/>
      <w:r w:rsidRPr="00933836">
        <w:rPr>
          <w:i/>
          <w:iCs/>
        </w:rPr>
        <w:t>fragilis</w:t>
      </w:r>
      <w:proofErr w:type="spellEnd"/>
      <w:r w:rsidRPr="00933836">
        <w:t xml:space="preserve">, parastais ozols, parastais pīlādzis </w:t>
      </w:r>
      <w:proofErr w:type="spellStart"/>
      <w:r w:rsidRPr="00933836">
        <w:rPr>
          <w:i/>
          <w:iCs/>
        </w:rPr>
        <w:t>Sorbus</w:t>
      </w:r>
      <w:proofErr w:type="spellEnd"/>
      <w:r w:rsidRPr="00933836">
        <w:rPr>
          <w:i/>
          <w:iCs/>
        </w:rPr>
        <w:t xml:space="preserve"> </w:t>
      </w:r>
      <w:proofErr w:type="spellStart"/>
      <w:r w:rsidRPr="00933836">
        <w:rPr>
          <w:i/>
          <w:iCs/>
        </w:rPr>
        <w:t>aucuparia</w:t>
      </w:r>
      <w:proofErr w:type="spellEnd"/>
      <w:r w:rsidRPr="00933836">
        <w:t xml:space="preserve">, parastais ķirsis jeb skābais ķirsis </w:t>
      </w:r>
      <w:proofErr w:type="spellStart"/>
      <w:r w:rsidRPr="00933836">
        <w:rPr>
          <w:i/>
          <w:iCs/>
        </w:rPr>
        <w:t>Prunus</w:t>
      </w:r>
      <w:proofErr w:type="spellEnd"/>
      <w:r w:rsidRPr="00933836">
        <w:rPr>
          <w:i/>
          <w:iCs/>
        </w:rPr>
        <w:t xml:space="preserve"> </w:t>
      </w:r>
      <w:proofErr w:type="spellStart"/>
      <w:r w:rsidRPr="00933836">
        <w:rPr>
          <w:i/>
          <w:iCs/>
        </w:rPr>
        <w:t>cerasus</w:t>
      </w:r>
      <w:proofErr w:type="spellEnd"/>
      <w:r w:rsidRPr="00933836">
        <w:t xml:space="preserve">, parastie ceriņi </w:t>
      </w:r>
      <w:proofErr w:type="spellStart"/>
      <w:r w:rsidRPr="00933836">
        <w:rPr>
          <w:i/>
          <w:iCs/>
        </w:rPr>
        <w:t>Syringa</w:t>
      </w:r>
      <w:proofErr w:type="spellEnd"/>
      <w:r w:rsidRPr="00933836">
        <w:rPr>
          <w:i/>
          <w:iCs/>
        </w:rPr>
        <w:t xml:space="preserve"> </w:t>
      </w:r>
      <w:proofErr w:type="spellStart"/>
      <w:r w:rsidRPr="00933836">
        <w:rPr>
          <w:i/>
          <w:iCs/>
        </w:rPr>
        <w:t>vulgaris</w:t>
      </w:r>
      <w:proofErr w:type="spellEnd"/>
      <w:r w:rsidRPr="00933836">
        <w:t xml:space="preserve">, vilkābele </w:t>
      </w:r>
      <w:proofErr w:type="spellStart"/>
      <w:r w:rsidRPr="00933836">
        <w:rPr>
          <w:i/>
          <w:iCs/>
        </w:rPr>
        <w:t>Crataegus</w:t>
      </w:r>
      <w:proofErr w:type="spellEnd"/>
      <w:r w:rsidRPr="00933836">
        <w:t xml:space="preserve"> </w:t>
      </w:r>
      <w:proofErr w:type="spellStart"/>
      <w:r w:rsidRPr="00933836">
        <w:t>sp</w:t>
      </w:r>
      <w:proofErr w:type="spellEnd"/>
      <w:r w:rsidRPr="00933836">
        <w:t>.</w:t>
      </w:r>
    </w:p>
    <w:p w14:paraId="79CA5371" w14:textId="3DF83271" w:rsidR="00933836" w:rsidRPr="00933836" w:rsidRDefault="00964456" w:rsidP="006252F1">
      <w:pPr>
        <w:jc w:val="both"/>
      </w:pPr>
      <w:r w:rsidRPr="0069609C">
        <w:rPr>
          <w:b/>
          <w:bCs/>
          <w:u w:val="single"/>
        </w:rPr>
        <w:t xml:space="preserve">Rekomendācijas: </w:t>
      </w:r>
      <w:r w:rsidR="00933836" w:rsidRPr="00933836">
        <w:t>Nav nepieciešama stādījumu papildināšana</w:t>
      </w:r>
      <w:r>
        <w:t xml:space="preserve"> ar kokiem vai krūmiem</w:t>
      </w:r>
      <w:r w:rsidR="00933836" w:rsidRPr="00933836">
        <w:t>. Rekomendējams, vietās, kur automašīnas tiek novietotas zaļajā zonā</w:t>
      </w:r>
      <w:r w:rsidR="00D041D1">
        <w:t>,</w:t>
      </w:r>
      <w:r w:rsidR="00933836" w:rsidRPr="00933836">
        <w:t xml:space="preserve"> veidot norobežojošas barjeras vai veidot jaunas auto stāvvietas. </w:t>
      </w:r>
      <w:r w:rsidR="00A279DA">
        <w:t xml:space="preserve">Ieteicams papildināt teritoriju ar </w:t>
      </w:r>
      <w:proofErr w:type="spellStart"/>
      <w:r w:rsidR="00A279DA">
        <w:t>pusdabisko</w:t>
      </w:r>
      <w:proofErr w:type="spellEnd"/>
      <w:r w:rsidR="00A279DA">
        <w:t xml:space="preserve"> zālāju. </w:t>
      </w:r>
    </w:p>
    <w:p w14:paraId="61EFFD9A" w14:textId="3C8F71C7" w:rsidR="00933836" w:rsidRPr="00933836" w:rsidRDefault="00933836" w:rsidP="00933836">
      <w:r w:rsidRPr="00933836">
        <w:rPr>
          <w:noProof/>
          <w:lang w:val="en-GB"/>
        </w:rPr>
        <w:lastRenderedPageBreak/>
        <w:drawing>
          <wp:inline distT="0" distB="0" distL="0" distR="0" wp14:anchorId="45AEFDE3" wp14:editId="10EDB68B">
            <wp:extent cx="5343277" cy="4002504"/>
            <wp:effectExtent l="0" t="0" r="0" b="0"/>
            <wp:docPr id="1823517368"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347667" cy="4005793"/>
                    </a:xfrm>
                    <a:prstGeom prst="rect">
                      <a:avLst/>
                    </a:prstGeom>
                    <a:noFill/>
                    <a:ln>
                      <a:noFill/>
                    </a:ln>
                  </pic:spPr>
                </pic:pic>
              </a:graphicData>
            </a:graphic>
          </wp:inline>
        </w:drawing>
      </w:r>
    </w:p>
    <w:p w14:paraId="22CAACA0" w14:textId="20690D6E" w:rsidR="00933836" w:rsidRPr="00933836" w:rsidRDefault="00CE6EDD" w:rsidP="00CE6EDD">
      <w:pPr>
        <w:pStyle w:val="Parakstszemobjekta"/>
      </w:pPr>
      <w:r>
        <w:t>11</w:t>
      </w:r>
      <w:r w:rsidR="00933836" w:rsidRPr="00933836">
        <w:t>.attēls.</w:t>
      </w:r>
    </w:p>
    <w:p w14:paraId="544D33F1" w14:textId="07E7BE89" w:rsidR="00933836" w:rsidRPr="00933836" w:rsidRDefault="00933836" w:rsidP="00933836">
      <w:r w:rsidRPr="00933836">
        <w:rPr>
          <w:noProof/>
          <w:lang w:val="en-GB"/>
        </w:rPr>
        <w:drawing>
          <wp:inline distT="0" distB="0" distL="0" distR="0" wp14:anchorId="654ECC9F" wp14:editId="0D3A27E0">
            <wp:extent cx="4637425" cy="3476625"/>
            <wp:effectExtent l="0" t="0" r="0" b="0"/>
            <wp:docPr id="325555090"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637855" cy="3476947"/>
                    </a:xfrm>
                    <a:prstGeom prst="rect">
                      <a:avLst/>
                    </a:prstGeom>
                    <a:noFill/>
                    <a:ln>
                      <a:noFill/>
                    </a:ln>
                  </pic:spPr>
                </pic:pic>
              </a:graphicData>
            </a:graphic>
          </wp:inline>
        </w:drawing>
      </w:r>
    </w:p>
    <w:p w14:paraId="30CE78C5" w14:textId="6FFB7A88" w:rsidR="00933836" w:rsidRPr="00933836" w:rsidRDefault="00CE6EDD" w:rsidP="00AB27F9">
      <w:pPr>
        <w:pStyle w:val="Parakstszemobjekta"/>
      </w:pPr>
      <w:r>
        <w:t>12</w:t>
      </w:r>
      <w:r w:rsidR="00933836" w:rsidRPr="00933836">
        <w:t>.attēls</w:t>
      </w:r>
    </w:p>
    <w:p w14:paraId="7BFBFDB2" w14:textId="1965C9E2" w:rsidR="00933836" w:rsidRPr="00933836" w:rsidRDefault="00933836" w:rsidP="00933836">
      <w:r w:rsidRPr="00933836">
        <w:rPr>
          <w:noProof/>
          <w:lang w:val="en-GB"/>
        </w:rPr>
        <w:lastRenderedPageBreak/>
        <w:drawing>
          <wp:inline distT="0" distB="0" distL="0" distR="0" wp14:anchorId="1B0CE3D4" wp14:editId="00A67744">
            <wp:extent cx="4637405" cy="3482161"/>
            <wp:effectExtent l="0" t="0" r="0" b="4445"/>
            <wp:docPr id="524179545" name="Picture 403" descr="A road with gras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79545" name="Picture 403" descr="A road with grass and trees&#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43271" cy="3486566"/>
                    </a:xfrm>
                    <a:prstGeom prst="rect">
                      <a:avLst/>
                    </a:prstGeom>
                    <a:noFill/>
                    <a:ln>
                      <a:noFill/>
                    </a:ln>
                  </pic:spPr>
                </pic:pic>
              </a:graphicData>
            </a:graphic>
          </wp:inline>
        </w:drawing>
      </w:r>
    </w:p>
    <w:p w14:paraId="0D409798" w14:textId="5E8E759C" w:rsidR="00933836" w:rsidRPr="00933836" w:rsidRDefault="00CE6EDD" w:rsidP="00AB27F9">
      <w:pPr>
        <w:pStyle w:val="Parakstszemobjekta"/>
      </w:pPr>
      <w:r>
        <w:t>13</w:t>
      </w:r>
      <w:r w:rsidR="00933836" w:rsidRPr="00933836">
        <w:t>.attēls.</w:t>
      </w:r>
    </w:p>
    <w:p w14:paraId="02045480" w14:textId="77777777" w:rsidR="00933836" w:rsidRPr="00933836" w:rsidRDefault="00933836" w:rsidP="00933836"/>
    <w:p w14:paraId="7B2A6167" w14:textId="0C281278" w:rsidR="00A279DA" w:rsidRDefault="00A279DA">
      <w:r>
        <w:br w:type="page"/>
      </w:r>
    </w:p>
    <w:p w14:paraId="23E7A163" w14:textId="168717B0" w:rsidR="00933836" w:rsidRDefault="00A279DA" w:rsidP="00C040C1">
      <w:pPr>
        <w:pStyle w:val="Virsraksts3"/>
      </w:pPr>
      <w:bookmarkStart w:id="39" w:name="_Toc177484089"/>
      <w:bookmarkStart w:id="40" w:name="_Toc178061459"/>
      <w:r>
        <w:lastRenderedPageBreak/>
        <w:t>zona</w:t>
      </w:r>
      <w:bookmarkEnd w:id="39"/>
      <w:bookmarkEnd w:id="40"/>
    </w:p>
    <w:p w14:paraId="5A3D39F8" w14:textId="26BE45FC" w:rsidR="001A51B5" w:rsidRDefault="001A51B5" w:rsidP="001A51B5">
      <w:r w:rsidRPr="009377B0">
        <w:rPr>
          <w:b/>
          <w:bCs/>
          <w:u w:val="single"/>
        </w:rPr>
        <w:t>Adrese:</w:t>
      </w:r>
      <w:r w:rsidR="004A5F8D">
        <w:t xml:space="preserve"> </w:t>
      </w:r>
      <w:r w:rsidR="004A5F8D" w:rsidRPr="004A5F8D">
        <w:t>Liepāja, Šķēdes iela 1A</w:t>
      </w:r>
    </w:p>
    <w:p w14:paraId="120F8701" w14:textId="0C1220CE" w:rsidR="001A51B5" w:rsidRPr="001A51B5" w:rsidRDefault="00696623" w:rsidP="001A51B5">
      <w:r>
        <w:rPr>
          <w:noProof/>
        </w:rPr>
        <w:drawing>
          <wp:inline distT="0" distB="0" distL="0" distR="0" wp14:anchorId="1F9A4749" wp14:editId="693A752B">
            <wp:extent cx="5943600" cy="4202430"/>
            <wp:effectExtent l="0" t="0" r="0" b="7620"/>
            <wp:docPr id="1643628257" name="Picture 11" descr="A map of a city with a green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28257" name="Picture 11" descr="A map of a city with a green circle&#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3C943D78" w14:textId="4337FCC3" w:rsidR="001227C9" w:rsidRPr="00DC0501" w:rsidRDefault="001227C9" w:rsidP="001227C9">
      <w:pPr>
        <w:pStyle w:val="Parakstszemobjekta"/>
      </w:pPr>
      <w:r w:rsidRPr="00DC0501">
        <w:t>1</w:t>
      </w:r>
      <w:r w:rsidR="00CE6EDD">
        <w:t>4</w:t>
      </w:r>
      <w:r w:rsidRPr="00DC0501">
        <w:t>.attēls.</w:t>
      </w:r>
    </w:p>
    <w:p w14:paraId="08270BD7" w14:textId="61343B76" w:rsidR="00933836" w:rsidRPr="00933836" w:rsidRDefault="00A279DA" w:rsidP="00AB27F9">
      <w:pPr>
        <w:jc w:val="both"/>
      </w:pPr>
      <w:r w:rsidRPr="0069609C">
        <w:rPr>
          <w:b/>
          <w:bCs/>
          <w:u w:val="single"/>
        </w:rPr>
        <w:t xml:space="preserve">Apraksts: </w:t>
      </w:r>
      <w:r w:rsidR="00933836" w:rsidRPr="00933836">
        <w:t xml:space="preserve">Teritorija plaša, lielākā daļa atklāta, saulaina, skraji stādījumi galvenokārt tikai gar A malu, vidusdaļā pa </w:t>
      </w:r>
      <w:proofErr w:type="spellStart"/>
      <w:r w:rsidR="00933836" w:rsidRPr="00933836">
        <w:t>diognāli</w:t>
      </w:r>
      <w:proofErr w:type="spellEnd"/>
      <w:r w:rsidR="00933836" w:rsidRPr="00933836">
        <w:t xml:space="preserve"> uz veikalu iestaigāta taka (</w:t>
      </w:r>
      <w:r w:rsidR="00CE6EDD">
        <w:t>15</w:t>
      </w:r>
      <w:r w:rsidR="00933836" w:rsidRPr="00933836">
        <w:t>.att.); A daļā ierīkoti haotiski košumkrūmu stādījumi (</w:t>
      </w:r>
      <w:r w:rsidR="00CE6EDD">
        <w:t>16</w:t>
      </w:r>
      <w:r w:rsidR="00933836" w:rsidRPr="00933836">
        <w:t>.att.), ap kuriem asfaltēti un betonēti celiņi. Augšanas apstākļi sausi.</w:t>
      </w:r>
    </w:p>
    <w:p w14:paraId="5CFDE569" w14:textId="77777777" w:rsidR="00933836" w:rsidRPr="00933836" w:rsidRDefault="00933836" w:rsidP="00AB27F9">
      <w:pPr>
        <w:jc w:val="both"/>
      </w:pPr>
      <w:r w:rsidRPr="00AB27F9">
        <w:rPr>
          <w:b/>
          <w:bCs/>
          <w:u w:val="single"/>
        </w:rPr>
        <w:t>Esošie stādījumi:</w:t>
      </w:r>
      <w:r w:rsidRPr="00933836">
        <w:t xml:space="preserve"> kalnu kļava </w:t>
      </w:r>
      <w:r w:rsidRPr="00933836">
        <w:rPr>
          <w:i/>
          <w:iCs/>
        </w:rPr>
        <w:t xml:space="preserve">Acer </w:t>
      </w:r>
      <w:proofErr w:type="spellStart"/>
      <w:r w:rsidRPr="00933836">
        <w:rPr>
          <w:i/>
          <w:iCs/>
        </w:rPr>
        <w:t>pseudoplatanus</w:t>
      </w:r>
      <w:proofErr w:type="spellEnd"/>
      <w:r w:rsidRPr="00933836">
        <w:t xml:space="preserve">, parastā kļava </w:t>
      </w:r>
      <w:r w:rsidRPr="00933836">
        <w:rPr>
          <w:i/>
          <w:iCs/>
        </w:rPr>
        <w:t xml:space="preserve">Acer </w:t>
      </w:r>
      <w:proofErr w:type="spellStart"/>
      <w:r w:rsidRPr="00933836">
        <w:rPr>
          <w:i/>
          <w:iCs/>
        </w:rPr>
        <w:t>platanoides</w:t>
      </w:r>
      <w:proofErr w:type="spellEnd"/>
      <w:r w:rsidRPr="00933836">
        <w:t xml:space="preserve">, grupā – mājas ābele, parastais bērzs, pīlādzis, </w:t>
      </w:r>
      <w:proofErr w:type="spellStart"/>
      <w:r w:rsidRPr="00933836">
        <w:t>tunberga</w:t>
      </w:r>
      <w:proofErr w:type="spellEnd"/>
      <w:r w:rsidRPr="00933836">
        <w:t xml:space="preserve"> bārbeles ‘</w:t>
      </w:r>
      <w:proofErr w:type="spellStart"/>
      <w:r w:rsidRPr="00933836">
        <w:t>Erecta</w:t>
      </w:r>
      <w:proofErr w:type="spellEnd"/>
      <w:r w:rsidRPr="00933836">
        <w:t xml:space="preserve">’, </w:t>
      </w:r>
      <w:proofErr w:type="spellStart"/>
      <w:r w:rsidRPr="00933836">
        <w:t>tunberga</w:t>
      </w:r>
      <w:proofErr w:type="spellEnd"/>
      <w:r w:rsidRPr="00933836">
        <w:t xml:space="preserve"> bārbele ‘</w:t>
      </w:r>
      <w:proofErr w:type="spellStart"/>
      <w:r w:rsidRPr="00933836">
        <w:t>Atropurpurea</w:t>
      </w:r>
      <w:proofErr w:type="spellEnd"/>
      <w:r w:rsidRPr="00933836">
        <w:t>’, forsītijas, spožā klintene.</w:t>
      </w:r>
    </w:p>
    <w:p w14:paraId="1356D0BA" w14:textId="3D038334" w:rsidR="00933836" w:rsidRPr="00933836" w:rsidRDefault="00A279DA" w:rsidP="00AB27F9">
      <w:pPr>
        <w:jc w:val="both"/>
      </w:pPr>
      <w:r w:rsidRPr="0069609C">
        <w:rPr>
          <w:b/>
          <w:bCs/>
          <w:u w:val="single"/>
        </w:rPr>
        <w:t xml:space="preserve">Rekomendācijas: </w:t>
      </w:r>
      <w:r w:rsidR="00933836" w:rsidRPr="00933836">
        <w:t xml:space="preserve">Teritorija piemērota apstādījumu veidošanai. Atklātajās vietās rekomendējams stādīt liela vai vidēja augstuma </w:t>
      </w:r>
      <w:r w:rsidR="00AB27F9" w:rsidRPr="00933836">
        <w:t>atsevišķas kokus/koku grupas</w:t>
      </w:r>
      <w:r w:rsidR="00933836" w:rsidRPr="00933836">
        <w:t>. Rekomendējams iestaigātās takas vietā veidot celiņu ar segumu, tādējādi mazinot putēšanu vasarās.</w:t>
      </w:r>
    </w:p>
    <w:p w14:paraId="04923269" w14:textId="2A1F32E5" w:rsidR="00933836" w:rsidRPr="00933836" w:rsidRDefault="00A279DA" w:rsidP="00AB27F9">
      <w:pPr>
        <w:jc w:val="both"/>
      </w:pPr>
      <w:r w:rsidRPr="0069609C">
        <w:rPr>
          <w:b/>
          <w:bCs/>
          <w:u w:val="single"/>
        </w:rPr>
        <w:t>Ieteicamais sortiments:</w:t>
      </w:r>
      <w:r>
        <w:rPr>
          <w:b/>
          <w:bCs/>
          <w:u w:val="single"/>
        </w:rPr>
        <w:t xml:space="preserve"> </w:t>
      </w:r>
      <w:r w:rsidRPr="00AB27F9">
        <w:t xml:space="preserve">Koki: priedes </w:t>
      </w:r>
      <w:proofErr w:type="spellStart"/>
      <w:r w:rsidRPr="00AB27F9">
        <w:t>Pinus</w:t>
      </w:r>
      <w:proofErr w:type="spellEnd"/>
      <w:r w:rsidRPr="00AB27F9">
        <w:t xml:space="preserve"> – parastā priede, melnā priede, kalnu priedes; pīlādži Sorbus – Zviedrijas pīlādzis, miltu pīlādzis, hibrīdais pīlādzis.</w:t>
      </w:r>
    </w:p>
    <w:p w14:paraId="77A49A84" w14:textId="0B45B750" w:rsidR="00933836" w:rsidRPr="00933836" w:rsidRDefault="00933836" w:rsidP="00933836">
      <w:r w:rsidRPr="00933836">
        <w:rPr>
          <w:noProof/>
          <w:lang w:val="en-GB"/>
        </w:rPr>
        <w:lastRenderedPageBreak/>
        <w:drawing>
          <wp:inline distT="0" distB="0" distL="0" distR="0" wp14:anchorId="588CFD5A" wp14:editId="6792C7A8">
            <wp:extent cx="5327650" cy="3994150"/>
            <wp:effectExtent l="0" t="0" r="6350" b="6350"/>
            <wp:docPr id="1134316950" name="Picture 402" descr="A grass field with a sidewalk and a buil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16950" name="Picture 402" descr="A grass field with a sidewalk and a building in the background&#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327650" cy="3994150"/>
                    </a:xfrm>
                    <a:prstGeom prst="rect">
                      <a:avLst/>
                    </a:prstGeom>
                    <a:noFill/>
                    <a:ln>
                      <a:noFill/>
                    </a:ln>
                  </pic:spPr>
                </pic:pic>
              </a:graphicData>
            </a:graphic>
          </wp:inline>
        </w:drawing>
      </w:r>
    </w:p>
    <w:p w14:paraId="00C8B8E3" w14:textId="343A6B42" w:rsidR="00933836" w:rsidRPr="00933836" w:rsidRDefault="00CE6EDD" w:rsidP="00AB27F9">
      <w:pPr>
        <w:pStyle w:val="Parakstszemobjekta"/>
      </w:pPr>
      <w:r>
        <w:t>15</w:t>
      </w:r>
      <w:r w:rsidR="00933836" w:rsidRPr="00933836">
        <w:t>.attēls.</w:t>
      </w:r>
    </w:p>
    <w:p w14:paraId="2F69848E" w14:textId="77777777" w:rsidR="00933836" w:rsidRPr="00933836" w:rsidRDefault="00933836" w:rsidP="00933836"/>
    <w:p w14:paraId="7E0EF5E1" w14:textId="16AA6805" w:rsidR="00933836" w:rsidRPr="00933836" w:rsidRDefault="00933836" w:rsidP="00933836">
      <w:r w:rsidRPr="00933836">
        <w:rPr>
          <w:noProof/>
          <w:lang w:val="en-GB"/>
        </w:rPr>
        <w:lastRenderedPageBreak/>
        <w:drawing>
          <wp:inline distT="0" distB="0" distL="0" distR="0" wp14:anchorId="33E04E85" wp14:editId="6F8737CD">
            <wp:extent cx="5353050" cy="4013200"/>
            <wp:effectExtent l="0" t="0" r="0" b="6350"/>
            <wp:docPr id="1172375393" name="Picture 401" descr="A grass field with trees and a buil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375393" name="Picture 401" descr="A grass field with trees and a building in the background&#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53050" cy="4013200"/>
                    </a:xfrm>
                    <a:prstGeom prst="rect">
                      <a:avLst/>
                    </a:prstGeom>
                    <a:noFill/>
                    <a:ln>
                      <a:noFill/>
                    </a:ln>
                  </pic:spPr>
                </pic:pic>
              </a:graphicData>
            </a:graphic>
          </wp:inline>
        </w:drawing>
      </w:r>
    </w:p>
    <w:p w14:paraId="1EFBAA38" w14:textId="1634BF07" w:rsidR="00933836" w:rsidRPr="00933836" w:rsidRDefault="00CE6EDD" w:rsidP="00AB27F9">
      <w:pPr>
        <w:pStyle w:val="Parakstszemobjekta"/>
      </w:pPr>
      <w:r>
        <w:t>16</w:t>
      </w:r>
      <w:r w:rsidR="00933836" w:rsidRPr="00933836">
        <w:t>.attēls.</w:t>
      </w:r>
    </w:p>
    <w:p w14:paraId="37BDF0C0" w14:textId="01FF10FC" w:rsidR="00A279DA" w:rsidRDefault="00A279DA">
      <w:r>
        <w:br w:type="page"/>
      </w:r>
    </w:p>
    <w:p w14:paraId="6EBE2694" w14:textId="49D78B9E" w:rsidR="00A279DA" w:rsidRDefault="00A279DA" w:rsidP="00C040C1">
      <w:pPr>
        <w:pStyle w:val="Virsraksts3"/>
      </w:pPr>
      <w:bookmarkStart w:id="41" w:name="_Toc177484090"/>
      <w:bookmarkStart w:id="42" w:name="_Toc178061460"/>
      <w:r>
        <w:lastRenderedPageBreak/>
        <w:t>zona</w:t>
      </w:r>
      <w:bookmarkEnd w:id="41"/>
      <w:bookmarkEnd w:id="42"/>
    </w:p>
    <w:p w14:paraId="787D5A13" w14:textId="56B1D77D" w:rsidR="00E9224B" w:rsidRDefault="00E9224B" w:rsidP="00E9224B">
      <w:r w:rsidRPr="009377B0">
        <w:rPr>
          <w:b/>
          <w:bCs/>
          <w:u w:val="single"/>
        </w:rPr>
        <w:t>Adrese:</w:t>
      </w:r>
      <w:r w:rsidR="00783BAB">
        <w:t xml:space="preserve"> </w:t>
      </w:r>
      <w:r w:rsidR="00783BAB" w:rsidRPr="00783BAB">
        <w:t>Liepāja, Piltenes iela 1</w:t>
      </w:r>
      <w:r w:rsidR="00FB4888">
        <w:t>A</w:t>
      </w:r>
      <w:r w:rsidR="00437A0B">
        <w:t xml:space="preserve"> un 1B</w:t>
      </w:r>
    </w:p>
    <w:p w14:paraId="79353272" w14:textId="072974CD" w:rsidR="00E9224B" w:rsidRPr="00E9224B" w:rsidRDefault="00E9224B" w:rsidP="00E9224B">
      <w:r>
        <w:rPr>
          <w:noProof/>
        </w:rPr>
        <w:drawing>
          <wp:inline distT="0" distB="0" distL="0" distR="0" wp14:anchorId="67132F27" wp14:editId="169A5C8A">
            <wp:extent cx="5943600" cy="4202430"/>
            <wp:effectExtent l="0" t="0" r="0" b="7620"/>
            <wp:docPr id="1500038366" name="Picture 1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38366" name="Picture 12" descr="A map of a city&#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27979050" w14:textId="614287EA" w:rsidR="001227C9" w:rsidRPr="00DC0501" w:rsidRDefault="001227C9" w:rsidP="001227C9">
      <w:pPr>
        <w:pStyle w:val="Parakstszemobjekta"/>
      </w:pPr>
      <w:r w:rsidRPr="00DC0501">
        <w:t>1</w:t>
      </w:r>
      <w:r w:rsidR="00D47011">
        <w:t>7</w:t>
      </w:r>
      <w:r w:rsidRPr="00DC0501">
        <w:t>.attēls.</w:t>
      </w:r>
    </w:p>
    <w:p w14:paraId="105C6AC0" w14:textId="3A20A61F" w:rsidR="00933836" w:rsidRPr="00933836" w:rsidRDefault="00A279DA" w:rsidP="00AB27F9">
      <w:pPr>
        <w:jc w:val="both"/>
      </w:pPr>
      <w:r w:rsidRPr="0069609C">
        <w:rPr>
          <w:b/>
          <w:bCs/>
          <w:u w:val="single"/>
        </w:rPr>
        <w:t xml:space="preserve">Apraksts: </w:t>
      </w:r>
      <w:r w:rsidR="00933836" w:rsidRPr="00933836">
        <w:t>Teritorija plaša, samērā blīvi apstādīta; A daļa klajāka, ierīkots rotaļu laukums (</w:t>
      </w:r>
      <w:r w:rsidR="009D1BBF">
        <w:t>18</w:t>
      </w:r>
      <w:r w:rsidR="00933836" w:rsidRPr="00933836">
        <w:t>.att.), iestaigāta taka</w:t>
      </w:r>
      <w:r w:rsidR="00AB27F9" w:rsidRPr="00933836">
        <w:t>, un</w:t>
      </w:r>
      <w:r w:rsidR="00933836" w:rsidRPr="00933836">
        <w:t xml:space="preserve"> izbraukāts ceļš bez seguma. Gar Z malu cieši stādītas bērzu audzes (</w:t>
      </w:r>
      <w:r w:rsidR="009D1BBF">
        <w:t>19</w:t>
      </w:r>
      <w:r w:rsidR="00933836" w:rsidRPr="00933836">
        <w:t>.att.). Gar teritorijas D malu ierīkoti haotiski koku-krūmu stādījumi (</w:t>
      </w:r>
      <w:r w:rsidR="009D1BBF">
        <w:t>20</w:t>
      </w:r>
      <w:r w:rsidR="00933836" w:rsidRPr="00933836">
        <w:t>.att.), kas praktiski netiek atbilstoši kopti, aizaug ar papeļu atvasēm (</w:t>
      </w:r>
      <w:r w:rsidR="009D1BBF">
        <w:t>21</w:t>
      </w:r>
      <w:r w:rsidR="00933836" w:rsidRPr="00933836">
        <w:t>.att.). Teritorijas R daļā apaudzis asfaltēts laukums, kura nozīme nav skaidra, blakus izveidota dārza atkritumu kaudze (</w:t>
      </w:r>
      <w:r w:rsidR="009D1BBF">
        <w:t>22</w:t>
      </w:r>
      <w:r w:rsidR="00933836" w:rsidRPr="00933836">
        <w:t>.att.). Vietām starp kokiem savilkti striķi veļas žāvēšanai. Augšanas apstākļi sausi.</w:t>
      </w:r>
    </w:p>
    <w:p w14:paraId="4478100E" w14:textId="77777777" w:rsidR="00933836" w:rsidRPr="00933836" w:rsidRDefault="00933836" w:rsidP="00AB27F9">
      <w:pPr>
        <w:jc w:val="both"/>
      </w:pPr>
      <w:r w:rsidRPr="00AB27F9">
        <w:rPr>
          <w:b/>
          <w:bCs/>
          <w:u w:val="single"/>
        </w:rPr>
        <w:t>Esošie stādījumi:</w:t>
      </w:r>
      <w:r w:rsidRPr="00933836">
        <w:t xml:space="preserve"> parastie bērzi </w:t>
      </w:r>
      <w:proofErr w:type="spellStart"/>
      <w:r w:rsidRPr="00933836">
        <w:rPr>
          <w:i/>
          <w:iCs/>
        </w:rPr>
        <w:t>Betula</w:t>
      </w:r>
      <w:proofErr w:type="spellEnd"/>
      <w:r w:rsidRPr="00933836">
        <w:rPr>
          <w:i/>
          <w:iCs/>
        </w:rPr>
        <w:t xml:space="preserve"> </w:t>
      </w:r>
      <w:proofErr w:type="spellStart"/>
      <w:r w:rsidRPr="00933836">
        <w:rPr>
          <w:i/>
          <w:iCs/>
        </w:rPr>
        <w:t>pendula</w:t>
      </w:r>
      <w:proofErr w:type="spellEnd"/>
      <w:r w:rsidRPr="00933836">
        <w:t xml:space="preserve">, parastās kļavas </w:t>
      </w:r>
      <w:r w:rsidRPr="00933836">
        <w:rPr>
          <w:i/>
          <w:iCs/>
        </w:rPr>
        <w:t xml:space="preserve">Acer </w:t>
      </w:r>
      <w:proofErr w:type="spellStart"/>
      <w:r w:rsidRPr="00933836">
        <w:rPr>
          <w:i/>
          <w:iCs/>
        </w:rPr>
        <w:t>platanoides</w:t>
      </w:r>
      <w:proofErr w:type="spellEnd"/>
      <w:r w:rsidRPr="00933836">
        <w:t xml:space="preserve">, papeles </w:t>
      </w:r>
      <w:proofErr w:type="spellStart"/>
      <w:r w:rsidRPr="00933836">
        <w:rPr>
          <w:i/>
          <w:iCs/>
        </w:rPr>
        <w:t>Populus</w:t>
      </w:r>
      <w:proofErr w:type="spellEnd"/>
      <w:r w:rsidRPr="00933836">
        <w:rPr>
          <w:i/>
          <w:iCs/>
        </w:rPr>
        <w:t xml:space="preserve"> </w:t>
      </w:r>
      <w:proofErr w:type="spellStart"/>
      <w:r w:rsidRPr="00933836">
        <w:t>sp</w:t>
      </w:r>
      <w:proofErr w:type="spellEnd"/>
      <w:r w:rsidRPr="00933836">
        <w:t xml:space="preserve">., parastais pīlādzis </w:t>
      </w:r>
      <w:proofErr w:type="spellStart"/>
      <w:r w:rsidRPr="00933836">
        <w:rPr>
          <w:i/>
          <w:iCs/>
        </w:rPr>
        <w:t>Sorbus</w:t>
      </w:r>
      <w:proofErr w:type="spellEnd"/>
      <w:r w:rsidRPr="00933836">
        <w:rPr>
          <w:i/>
          <w:iCs/>
        </w:rPr>
        <w:t xml:space="preserve"> </w:t>
      </w:r>
      <w:proofErr w:type="spellStart"/>
      <w:r w:rsidRPr="00933836">
        <w:rPr>
          <w:i/>
          <w:iCs/>
        </w:rPr>
        <w:t>aucuparia</w:t>
      </w:r>
      <w:proofErr w:type="spellEnd"/>
      <w:r w:rsidRPr="00933836">
        <w:t xml:space="preserve">, Kaukāza plūme, Alpu vērenes (necirptas). Koku-krūmu grupas - parastās tūjas, Virdžīnijas kadiķa šķirne, Kanādas egles šķirne, </w:t>
      </w:r>
      <w:proofErr w:type="spellStart"/>
      <w:r w:rsidRPr="00933836">
        <w:t>platlapu</w:t>
      </w:r>
      <w:proofErr w:type="spellEnd"/>
      <w:r w:rsidRPr="00933836">
        <w:t xml:space="preserve"> liepa ‘</w:t>
      </w:r>
      <w:proofErr w:type="spellStart"/>
      <w:r w:rsidRPr="00933836">
        <w:t>Obliqua</w:t>
      </w:r>
      <w:proofErr w:type="spellEnd"/>
      <w:r w:rsidRPr="00933836">
        <w:t>’, parastais ceriņš, krokainā roze, strauta sniegoga, Kazaku kadiķa šķirne, pelēkā spireja ‘</w:t>
      </w:r>
      <w:proofErr w:type="spellStart"/>
      <w:r w:rsidRPr="00933836">
        <w:t>Grefsheim</w:t>
      </w:r>
      <w:proofErr w:type="spellEnd"/>
      <w:r w:rsidRPr="00933836">
        <w:t>’, spožā klintene.</w:t>
      </w:r>
    </w:p>
    <w:p w14:paraId="4D0CCDCA" w14:textId="46548080" w:rsidR="00933836" w:rsidRPr="00933836" w:rsidRDefault="00A279DA" w:rsidP="00AB27F9">
      <w:pPr>
        <w:jc w:val="both"/>
      </w:pPr>
      <w:r w:rsidRPr="0069609C">
        <w:rPr>
          <w:b/>
          <w:bCs/>
          <w:u w:val="single"/>
        </w:rPr>
        <w:t xml:space="preserve">Rekomendācijas: </w:t>
      </w:r>
      <w:r w:rsidR="00933836" w:rsidRPr="00933836">
        <w:t xml:space="preserve">Lielākajā daļā teritorijā nav nepieciešams veidot </w:t>
      </w:r>
      <w:r w:rsidR="00AB27F9" w:rsidRPr="00933836">
        <w:t>papildu stādījumus</w:t>
      </w:r>
      <w:r w:rsidR="00933836" w:rsidRPr="00933836">
        <w:t>. Atklātajās vietās A daļā rekomendējams stādīt atsevišķus kokus/koku grupas un/vai augsto un vidēji augsto krūmu grupu stādījumus. Rekomendējams izkopt sablīvētos parastā bērza stādījumus - nepieciešama retināšana, izņemt nomāktos, pusbeigtos un beigtos kokus. Izkopt koku-krūmu stādījumus gar D malu. Rekomendējams iestaigātās takas un izbraukātā ceļa vietās veidot ceļus ar segumu, tādējādi mazinot putēšanu vasar</w:t>
      </w:r>
      <w:r w:rsidR="00B54211">
        <w:t>a</w:t>
      </w:r>
      <w:r w:rsidR="00933836" w:rsidRPr="00933836">
        <w:t>s</w:t>
      </w:r>
      <w:r w:rsidR="00B54211">
        <w:t xml:space="preserve"> laikā</w:t>
      </w:r>
      <w:r w:rsidR="00933836" w:rsidRPr="00933836">
        <w:t>.</w:t>
      </w:r>
      <w:r>
        <w:t xml:space="preserve"> Ieteicams nomainīt rotaļu laukum</w:t>
      </w:r>
      <w:r w:rsidR="00B54211">
        <w:t>a</w:t>
      </w:r>
      <w:r>
        <w:t xml:space="preserve"> segumu, </w:t>
      </w:r>
      <w:r w:rsidRPr="00933836">
        <w:t>tādējādi mazinot putēšanu vasar</w:t>
      </w:r>
      <w:r w:rsidR="00B54211">
        <w:t>as laikā</w:t>
      </w:r>
      <w:r w:rsidRPr="00933836">
        <w:t>.</w:t>
      </w:r>
    </w:p>
    <w:p w14:paraId="32F0AC4E" w14:textId="162E1115" w:rsidR="00A279DA" w:rsidRPr="00AB27F9" w:rsidRDefault="00A279DA" w:rsidP="00AB27F9">
      <w:pPr>
        <w:jc w:val="both"/>
      </w:pPr>
      <w:r w:rsidRPr="0069609C">
        <w:rPr>
          <w:b/>
          <w:bCs/>
          <w:u w:val="single"/>
        </w:rPr>
        <w:lastRenderedPageBreak/>
        <w:t>Ieteicamais sortiments:</w:t>
      </w:r>
      <w:r>
        <w:rPr>
          <w:b/>
          <w:bCs/>
          <w:u w:val="single"/>
        </w:rPr>
        <w:t xml:space="preserve"> </w:t>
      </w:r>
      <w:r w:rsidRPr="00AB27F9">
        <w:t>Koki: pīlādži Sorbus – Zviedrijas pīlādzis, miltu pīlādzis, hibrīdais pīlādzis;</w:t>
      </w:r>
      <w:r>
        <w:t xml:space="preserve"> </w:t>
      </w:r>
      <w:r w:rsidRPr="00AB27F9">
        <w:t xml:space="preserve">bērzi – papīra bērzs, dzeltenais bērzs; dekoratīvās ābeles; liepas </w:t>
      </w:r>
      <w:r w:rsidRPr="00AB27F9">
        <w:rPr>
          <w:i/>
          <w:iCs/>
        </w:rPr>
        <w:t>Tilia</w:t>
      </w:r>
      <w:r w:rsidRPr="00AB27F9">
        <w:t xml:space="preserve"> – </w:t>
      </w:r>
      <w:proofErr w:type="spellStart"/>
      <w:r w:rsidRPr="00AB27F9">
        <w:t>platlapu</w:t>
      </w:r>
      <w:proofErr w:type="spellEnd"/>
      <w:r w:rsidRPr="00AB27F9">
        <w:t xml:space="preserve"> liepa, Krimas liepa </w:t>
      </w:r>
      <w:r w:rsidRPr="00AB27F9">
        <w:rPr>
          <w:i/>
          <w:iCs/>
        </w:rPr>
        <w:t>Tilia</w:t>
      </w:r>
      <w:r w:rsidRPr="00AB27F9">
        <w:t xml:space="preserve"> x </w:t>
      </w:r>
      <w:proofErr w:type="spellStart"/>
      <w:r w:rsidRPr="00AB27F9">
        <w:rPr>
          <w:i/>
          <w:iCs/>
        </w:rPr>
        <w:t>euchlora</w:t>
      </w:r>
      <w:proofErr w:type="spellEnd"/>
      <w:r w:rsidRPr="00AB27F9">
        <w:t>.</w:t>
      </w:r>
      <w:r>
        <w:t xml:space="preserve"> </w:t>
      </w:r>
      <w:r w:rsidRPr="00AB27F9">
        <w:t>Krūmi: Amūras ceriņš, filadelfi</w:t>
      </w:r>
      <w:r>
        <w:t xml:space="preserve">. </w:t>
      </w:r>
    </w:p>
    <w:p w14:paraId="46778C1A" w14:textId="089C53B6" w:rsidR="00933836" w:rsidRPr="00933836" w:rsidRDefault="00933836" w:rsidP="00933836">
      <w:r w:rsidRPr="00933836">
        <w:rPr>
          <w:noProof/>
          <w:lang w:val="en-GB"/>
        </w:rPr>
        <w:drawing>
          <wp:inline distT="0" distB="0" distL="0" distR="0" wp14:anchorId="3F312294" wp14:editId="31D8DA18">
            <wp:extent cx="5124450" cy="3843338"/>
            <wp:effectExtent l="0" t="0" r="0" b="5080"/>
            <wp:docPr id="1294827451"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131752" cy="3848814"/>
                    </a:xfrm>
                    <a:prstGeom prst="rect">
                      <a:avLst/>
                    </a:prstGeom>
                    <a:noFill/>
                    <a:ln>
                      <a:noFill/>
                    </a:ln>
                  </pic:spPr>
                </pic:pic>
              </a:graphicData>
            </a:graphic>
          </wp:inline>
        </w:drawing>
      </w:r>
    </w:p>
    <w:p w14:paraId="73469FC7" w14:textId="4C17C242" w:rsidR="00933836" w:rsidRPr="00933836" w:rsidRDefault="00933836" w:rsidP="00AB27F9">
      <w:pPr>
        <w:pStyle w:val="Parakstszemobjekta"/>
      </w:pPr>
      <w:r w:rsidRPr="00933836">
        <w:t>1</w:t>
      </w:r>
      <w:r w:rsidR="009D1BBF">
        <w:t>8</w:t>
      </w:r>
      <w:r w:rsidRPr="00933836">
        <w:t>.attēls</w:t>
      </w:r>
    </w:p>
    <w:p w14:paraId="776C896E" w14:textId="3A51A2FF" w:rsidR="00933836" w:rsidRPr="00933836" w:rsidRDefault="00933836" w:rsidP="00933836">
      <w:r w:rsidRPr="00933836">
        <w:rPr>
          <w:noProof/>
          <w:lang w:val="en-GB"/>
        </w:rPr>
        <w:lastRenderedPageBreak/>
        <w:drawing>
          <wp:inline distT="0" distB="0" distL="0" distR="0" wp14:anchorId="5B084E92" wp14:editId="6F59FCC3">
            <wp:extent cx="5010150" cy="3757611"/>
            <wp:effectExtent l="0" t="0" r="0" b="0"/>
            <wp:docPr id="2088817482"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29425" cy="3772067"/>
                    </a:xfrm>
                    <a:prstGeom prst="rect">
                      <a:avLst/>
                    </a:prstGeom>
                    <a:noFill/>
                    <a:ln>
                      <a:noFill/>
                    </a:ln>
                  </pic:spPr>
                </pic:pic>
              </a:graphicData>
            </a:graphic>
          </wp:inline>
        </w:drawing>
      </w:r>
    </w:p>
    <w:p w14:paraId="6EF2D801" w14:textId="47ADC326" w:rsidR="00933836" w:rsidRPr="00933836" w:rsidRDefault="00933836" w:rsidP="00AB27F9">
      <w:pPr>
        <w:pStyle w:val="Parakstszemobjekta"/>
      </w:pPr>
      <w:r w:rsidRPr="00933836">
        <w:t>1</w:t>
      </w:r>
      <w:r w:rsidR="009D1BBF">
        <w:t>9</w:t>
      </w:r>
      <w:r w:rsidRPr="00933836">
        <w:t>.attēls.</w:t>
      </w:r>
    </w:p>
    <w:p w14:paraId="7555A216" w14:textId="38348899" w:rsidR="00933836" w:rsidRPr="00933836" w:rsidRDefault="00933836" w:rsidP="00933836">
      <w:r w:rsidRPr="00933836">
        <w:rPr>
          <w:noProof/>
          <w:lang w:val="en-GB"/>
        </w:rPr>
        <w:drawing>
          <wp:inline distT="0" distB="0" distL="0" distR="0" wp14:anchorId="68BB29D4" wp14:editId="71589BB2">
            <wp:extent cx="5010150" cy="3751840"/>
            <wp:effectExtent l="0" t="0" r="0" b="1270"/>
            <wp:docPr id="1209088608" name="Picture 398" descr="A black van parked in a driveway next to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088608" name="Picture 398" descr="A black van parked in a driveway next to trees&#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16741" cy="3756775"/>
                    </a:xfrm>
                    <a:prstGeom prst="rect">
                      <a:avLst/>
                    </a:prstGeom>
                    <a:noFill/>
                    <a:ln>
                      <a:noFill/>
                    </a:ln>
                  </pic:spPr>
                </pic:pic>
              </a:graphicData>
            </a:graphic>
          </wp:inline>
        </w:drawing>
      </w:r>
    </w:p>
    <w:p w14:paraId="71380C6B" w14:textId="317B0FB1" w:rsidR="00933836" w:rsidRPr="00933836" w:rsidRDefault="009D1BBF" w:rsidP="00AB27F9">
      <w:pPr>
        <w:pStyle w:val="Parakstszemobjekta"/>
      </w:pPr>
      <w:r>
        <w:t>20</w:t>
      </w:r>
      <w:r w:rsidR="00933836" w:rsidRPr="00933836">
        <w:t>.attēls.</w:t>
      </w:r>
    </w:p>
    <w:p w14:paraId="0E414A67" w14:textId="1DEF2C86" w:rsidR="00933836" w:rsidRPr="00933836" w:rsidRDefault="00933836" w:rsidP="00933836">
      <w:r w:rsidRPr="00933836">
        <w:rPr>
          <w:noProof/>
          <w:lang w:val="en-GB"/>
        </w:rPr>
        <w:lastRenderedPageBreak/>
        <w:drawing>
          <wp:inline distT="0" distB="0" distL="0" distR="0" wp14:anchorId="6F408E58" wp14:editId="520A5480">
            <wp:extent cx="4886325" cy="3663308"/>
            <wp:effectExtent l="0" t="0" r="0" b="0"/>
            <wp:docPr id="1245472157" name="Picture 397" descr="A building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72157" name="Picture 397" descr="A building with trees and bushes&#10;&#10;Description automatically generated"/>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894937" cy="3669764"/>
                    </a:xfrm>
                    <a:prstGeom prst="rect">
                      <a:avLst/>
                    </a:prstGeom>
                    <a:noFill/>
                    <a:ln>
                      <a:noFill/>
                    </a:ln>
                  </pic:spPr>
                </pic:pic>
              </a:graphicData>
            </a:graphic>
          </wp:inline>
        </w:drawing>
      </w:r>
    </w:p>
    <w:p w14:paraId="3D108E96" w14:textId="0CE180DF" w:rsidR="00933836" w:rsidRPr="00933836" w:rsidRDefault="009D1BBF" w:rsidP="00C040C1">
      <w:pPr>
        <w:pStyle w:val="Parakstszemobjekta"/>
      </w:pPr>
      <w:r>
        <w:t>21</w:t>
      </w:r>
      <w:r w:rsidR="00933836" w:rsidRPr="00933836">
        <w:t>.attēls</w:t>
      </w:r>
    </w:p>
    <w:p w14:paraId="3F3AEED4" w14:textId="7F01D555" w:rsidR="00933836" w:rsidRPr="00933836" w:rsidRDefault="00933836" w:rsidP="00933836">
      <w:r w:rsidRPr="00933836">
        <w:rPr>
          <w:noProof/>
          <w:lang w:val="en-GB"/>
        </w:rPr>
        <w:drawing>
          <wp:inline distT="0" distB="0" distL="0" distR="0" wp14:anchorId="1AA1A821" wp14:editId="4FF11FBC">
            <wp:extent cx="4886325" cy="3666189"/>
            <wp:effectExtent l="0" t="0" r="0" b="0"/>
            <wp:docPr id="654620799"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889277" cy="3668404"/>
                    </a:xfrm>
                    <a:prstGeom prst="rect">
                      <a:avLst/>
                    </a:prstGeom>
                    <a:noFill/>
                    <a:ln>
                      <a:noFill/>
                    </a:ln>
                  </pic:spPr>
                </pic:pic>
              </a:graphicData>
            </a:graphic>
          </wp:inline>
        </w:drawing>
      </w:r>
    </w:p>
    <w:p w14:paraId="51031C0D" w14:textId="3270FFFA" w:rsidR="00686DF9" w:rsidRDefault="009D1BBF" w:rsidP="00C040C1">
      <w:pPr>
        <w:pStyle w:val="Parakstszemobjekta"/>
      </w:pPr>
      <w:r>
        <w:t>22</w:t>
      </w:r>
      <w:r w:rsidR="00933836" w:rsidRPr="00933836">
        <w:t>.attēls.</w:t>
      </w:r>
      <w:r w:rsidR="00686DF9">
        <w:br w:type="page"/>
      </w:r>
    </w:p>
    <w:p w14:paraId="0FAF674D" w14:textId="34929473" w:rsidR="00686DF9" w:rsidRDefault="00686DF9" w:rsidP="00C040C1">
      <w:pPr>
        <w:pStyle w:val="Virsraksts3"/>
      </w:pPr>
      <w:bookmarkStart w:id="43" w:name="_Toc177484091"/>
      <w:bookmarkStart w:id="44" w:name="_Toc178061461"/>
      <w:r>
        <w:lastRenderedPageBreak/>
        <w:t>zona</w:t>
      </w:r>
      <w:bookmarkEnd w:id="43"/>
      <w:bookmarkEnd w:id="44"/>
    </w:p>
    <w:p w14:paraId="6B8A7292" w14:textId="2DF6122F" w:rsidR="00783BAB" w:rsidRPr="00783BAB" w:rsidRDefault="00783BAB" w:rsidP="00783BAB">
      <w:r w:rsidRPr="009377B0">
        <w:rPr>
          <w:b/>
          <w:bCs/>
          <w:u w:val="single"/>
        </w:rPr>
        <w:t>Adrese:</w:t>
      </w:r>
      <w:r w:rsidR="005C2758">
        <w:t xml:space="preserve"> </w:t>
      </w:r>
      <w:r w:rsidR="005C2758" w:rsidRPr="005C2758">
        <w:t>Liepāja, Piltenes iela 3A</w:t>
      </w:r>
    </w:p>
    <w:p w14:paraId="34212DCF" w14:textId="28ECA262" w:rsidR="00783BAB" w:rsidRPr="00783BAB" w:rsidRDefault="00783BAB" w:rsidP="00783BAB">
      <w:r>
        <w:rPr>
          <w:noProof/>
        </w:rPr>
        <w:drawing>
          <wp:inline distT="0" distB="0" distL="0" distR="0" wp14:anchorId="52C009DA" wp14:editId="20DB42B2">
            <wp:extent cx="5943600" cy="4202430"/>
            <wp:effectExtent l="0" t="0" r="0" b="7620"/>
            <wp:docPr id="1267443271" name="Picture 1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443271" name="Picture 13" descr="A map of a city&#10;&#10;Description automatically genera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6C18CEEC" w14:textId="43AA52BA" w:rsidR="001227C9" w:rsidRPr="00DC0501" w:rsidRDefault="009D1BBF" w:rsidP="001227C9">
      <w:pPr>
        <w:pStyle w:val="Parakstszemobjekta"/>
      </w:pPr>
      <w:r>
        <w:t>23</w:t>
      </w:r>
      <w:r w:rsidR="001227C9" w:rsidRPr="00DC0501">
        <w:t>.attēls.</w:t>
      </w:r>
    </w:p>
    <w:p w14:paraId="6E884B3B" w14:textId="4196BF00" w:rsidR="00933836" w:rsidRPr="00933836" w:rsidRDefault="00686DF9" w:rsidP="00AB27F9">
      <w:pPr>
        <w:jc w:val="both"/>
      </w:pPr>
      <w:r w:rsidRPr="0069609C">
        <w:rPr>
          <w:b/>
          <w:bCs/>
          <w:u w:val="single"/>
        </w:rPr>
        <w:t xml:space="preserve">Apraksts: </w:t>
      </w:r>
      <w:r w:rsidR="00933836" w:rsidRPr="00933836">
        <w:t>Teritorija plaša, lielākā daļa atklāta, saulaina, lielu koku stādījumi D, DR un centrālajā daļā (</w:t>
      </w:r>
      <w:r w:rsidR="009D1BBF">
        <w:t>24</w:t>
      </w:r>
      <w:r w:rsidR="00933836" w:rsidRPr="00933836">
        <w:t xml:space="preserve">.att.); D daļā starp papelēm ierīkoti haotiski košumkrūmu stādījumi, kas aizaug ar papeļu atvasēm un kļavu </w:t>
      </w:r>
      <w:proofErr w:type="spellStart"/>
      <w:r w:rsidR="00933836" w:rsidRPr="00933836">
        <w:t>sējeņiem</w:t>
      </w:r>
      <w:proofErr w:type="spellEnd"/>
      <w:r w:rsidR="00933836" w:rsidRPr="00933836">
        <w:t xml:space="preserve"> (</w:t>
      </w:r>
      <w:r w:rsidR="009D1BBF">
        <w:t>25</w:t>
      </w:r>
      <w:r w:rsidR="00933836" w:rsidRPr="00933836">
        <w:t>.att.), Z daļa klaja, bez stādījumiem (</w:t>
      </w:r>
      <w:r w:rsidR="009D1BBF">
        <w:t>26</w:t>
      </w:r>
      <w:r w:rsidR="00933836" w:rsidRPr="00933836">
        <w:t xml:space="preserve">.att.), A daļā liels krūmu un koku </w:t>
      </w:r>
      <w:proofErr w:type="spellStart"/>
      <w:r w:rsidR="00933836" w:rsidRPr="00933836">
        <w:t>sējeņu</w:t>
      </w:r>
      <w:proofErr w:type="spellEnd"/>
      <w:r w:rsidR="00933836" w:rsidRPr="00933836">
        <w:t xml:space="preserve"> puduris. Teritoriju šķērso iestaigātas takas. Augšanas apstākļi sausi.</w:t>
      </w:r>
    </w:p>
    <w:p w14:paraId="7DBB0027" w14:textId="77777777" w:rsidR="00933836" w:rsidRPr="00933836" w:rsidRDefault="00933836" w:rsidP="00AB27F9">
      <w:pPr>
        <w:jc w:val="both"/>
      </w:pPr>
      <w:r w:rsidRPr="00AB27F9">
        <w:rPr>
          <w:b/>
          <w:bCs/>
          <w:u w:val="single"/>
        </w:rPr>
        <w:t>Esošie stādījumi:</w:t>
      </w:r>
      <w:r w:rsidRPr="00933836">
        <w:t xml:space="preserve"> galvenokārt lielas papeles </w:t>
      </w:r>
      <w:proofErr w:type="spellStart"/>
      <w:r w:rsidRPr="00933836">
        <w:rPr>
          <w:i/>
          <w:iCs/>
        </w:rPr>
        <w:t>Populus</w:t>
      </w:r>
      <w:proofErr w:type="spellEnd"/>
      <w:r w:rsidRPr="00933836">
        <w:t xml:space="preserve"> </w:t>
      </w:r>
      <w:proofErr w:type="spellStart"/>
      <w:r w:rsidRPr="00933836">
        <w:t>sp</w:t>
      </w:r>
      <w:proofErr w:type="spellEnd"/>
      <w:r w:rsidRPr="00933836">
        <w:t xml:space="preserve">., parastā kļava </w:t>
      </w:r>
      <w:r w:rsidRPr="00933836">
        <w:rPr>
          <w:i/>
          <w:iCs/>
        </w:rPr>
        <w:t xml:space="preserve">Acer </w:t>
      </w:r>
      <w:proofErr w:type="spellStart"/>
      <w:r w:rsidRPr="00933836">
        <w:rPr>
          <w:i/>
          <w:iCs/>
        </w:rPr>
        <w:t>platanoides</w:t>
      </w:r>
      <w:proofErr w:type="spellEnd"/>
      <w:r w:rsidRPr="00933836">
        <w:t xml:space="preserve">, mājas ābele </w:t>
      </w:r>
      <w:proofErr w:type="spellStart"/>
      <w:r w:rsidRPr="00933836">
        <w:rPr>
          <w:i/>
          <w:iCs/>
        </w:rPr>
        <w:t>Malus</w:t>
      </w:r>
      <w:proofErr w:type="spellEnd"/>
      <w:r w:rsidRPr="00933836">
        <w:rPr>
          <w:i/>
          <w:iCs/>
        </w:rPr>
        <w:t xml:space="preserve"> </w:t>
      </w:r>
      <w:proofErr w:type="spellStart"/>
      <w:r w:rsidRPr="00933836">
        <w:rPr>
          <w:i/>
          <w:iCs/>
        </w:rPr>
        <w:t>domestica</w:t>
      </w:r>
      <w:proofErr w:type="spellEnd"/>
      <w:r w:rsidRPr="00933836">
        <w:t xml:space="preserve">, parastie ceriņi </w:t>
      </w:r>
      <w:proofErr w:type="spellStart"/>
      <w:r w:rsidRPr="00933836">
        <w:rPr>
          <w:i/>
          <w:iCs/>
        </w:rPr>
        <w:t>Syringa</w:t>
      </w:r>
      <w:proofErr w:type="spellEnd"/>
      <w:r w:rsidRPr="00933836">
        <w:rPr>
          <w:i/>
          <w:iCs/>
        </w:rPr>
        <w:t xml:space="preserve"> </w:t>
      </w:r>
      <w:proofErr w:type="spellStart"/>
      <w:r w:rsidRPr="00933836">
        <w:rPr>
          <w:i/>
          <w:iCs/>
        </w:rPr>
        <w:t>vulgaris</w:t>
      </w:r>
      <w:proofErr w:type="spellEnd"/>
      <w:r w:rsidRPr="00933836">
        <w:rPr>
          <w:i/>
          <w:iCs/>
        </w:rPr>
        <w:t>.</w:t>
      </w:r>
      <w:r w:rsidRPr="00933836">
        <w:t xml:space="preserve"> Krūmu grupa – </w:t>
      </w:r>
      <w:proofErr w:type="spellStart"/>
      <w:r w:rsidRPr="00933836">
        <w:t>ligustri</w:t>
      </w:r>
      <w:proofErr w:type="spellEnd"/>
      <w:r w:rsidRPr="00933836">
        <w:t xml:space="preserve">, </w:t>
      </w:r>
      <w:proofErr w:type="spellStart"/>
      <w:r w:rsidRPr="00933836">
        <w:t>forzīcija</w:t>
      </w:r>
      <w:proofErr w:type="spellEnd"/>
      <w:r w:rsidRPr="00933836">
        <w:t xml:space="preserve">, maijrozītes, </w:t>
      </w:r>
      <w:proofErr w:type="spellStart"/>
      <w:r w:rsidRPr="00933836">
        <w:t>Losena</w:t>
      </w:r>
      <w:proofErr w:type="spellEnd"/>
      <w:r w:rsidRPr="00933836">
        <w:t xml:space="preserve"> pacipreses šķirne.</w:t>
      </w:r>
    </w:p>
    <w:p w14:paraId="0A01E3C3" w14:textId="76DF761D" w:rsidR="00933836" w:rsidRPr="00933836" w:rsidRDefault="00686DF9" w:rsidP="00AB27F9">
      <w:pPr>
        <w:jc w:val="both"/>
      </w:pPr>
      <w:r w:rsidRPr="0069609C">
        <w:rPr>
          <w:b/>
          <w:bCs/>
          <w:u w:val="single"/>
        </w:rPr>
        <w:t xml:space="preserve">Rekomendācijas: </w:t>
      </w:r>
      <w:r w:rsidR="00933836" w:rsidRPr="00933836">
        <w:t xml:space="preserve">Teritorija piemērota apstādījumu veidošanai. Atklātajās vietās rekomendējams stādīt </w:t>
      </w:r>
      <w:r w:rsidR="00AB27F9" w:rsidRPr="00933836">
        <w:t>atsevišķas kokus/koku grupas</w:t>
      </w:r>
      <w:r w:rsidR="00933836" w:rsidRPr="00933836">
        <w:t>, papildinot ar krūmu grupu stādījumiem. Z daļā piemērota vieta priežu stādījumiem. Rekomendējams iestaigāto taku vietās veidot celiņus ar segumu, tādējādi mazinot putēšanu vasarās. Ieteicams izkopt krūmu stādījumus.</w:t>
      </w:r>
    </w:p>
    <w:p w14:paraId="058B729B" w14:textId="15B4113C" w:rsidR="00933836" w:rsidRPr="00933836" w:rsidRDefault="00686DF9" w:rsidP="00AB27F9">
      <w:pPr>
        <w:jc w:val="both"/>
      </w:pPr>
      <w:r w:rsidRPr="0069609C">
        <w:rPr>
          <w:b/>
          <w:bCs/>
          <w:u w:val="single"/>
        </w:rPr>
        <w:t xml:space="preserve">Ieteicamais </w:t>
      </w:r>
      <w:r w:rsidRPr="00686DF9">
        <w:rPr>
          <w:b/>
          <w:bCs/>
          <w:u w:val="single"/>
        </w:rPr>
        <w:t>sortiments:</w:t>
      </w:r>
      <w:r w:rsidRPr="00AB27F9">
        <w:rPr>
          <w:rFonts w:ascii="Times New Roman" w:hAnsi="Times New Roman" w:cs="Times New Roman"/>
          <w:kern w:val="0"/>
          <w:sz w:val="24"/>
          <w:szCs w:val="24"/>
          <w14:ligatures w14:val="none"/>
        </w:rPr>
        <w:t xml:space="preserve"> </w:t>
      </w:r>
      <w:r w:rsidRPr="00AB27F9">
        <w:t xml:space="preserve">Koki: priedes </w:t>
      </w:r>
      <w:proofErr w:type="spellStart"/>
      <w:r w:rsidRPr="00AB27F9">
        <w:rPr>
          <w:i/>
          <w:iCs/>
        </w:rPr>
        <w:t>Pinus</w:t>
      </w:r>
      <w:proofErr w:type="spellEnd"/>
      <w:r w:rsidRPr="00AB27F9">
        <w:t xml:space="preserve"> – parastā priede, melnā priede, kalnu priedes; pīlādži </w:t>
      </w:r>
      <w:r w:rsidRPr="00AB27F9">
        <w:rPr>
          <w:i/>
          <w:iCs/>
        </w:rPr>
        <w:t>Sorbus</w:t>
      </w:r>
      <w:r w:rsidRPr="00AB27F9">
        <w:t xml:space="preserve"> – Zviedrijas pīlādzis, miltu pīlādzis, hibrīdais pīlādzis; bērzi – papīra bērzs, dzeltenais bērzs; dekoratīvās ābeles</w:t>
      </w:r>
      <w:r w:rsidR="00AB27F9">
        <w:t xml:space="preserve">. </w:t>
      </w:r>
      <w:r w:rsidRPr="00AB27F9">
        <w:t xml:space="preserve">Krūmi: Amūras ceriņš, augstie filadelfi, </w:t>
      </w:r>
      <w:proofErr w:type="spellStart"/>
      <w:r w:rsidRPr="00AB27F9">
        <w:t>Mosanas</w:t>
      </w:r>
      <w:proofErr w:type="spellEnd"/>
      <w:r w:rsidRPr="00AB27F9">
        <w:t xml:space="preserve"> </w:t>
      </w:r>
      <w:proofErr w:type="spellStart"/>
      <w:r w:rsidRPr="00AB27F9">
        <w:t>abēlija</w:t>
      </w:r>
      <w:proofErr w:type="spellEnd"/>
      <w:r w:rsidRPr="00AB27F9">
        <w:t xml:space="preserve">, </w:t>
      </w:r>
      <w:proofErr w:type="spellStart"/>
      <w:r w:rsidRPr="00AB27F9">
        <w:t>kolkvīcija</w:t>
      </w:r>
      <w:proofErr w:type="spellEnd"/>
      <w:r>
        <w:t xml:space="preserve">. </w:t>
      </w:r>
    </w:p>
    <w:p w14:paraId="51B851B7" w14:textId="56616E86" w:rsidR="00933836" w:rsidRPr="00933836" w:rsidRDefault="00933836" w:rsidP="00933836">
      <w:r w:rsidRPr="00933836">
        <w:rPr>
          <w:noProof/>
          <w:lang w:val="en-GB"/>
        </w:rPr>
        <w:lastRenderedPageBreak/>
        <w:drawing>
          <wp:inline distT="0" distB="0" distL="0" distR="0" wp14:anchorId="46BBABAA" wp14:editId="2E72A14C">
            <wp:extent cx="5543550" cy="4152900"/>
            <wp:effectExtent l="0" t="0" r="0" b="0"/>
            <wp:docPr id="189665606" name="Picture 395" descr="A grass field with trees and a buil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65606" name="Picture 395" descr="A grass field with trees and a building in the background&#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43550" cy="4152900"/>
                    </a:xfrm>
                    <a:prstGeom prst="rect">
                      <a:avLst/>
                    </a:prstGeom>
                    <a:noFill/>
                    <a:ln>
                      <a:noFill/>
                    </a:ln>
                  </pic:spPr>
                </pic:pic>
              </a:graphicData>
            </a:graphic>
          </wp:inline>
        </w:drawing>
      </w:r>
    </w:p>
    <w:p w14:paraId="2723B62B" w14:textId="4DCB5F93" w:rsidR="00933836" w:rsidRPr="00933836" w:rsidRDefault="008826AE" w:rsidP="00AB27F9">
      <w:pPr>
        <w:pStyle w:val="Parakstszemobjekta"/>
      </w:pPr>
      <w:r>
        <w:t>24</w:t>
      </w:r>
      <w:r w:rsidR="00933836" w:rsidRPr="00933836">
        <w:t>.attēls</w:t>
      </w:r>
    </w:p>
    <w:p w14:paraId="20105D8C" w14:textId="77777777" w:rsidR="00933836" w:rsidRPr="00933836" w:rsidRDefault="00933836" w:rsidP="00933836"/>
    <w:p w14:paraId="2EE19A1A" w14:textId="5F210893" w:rsidR="00933836" w:rsidRPr="00933836" w:rsidRDefault="00933836" w:rsidP="00933836">
      <w:r w:rsidRPr="00933836">
        <w:rPr>
          <w:noProof/>
          <w:lang w:val="en-GB"/>
        </w:rPr>
        <w:lastRenderedPageBreak/>
        <w:drawing>
          <wp:inline distT="0" distB="0" distL="0" distR="0" wp14:anchorId="28B58302" wp14:editId="3BB1C8E5">
            <wp:extent cx="4961862" cy="3724275"/>
            <wp:effectExtent l="0" t="0" r="0" b="0"/>
            <wp:docPr id="36488217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971978" cy="3731868"/>
                    </a:xfrm>
                    <a:prstGeom prst="rect">
                      <a:avLst/>
                    </a:prstGeom>
                    <a:noFill/>
                    <a:ln>
                      <a:noFill/>
                    </a:ln>
                  </pic:spPr>
                </pic:pic>
              </a:graphicData>
            </a:graphic>
          </wp:inline>
        </w:drawing>
      </w:r>
    </w:p>
    <w:p w14:paraId="30BFAAAB" w14:textId="715F9958" w:rsidR="00933836" w:rsidRPr="00933836" w:rsidRDefault="008826AE" w:rsidP="00C040C1">
      <w:pPr>
        <w:pStyle w:val="Parakstszemobjekta"/>
      </w:pPr>
      <w:r>
        <w:t>25</w:t>
      </w:r>
      <w:r w:rsidR="00933836" w:rsidRPr="00933836">
        <w:t>.attēls</w:t>
      </w:r>
    </w:p>
    <w:p w14:paraId="44031E5D" w14:textId="0ADE5FF6" w:rsidR="00933836" w:rsidRPr="00933836" w:rsidRDefault="00933836" w:rsidP="00933836">
      <w:r w:rsidRPr="00933836">
        <w:rPr>
          <w:noProof/>
          <w:lang w:val="en-GB"/>
        </w:rPr>
        <w:drawing>
          <wp:inline distT="0" distB="0" distL="0" distR="0" wp14:anchorId="566FACEE" wp14:editId="441383BD">
            <wp:extent cx="4961255" cy="3716660"/>
            <wp:effectExtent l="0" t="0" r="0" b="0"/>
            <wp:docPr id="1843264516" name="Picture 393" descr="A dirt path leading to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64516" name="Picture 393" descr="A dirt path leading to a grassy area&#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972455" cy="3725050"/>
                    </a:xfrm>
                    <a:prstGeom prst="rect">
                      <a:avLst/>
                    </a:prstGeom>
                    <a:noFill/>
                    <a:ln>
                      <a:noFill/>
                    </a:ln>
                  </pic:spPr>
                </pic:pic>
              </a:graphicData>
            </a:graphic>
          </wp:inline>
        </w:drawing>
      </w:r>
    </w:p>
    <w:p w14:paraId="46B0B11F" w14:textId="15F5859D" w:rsidR="00933836" w:rsidRPr="00933836" w:rsidRDefault="008826AE" w:rsidP="00AB27F9">
      <w:pPr>
        <w:pStyle w:val="Parakstszemobjekta"/>
      </w:pPr>
      <w:r>
        <w:t>26</w:t>
      </w:r>
      <w:r w:rsidR="00933836" w:rsidRPr="00933836">
        <w:t>.attēls.</w:t>
      </w:r>
    </w:p>
    <w:p w14:paraId="43ABEDC8" w14:textId="782BDE0B" w:rsidR="00933836" w:rsidRDefault="00C653B4" w:rsidP="00C040C1">
      <w:pPr>
        <w:pStyle w:val="Virsraksts3"/>
        <w:rPr>
          <w:rStyle w:val="Virsraksts3Rakstz"/>
          <w:b/>
          <w:bCs/>
        </w:rPr>
      </w:pPr>
      <w:bookmarkStart w:id="45" w:name="_Toc177483798"/>
      <w:bookmarkStart w:id="46" w:name="_Toc177483876"/>
      <w:bookmarkStart w:id="47" w:name="_Toc177484015"/>
      <w:bookmarkStart w:id="48" w:name="_Toc177484092"/>
      <w:bookmarkStart w:id="49" w:name="_Toc177484093"/>
      <w:bookmarkStart w:id="50" w:name="_Toc178061462"/>
      <w:bookmarkEnd w:id="45"/>
      <w:bookmarkEnd w:id="46"/>
      <w:bookmarkEnd w:id="47"/>
      <w:bookmarkEnd w:id="48"/>
      <w:r w:rsidRPr="00C040C1">
        <w:rPr>
          <w:rStyle w:val="Virsraksts3Rakstz"/>
          <w:b/>
          <w:bCs/>
        </w:rPr>
        <w:lastRenderedPageBreak/>
        <w:t>zona</w:t>
      </w:r>
      <w:bookmarkEnd w:id="49"/>
      <w:bookmarkEnd w:id="50"/>
    </w:p>
    <w:p w14:paraId="68BF3E0B" w14:textId="0071C08A" w:rsidR="005C2758" w:rsidRDefault="005C2758" w:rsidP="005C2758">
      <w:r w:rsidRPr="009377B0">
        <w:rPr>
          <w:b/>
          <w:bCs/>
          <w:u w:val="single"/>
        </w:rPr>
        <w:t>Adrese:</w:t>
      </w:r>
      <w:r w:rsidR="00406954">
        <w:t xml:space="preserve"> </w:t>
      </w:r>
      <w:r w:rsidR="00406954" w:rsidRPr="00406954">
        <w:t>Liepāja, Šķēdes iela 11A</w:t>
      </w:r>
    </w:p>
    <w:p w14:paraId="206FD266" w14:textId="7C493B22" w:rsidR="005C2758" w:rsidRPr="005C2758" w:rsidRDefault="005C2758" w:rsidP="005C2758">
      <w:r>
        <w:rPr>
          <w:noProof/>
        </w:rPr>
        <w:drawing>
          <wp:inline distT="0" distB="0" distL="0" distR="0" wp14:anchorId="31ECC7BC" wp14:editId="72C23E41">
            <wp:extent cx="5943600" cy="4202430"/>
            <wp:effectExtent l="0" t="0" r="0" b="7620"/>
            <wp:docPr id="1239462293" name="Picture 1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62293" name="Picture 14" descr="A map of a city&#10;&#10;Description automatically generated"/>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4A3CB07C" w14:textId="2D642A30" w:rsidR="001227C9" w:rsidRPr="00DC0501" w:rsidRDefault="008826AE" w:rsidP="001227C9">
      <w:pPr>
        <w:pStyle w:val="Parakstszemobjekta"/>
      </w:pPr>
      <w:r>
        <w:t>27</w:t>
      </w:r>
      <w:r w:rsidR="001227C9" w:rsidRPr="00DC0501">
        <w:t>.attēls.</w:t>
      </w:r>
    </w:p>
    <w:p w14:paraId="35CDE3B4" w14:textId="550325D8" w:rsidR="00933836" w:rsidRPr="00933836" w:rsidRDefault="00721C48" w:rsidP="00AB27F9">
      <w:pPr>
        <w:jc w:val="both"/>
      </w:pPr>
      <w:r w:rsidRPr="00AB27F9">
        <w:rPr>
          <w:b/>
          <w:bCs/>
          <w:u w:val="single"/>
        </w:rPr>
        <w:t>Apraksts</w:t>
      </w:r>
      <w:r w:rsidRPr="00AB27F9">
        <w:rPr>
          <w:b/>
          <w:bCs/>
        </w:rPr>
        <w:t>:</w:t>
      </w:r>
      <w:r>
        <w:t xml:space="preserve"> </w:t>
      </w:r>
      <w:r w:rsidR="00933836" w:rsidRPr="00933836">
        <w:t>Teritorija plaša, lielākā daļa atklāta, saulaina, lielu koku stādījumi D un centrālajā daļā; Z daļa klaja, saulaina, bez stādījumiem (2</w:t>
      </w:r>
      <w:r w:rsidR="008826AE">
        <w:t>8</w:t>
      </w:r>
      <w:r w:rsidR="00933836" w:rsidRPr="00933836">
        <w:t>.att.). Teritoriju šķērso iestaigātas takas, gar R mala izbraukāta, zaļajā zonā tiek liktas mašīnas (2</w:t>
      </w:r>
      <w:r w:rsidR="008826AE">
        <w:t>9</w:t>
      </w:r>
      <w:r w:rsidR="00933836" w:rsidRPr="00933836">
        <w:t>.attēls). D daļā lielo koku, papeļu un krūmu briksnis, tiek mesti sadzīves atkritumi (</w:t>
      </w:r>
      <w:r w:rsidR="008826AE">
        <w:t>30</w:t>
      </w:r>
      <w:r w:rsidR="00933836" w:rsidRPr="00933836">
        <w:t>.att.). Augšanas apstākļi sausi.</w:t>
      </w:r>
    </w:p>
    <w:p w14:paraId="36A54642" w14:textId="7EF17D33" w:rsidR="00933836" w:rsidRPr="00933836" w:rsidRDefault="00933836" w:rsidP="00AB27F9">
      <w:pPr>
        <w:jc w:val="both"/>
      </w:pPr>
      <w:r w:rsidRPr="00AB27F9">
        <w:rPr>
          <w:b/>
          <w:bCs/>
          <w:u w:val="single"/>
        </w:rPr>
        <w:t>Esošie stādījumi:</w:t>
      </w:r>
      <w:r w:rsidRPr="00933836">
        <w:t xml:space="preserve"> </w:t>
      </w:r>
      <w:r w:rsidR="00AB27F9">
        <w:t>G</w:t>
      </w:r>
      <w:r w:rsidRPr="00933836">
        <w:t xml:space="preserve">alvenokārt lielas papeles </w:t>
      </w:r>
      <w:proofErr w:type="spellStart"/>
      <w:r w:rsidRPr="00933836">
        <w:rPr>
          <w:i/>
          <w:iCs/>
        </w:rPr>
        <w:t>Populus</w:t>
      </w:r>
      <w:proofErr w:type="spellEnd"/>
      <w:r w:rsidRPr="00933836">
        <w:t xml:space="preserve"> </w:t>
      </w:r>
      <w:proofErr w:type="spellStart"/>
      <w:r w:rsidRPr="00933836">
        <w:t>sp</w:t>
      </w:r>
      <w:proofErr w:type="spellEnd"/>
      <w:r w:rsidRPr="00933836">
        <w:t xml:space="preserve">., parastā kļava </w:t>
      </w:r>
      <w:r w:rsidRPr="00933836">
        <w:rPr>
          <w:i/>
          <w:iCs/>
        </w:rPr>
        <w:t xml:space="preserve">Acer </w:t>
      </w:r>
      <w:proofErr w:type="spellStart"/>
      <w:r w:rsidRPr="00933836">
        <w:rPr>
          <w:i/>
          <w:iCs/>
        </w:rPr>
        <w:t>platanoides</w:t>
      </w:r>
      <w:proofErr w:type="spellEnd"/>
      <w:r w:rsidRPr="00933836">
        <w:t xml:space="preserve">, mājas ābele </w:t>
      </w:r>
      <w:proofErr w:type="spellStart"/>
      <w:r w:rsidRPr="00933836">
        <w:rPr>
          <w:i/>
          <w:iCs/>
        </w:rPr>
        <w:t>Malus</w:t>
      </w:r>
      <w:proofErr w:type="spellEnd"/>
      <w:r w:rsidRPr="00933836">
        <w:rPr>
          <w:i/>
          <w:iCs/>
        </w:rPr>
        <w:t xml:space="preserve"> </w:t>
      </w:r>
      <w:proofErr w:type="spellStart"/>
      <w:r w:rsidRPr="00933836">
        <w:rPr>
          <w:i/>
          <w:iCs/>
        </w:rPr>
        <w:t>domestica</w:t>
      </w:r>
      <w:proofErr w:type="spellEnd"/>
      <w:r w:rsidRPr="00933836">
        <w:t xml:space="preserve">, trauslie vītoli </w:t>
      </w:r>
      <w:proofErr w:type="spellStart"/>
      <w:r w:rsidRPr="00933836">
        <w:rPr>
          <w:i/>
          <w:iCs/>
        </w:rPr>
        <w:t>Salix</w:t>
      </w:r>
      <w:proofErr w:type="spellEnd"/>
      <w:r w:rsidRPr="00933836">
        <w:rPr>
          <w:i/>
          <w:iCs/>
        </w:rPr>
        <w:t xml:space="preserve"> </w:t>
      </w:r>
      <w:proofErr w:type="spellStart"/>
      <w:r w:rsidRPr="00933836">
        <w:rPr>
          <w:i/>
          <w:iCs/>
        </w:rPr>
        <w:t>fragilis</w:t>
      </w:r>
      <w:proofErr w:type="spellEnd"/>
      <w:r w:rsidRPr="00933836">
        <w:t xml:space="preserve">, parastie ceriņi </w:t>
      </w:r>
      <w:proofErr w:type="spellStart"/>
      <w:r w:rsidRPr="00933836">
        <w:rPr>
          <w:i/>
          <w:iCs/>
        </w:rPr>
        <w:t>Syringa</w:t>
      </w:r>
      <w:proofErr w:type="spellEnd"/>
      <w:r w:rsidRPr="00933836">
        <w:rPr>
          <w:i/>
          <w:iCs/>
        </w:rPr>
        <w:t xml:space="preserve"> </w:t>
      </w:r>
      <w:proofErr w:type="spellStart"/>
      <w:r w:rsidRPr="00933836">
        <w:rPr>
          <w:i/>
          <w:iCs/>
        </w:rPr>
        <w:t>vulgaris</w:t>
      </w:r>
      <w:proofErr w:type="spellEnd"/>
      <w:r w:rsidRPr="00933836">
        <w:t xml:space="preserve">, krokainā roze </w:t>
      </w:r>
      <w:r w:rsidRPr="00933836">
        <w:rPr>
          <w:i/>
          <w:iCs/>
        </w:rPr>
        <w:t xml:space="preserve">Rosa </w:t>
      </w:r>
      <w:proofErr w:type="spellStart"/>
      <w:r w:rsidRPr="00933836">
        <w:rPr>
          <w:i/>
          <w:iCs/>
        </w:rPr>
        <w:t>rugosa</w:t>
      </w:r>
      <w:proofErr w:type="spellEnd"/>
      <w:r w:rsidRPr="00933836">
        <w:rPr>
          <w:i/>
          <w:iCs/>
        </w:rPr>
        <w:t>.</w:t>
      </w:r>
    </w:p>
    <w:p w14:paraId="7D8531F5" w14:textId="52AE3671" w:rsidR="00933836" w:rsidRDefault="00721C48" w:rsidP="00AB27F9">
      <w:pPr>
        <w:jc w:val="both"/>
      </w:pPr>
      <w:r w:rsidRPr="009377B0">
        <w:rPr>
          <w:b/>
          <w:bCs/>
          <w:u w:val="single"/>
        </w:rPr>
        <w:t>Rekomendācijas:</w:t>
      </w:r>
      <w:r>
        <w:t xml:space="preserve"> </w:t>
      </w:r>
      <w:r w:rsidR="00933836" w:rsidRPr="00933836">
        <w:t xml:space="preserve">Teritorija piemērota apstādījumu veidošanai. Atklātajās vietās rekomendējams stādīt </w:t>
      </w:r>
      <w:r w:rsidR="00AB27F9" w:rsidRPr="00933836">
        <w:t>atsevišķas kokus/koku grupas</w:t>
      </w:r>
      <w:r w:rsidR="00933836" w:rsidRPr="00933836">
        <w:t>, papildinot ar krūmu grupu stādījumiem. Z daļā piemērota vieta priežu stādījumiem. Ieteicams izkopt D daļā esošo koku puduri, izvākt saaugušās papeļu atvases, ierobežot vai likvidēt krokaino rozi. Rekomendējams iestaigāto taku vietās veidot celiņus ar segumu, tādējādi mazinot putēšanu vasarās. Vietās, kur automašīnas tiek novietotas zaļajā zonā veidot norobežojošas barjeras vai veidot jaunas auto stāvvietas.</w:t>
      </w:r>
    </w:p>
    <w:p w14:paraId="79DA77FD" w14:textId="0FA38561" w:rsidR="00933836" w:rsidRPr="00933836" w:rsidRDefault="00721C48" w:rsidP="00AB27F9">
      <w:pPr>
        <w:jc w:val="both"/>
      </w:pPr>
      <w:r w:rsidRPr="00AB27F9">
        <w:rPr>
          <w:b/>
          <w:bCs/>
          <w:u w:val="single"/>
        </w:rPr>
        <w:t>Ieteicamais sortiments</w:t>
      </w:r>
      <w:r w:rsidRPr="00AB27F9">
        <w:rPr>
          <w:b/>
          <w:bCs/>
        </w:rPr>
        <w:t>:</w:t>
      </w:r>
      <w:r w:rsidRPr="00721C48">
        <w:t xml:space="preserve"> Koki: priedes </w:t>
      </w:r>
      <w:proofErr w:type="spellStart"/>
      <w:r w:rsidRPr="00721C48">
        <w:t>Pinus</w:t>
      </w:r>
      <w:proofErr w:type="spellEnd"/>
      <w:r w:rsidRPr="00721C48">
        <w:t xml:space="preserve"> – parastā priede, melnā priede, kalnu priedes; pīlādži Sorbus – Zviedrijas pīlādzis, miltu pīlādzis, hibrīdais pīlādzis; bērzi – papīra bērzs, dzeltenais bērzs; dekoratīvās ābeles</w:t>
      </w:r>
      <w:r w:rsidR="00AB27F9">
        <w:t xml:space="preserve">. </w:t>
      </w:r>
      <w:r w:rsidRPr="00721C48">
        <w:t xml:space="preserve">Krūmi: Amūras ceriņš, augstie filadelfi, </w:t>
      </w:r>
      <w:proofErr w:type="spellStart"/>
      <w:r w:rsidRPr="00721C48">
        <w:t>Mosanas</w:t>
      </w:r>
      <w:proofErr w:type="spellEnd"/>
      <w:r w:rsidRPr="00721C48">
        <w:t xml:space="preserve"> </w:t>
      </w:r>
      <w:proofErr w:type="spellStart"/>
      <w:r w:rsidRPr="00721C48">
        <w:t>abēlija</w:t>
      </w:r>
      <w:proofErr w:type="spellEnd"/>
      <w:r w:rsidRPr="00721C48">
        <w:t xml:space="preserve">, </w:t>
      </w:r>
      <w:proofErr w:type="spellStart"/>
      <w:r w:rsidRPr="00721C48">
        <w:t>kolkvīcija</w:t>
      </w:r>
      <w:proofErr w:type="spellEnd"/>
      <w:r>
        <w:t>.</w:t>
      </w:r>
    </w:p>
    <w:p w14:paraId="4D3A2C01" w14:textId="360A8EA1" w:rsidR="00933836" w:rsidRPr="00933836" w:rsidRDefault="00933836" w:rsidP="00933836">
      <w:r w:rsidRPr="00933836">
        <w:rPr>
          <w:noProof/>
          <w:lang w:val="en-GB"/>
        </w:rPr>
        <w:lastRenderedPageBreak/>
        <w:drawing>
          <wp:inline distT="0" distB="0" distL="0" distR="0" wp14:anchorId="154A1210" wp14:editId="432B2735">
            <wp:extent cx="5467350" cy="4095750"/>
            <wp:effectExtent l="0" t="0" r="0" b="0"/>
            <wp:docPr id="864000914" name="Picture 392" descr="A large building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000914" name="Picture 392" descr="A large building in a park&#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67350" cy="4095750"/>
                    </a:xfrm>
                    <a:prstGeom prst="rect">
                      <a:avLst/>
                    </a:prstGeom>
                    <a:noFill/>
                    <a:ln>
                      <a:noFill/>
                    </a:ln>
                  </pic:spPr>
                </pic:pic>
              </a:graphicData>
            </a:graphic>
          </wp:inline>
        </w:drawing>
      </w:r>
    </w:p>
    <w:p w14:paraId="4BB70F62" w14:textId="2B618947" w:rsidR="00933836" w:rsidRPr="00933836" w:rsidRDefault="00933836" w:rsidP="00C040C1">
      <w:pPr>
        <w:pStyle w:val="Parakstszemobjekta"/>
      </w:pPr>
      <w:r w:rsidRPr="00933836">
        <w:t>2</w:t>
      </w:r>
      <w:r w:rsidR="008826AE">
        <w:t>8</w:t>
      </w:r>
      <w:r w:rsidRPr="00933836">
        <w:t>.attēls.</w:t>
      </w:r>
    </w:p>
    <w:p w14:paraId="48D60774" w14:textId="77777777" w:rsidR="00933836" w:rsidRPr="00933836" w:rsidRDefault="00933836" w:rsidP="00933836"/>
    <w:p w14:paraId="55E8D9B6" w14:textId="475000A4" w:rsidR="00933836" w:rsidRPr="00933836" w:rsidRDefault="00933836" w:rsidP="00933836">
      <w:r w:rsidRPr="00933836">
        <w:rPr>
          <w:noProof/>
          <w:lang w:val="en-GB"/>
        </w:rPr>
        <w:lastRenderedPageBreak/>
        <w:drawing>
          <wp:inline distT="0" distB="0" distL="0" distR="0" wp14:anchorId="55A39CFE" wp14:editId="5D8BF78D">
            <wp:extent cx="5000625" cy="3747568"/>
            <wp:effectExtent l="0" t="0" r="0" b="5715"/>
            <wp:docPr id="857427157" name="Picture 391" descr="A grass field with trees and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427157" name="Picture 391" descr="A grass field with trees and a car&#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03566" cy="3749772"/>
                    </a:xfrm>
                    <a:prstGeom prst="rect">
                      <a:avLst/>
                    </a:prstGeom>
                    <a:noFill/>
                    <a:ln>
                      <a:noFill/>
                    </a:ln>
                  </pic:spPr>
                </pic:pic>
              </a:graphicData>
            </a:graphic>
          </wp:inline>
        </w:drawing>
      </w:r>
    </w:p>
    <w:p w14:paraId="60F4FC86" w14:textId="798F27DA" w:rsidR="00933836" w:rsidRPr="00933836" w:rsidRDefault="00933836" w:rsidP="00C040C1">
      <w:pPr>
        <w:pStyle w:val="Parakstszemobjekta"/>
      </w:pPr>
      <w:r w:rsidRPr="00933836">
        <w:t>2</w:t>
      </w:r>
      <w:r w:rsidR="008826AE">
        <w:t>9</w:t>
      </w:r>
      <w:r w:rsidRPr="00933836">
        <w:t>.attēls.</w:t>
      </w:r>
    </w:p>
    <w:p w14:paraId="31887F9D" w14:textId="73AF4DDA" w:rsidR="00933836" w:rsidRPr="00933836" w:rsidRDefault="00933836" w:rsidP="00933836">
      <w:r w:rsidRPr="00933836">
        <w:rPr>
          <w:noProof/>
          <w:lang w:val="en-GB"/>
        </w:rPr>
        <w:drawing>
          <wp:inline distT="0" distB="0" distL="0" distR="0" wp14:anchorId="00CAAA6C" wp14:editId="4568B8F2">
            <wp:extent cx="4933950" cy="3700463"/>
            <wp:effectExtent l="0" t="0" r="0" b="0"/>
            <wp:docPr id="1546958447"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942171" cy="3706629"/>
                    </a:xfrm>
                    <a:prstGeom prst="rect">
                      <a:avLst/>
                    </a:prstGeom>
                    <a:noFill/>
                    <a:ln>
                      <a:noFill/>
                    </a:ln>
                  </pic:spPr>
                </pic:pic>
              </a:graphicData>
            </a:graphic>
          </wp:inline>
        </w:drawing>
      </w:r>
    </w:p>
    <w:p w14:paraId="5C948931" w14:textId="105F12A3" w:rsidR="00933836" w:rsidRPr="00933836" w:rsidRDefault="008826AE" w:rsidP="00C040C1">
      <w:pPr>
        <w:pStyle w:val="Parakstszemobjekta"/>
      </w:pPr>
      <w:r>
        <w:t>30</w:t>
      </w:r>
      <w:r w:rsidR="00933836" w:rsidRPr="00933836">
        <w:t>.attēls.</w:t>
      </w:r>
    </w:p>
    <w:p w14:paraId="0573D5FD" w14:textId="4ABE4D54" w:rsidR="00933836" w:rsidRDefault="00573842" w:rsidP="000A4B2F">
      <w:pPr>
        <w:pStyle w:val="Virsraksts3"/>
      </w:pPr>
      <w:r>
        <w:br w:type="page"/>
      </w:r>
      <w:bookmarkStart w:id="51" w:name="_Toc177484094"/>
      <w:bookmarkStart w:id="52" w:name="_Toc178061463"/>
      <w:r w:rsidR="00C653B4" w:rsidRPr="00AB27F9">
        <w:lastRenderedPageBreak/>
        <w:t>zona</w:t>
      </w:r>
      <w:bookmarkEnd w:id="51"/>
      <w:bookmarkEnd w:id="52"/>
    </w:p>
    <w:p w14:paraId="71392919" w14:textId="6DF6B1AC" w:rsidR="00681621" w:rsidRDefault="00681621" w:rsidP="00681621">
      <w:r w:rsidRPr="009377B0">
        <w:rPr>
          <w:b/>
          <w:bCs/>
          <w:u w:val="single"/>
        </w:rPr>
        <w:t>Adrese:</w:t>
      </w:r>
      <w:r>
        <w:t xml:space="preserve"> </w:t>
      </w:r>
      <w:r w:rsidRPr="00681621">
        <w:t>Liepāja, Šķēdes iela 7A</w:t>
      </w:r>
    </w:p>
    <w:p w14:paraId="0FF14D2C" w14:textId="5C1FF810" w:rsidR="00681621" w:rsidRPr="00681621" w:rsidRDefault="00681621" w:rsidP="00681621">
      <w:r>
        <w:rPr>
          <w:noProof/>
        </w:rPr>
        <w:drawing>
          <wp:inline distT="0" distB="0" distL="0" distR="0" wp14:anchorId="0C16456F" wp14:editId="5D568EEA">
            <wp:extent cx="5943600" cy="4202430"/>
            <wp:effectExtent l="0" t="0" r="0" b="7620"/>
            <wp:docPr id="7740575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34072598" w14:textId="7990A34D" w:rsidR="001227C9" w:rsidRPr="00DC0501" w:rsidRDefault="008826AE" w:rsidP="001227C9">
      <w:pPr>
        <w:pStyle w:val="Parakstszemobjekta"/>
      </w:pPr>
      <w:r>
        <w:t>3</w:t>
      </w:r>
      <w:r w:rsidR="001227C9" w:rsidRPr="00DC0501">
        <w:t>1.attēls.</w:t>
      </w:r>
    </w:p>
    <w:p w14:paraId="47E50D5F" w14:textId="28B21324" w:rsidR="00933836" w:rsidRDefault="00721C48" w:rsidP="00AB27F9">
      <w:pPr>
        <w:jc w:val="both"/>
      </w:pPr>
      <w:r w:rsidRPr="00BD4A1F">
        <w:rPr>
          <w:b/>
          <w:bCs/>
          <w:u w:val="single"/>
        </w:rPr>
        <w:t>Apraksts</w:t>
      </w:r>
      <w:r w:rsidRPr="00AB27F9">
        <w:rPr>
          <w:b/>
          <w:bCs/>
        </w:rPr>
        <w:t>:</w:t>
      </w:r>
      <w:r>
        <w:t xml:space="preserve"> </w:t>
      </w:r>
      <w:r w:rsidR="00933836" w:rsidRPr="00933836">
        <w:t xml:space="preserve">Teritorija plaša, saulaina, bez stādījumiem. Teritoriju pa </w:t>
      </w:r>
      <w:r w:rsidR="006E4410" w:rsidRPr="00933836">
        <w:t>diagonāli</w:t>
      </w:r>
      <w:r w:rsidR="00933836" w:rsidRPr="00933836">
        <w:t xml:space="preserve"> šķērso iestaigāta taka (</w:t>
      </w:r>
      <w:r w:rsidR="008826AE">
        <w:t>32</w:t>
      </w:r>
      <w:r w:rsidR="00933836" w:rsidRPr="00933836">
        <w:t xml:space="preserve">.att., </w:t>
      </w:r>
      <w:r w:rsidR="008826AE">
        <w:t>33</w:t>
      </w:r>
      <w:r w:rsidR="00933836" w:rsidRPr="00933836">
        <w:t>.att.). Augšanas apstākļi sausi.</w:t>
      </w:r>
    </w:p>
    <w:p w14:paraId="6B0157FF" w14:textId="1607E5D1" w:rsidR="000223C1" w:rsidRPr="00BD4A1F" w:rsidRDefault="000223C1" w:rsidP="00AB27F9">
      <w:pPr>
        <w:jc w:val="both"/>
        <w:rPr>
          <w:b/>
          <w:bCs/>
        </w:rPr>
      </w:pPr>
      <w:r w:rsidRPr="001C1A58">
        <w:rPr>
          <w:b/>
          <w:bCs/>
          <w:u w:val="single"/>
        </w:rPr>
        <w:t>Esoš</w:t>
      </w:r>
      <w:r w:rsidR="00C908F0" w:rsidRPr="001C1A58">
        <w:rPr>
          <w:b/>
          <w:bCs/>
          <w:u w:val="single"/>
        </w:rPr>
        <w:t>ie</w:t>
      </w:r>
      <w:r w:rsidRPr="001C1A58">
        <w:rPr>
          <w:b/>
          <w:bCs/>
          <w:u w:val="single"/>
        </w:rPr>
        <w:t xml:space="preserve"> st</w:t>
      </w:r>
      <w:r w:rsidR="00BD4A1F" w:rsidRPr="001C1A58">
        <w:rPr>
          <w:b/>
          <w:bCs/>
          <w:u w:val="single"/>
        </w:rPr>
        <w:t>ādījumi</w:t>
      </w:r>
      <w:r w:rsidRPr="00BD4A1F">
        <w:rPr>
          <w:b/>
          <w:bCs/>
        </w:rPr>
        <w:t xml:space="preserve">: </w:t>
      </w:r>
      <w:r w:rsidR="00C908F0" w:rsidRPr="00C908F0">
        <w:t>Zāl</w:t>
      </w:r>
      <w:r w:rsidR="00385B00">
        <w:t>iens.</w:t>
      </w:r>
    </w:p>
    <w:p w14:paraId="393ED3C6" w14:textId="4F123708" w:rsidR="00933836" w:rsidRPr="00933836" w:rsidRDefault="00721C48" w:rsidP="00AB27F9">
      <w:pPr>
        <w:jc w:val="both"/>
      </w:pPr>
      <w:r w:rsidRPr="00BD4A1F">
        <w:rPr>
          <w:b/>
          <w:bCs/>
          <w:u w:val="single"/>
        </w:rPr>
        <w:t>Rekomendācijas</w:t>
      </w:r>
      <w:r w:rsidRPr="00AB27F9">
        <w:rPr>
          <w:b/>
          <w:bCs/>
        </w:rPr>
        <w:t>:</w:t>
      </w:r>
      <w:r>
        <w:t xml:space="preserve"> </w:t>
      </w:r>
      <w:r w:rsidR="00933836" w:rsidRPr="00933836">
        <w:t>Teritorija piemērota apstādījumu veidošanai. Atklātajās vietās rekomendējams stādīt atsevišķus kokus/koku grupas, papildinot ar krūmu grupu stādījumiem, piemērota vieta priežu stādījumiem. Rekomendējams iestaigātās takas vietā veidot celiņu ar segumu, tādējādi mazinot putēšanu vasarās.</w:t>
      </w:r>
    </w:p>
    <w:p w14:paraId="3A4F19BD" w14:textId="0AD4614F" w:rsidR="00933836" w:rsidRPr="00AB27F9" w:rsidRDefault="00721C48" w:rsidP="00AB27F9">
      <w:pPr>
        <w:jc w:val="both"/>
        <w:rPr>
          <w:sz w:val="24"/>
          <w:szCs w:val="24"/>
        </w:rPr>
      </w:pPr>
      <w:r w:rsidRPr="00BD4A1F">
        <w:rPr>
          <w:b/>
          <w:bCs/>
          <w:u w:val="single"/>
        </w:rPr>
        <w:t>Ieteicamais sortiments</w:t>
      </w:r>
      <w:r w:rsidRPr="00AB27F9">
        <w:rPr>
          <w:b/>
          <w:bCs/>
        </w:rPr>
        <w:t>:</w:t>
      </w:r>
      <w:r>
        <w:rPr>
          <w:b/>
          <w:bCs/>
        </w:rPr>
        <w:t xml:space="preserve"> </w:t>
      </w:r>
      <w:r w:rsidRPr="00AB27F9">
        <w:t xml:space="preserve">Koki: priedes </w:t>
      </w:r>
      <w:proofErr w:type="spellStart"/>
      <w:r w:rsidRPr="00AB27F9">
        <w:t>Pinus</w:t>
      </w:r>
      <w:proofErr w:type="spellEnd"/>
      <w:r w:rsidRPr="00AB27F9">
        <w:t xml:space="preserve"> – parastā priede, melnā priede, kalnu priedes; pīlādži Sorbus – Zviedrijas pīlādzis, miltu pīlādzis, hibrīdais pīlādzis; bērzi – papīra bērzs, dzeltenais bērzs; dekoratīvās ābeles</w:t>
      </w:r>
      <w:r w:rsidR="00AB27F9">
        <w:t xml:space="preserve">. </w:t>
      </w:r>
      <w:r w:rsidRPr="00AB27F9">
        <w:t xml:space="preserve">Krūmi: Amūras ceriņš, augstie filadelfi, </w:t>
      </w:r>
      <w:proofErr w:type="spellStart"/>
      <w:r w:rsidRPr="00AB27F9">
        <w:t>Mosanas</w:t>
      </w:r>
      <w:proofErr w:type="spellEnd"/>
      <w:r w:rsidRPr="00AB27F9">
        <w:t xml:space="preserve"> </w:t>
      </w:r>
      <w:proofErr w:type="spellStart"/>
      <w:r w:rsidRPr="00AB27F9">
        <w:t>abēlija</w:t>
      </w:r>
      <w:proofErr w:type="spellEnd"/>
      <w:r w:rsidRPr="00AB27F9">
        <w:t xml:space="preserve">, </w:t>
      </w:r>
      <w:proofErr w:type="spellStart"/>
      <w:r w:rsidRPr="00AB27F9">
        <w:t>kolkvīcija</w:t>
      </w:r>
      <w:proofErr w:type="spellEnd"/>
    </w:p>
    <w:p w14:paraId="079B3417" w14:textId="701B017C" w:rsidR="00933836" w:rsidRPr="00933836" w:rsidRDefault="00933836" w:rsidP="00933836">
      <w:r w:rsidRPr="00933836">
        <w:rPr>
          <w:noProof/>
          <w:lang w:val="en-GB"/>
        </w:rPr>
        <w:lastRenderedPageBreak/>
        <w:drawing>
          <wp:inline distT="0" distB="0" distL="0" distR="0" wp14:anchorId="79F8A528" wp14:editId="3BF0AB6C">
            <wp:extent cx="5372100" cy="4025900"/>
            <wp:effectExtent l="0" t="0" r="0" b="0"/>
            <wp:docPr id="803479731" name="Picture 389" descr="A grass field with cars parked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79731" name="Picture 389" descr="A grass field with cars parked in front of a building&#10;&#10;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72100" cy="4025900"/>
                    </a:xfrm>
                    <a:prstGeom prst="rect">
                      <a:avLst/>
                    </a:prstGeom>
                    <a:noFill/>
                    <a:ln>
                      <a:noFill/>
                    </a:ln>
                  </pic:spPr>
                </pic:pic>
              </a:graphicData>
            </a:graphic>
          </wp:inline>
        </w:drawing>
      </w:r>
    </w:p>
    <w:p w14:paraId="682A1452" w14:textId="0D233C65" w:rsidR="00933836" w:rsidRPr="00933836" w:rsidRDefault="008826AE" w:rsidP="00C908F0">
      <w:pPr>
        <w:pStyle w:val="Parakstszemobjekta"/>
      </w:pPr>
      <w:r>
        <w:t>32</w:t>
      </w:r>
      <w:r w:rsidR="00933836" w:rsidRPr="00933836">
        <w:t>.attēls.</w:t>
      </w:r>
    </w:p>
    <w:p w14:paraId="315A6FF2" w14:textId="77777777" w:rsidR="00933836" w:rsidRPr="00933836" w:rsidRDefault="00933836" w:rsidP="00933836"/>
    <w:p w14:paraId="75856ECD" w14:textId="25B639D0" w:rsidR="00933836" w:rsidRPr="00933836" w:rsidRDefault="00933836" w:rsidP="00933836">
      <w:r w:rsidRPr="00933836">
        <w:rPr>
          <w:noProof/>
          <w:lang w:val="en-GB"/>
        </w:rPr>
        <w:lastRenderedPageBreak/>
        <w:drawing>
          <wp:inline distT="0" distB="0" distL="0" distR="0" wp14:anchorId="52E4EB03" wp14:editId="0BB27D2B">
            <wp:extent cx="5264150" cy="3943350"/>
            <wp:effectExtent l="0" t="0" r="0" b="0"/>
            <wp:docPr id="1003130121" name="Picture 388" descr="A grass field with trees and building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30121" name="Picture 388" descr="A grass field with trees and buildings in the background&#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64150" cy="3943350"/>
                    </a:xfrm>
                    <a:prstGeom prst="rect">
                      <a:avLst/>
                    </a:prstGeom>
                    <a:noFill/>
                    <a:ln>
                      <a:noFill/>
                    </a:ln>
                  </pic:spPr>
                </pic:pic>
              </a:graphicData>
            </a:graphic>
          </wp:inline>
        </w:drawing>
      </w:r>
    </w:p>
    <w:p w14:paraId="1AF8B126" w14:textId="00F70010" w:rsidR="00933836" w:rsidRPr="00933836" w:rsidRDefault="008826AE" w:rsidP="00C908F0">
      <w:pPr>
        <w:pStyle w:val="Parakstszemobjekta"/>
      </w:pPr>
      <w:r>
        <w:t>33</w:t>
      </w:r>
      <w:r w:rsidR="00933836" w:rsidRPr="00933836">
        <w:t>.attēls.</w:t>
      </w:r>
    </w:p>
    <w:p w14:paraId="0732121A" w14:textId="2D6FEBA1" w:rsidR="00933836" w:rsidRPr="00933836" w:rsidRDefault="00573842" w:rsidP="00933836">
      <w:r>
        <w:br w:type="page"/>
      </w:r>
    </w:p>
    <w:p w14:paraId="26ED23AC" w14:textId="7F97B247" w:rsidR="00933836" w:rsidRDefault="00926C75" w:rsidP="000A4B2F">
      <w:pPr>
        <w:pStyle w:val="Virsraksts3"/>
      </w:pPr>
      <w:bookmarkStart w:id="53" w:name="_Toc177484095"/>
      <w:bookmarkStart w:id="54" w:name="_Toc178061464"/>
      <w:r>
        <w:lastRenderedPageBreak/>
        <w:t>z</w:t>
      </w:r>
      <w:r w:rsidR="00C653B4">
        <w:t>ona</w:t>
      </w:r>
      <w:bookmarkEnd w:id="53"/>
      <w:bookmarkEnd w:id="54"/>
    </w:p>
    <w:p w14:paraId="0FAE3CB7" w14:textId="7A4D8F7D" w:rsidR="00681621" w:rsidRDefault="00681621" w:rsidP="00681621">
      <w:r w:rsidRPr="009377B0">
        <w:rPr>
          <w:b/>
          <w:bCs/>
          <w:u w:val="single"/>
        </w:rPr>
        <w:t>Adrese:</w:t>
      </w:r>
      <w:r w:rsidR="00004E64">
        <w:t xml:space="preserve"> </w:t>
      </w:r>
      <w:r w:rsidR="00004E64" w:rsidRPr="00004E64">
        <w:t xml:space="preserve">Liepāja, Piltenes iela </w:t>
      </w:r>
      <w:r w:rsidR="00004E64">
        <w:t xml:space="preserve">7B un </w:t>
      </w:r>
      <w:r w:rsidR="00004E64" w:rsidRPr="00004E64">
        <w:t>7C</w:t>
      </w:r>
    </w:p>
    <w:p w14:paraId="633D6353" w14:textId="0B156DEB" w:rsidR="00681621" w:rsidRPr="00681621" w:rsidRDefault="00004E64" w:rsidP="00681621">
      <w:r>
        <w:rPr>
          <w:noProof/>
        </w:rPr>
        <w:drawing>
          <wp:inline distT="0" distB="0" distL="0" distR="0" wp14:anchorId="23F2EB9C" wp14:editId="093BFC9B">
            <wp:extent cx="5943600" cy="4202430"/>
            <wp:effectExtent l="0" t="0" r="0" b="7620"/>
            <wp:docPr id="1718745683" name="Picture 16" descr="A map of a city with a green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745683" name="Picture 16" descr="A map of a city with a green circle&#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190F889B" w14:textId="54E45904" w:rsidR="001227C9" w:rsidRPr="00DC0501" w:rsidRDefault="008826AE" w:rsidP="001227C9">
      <w:pPr>
        <w:pStyle w:val="Parakstszemobjekta"/>
      </w:pPr>
      <w:r>
        <w:t>34</w:t>
      </w:r>
      <w:r w:rsidR="001227C9" w:rsidRPr="00DC0501">
        <w:t>.attēls.</w:t>
      </w:r>
    </w:p>
    <w:p w14:paraId="727E481C" w14:textId="6BBFDEA4" w:rsidR="00933836" w:rsidRDefault="00DF7923" w:rsidP="000223C1">
      <w:pPr>
        <w:jc w:val="both"/>
      </w:pPr>
      <w:r w:rsidRPr="000223C1">
        <w:rPr>
          <w:b/>
          <w:bCs/>
          <w:u w:val="single"/>
        </w:rPr>
        <w:t>Apraksts:</w:t>
      </w:r>
      <w:r>
        <w:t xml:space="preserve"> </w:t>
      </w:r>
      <w:r w:rsidR="00933836" w:rsidRPr="00933836">
        <w:t>Teritorija plaša, saulaina, bez stādījumiem (</w:t>
      </w:r>
      <w:r w:rsidR="008826AE">
        <w:t>35</w:t>
      </w:r>
      <w:r w:rsidR="00933836" w:rsidRPr="00933836">
        <w:t xml:space="preserve">.att.), DA malā tikai parastā ķirša jeb skābā ķirša </w:t>
      </w:r>
      <w:proofErr w:type="spellStart"/>
      <w:r w:rsidR="00933836" w:rsidRPr="00933836">
        <w:rPr>
          <w:i/>
          <w:iCs/>
        </w:rPr>
        <w:t>Prunus</w:t>
      </w:r>
      <w:proofErr w:type="spellEnd"/>
      <w:r w:rsidR="00933836" w:rsidRPr="00933836">
        <w:rPr>
          <w:i/>
          <w:iCs/>
        </w:rPr>
        <w:t xml:space="preserve"> </w:t>
      </w:r>
      <w:proofErr w:type="spellStart"/>
      <w:r w:rsidR="00933836" w:rsidRPr="00933836">
        <w:rPr>
          <w:i/>
          <w:iCs/>
        </w:rPr>
        <w:t>cerasus</w:t>
      </w:r>
      <w:proofErr w:type="spellEnd"/>
      <w:r w:rsidR="00933836" w:rsidRPr="00933836">
        <w:t xml:space="preserve"> puduris. Augšanas apstākļi sausi.</w:t>
      </w:r>
    </w:p>
    <w:p w14:paraId="288D9D03" w14:textId="48083BCC" w:rsidR="00BD4A1F" w:rsidRPr="00BD4A1F" w:rsidRDefault="00BD4A1F" w:rsidP="000223C1">
      <w:pPr>
        <w:jc w:val="both"/>
        <w:rPr>
          <w:b/>
          <w:bCs/>
        </w:rPr>
      </w:pPr>
      <w:r w:rsidRPr="001C1A58">
        <w:rPr>
          <w:b/>
          <w:bCs/>
          <w:u w:val="single"/>
        </w:rPr>
        <w:t>Esošie stādījumi:</w:t>
      </w:r>
      <w:r w:rsidR="00C908F0">
        <w:rPr>
          <w:b/>
          <w:bCs/>
        </w:rPr>
        <w:t xml:space="preserve"> </w:t>
      </w:r>
      <w:r w:rsidR="00C908F0" w:rsidRPr="001C1A58">
        <w:t>Zāl</w:t>
      </w:r>
      <w:r w:rsidR="00385B00">
        <w:t>iens.</w:t>
      </w:r>
    </w:p>
    <w:p w14:paraId="71A15713" w14:textId="5CF58A71" w:rsidR="00933836" w:rsidRDefault="00DF7923" w:rsidP="000223C1">
      <w:pPr>
        <w:jc w:val="both"/>
      </w:pPr>
      <w:r w:rsidRPr="000223C1">
        <w:rPr>
          <w:b/>
          <w:bCs/>
          <w:u w:val="single"/>
        </w:rPr>
        <w:t>Rekomendācijas:</w:t>
      </w:r>
      <w:r>
        <w:t xml:space="preserve"> </w:t>
      </w:r>
      <w:r w:rsidR="00933836" w:rsidRPr="00933836">
        <w:t xml:space="preserve">Teritorija piemērota apstādījumu veidošanai. Atklātajās vietās rekomendējams stādīt atsevišķus kokus/koku grupas, papildinot ar krūmu grupu stādījumiem, piemērota vieta priežu stādījumiem. </w:t>
      </w:r>
    </w:p>
    <w:p w14:paraId="55966C50" w14:textId="52EDABFE" w:rsidR="00933836" w:rsidRPr="00933836" w:rsidRDefault="00DF7923" w:rsidP="000223C1">
      <w:pPr>
        <w:jc w:val="both"/>
      </w:pPr>
      <w:r w:rsidRPr="000223C1">
        <w:rPr>
          <w:b/>
          <w:bCs/>
          <w:u w:val="single"/>
        </w:rPr>
        <w:t>Ieteicamais sortiments:</w:t>
      </w:r>
      <w:r>
        <w:rPr>
          <w:b/>
          <w:bCs/>
        </w:rPr>
        <w:t xml:space="preserve"> </w:t>
      </w:r>
      <w:r w:rsidRPr="000223C1">
        <w:t xml:space="preserve">Koki: priedes </w:t>
      </w:r>
      <w:proofErr w:type="spellStart"/>
      <w:r w:rsidRPr="000223C1">
        <w:rPr>
          <w:i/>
          <w:iCs/>
        </w:rPr>
        <w:t>Pinus</w:t>
      </w:r>
      <w:proofErr w:type="spellEnd"/>
      <w:r w:rsidRPr="000223C1">
        <w:t xml:space="preserve"> – parastā priede, melnā priede, kalnu priedes; pīlādži </w:t>
      </w:r>
      <w:r w:rsidRPr="000223C1">
        <w:rPr>
          <w:i/>
          <w:iCs/>
        </w:rPr>
        <w:t>Sorbus</w:t>
      </w:r>
      <w:r w:rsidRPr="000223C1">
        <w:t xml:space="preserve"> – Zviedrijas pīlādzis, miltu pīlādzis, hibrīdais pīlādzis; bērzi – papīra bērzs, dzeltenais bērzs; dekoratīvās ābeles</w:t>
      </w:r>
      <w:r w:rsidR="00BD4A1F">
        <w:t xml:space="preserve">. </w:t>
      </w:r>
      <w:r w:rsidRPr="000223C1">
        <w:t xml:space="preserve">Krūmi: Amūras ceriņš, augstie filadelfi, </w:t>
      </w:r>
      <w:proofErr w:type="spellStart"/>
      <w:r w:rsidRPr="000223C1">
        <w:t>Mosanas</w:t>
      </w:r>
      <w:proofErr w:type="spellEnd"/>
      <w:r w:rsidRPr="000223C1">
        <w:t xml:space="preserve"> </w:t>
      </w:r>
      <w:proofErr w:type="spellStart"/>
      <w:r w:rsidRPr="000223C1">
        <w:t>abēlija</w:t>
      </w:r>
      <w:proofErr w:type="spellEnd"/>
      <w:r w:rsidRPr="000223C1">
        <w:t xml:space="preserve">, </w:t>
      </w:r>
      <w:proofErr w:type="spellStart"/>
      <w:r w:rsidRPr="000223C1">
        <w:t>kolkvīcija</w:t>
      </w:r>
      <w:proofErr w:type="spellEnd"/>
      <w:r w:rsidRPr="000223C1">
        <w:t>.</w:t>
      </w:r>
    </w:p>
    <w:p w14:paraId="06C60F02" w14:textId="1578B6BB" w:rsidR="00933836" w:rsidRPr="00933836" w:rsidRDefault="00933836" w:rsidP="00933836">
      <w:r w:rsidRPr="00933836">
        <w:rPr>
          <w:noProof/>
          <w:lang w:val="en-GB"/>
        </w:rPr>
        <w:lastRenderedPageBreak/>
        <w:drawing>
          <wp:inline distT="0" distB="0" distL="0" distR="0" wp14:anchorId="3318C4A8" wp14:editId="57ACA668">
            <wp:extent cx="5289550" cy="3962400"/>
            <wp:effectExtent l="0" t="0" r="6350" b="0"/>
            <wp:docPr id="1965526591"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89550" cy="3962400"/>
                    </a:xfrm>
                    <a:prstGeom prst="rect">
                      <a:avLst/>
                    </a:prstGeom>
                    <a:noFill/>
                    <a:ln>
                      <a:noFill/>
                    </a:ln>
                  </pic:spPr>
                </pic:pic>
              </a:graphicData>
            </a:graphic>
          </wp:inline>
        </w:drawing>
      </w:r>
    </w:p>
    <w:p w14:paraId="773A8050" w14:textId="2B9D9BA0" w:rsidR="00933836" w:rsidRPr="00933836" w:rsidRDefault="00B064F7" w:rsidP="00C908F0">
      <w:pPr>
        <w:pStyle w:val="Parakstszemobjekta"/>
      </w:pPr>
      <w:r>
        <w:t>3</w:t>
      </w:r>
      <w:r w:rsidR="00933836" w:rsidRPr="00933836">
        <w:t>5.attēls.</w:t>
      </w:r>
    </w:p>
    <w:p w14:paraId="73B4C7A4" w14:textId="391AA4BB" w:rsidR="00933836" w:rsidRPr="00933836" w:rsidRDefault="00573842" w:rsidP="00933836">
      <w:r>
        <w:br w:type="page"/>
      </w:r>
    </w:p>
    <w:p w14:paraId="795BCEF8" w14:textId="6A73391F" w:rsidR="00933836" w:rsidRDefault="00926C75" w:rsidP="000A4B2F">
      <w:pPr>
        <w:pStyle w:val="Virsraksts3"/>
      </w:pPr>
      <w:bookmarkStart w:id="55" w:name="_Toc177484096"/>
      <w:bookmarkStart w:id="56" w:name="_Toc178061465"/>
      <w:r>
        <w:lastRenderedPageBreak/>
        <w:t>z</w:t>
      </w:r>
      <w:r w:rsidR="00C653B4">
        <w:t>ona</w:t>
      </w:r>
      <w:bookmarkEnd w:id="55"/>
      <w:bookmarkEnd w:id="56"/>
    </w:p>
    <w:p w14:paraId="206B1B3D" w14:textId="0EABDF4E" w:rsidR="00024C48" w:rsidRDefault="00512F77" w:rsidP="00004E64">
      <w:r w:rsidRPr="009377B0">
        <w:rPr>
          <w:b/>
          <w:bCs/>
          <w:u w:val="single"/>
        </w:rPr>
        <w:t>Adrese:</w:t>
      </w:r>
      <w:r w:rsidR="0098486C">
        <w:t xml:space="preserve"> </w:t>
      </w:r>
      <w:r w:rsidR="00024C48" w:rsidRPr="00024C48">
        <w:t>Liepāja, Piltenes iela 14</w:t>
      </w:r>
    </w:p>
    <w:p w14:paraId="6DE480B9" w14:textId="46B81E31" w:rsidR="00512F77" w:rsidRPr="00004E64" w:rsidRDefault="0098486C" w:rsidP="00004E64">
      <w:r>
        <w:rPr>
          <w:noProof/>
        </w:rPr>
        <w:drawing>
          <wp:inline distT="0" distB="0" distL="0" distR="0" wp14:anchorId="0CF4AF59" wp14:editId="1F9098A0">
            <wp:extent cx="5943600" cy="4202430"/>
            <wp:effectExtent l="0" t="0" r="0" b="7620"/>
            <wp:docPr id="717550507" name="Picture 1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50507" name="Picture 17" descr="A map of a city&#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71FFAAC1" w14:textId="7DAD3C7D" w:rsidR="001227C9" w:rsidRPr="00DC0501" w:rsidRDefault="00B064F7" w:rsidP="001227C9">
      <w:pPr>
        <w:pStyle w:val="Parakstszemobjekta"/>
      </w:pPr>
      <w:r>
        <w:t>36</w:t>
      </w:r>
      <w:r w:rsidR="001227C9" w:rsidRPr="00DC0501">
        <w:t>.attēls.</w:t>
      </w:r>
    </w:p>
    <w:p w14:paraId="521FEB9D" w14:textId="180DDB8C" w:rsidR="00933836" w:rsidRPr="00933836" w:rsidRDefault="00DF7923" w:rsidP="00BD4A1F">
      <w:pPr>
        <w:jc w:val="both"/>
      </w:pPr>
      <w:r w:rsidRPr="00C908F0">
        <w:rPr>
          <w:b/>
          <w:bCs/>
          <w:u w:val="single"/>
        </w:rPr>
        <w:t>Apraksts</w:t>
      </w:r>
      <w:r w:rsidRPr="00BD4A1F">
        <w:rPr>
          <w:b/>
          <w:bCs/>
        </w:rPr>
        <w:t>:</w:t>
      </w:r>
      <w:r>
        <w:t xml:space="preserve"> </w:t>
      </w:r>
      <w:r w:rsidR="00933836" w:rsidRPr="00933836">
        <w:t xml:space="preserve">Teritorija plaša, </w:t>
      </w:r>
      <w:r w:rsidR="00BD4A1F" w:rsidRPr="00933836">
        <w:t>vidusdaļā</w:t>
      </w:r>
      <w:r w:rsidR="00933836" w:rsidRPr="00933836">
        <w:t xml:space="preserve"> lielu koku stādījumi, noēnots, gar A malu izbraukāts, mašīnas tiek turētas zaļajā zonā (</w:t>
      </w:r>
      <w:r w:rsidR="00B064F7">
        <w:t>37</w:t>
      </w:r>
      <w:r w:rsidR="00933836" w:rsidRPr="00933836">
        <w:t>.att.), Z galā klaja josla ar veļas žāvēšanai paredzētu vietu, kas ierobežota ar celiņiem (</w:t>
      </w:r>
      <w:r w:rsidR="00B064F7">
        <w:t>38</w:t>
      </w:r>
      <w:r w:rsidR="00933836" w:rsidRPr="00933836">
        <w:t>.att.). DR stūrī smilšaina, izsauļota nezāliene (</w:t>
      </w:r>
      <w:r w:rsidR="00B064F7">
        <w:t>39</w:t>
      </w:r>
      <w:r w:rsidR="00933836" w:rsidRPr="00933836">
        <w:t>.att.), D malā gar ielu norobežots laukums (</w:t>
      </w:r>
      <w:r w:rsidR="00B064F7">
        <w:t>40</w:t>
      </w:r>
      <w:r w:rsidR="00933836" w:rsidRPr="00933836">
        <w:t>.att.). Augšanas apstākļi sausi.</w:t>
      </w:r>
    </w:p>
    <w:p w14:paraId="2D9ED90D" w14:textId="1733071E" w:rsidR="00933836" w:rsidRPr="00933836" w:rsidRDefault="00933836" w:rsidP="00BD4A1F">
      <w:pPr>
        <w:jc w:val="both"/>
      </w:pPr>
      <w:r w:rsidRPr="00C908F0">
        <w:rPr>
          <w:b/>
          <w:bCs/>
          <w:u w:val="single"/>
        </w:rPr>
        <w:t>Esošie stādījumi</w:t>
      </w:r>
      <w:r w:rsidRPr="00BD4A1F">
        <w:rPr>
          <w:b/>
          <w:bCs/>
        </w:rPr>
        <w:t>:</w:t>
      </w:r>
      <w:r w:rsidRPr="00933836">
        <w:t xml:space="preserve"> </w:t>
      </w:r>
      <w:r w:rsidR="00BD4A1F">
        <w:t>P</w:t>
      </w:r>
      <w:r w:rsidRPr="00933836">
        <w:t xml:space="preserve">arastie bērzi </w:t>
      </w:r>
      <w:proofErr w:type="spellStart"/>
      <w:r w:rsidRPr="00933836">
        <w:rPr>
          <w:i/>
          <w:iCs/>
        </w:rPr>
        <w:t>Betula</w:t>
      </w:r>
      <w:proofErr w:type="spellEnd"/>
      <w:r w:rsidRPr="00933836">
        <w:rPr>
          <w:i/>
          <w:iCs/>
        </w:rPr>
        <w:t xml:space="preserve"> </w:t>
      </w:r>
      <w:proofErr w:type="spellStart"/>
      <w:r w:rsidRPr="00933836">
        <w:rPr>
          <w:i/>
          <w:iCs/>
        </w:rPr>
        <w:t>pendula</w:t>
      </w:r>
      <w:proofErr w:type="spellEnd"/>
      <w:r w:rsidRPr="00933836">
        <w:t xml:space="preserve">, parastās zirgkastaņas </w:t>
      </w:r>
      <w:proofErr w:type="spellStart"/>
      <w:r w:rsidRPr="00933836">
        <w:rPr>
          <w:i/>
          <w:iCs/>
        </w:rPr>
        <w:t>Aesculus</w:t>
      </w:r>
      <w:proofErr w:type="spellEnd"/>
      <w:r w:rsidRPr="00933836">
        <w:rPr>
          <w:i/>
          <w:iCs/>
        </w:rPr>
        <w:t xml:space="preserve"> </w:t>
      </w:r>
      <w:proofErr w:type="spellStart"/>
      <w:r w:rsidRPr="00933836">
        <w:rPr>
          <w:i/>
          <w:iCs/>
        </w:rPr>
        <w:t>hippocastanum</w:t>
      </w:r>
      <w:proofErr w:type="spellEnd"/>
      <w:r w:rsidRPr="00933836">
        <w:t xml:space="preserve">, parastā liepa </w:t>
      </w:r>
      <w:r w:rsidRPr="00933836">
        <w:rPr>
          <w:i/>
          <w:iCs/>
        </w:rPr>
        <w:t xml:space="preserve">Tilia </w:t>
      </w:r>
      <w:proofErr w:type="spellStart"/>
      <w:r w:rsidRPr="00933836">
        <w:rPr>
          <w:i/>
          <w:iCs/>
        </w:rPr>
        <w:t>cordata</w:t>
      </w:r>
      <w:proofErr w:type="spellEnd"/>
      <w:r w:rsidRPr="00933836">
        <w:t xml:space="preserve">, sudrabvītoli </w:t>
      </w:r>
      <w:proofErr w:type="spellStart"/>
      <w:r w:rsidRPr="00933836">
        <w:rPr>
          <w:i/>
          <w:iCs/>
        </w:rPr>
        <w:t>Salix</w:t>
      </w:r>
      <w:proofErr w:type="spellEnd"/>
      <w:r w:rsidRPr="00933836">
        <w:rPr>
          <w:i/>
          <w:iCs/>
        </w:rPr>
        <w:t xml:space="preserve"> </w:t>
      </w:r>
      <w:proofErr w:type="spellStart"/>
      <w:r w:rsidRPr="00933836">
        <w:rPr>
          <w:i/>
          <w:iCs/>
        </w:rPr>
        <w:t>alba</w:t>
      </w:r>
      <w:proofErr w:type="spellEnd"/>
      <w:r w:rsidRPr="00933836">
        <w:t xml:space="preserve"> ‘</w:t>
      </w:r>
      <w:proofErr w:type="spellStart"/>
      <w:r w:rsidRPr="00933836">
        <w:t>Sericea</w:t>
      </w:r>
      <w:proofErr w:type="spellEnd"/>
      <w:r w:rsidRPr="00933836">
        <w:t xml:space="preserve">’, trauslais vītols </w:t>
      </w:r>
      <w:proofErr w:type="spellStart"/>
      <w:r w:rsidRPr="00933836">
        <w:rPr>
          <w:i/>
          <w:iCs/>
        </w:rPr>
        <w:t>Salix</w:t>
      </w:r>
      <w:proofErr w:type="spellEnd"/>
      <w:r w:rsidRPr="00933836">
        <w:rPr>
          <w:i/>
          <w:iCs/>
        </w:rPr>
        <w:t xml:space="preserve"> </w:t>
      </w:r>
      <w:proofErr w:type="spellStart"/>
      <w:r w:rsidRPr="00933836">
        <w:rPr>
          <w:i/>
          <w:iCs/>
        </w:rPr>
        <w:t>fragilis</w:t>
      </w:r>
      <w:proofErr w:type="spellEnd"/>
      <w:r w:rsidRPr="00933836">
        <w:t xml:space="preserve">, parastais ozols </w:t>
      </w:r>
      <w:proofErr w:type="spellStart"/>
      <w:r w:rsidRPr="00933836">
        <w:rPr>
          <w:i/>
          <w:iCs/>
        </w:rPr>
        <w:t>Quercus</w:t>
      </w:r>
      <w:proofErr w:type="spellEnd"/>
      <w:r w:rsidRPr="00933836">
        <w:rPr>
          <w:i/>
          <w:iCs/>
        </w:rPr>
        <w:t xml:space="preserve"> </w:t>
      </w:r>
      <w:proofErr w:type="spellStart"/>
      <w:r w:rsidRPr="00933836">
        <w:rPr>
          <w:i/>
          <w:iCs/>
        </w:rPr>
        <w:t>robur</w:t>
      </w:r>
      <w:proofErr w:type="spellEnd"/>
      <w:r w:rsidRPr="00933836">
        <w:t>.</w:t>
      </w:r>
    </w:p>
    <w:p w14:paraId="1FAC8F04" w14:textId="6AB3CD92" w:rsidR="00933836" w:rsidRDefault="00DF7923" w:rsidP="00BD4A1F">
      <w:pPr>
        <w:jc w:val="both"/>
      </w:pPr>
      <w:r w:rsidRPr="00C908F0">
        <w:rPr>
          <w:b/>
          <w:bCs/>
          <w:u w:val="single"/>
        </w:rPr>
        <w:t>Rekomendācijas:</w:t>
      </w:r>
      <w:r>
        <w:t xml:space="preserve"> </w:t>
      </w:r>
      <w:r w:rsidR="00933836" w:rsidRPr="00933836">
        <w:t xml:space="preserve">Teritorijas D un Z galos piemērotas vietas stādījumu papildināšanai. Veļas žāvēšanas vietu no auto stāvvietas var norobežot ar </w:t>
      </w:r>
      <w:proofErr w:type="spellStart"/>
      <w:r w:rsidR="00933836" w:rsidRPr="00933836">
        <w:t>cērpjamu</w:t>
      </w:r>
      <w:proofErr w:type="spellEnd"/>
      <w:r w:rsidR="00933836" w:rsidRPr="00933836">
        <w:t xml:space="preserve"> krūmu rindu, DR stūrī stādījumus var papildināt ar zema auguma koku stādījumiem vai ar augsto krūmu stādījumiem. Norobežotajā laukumā D malā ieteicams veidot zemo līdz vidēji augsto dekoratīvo krūmu stādījumus vai dekoratīvo krūmu un ziemciešu stādījumus.</w:t>
      </w:r>
      <w:r>
        <w:t xml:space="preserve"> </w:t>
      </w:r>
      <w:r w:rsidR="00933836" w:rsidRPr="00933836">
        <w:t>Rekomendējams, vietās, kur automašīnas tiek novietotas zaļajā zonā veidot norobežojošas barjeras vai veidot jaunas auto stāvvietas.</w:t>
      </w:r>
      <w:r>
        <w:t xml:space="preserve"> </w:t>
      </w:r>
      <w:r w:rsidRPr="00DF7923">
        <w:t xml:space="preserve">Ieteicams papildināt teritoriju ar </w:t>
      </w:r>
      <w:proofErr w:type="spellStart"/>
      <w:r w:rsidRPr="00DF7923">
        <w:t>pusdabisko</w:t>
      </w:r>
      <w:proofErr w:type="spellEnd"/>
      <w:r w:rsidRPr="00DF7923">
        <w:t xml:space="preserve"> zālāju.</w:t>
      </w:r>
    </w:p>
    <w:p w14:paraId="34BD55A8" w14:textId="5833F9A5" w:rsidR="00DF7923" w:rsidRPr="00933836" w:rsidRDefault="00DF7923" w:rsidP="00BD4A1F">
      <w:pPr>
        <w:jc w:val="both"/>
      </w:pPr>
      <w:r w:rsidRPr="00C908F0">
        <w:rPr>
          <w:b/>
          <w:bCs/>
          <w:u w:val="single"/>
        </w:rPr>
        <w:t>Ieteicamais sortiments:</w:t>
      </w:r>
      <w:r>
        <w:t xml:space="preserve"> Koki: pīlādži </w:t>
      </w:r>
      <w:r w:rsidRPr="00BD4A1F">
        <w:rPr>
          <w:i/>
          <w:iCs/>
        </w:rPr>
        <w:t>Sorbus</w:t>
      </w:r>
      <w:r>
        <w:t xml:space="preserve"> – Zviedrijas pīlādzis, miltu pīlādzis, hibrīdais pīlādzis; dekoratīvās ābeles</w:t>
      </w:r>
      <w:r w:rsidR="00BD4A1F">
        <w:t xml:space="preserve">. </w:t>
      </w:r>
      <w:r>
        <w:t xml:space="preserve">Krūmi: Amūras ceriņš, augstie filadelfi, </w:t>
      </w:r>
      <w:proofErr w:type="spellStart"/>
      <w:r>
        <w:t>Mosanas</w:t>
      </w:r>
      <w:proofErr w:type="spellEnd"/>
      <w:r>
        <w:t xml:space="preserve"> </w:t>
      </w:r>
      <w:proofErr w:type="spellStart"/>
      <w:r>
        <w:t>abēlija</w:t>
      </w:r>
      <w:proofErr w:type="spellEnd"/>
      <w:r>
        <w:t xml:space="preserve">, </w:t>
      </w:r>
      <w:proofErr w:type="spellStart"/>
      <w:r>
        <w:t>kolkvīcija</w:t>
      </w:r>
      <w:proofErr w:type="spellEnd"/>
      <w:r>
        <w:t>.</w:t>
      </w:r>
    </w:p>
    <w:p w14:paraId="39F73F1B" w14:textId="1A139B6F" w:rsidR="00933836" w:rsidRPr="00933836" w:rsidRDefault="00933836" w:rsidP="00933836">
      <w:r w:rsidRPr="00933836">
        <w:rPr>
          <w:noProof/>
          <w:lang w:val="en-GB"/>
        </w:rPr>
        <w:lastRenderedPageBreak/>
        <w:drawing>
          <wp:inline distT="0" distB="0" distL="0" distR="0" wp14:anchorId="583D3074" wp14:editId="0B10AEEE">
            <wp:extent cx="5289550" cy="3962400"/>
            <wp:effectExtent l="0" t="0" r="6350" b="0"/>
            <wp:docPr id="1612228863"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89550" cy="3962400"/>
                    </a:xfrm>
                    <a:prstGeom prst="rect">
                      <a:avLst/>
                    </a:prstGeom>
                    <a:noFill/>
                    <a:ln>
                      <a:noFill/>
                    </a:ln>
                  </pic:spPr>
                </pic:pic>
              </a:graphicData>
            </a:graphic>
          </wp:inline>
        </w:drawing>
      </w:r>
    </w:p>
    <w:p w14:paraId="5D3CC08E" w14:textId="27BB87EF" w:rsidR="00933836" w:rsidRPr="00933836" w:rsidRDefault="00B064F7" w:rsidP="00D141A6">
      <w:pPr>
        <w:pStyle w:val="Parakstszemobjekta"/>
      </w:pPr>
      <w:r>
        <w:t>37</w:t>
      </w:r>
      <w:r w:rsidR="00933836" w:rsidRPr="00933836">
        <w:t>.attēls.</w:t>
      </w:r>
    </w:p>
    <w:p w14:paraId="7EB3E7F1" w14:textId="77777777" w:rsidR="00933836" w:rsidRPr="00933836" w:rsidRDefault="00933836" w:rsidP="00933836"/>
    <w:p w14:paraId="56D5F904" w14:textId="41BE9C23" w:rsidR="00933836" w:rsidRPr="00933836" w:rsidRDefault="00933836" w:rsidP="00933836">
      <w:r w:rsidRPr="00933836">
        <w:rPr>
          <w:noProof/>
          <w:lang w:val="en-GB"/>
        </w:rPr>
        <w:lastRenderedPageBreak/>
        <w:drawing>
          <wp:inline distT="0" distB="0" distL="0" distR="0" wp14:anchorId="3E78C0A9" wp14:editId="45D98015">
            <wp:extent cx="4953000" cy="3713267"/>
            <wp:effectExtent l="0" t="0" r="0" b="1905"/>
            <wp:docPr id="118159994"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958970" cy="3717743"/>
                    </a:xfrm>
                    <a:prstGeom prst="rect">
                      <a:avLst/>
                    </a:prstGeom>
                    <a:noFill/>
                    <a:ln>
                      <a:noFill/>
                    </a:ln>
                  </pic:spPr>
                </pic:pic>
              </a:graphicData>
            </a:graphic>
          </wp:inline>
        </w:drawing>
      </w:r>
    </w:p>
    <w:p w14:paraId="69BF0104" w14:textId="43017B1E" w:rsidR="00933836" w:rsidRPr="00933836" w:rsidRDefault="00B064F7" w:rsidP="00D141A6">
      <w:pPr>
        <w:pStyle w:val="Parakstszemobjekta"/>
      </w:pPr>
      <w:r>
        <w:t>38</w:t>
      </w:r>
      <w:r w:rsidR="00933836" w:rsidRPr="00933836">
        <w:t>.attēls.</w:t>
      </w:r>
    </w:p>
    <w:p w14:paraId="5F96EC3D" w14:textId="0B4F6C6A" w:rsidR="00933836" w:rsidRPr="00933836" w:rsidRDefault="00933836" w:rsidP="00933836">
      <w:r w:rsidRPr="00933836">
        <w:rPr>
          <w:noProof/>
          <w:lang w:val="en-GB"/>
        </w:rPr>
        <w:drawing>
          <wp:inline distT="0" distB="0" distL="0" distR="0" wp14:anchorId="3983EA2A" wp14:editId="250EDA4D">
            <wp:extent cx="4953000" cy="3713274"/>
            <wp:effectExtent l="0" t="0" r="0" b="1905"/>
            <wp:docPr id="1481928321"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960226" cy="3718692"/>
                    </a:xfrm>
                    <a:prstGeom prst="rect">
                      <a:avLst/>
                    </a:prstGeom>
                    <a:noFill/>
                    <a:ln>
                      <a:noFill/>
                    </a:ln>
                  </pic:spPr>
                </pic:pic>
              </a:graphicData>
            </a:graphic>
          </wp:inline>
        </w:drawing>
      </w:r>
    </w:p>
    <w:p w14:paraId="4692BFFA" w14:textId="34B15042" w:rsidR="00933836" w:rsidRPr="00933836" w:rsidRDefault="00B064F7" w:rsidP="00D141A6">
      <w:pPr>
        <w:pStyle w:val="Parakstszemobjekta"/>
      </w:pPr>
      <w:r>
        <w:t>39</w:t>
      </w:r>
      <w:r w:rsidR="00933836" w:rsidRPr="00933836">
        <w:t>.attēls.</w:t>
      </w:r>
    </w:p>
    <w:p w14:paraId="06DBC0B3" w14:textId="1345837C" w:rsidR="00933836" w:rsidRPr="00933836" w:rsidRDefault="00933836" w:rsidP="00933836">
      <w:r w:rsidRPr="00933836">
        <w:rPr>
          <w:noProof/>
          <w:lang w:val="en-GB"/>
        </w:rPr>
        <w:lastRenderedPageBreak/>
        <w:drawing>
          <wp:inline distT="0" distB="0" distL="0" distR="0" wp14:anchorId="14BB0DC6" wp14:editId="78350507">
            <wp:extent cx="4983228" cy="3743325"/>
            <wp:effectExtent l="0" t="0" r="8255" b="0"/>
            <wp:docPr id="1690174840"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984528" cy="3744302"/>
                    </a:xfrm>
                    <a:prstGeom prst="rect">
                      <a:avLst/>
                    </a:prstGeom>
                    <a:noFill/>
                    <a:ln>
                      <a:noFill/>
                    </a:ln>
                  </pic:spPr>
                </pic:pic>
              </a:graphicData>
            </a:graphic>
          </wp:inline>
        </w:drawing>
      </w:r>
    </w:p>
    <w:p w14:paraId="377C5591" w14:textId="0861FA8C" w:rsidR="00933836" w:rsidRPr="00933836" w:rsidRDefault="00B064F7" w:rsidP="00D141A6">
      <w:pPr>
        <w:pStyle w:val="Parakstszemobjekta"/>
      </w:pPr>
      <w:r>
        <w:t>40</w:t>
      </w:r>
      <w:r w:rsidR="00933836" w:rsidRPr="00933836">
        <w:t>.attēls.</w:t>
      </w:r>
    </w:p>
    <w:p w14:paraId="23D90915" w14:textId="064AD938" w:rsidR="00933836" w:rsidRPr="00933836" w:rsidRDefault="00573842" w:rsidP="00933836">
      <w:r>
        <w:br w:type="page"/>
      </w:r>
    </w:p>
    <w:p w14:paraId="5AFD492E" w14:textId="2B870F46" w:rsidR="00933836" w:rsidRDefault="00926C75" w:rsidP="000A4B2F">
      <w:pPr>
        <w:pStyle w:val="Virsraksts3"/>
      </w:pPr>
      <w:bookmarkStart w:id="57" w:name="_Toc177484097"/>
      <w:bookmarkStart w:id="58" w:name="_Toc178061466"/>
      <w:r>
        <w:lastRenderedPageBreak/>
        <w:t>z</w:t>
      </w:r>
      <w:r w:rsidR="00C653B4" w:rsidRPr="0055393C">
        <w:t>ona</w:t>
      </w:r>
      <w:bookmarkEnd w:id="57"/>
      <w:bookmarkEnd w:id="58"/>
    </w:p>
    <w:p w14:paraId="5F8EFA71" w14:textId="78B9634A" w:rsidR="0098486C" w:rsidRDefault="0098486C" w:rsidP="0098486C">
      <w:r w:rsidRPr="009377B0">
        <w:rPr>
          <w:b/>
          <w:bCs/>
          <w:u w:val="single"/>
        </w:rPr>
        <w:t>Adrese:</w:t>
      </w:r>
      <w:r w:rsidR="00A0704A">
        <w:t xml:space="preserve"> </w:t>
      </w:r>
      <w:r w:rsidR="00A0704A" w:rsidRPr="00A0704A">
        <w:t>Liepāja, Celmu iela 5A</w:t>
      </w:r>
    </w:p>
    <w:p w14:paraId="0BA13C04" w14:textId="49543BEF" w:rsidR="0098486C" w:rsidRPr="0098486C" w:rsidRDefault="00725789" w:rsidP="0098486C">
      <w:r>
        <w:rPr>
          <w:noProof/>
        </w:rPr>
        <w:drawing>
          <wp:inline distT="0" distB="0" distL="0" distR="0" wp14:anchorId="5CE985CB" wp14:editId="4C8F8FAF">
            <wp:extent cx="5943600" cy="4202430"/>
            <wp:effectExtent l="0" t="0" r="0" b="7620"/>
            <wp:docPr id="98888228" name="Picture 1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8228" name="Picture 18" descr="A map of a city&#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4DA3F474" w14:textId="51745D26" w:rsidR="001227C9" w:rsidRPr="00DC0501" w:rsidRDefault="00B064F7" w:rsidP="001227C9">
      <w:pPr>
        <w:pStyle w:val="Parakstszemobjekta"/>
      </w:pPr>
      <w:r>
        <w:t>4</w:t>
      </w:r>
      <w:r w:rsidR="001227C9" w:rsidRPr="00DC0501">
        <w:t>1.attēls.</w:t>
      </w:r>
    </w:p>
    <w:p w14:paraId="41ED5CE0" w14:textId="709C60C9" w:rsidR="00933836" w:rsidRPr="00933836" w:rsidRDefault="0007116E" w:rsidP="00BD4A1F">
      <w:pPr>
        <w:jc w:val="both"/>
      </w:pPr>
      <w:r w:rsidRPr="00BD4A1F">
        <w:rPr>
          <w:b/>
          <w:bCs/>
          <w:u w:val="single"/>
        </w:rPr>
        <w:t>Apraksts:</w:t>
      </w:r>
      <w:r>
        <w:t xml:space="preserve"> </w:t>
      </w:r>
      <w:r w:rsidR="00933836" w:rsidRPr="00933836">
        <w:t xml:space="preserve">Teritorija plaša, samērā klaja un izgaismota ar atsevišķiem lieliem kokiem. Apmēram </w:t>
      </w:r>
      <w:r w:rsidR="00BD4A1F" w:rsidRPr="00933836">
        <w:t>vidusdaļā</w:t>
      </w:r>
      <w:r w:rsidR="00933836" w:rsidRPr="00933836">
        <w:t xml:space="preserve"> koku rinda, kas teritoriju vizuāli pārdala pa </w:t>
      </w:r>
      <w:r w:rsidR="00D141A6" w:rsidRPr="00933836">
        <w:t>diagonāli</w:t>
      </w:r>
      <w:r w:rsidR="00933836" w:rsidRPr="00933836">
        <w:t xml:space="preserve"> (</w:t>
      </w:r>
      <w:r w:rsidR="00B064F7">
        <w:t>42</w:t>
      </w:r>
      <w:r w:rsidR="00933836" w:rsidRPr="00933836">
        <w:t xml:space="preserve">.att.). Z galā cirpts Alpu vēreņu dzīvžogs, kas norobežo auto </w:t>
      </w:r>
      <w:r w:rsidR="00D141A6" w:rsidRPr="00933836">
        <w:t>stāvvietu</w:t>
      </w:r>
      <w:r w:rsidR="00933836" w:rsidRPr="00933836">
        <w:t xml:space="preserve"> no zaļās zonas (</w:t>
      </w:r>
      <w:r w:rsidR="00B064F7">
        <w:t>43</w:t>
      </w:r>
      <w:r w:rsidR="00933836" w:rsidRPr="00933836">
        <w:t xml:space="preserve">.att.). D galā </w:t>
      </w:r>
      <w:r w:rsidR="00D141A6" w:rsidRPr="00933836">
        <w:t>autostāvvietā</w:t>
      </w:r>
      <w:r w:rsidR="00933836" w:rsidRPr="00933836">
        <w:t xml:space="preserve"> ierobežots neliels laukums (</w:t>
      </w:r>
      <w:r w:rsidR="00B064F7">
        <w:t>44</w:t>
      </w:r>
      <w:r w:rsidR="00933836" w:rsidRPr="00933836">
        <w:t>.att.). Augšanas apstākļi sausi.</w:t>
      </w:r>
    </w:p>
    <w:p w14:paraId="4A10DE2F" w14:textId="7EEAD5C6" w:rsidR="00933836" w:rsidRPr="00933836" w:rsidRDefault="00933836" w:rsidP="00BD4A1F">
      <w:pPr>
        <w:jc w:val="both"/>
      </w:pPr>
      <w:r w:rsidRPr="00BD4A1F">
        <w:rPr>
          <w:b/>
          <w:bCs/>
          <w:u w:val="single"/>
        </w:rPr>
        <w:t>Esošie stādījumi:</w:t>
      </w:r>
      <w:r w:rsidRPr="00933836">
        <w:t xml:space="preserve"> </w:t>
      </w:r>
      <w:r w:rsidR="00E05717">
        <w:t>P</w:t>
      </w:r>
      <w:r w:rsidRPr="00933836">
        <w:t xml:space="preserve">arastā liepa </w:t>
      </w:r>
      <w:r w:rsidRPr="00933836">
        <w:rPr>
          <w:i/>
          <w:iCs/>
        </w:rPr>
        <w:t xml:space="preserve">Tilia </w:t>
      </w:r>
      <w:proofErr w:type="spellStart"/>
      <w:r w:rsidRPr="00933836">
        <w:rPr>
          <w:i/>
          <w:iCs/>
        </w:rPr>
        <w:t>cordata</w:t>
      </w:r>
      <w:proofErr w:type="spellEnd"/>
      <w:r w:rsidRPr="00933836">
        <w:t xml:space="preserve">, trauslie vītoli </w:t>
      </w:r>
      <w:proofErr w:type="spellStart"/>
      <w:r w:rsidRPr="00933836">
        <w:rPr>
          <w:i/>
          <w:iCs/>
        </w:rPr>
        <w:t>Salix</w:t>
      </w:r>
      <w:proofErr w:type="spellEnd"/>
      <w:r w:rsidRPr="00933836">
        <w:rPr>
          <w:i/>
          <w:iCs/>
        </w:rPr>
        <w:t xml:space="preserve"> </w:t>
      </w:r>
      <w:proofErr w:type="spellStart"/>
      <w:r w:rsidRPr="00933836">
        <w:rPr>
          <w:i/>
          <w:iCs/>
        </w:rPr>
        <w:t>fragilis</w:t>
      </w:r>
      <w:proofErr w:type="spellEnd"/>
      <w:r w:rsidRPr="00933836">
        <w:t xml:space="preserve">, kalnu kļavas šķirne </w:t>
      </w:r>
      <w:r w:rsidRPr="00933836">
        <w:rPr>
          <w:i/>
          <w:iCs/>
        </w:rPr>
        <w:t xml:space="preserve">Acer </w:t>
      </w:r>
      <w:proofErr w:type="spellStart"/>
      <w:r w:rsidRPr="00933836">
        <w:rPr>
          <w:i/>
          <w:iCs/>
        </w:rPr>
        <w:t>pseudoplatanus</w:t>
      </w:r>
      <w:proofErr w:type="spellEnd"/>
      <w:r w:rsidRPr="00933836">
        <w:rPr>
          <w:i/>
          <w:iCs/>
        </w:rPr>
        <w:t xml:space="preserve"> </w:t>
      </w:r>
      <w:r w:rsidRPr="00933836">
        <w:t>‘</w:t>
      </w:r>
      <w:proofErr w:type="spellStart"/>
      <w:r w:rsidRPr="00933836">
        <w:t>Purpurascens</w:t>
      </w:r>
      <w:proofErr w:type="spellEnd"/>
      <w:r w:rsidRPr="00933836">
        <w:t>’.</w:t>
      </w:r>
    </w:p>
    <w:p w14:paraId="04287EA1" w14:textId="19CCEE16" w:rsidR="00933836" w:rsidRPr="00933836" w:rsidRDefault="0007116E" w:rsidP="00BD4A1F">
      <w:pPr>
        <w:jc w:val="both"/>
      </w:pPr>
      <w:r w:rsidRPr="00BD4A1F">
        <w:rPr>
          <w:b/>
          <w:bCs/>
          <w:u w:val="single"/>
        </w:rPr>
        <w:t>Rekomendācijas:</w:t>
      </w:r>
      <w:r>
        <w:t xml:space="preserve"> </w:t>
      </w:r>
      <w:r w:rsidR="00933836" w:rsidRPr="00933836">
        <w:t xml:space="preserve">Teritorijā piemērotas vietas stādījumu papildināšanai. Atklātajās vietās rekomendējams stādīt liela vai vidēja augstuma </w:t>
      </w:r>
      <w:r w:rsidR="00BD4A1F" w:rsidRPr="00933836">
        <w:t>atsevišķas kokus/koku grupas</w:t>
      </w:r>
      <w:r w:rsidR="00933836" w:rsidRPr="00933836">
        <w:t>, papildinot ar krūmu grupām. Norobežotajā laukumā D malā ieteicams veidot zemo līdz vidēji augsto dekoratīvo krūmu stādījumus.</w:t>
      </w:r>
    </w:p>
    <w:p w14:paraId="208E99E4" w14:textId="4AEB091F" w:rsidR="00933836" w:rsidRPr="0007116E" w:rsidRDefault="0007116E" w:rsidP="00BD4A1F">
      <w:pPr>
        <w:jc w:val="both"/>
      </w:pPr>
      <w:r w:rsidRPr="00BD4A1F">
        <w:rPr>
          <w:b/>
          <w:bCs/>
          <w:u w:val="single"/>
        </w:rPr>
        <w:t>Ieteicamais sortiments</w:t>
      </w:r>
      <w:r w:rsidRPr="00BD4A1F">
        <w:rPr>
          <w:b/>
          <w:bCs/>
        </w:rPr>
        <w:t xml:space="preserve">: </w:t>
      </w:r>
      <w:r w:rsidRPr="00BD4A1F">
        <w:t>Koki: pīlādži Sorbus – Zviedrijas pīlādzis, miltu pīlādzis, hibrīdais pīlādzis; dekoratīvās ābeles</w:t>
      </w:r>
      <w:r w:rsidR="00BD4A1F">
        <w:t xml:space="preserve">. </w:t>
      </w:r>
      <w:r w:rsidRPr="00BD4A1F">
        <w:t xml:space="preserve">Krūmi: Amūras ceriņš, augstie filadelfi, </w:t>
      </w:r>
      <w:proofErr w:type="spellStart"/>
      <w:r w:rsidRPr="00BD4A1F">
        <w:t>Mosanas</w:t>
      </w:r>
      <w:proofErr w:type="spellEnd"/>
      <w:r w:rsidRPr="00BD4A1F">
        <w:t xml:space="preserve"> </w:t>
      </w:r>
      <w:proofErr w:type="spellStart"/>
      <w:r w:rsidRPr="00BD4A1F">
        <w:t>abēlija</w:t>
      </w:r>
      <w:proofErr w:type="spellEnd"/>
      <w:r w:rsidRPr="00BD4A1F">
        <w:t xml:space="preserve">, </w:t>
      </w:r>
      <w:proofErr w:type="spellStart"/>
      <w:r w:rsidRPr="00BD4A1F">
        <w:t>kolkvīcija</w:t>
      </w:r>
      <w:proofErr w:type="spellEnd"/>
      <w:r w:rsidRPr="00BD4A1F">
        <w:t>.</w:t>
      </w:r>
    </w:p>
    <w:p w14:paraId="19B28A89" w14:textId="02FC840D" w:rsidR="00933836" w:rsidRPr="00933836" w:rsidRDefault="00933836" w:rsidP="00933836">
      <w:r w:rsidRPr="00933836">
        <w:rPr>
          <w:noProof/>
          <w:lang w:val="en-GB"/>
        </w:rPr>
        <w:lastRenderedPageBreak/>
        <w:drawing>
          <wp:inline distT="0" distB="0" distL="0" distR="0" wp14:anchorId="670C2777" wp14:editId="7E4A49C2">
            <wp:extent cx="5734050" cy="4298950"/>
            <wp:effectExtent l="0" t="0" r="0" b="6350"/>
            <wp:docPr id="1128306213"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4050" cy="4298950"/>
                    </a:xfrm>
                    <a:prstGeom prst="rect">
                      <a:avLst/>
                    </a:prstGeom>
                    <a:noFill/>
                    <a:ln>
                      <a:noFill/>
                    </a:ln>
                  </pic:spPr>
                </pic:pic>
              </a:graphicData>
            </a:graphic>
          </wp:inline>
        </w:drawing>
      </w:r>
    </w:p>
    <w:p w14:paraId="717960EA" w14:textId="57BB55B9" w:rsidR="00933836" w:rsidRPr="00933836" w:rsidRDefault="00B064F7" w:rsidP="00D141A6">
      <w:pPr>
        <w:pStyle w:val="Parakstszemobjekta"/>
      </w:pPr>
      <w:r>
        <w:t>42</w:t>
      </w:r>
      <w:r w:rsidR="00933836" w:rsidRPr="00933836">
        <w:t>.attēls.</w:t>
      </w:r>
    </w:p>
    <w:p w14:paraId="5887E538" w14:textId="77777777" w:rsidR="00933836" w:rsidRPr="00933836" w:rsidRDefault="00933836" w:rsidP="00933836"/>
    <w:p w14:paraId="70718B0E" w14:textId="2F0E1E5A" w:rsidR="00933836" w:rsidRPr="00933836" w:rsidRDefault="00933836" w:rsidP="00933836">
      <w:r w:rsidRPr="00933836">
        <w:rPr>
          <w:noProof/>
          <w:lang w:val="en-GB"/>
        </w:rPr>
        <w:lastRenderedPageBreak/>
        <w:drawing>
          <wp:inline distT="0" distB="0" distL="0" distR="0" wp14:anchorId="5852E575" wp14:editId="551DEDB4">
            <wp:extent cx="4935220" cy="3698470"/>
            <wp:effectExtent l="0" t="0" r="0" b="0"/>
            <wp:docPr id="51140471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951302" cy="3710522"/>
                    </a:xfrm>
                    <a:prstGeom prst="rect">
                      <a:avLst/>
                    </a:prstGeom>
                    <a:noFill/>
                    <a:ln>
                      <a:noFill/>
                    </a:ln>
                  </pic:spPr>
                </pic:pic>
              </a:graphicData>
            </a:graphic>
          </wp:inline>
        </w:drawing>
      </w:r>
    </w:p>
    <w:p w14:paraId="7B5D6B40" w14:textId="7ACEB653" w:rsidR="00933836" w:rsidRPr="00933836" w:rsidRDefault="00B064F7" w:rsidP="00C040C1">
      <w:pPr>
        <w:pStyle w:val="Parakstszemobjekta"/>
      </w:pPr>
      <w:r>
        <w:t>43</w:t>
      </w:r>
      <w:r w:rsidR="00933836" w:rsidRPr="00933836">
        <w:t>.attēls</w:t>
      </w:r>
    </w:p>
    <w:p w14:paraId="49E86AB0" w14:textId="3DA9269B" w:rsidR="00933836" w:rsidRPr="00933836" w:rsidRDefault="00933836" w:rsidP="00933836">
      <w:r w:rsidRPr="00933836">
        <w:rPr>
          <w:noProof/>
          <w:lang w:val="en-GB"/>
        </w:rPr>
        <w:drawing>
          <wp:inline distT="0" distB="0" distL="0" distR="0" wp14:anchorId="7F39A28D" wp14:editId="5CD0E63F">
            <wp:extent cx="4935398" cy="3695700"/>
            <wp:effectExtent l="0" t="0" r="0" b="0"/>
            <wp:docPr id="1489426756" name="Picture 380" descr="A parking lot with cars and trees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26756" name="Picture 380" descr="A parking lot with cars and trees in front of it&#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951424" cy="3707700"/>
                    </a:xfrm>
                    <a:prstGeom prst="rect">
                      <a:avLst/>
                    </a:prstGeom>
                    <a:noFill/>
                    <a:ln>
                      <a:noFill/>
                    </a:ln>
                  </pic:spPr>
                </pic:pic>
              </a:graphicData>
            </a:graphic>
          </wp:inline>
        </w:drawing>
      </w:r>
    </w:p>
    <w:p w14:paraId="157A0BB7" w14:textId="67FFEFA6" w:rsidR="00933836" w:rsidRPr="00933836" w:rsidRDefault="00B064F7" w:rsidP="00C040C1">
      <w:pPr>
        <w:pStyle w:val="Parakstszemobjekta"/>
      </w:pPr>
      <w:r>
        <w:t>44</w:t>
      </w:r>
      <w:r w:rsidR="00933836" w:rsidRPr="00933836">
        <w:t>.attēls</w:t>
      </w:r>
    </w:p>
    <w:p w14:paraId="4C9DCFF6" w14:textId="7F4FFE04" w:rsidR="00933836" w:rsidRDefault="00926C75" w:rsidP="000A4B2F">
      <w:pPr>
        <w:pStyle w:val="Virsraksts3"/>
      </w:pPr>
      <w:bookmarkStart w:id="59" w:name="_Toc177484098"/>
      <w:bookmarkStart w:id="60" w:name="_Toc178061467"/>
      <w:r>
        <w:lastRenderedPageBreak/>
        <w:t>z</w:t>
      </w:r>
      <w:r w:rsidR="00C653B4" w:rsidRPr="00A74ADE">
        <w:t>ona</w:t>
      </w:r>
      <w:bookmarkEnd w:id="59"/>
      <w:bookmarkEnd w:id="60"/>
    </w:p>
    <w:p w14:paraId="1934C63F" w14:textId="34BD9B3F" w:rsidR="00024C48" w:rsidRDefault="00024C48" w:rsidP="00024C48">
      <w:r w:rsidRPr="009377B0">
        <w:rPr>
          <w:b/>
          <w:bCs/>
          <w:u w:val="single"/>
        </w:rPr>
        <w:t>Adrese:</w:t>
      </w:r>
      <w:r w:rsidR="006C1170" w:rsidRPr="009377B0">
        <w:rPr>
          <w:b/>
          <w:bCs/>
          <w:u w:val="single"/>
        </w:rPr>
        <w:t xml:space="preserve"> </w:t>
      </w:r>
      <w:r w:rsidR="006C1170" w:rsidRPr="006C1170">
        <w:t>Liepāja, Piltenes iela 4</w:t>
      </w:r>
    </w:p>
    <w:p w14:paraId="0B9C10FF" w14:textId="26C65E6C" w:rsidR="00024C48" w:rsidRPr="00024C48" w:rsidRDefault="00024C48" w:rsidP="00024C48">
      <w:r>
        <w:rPr>
          <w:noProof/>
        </w:rPr>
        <w:drawing>
          <wp:inline distT="0" distB="0" distL="0" distR="0" wp14:anchorId="38318002" wp14:editId="4808314E">
            <wp:extent cx="5943600" cy="4202430"/>
            <wp:effectExtent l="0" t="0" r="0" b="7620"/>
            <wp:docPr id="618725645" name="Picture 1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725645" name="Picture 19" descr="A map of a city&#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1E55625C" w14:textId="1988DAA0" w:rsidR="001227C9" w:rsidRPr="00DC0501" w:rsidRDefault="00B064F7" w:rsidP="001227C9">
      <w:pPr>
        <w:pStyle w:val="Parakstszemobjekta"/>
      </w:pPr>
      <w:r>
        <w:t>45</w:t>
      </w:r>
      <w:r w:rsidR="001227C9" w:rsidRPr="00DC0501">
        <w:t>.attēls.</w:t>
      </w:r>
    </w:p>
    <w:p w14:paraId="5D3FFA9E" w14:textId="6BF25186" w:rsidR="00933836" w:rsidRDefault="0007116E" w:rsidP="00BD4A1F">
      <w:pPr>
        <w:jc w:val="both"/>
      </w:pPr>
      <w:r w:rsidRPr="00F97A9B">
        <w:rPr>
          <w:b/>
          <w:bCs/>
          <w:u w:val="single"/>
        </w:rPr>
        <w:t>Apraksts:</w:t>
      </w:r>
      <w:r>
        <w:t xml:space="preserve"> </w:t>
      </w:r>
      <w:r w:rsidR="00933836" w:rsidRPr="00933836">
        <w:t>Teritorija neliela, klaja un izgaismota ar atsevišķiem kokiem</w:t>
      </w:r>
      <w:r w:rsidR="0053497B">
        <w:t xml:space="preserve">. </w:t>
      </w:r>
      <w:r w:rsidR="00933836" w:rsidRPr="00933836">
        <w:t>Augšanas apstākļi sausi.</w:t>
      </w:r>
    </w:p>
    <w:p w14:paraId="3C5858E0" w14:textId="0DF72963" w:rsidR="00A75F11" w:rsidRPr="00BD4A1F" w:rsidRDefault="00381586" w:rsidP="00BD4A1F">
      <w:pPr>
        <w:jc w:val="both"/>
        <w:rPr>
          <w:b/>
          <w:bCs/>
        </w:rPr>
      </w:pPr>
      <w:r w:rsidRPr="00F97A9B">
        <w:rPr>
          <w:b/>
          <w:bCs/>
          <w:u w:val="single"/>
        </w:rPr>
        <w:t>Esošie stādījumi:</w:t>
      </w:r>
      <w:r w:rsidR="00BD4A1F">
        <w:rPr>
          <w:b/>
          <w:bCs/>
        </w:rPr>
        <w:t xml:space="preserve"> </w:t>
      </w:r>
      <w:r w:rsidRPr="00933836">
        <w:t xml:space="preserve">D galā neliels cirpts spožās klintenes </w:t>
      </w:r>
      <w:proofErr w:type="spellStart"/>
      <w:r w:rsidRPr="00933836">
        <w:rPr>
          <w:i/>
          <w:iCs/>
        </w:rPr>
        <w:t>Cotoneaster</w:t>
      </w:r>
      <w:proofErr w:type="spellEnd"/>
      <w:r w:rsidRPr="00933836">
        <w:rPr>
          <w:i/>
          <w:iCs/>
        </w:rPr>
        <w:t xml:space="preserve"> </w:t>
      </w:r>
      <w:proofErr w:type="spellStart"/>
      <w:r w:rsidRPr="00933836">
        <w:rPr>
          <w:i/>
          <w:iCs/>
        </w:rPr>
        <w:t>lucidus</w:t>
      </w:r>
      <w:proofErr w:type="spellEnd"/>
      <w:r w:rsidRPr="00933836">
        <w:t xml:space="preserve"> dzīvžoga fragments, kurā ieaugusi parastā kļava </w:t>
      </w:r>
      <w:r w:rsidRPr="00933836">
        <w:rPr>
          <w:i/>
          <w:iCs/>
        </w:rPr>
        <w:t xml:space="preserve">Acer </w:t>
      </w:r>
      <w:proofErr w:type="spellStart"/>
      <w:r w:rsidRPr="00933836">
        <w:rPr>
          <w:i/>
          <w:iCs/>
        </w:rPr>
        <w:t>platanoides</w:t>
      </w:r>
      <w:proofErr w:type="spellEnd"/>
      <w:r w:rsidRPr="00933836">
        <w:rPr>
          <w:i/>
          <w:iCs/>
        </w:rPr>
        <w:t xml:space="preserve"> </w:t>
      </w:r>
      <w:r w:rsidRPr="00933836">
        <w:t xml:space="preserve">un parastā goba </w:t>
      </w:r>
      <w:proofErr w:type="spellStart"/>
      <w:r w:rsidRPr="00933836">
        <w:rPr>
          <w:i/>
          <w:iCs/>
        </w:rPr>
        <w:t>Ulmus</w:t>
      </w:r>
      <w:proofErr w:type="spellEnd"/>
      <w:r w:rsidRPr="00933836">
        <w:rPr>
          <w:i/>
          <w:iCs/>
        </w:rPr>
        <w:t xml:space="preserve"> </w:t>
      </w:r>
      <w:proofErr w:type="spellStart"/>
      <w:r w:rsidRPr="00933836">
        <w:rPr>
          <w:i/>
          <w:iCs/>
        </w:rPr>
        <w:t>glabra</w:t>
      </w:r>
      <w:proofErr w:type="spellEnd"/>
      <w:r w:rsidRPr="00933836">
        <w:t xml:space="preserve">. Teritorija vidusdaļā </w:t>
      </w:r>
      <w:proofErr w:type="spellStart"/>
      <w:r w:rsidRPr="00933836">
        <w:t>ošlapu</w:t>
      </w:r>
      <w:proofErr w:type="spellEnd"/>
      <w:r w:rsidRPr="00933836">
        <w:t xml:space="preserve"> kļavas </w:t>
      </w:r>
      <w:r w:rsidRPr="00933836">
        <w:rPr>
          <w:i/>
          <w:iCs/>
        </w:rPr>
        <w:t xml:space="preserve">Acer </w:t>
      </w:r>
      <w:proofErr w:type="spellStart"/>
      <w:r w:rsidRPr="00933836">
        <w:rPr>
          <w:i/>
          <w:iCs/>
        </w:rPr>
        <w:t>negundo</w:t>
      </w:r>
      <w:proofErr w:type="spellEnd"/>
      <w:r w:rsidRPr="00933836">
        <w:t xml:space="preserve"> sievišķais indivīds (</w:t>
      </w:r>
      <w:r w:rsidR="00B064F7">
        <w:t>4</w:t>
      </w:r>
      <w:r w:rsidR="00DF7602">
        <w:t>6</w:t>
      </w:r>
      <w:r w:rsidRPr="00933836">
        <w:t>.att.)</w:t>
      </w:r>
    </w:p>
    <w:p w14:paraId="7A7E56FD" w14:textId="0968F04E" w:rsidR="00933836" w:rsidRPr="00933836" w:rsidRDefault="00A75F11" w:rsidP="00BD4A1F">
      <w:pPr>
        <w:jc w:val="both"/>
      </w:pPr>
      <w:r w:rsidRPr="00F97A9B">
        <w:rPr>
          <w:b/>
          <w:bCs/>
          <w:u w:val="single"/>
        </w:rPr>
        <w:t>Rekomendācijas</w:t>
      </w:r>
      <w:r w:rsidRPr="00BD4A1F">
        <w:rPr>
          <w:b/>
          <w:bCs/>
        </w:rPr>
        <w:t>:</w:t>
      </w:r>
      <w:r>
        <w:t xml:space="preserve"> </w:t>
      </w:r>
      <w:r w:rsidR="00933836" w:rsidRPr="00933836">
        <w:t>Lai gan teritorija ir neliela, tā piemērota apstādījumu veidošanai. D galā rekomendējams likvidēt dzīvžoga fragmentu, saglabājot vai nu gobu</w:t>
      </w:r>
      <w:r w:rsidR="00BD4A1F" w:rsidRPr="00933836">
        <w:t>, vai</w:t>
      </w:r>
      <w:r w:rsidR="00933836" w:rsidRPr="00933836">
        <w:t xml:space="preserve"> kļavu un papildinot ar vidēja vai zema augstuma koku vai liela augstuma krūmu stādījumiem, veidojot nelielu grupu. Šaurajā joslā starp autostāvvietām ieteicams izņemt mazvērtīgo, invazīvo ošlapu kļavu un veidot zemo līdz vidēji augsto dekoratīvo krūmu stādījumus. Ziemeļu galā esošo celmu var saglabāt kā savdabīgu dekoratīvo elementu, regulāri ar pļaušanu ierobežojot sakņu atvašu augšanu.</w:t>
      </w:r>
    </w:p>
    <w:p w14:paraId="5BDC0EB6" w14:textId="6D4F7299" w:rsidR="00933836" w:rsidRDefault="00381586" w:rsidP="00BD4A1F">
      <w:pPr>
        <w:spacing w:after="0"/>
        <w:jc w:val="both"/>
      </w:pPr>
      <w:r w:rsidRPr="00F97A9B">
        <w:rPr>
          <w:b/>
          <w:bCs/>
          <w:u w:val="single"/>
        </w:rPr>
        <w:t>Ieteicamais sortiments</w:t>
      </w:r>
      <w:r w:rsidRPr="00BD4A1F">
        <w:rPr>
          <w:b/>
          <w:bCs/>
        </w:rPr>
        <w:t>:</w:t>
      </w:r>
      <w:r>
        <w:rPr>
          <w:b/>
          <w:bCs/>
        </w:rPr>
        <w:t xml:space="preserve"> </w:t>
      </w:r>
      <w:r w:rsidRPr="00BD4A1F">
        <w:t xml:space="preserve">Koki: pīlādži </w:t>
      </w:r>
      <w:r w:rsidRPr="00BD4A1F">
        <w:rPr>
          <w:i/>
          <w:iCs/>
        </w:rPr>
        <w:t>Sorbus</w:t>
      </w:r>
      <w:r w:rsidRPr="00BD4A1F">
        <w:t xml:space="preserve"> – Zviedrijas pīlādzis, miltu pīlādzis, hibrīdais pīlādzis; dekoratīvās ābeles; Krūmi: Amūras ceriņš, augstie filadelfi, </w:t>
      </w:r>
      <w:proofErr w:type="spellStart"/>
      <w:r w:rsidRPr="00BD4A1F">
        <w:t>Mosanas</w:t>
      </w:r>
      <w:proofErr w:type="spellEnd"/>
      <w:r w:rsidRPr="00BD4A1F">
        <w:t xml:space="preserve"> </w:t>
      </w:r>
      <w:proofErr w:type="spellStart"/>
      <w:r w:rsidRPr="00BD4A1F">
        <w:t>abēlija</w:t>
      </w:r>
      <w:proofErr w:type="spellEnd"/>
      <w:r w:rsidRPr="00BD4A1F">
        <w:t xml:space="preserve">, </w:t>
      </w:r>
      <w:proofErr w:type="spellStart"/>
      <w:r w:rsidRPr="00BD4A1F">
        <w:t>kolkvīcija</w:t>
      </w:r>
      <w:proofErr w:type="spellEnd"/>
      <w:r w:rsidR="0053497B">
        <w:t>.</w:t>
      </w:r>
    </w:p>
    <w:p w14:paraId="2CA71B3F" w14:textId="77777777" w:rsidR="00BD4A1F" w:rsidRPr="00BD4A1F" w:rsidRDefault="00BD4A1F" w:rsidP="00BD4A1F">
      <w:pPr>
        <w:spacing w:after="0"/>
        <w:jc w:val="both"/>
        <w:rPr>
          <w:highlight w:val="yellow"/>
        </w:rPr>
      </w:pPr>
    </w:p>
    <w:p w14:paraId="242D3E0D" w14:textId="662B363B" w:rsidR="00933836" w:rsidRPr="00933836" w:rsidRDefault="00933836" w:rsidP="00933836">
      <w:r w:rsidRPr="00933836">
        <w:rPr>
          <w:noProof/>
          <w:lang w:val="en-GB"/>
        </w:rPr>
        <w:lastRenderedPageBreak/>
        <w:drawing>
          <wp:inline distT="0" distB="0" distL="0" distR="0" wp14:anchorId="611DEE63" wp14:editId="775852F2">
            <wp:extent cx="5734050" cy="4298950"/>
            <wp:effectExtent l="0" t="0" r="0" b="6350"/>
            <wp:docPr id="1817619374" name="Picture 379" descr="A grass field with cars parked in front of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619374" name="Picture 379" descr="A grass field with cars parked in front of buildings&#10;&#10;Description automatically generated"/>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4050" cy="4298950"/>
                    </a:xfrm>
                    <a:prstGeom prst="rect">
                      <a:avLst/>
                    </a:prstGeom>
                    <a:noFill/>
                    <a:ln>
                      <a:noFill/>
                    </a:ln>
                  </pic:spPr>
                </pic:pic>
              </a:graphicData>
            </a:graphic>
          </wp:inline>
        </w:drawing>
      </w:r>
    </w:p>
    <w:p w14:paraId="76B23BB5" w14:textId="17D0C1FB" w:rsidR="00933836" w:rsidRPr="00933836" w:rsidRDefault="00DF7602" w:rsidP="00F97A9B">
      <w:pPr>
        <w:pStyle w:val="Parakstszemobjekta"/>
      </w:pPr>
      <w:r>
        <w:t>46</w:t>
      </w:r>
      <w:r w:rsidR="00933836" w:rsidRPr="00933836">
        <w:t>.attēls.</w:t>
      </w:r>
    </w:p>
    <w:p w14:paraId="2EA9776E" w14:textId="77777777" w:rsidR="00933836" w:rsidRPr="00933836" w:rsidRDefault="00933836" w:rsidP="00933836"/>
    <w:p w14:paraId="3657875C" w14:textId="4BB26B96" w:rsidR="00933836" w:rsidRPr="00933836" w:rsidRDefault="00933836" w:rsidP="00933836">
      <w:r w:rsidRPr="00933836">
        <w:rPr>
          <w:noProof/>
          <w:lang w:val="en-GB"/>
        </w:rPr>
        <w:lastRenderedPageBreak/>
        <w:drawing>
          <wp:inline distT="0" distB="0" distL="0" distR="0" wp14:anchorId="544F2CD9" wp14:editId="04274290">
            <wp:extent cx="4806950" cy="3606800"/>
            <wp:effectExtent l="0" t="0" r="0" b="0"/>
            <wp:docPr id="619419073"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806950" cy="3606800"/>
                    </a:xfrm>
                    <a:prstGeom prst="rect">
                      <a:avLst/>
                    </a:prstGeom>
                    <a:noFill/>
                    <a:ln>
                      <a:noFill/>
                    </a:ln>
                  </pic:spPr>
                </pic:pic>
              </a:graphicData>
            </a:graphic>
          </wp:inline>
        </w:drawing>
      </w:r>
    </w:p>
    <w:p w14:paraId="56F0AA70" w14:textId="6E0C7940" w:rsidR="00933836" w:rsidRPr="00933836" w:rsidRDefault="00DF7602" w:rsidP="00F97A9B">
      <w:pPr>
        <w:pStyle w:val="Parakstszemobjekta"/>
      </w:pPr>
      <w:r>
        <w:t>47</w:t>
      </w:r>
      <w:r w:rsidR="00933836" w:rsidRPr="00933836">
        <w:t>.attēls.</w:t>
      </w:r>
    </w:p>
    <w:p w14:paraId="246ABE0F" w14:textId="7A0865E7" w:rsidR="00933836" w:rsidRPr="00933836" w:rsidRDefault="00573842" w:rsidP="00933836">
      <w:r>
        <w:br w:type="page"/>
      </w:r>
    </w:p>
    <w:p w14:paraId="2E0A0092" w14:textId="350DA2C4" w:rsidR="00933836" w:rsidRDefault="00926C75" w:rsidP="000A4B2F">
      <w:pPr>
        <w:pStyle w:val="Virsraksts3"/>
        <w:rPr>
          <w:lang w:val="it-IT"/>
        </w:rPr>
      </w:pPr>
      <w:bookmarkStart w:id="61" w:name="_Toc177484099"/>
      <w:bookmarkStart w:id="62" w:name="_Toc178061468"/>
      <w:r>
        <w:rPr>
          <w:lang w:val="it-IT"/>
        </w:rPr>
        <w:lastRenderedPageBreak/>
        <w:t>z</w:t>
      </w:r>
      <w:r w:rsidR="00EF25C8" w:rsidRPr="00BD4A1F">
        <w:rPr>
          <w:lang w:val="it-IT"/>
        </w:rPr>
        <w:t>ona</w:t>
      </w:r>
      <w:bookmarkEnd w:id="61"/>
      <w:bookmarkEnd w:id="62"/>
    </w:p>
    <w:p w14:paraId="5A7EF641" w14:textId="38886725" w:rsidR="0036266E" w:rsidRDefault="0036266E" w:rsidP="0036266E">
      <w:pPr>
        <w:rPr>
          <w:lang w:val="it-IT"/>
        </w:rPr>
      </w:pPr>
      <w:r w:rsidRPr="0093427C">
        <w:rPr>
          <w:b/>
          <w:bCs/>
          <w:u w:val="single"/>
          <w:lang w:val="it-IT"/>
        </w:rPr>
        <w:t>Adrese:</w:t>
      </w:r>
      <w:r w:rsidR="00A35141">
        <w:rPr>
          <w:lang w:val="it-IT"/>
        </w:rPr>
        <w:t xml:space="preserve"> </w:t>
      </w:r>
      <w:r w:rsidR="00A35141" w:rsidRPr="00A35141">
        <w:t>Liepāja, Celmu iela 4</w:t>
      </w:r>
      <w:r w:rsidR="00A35141">
        <w:t xml:space="preserve">, </w:t>
      </w:r>
      <w:r w:rsidR="00A40163">
        <w:t>Liepājas kristīgā pirmskolas izglītības iestāde</w:t>
      </w:r>
    </w:p>
    <w:p w14:paraId="3376F241" w14:textId="207D5719" w:rsidR="0036266E" w:rsidRPr="0036266E" w:rsidRDefault="0036266E" w:rsidP="0036266E">
      <w:pPr>
        <w:rPr>
          <w:lang w:val="it-IT"/>
        </w:rPr>
      </w:pPr>
      <w:r>
        <w:rPr>
          <w:noProof/>
        </w:rPr>
        <w:drawing>
          <wp:inline distT="0" distB="0" distL="0" distR="0" wp14:anchorId="164AE5A8" wp14:editId="1BE8AB81">
            <wp:extent cx="5943600" cy="4202430"/>
            <wp:effectExtent l="0" t="0" r="0" b="7620"/>
            <wp:docPr id="908590987" name="Picture 20"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590987" name="Picture 20" descr="A map of a city&#10;&#10;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7B20A35C" w14:textId="5DC91802" w:rsidR="001227C9" w:rsidRPr="00DC0501" w:rsidRDefault="00DF7602" w:rsidP="001227C9">
      <w:pPr>
        <w:pStyle w:val="Parakstszemobjekta"/>
      </w:pPr>
      <w:r>
        <w:t>48</w:t>
      </w:r>
      <w:r w:rsidR="001227C9" w:rsidRPr="00DC0501">
        <w:t>.attēls.</w:t>
      </w:r>
    </w:p>
    <w:p w14:paraId="50C4A094" w14:textId="4D4E95E6" w:rsidR="00933836" w:rsidRPr="00E46049" w:rsidRDefault="00EF25C8" w:rsidP="001B4B05">
      <w:pPr>
        <w:jc w:val="both"/>
      </w:pPr>
      <w:r w:rsidRPr="0055393C">
        <w:rPr>
          <w:b/>
          <w:bCs/>
          <w:u w:val="single"/>
        </w:rPr>
        <w:t>Apraksts:</w:t>
      </w:r>
      <w:r w:rsidRPr="00E46049">
        <w:t xml:space="preserve"> </w:t>
      </w:r>
      <w:r w:rsidR="00933836" w:rsidRPr="00E46049">
        <w:t xml:space="preserve">Sudrabvītolu </w:t>
      </w:r>
      <w:proofErr w:type="spellStart"/>
      <w:r w:rsidR="00933836" w:rsidRPr="00E46049">
        <w:rPr>
          <w:i/>
          <w:iCs/>
        </w:rPr>
        <w:t>Salix</w:t>
      </w:r>
      <w:proofErr w:type="spellEnd"/>
      <w:r w:rsidR="00933836" w:rsidRPr="00E46049">
        <w:rPr>
          <w:i/>
          <w:iCs/>
        </w:rPr>
        <w:t xml:space="preserve"> </w:t>
      </w:r>
      <w:proofErr w:type="spellStart"/>
      <w:r w:rsidR="00933836" w:rsidRPr="00E46049">
        <w:rPr>
          <w:i/>
          <w:iCs/>
        </w:rPr>
        <w:t>alba</w:t>
      </w:r>
      <w:proofErr w:type="spellEnd"/>
      <w:r w:rsidR="00933836" w:rsidRPr="00E46049">
        <w:t xml:space="preserve"> ‘</w:t>
      </w:r>
      <w:proofErr w:type="spellStart"/>
      <w:r w:rsidR="00933836" w:rsidRPr="00E46049">
        <w:t>Sericea</w:t>
      </w:r>
      <w:proofErr w:type="spellEnd"/>
      <w:r w:rsidR="00933836" w:rsidRPr="00E46049">
        <w:t>’ aleja.</w:t>
      </w:r>
    </w:p>
    <w:p w14:paraId="6E37C08B" w14:textId="4230043D" w:rsidR="00EF25C8" w:rsidRPr="00E46049" w:rsidRDefault="00EF25C8" w:rsidP="001B4B05">
      <w:pPr>
        <w:jc w:val="both"/>
      </w:pPr>
      <w:r w:rsidRPr="0055393C">
        <w:rPr>
          <w:b/>
          <w:bCs/>
          <w:u w:val="single"/>
        </w:rPr>
        <w:t>Esošie stādījumi:</w:t>
      </w:r>
      <w:r w:rsidRPr="00E46049">
        <w:t xml:space="preserve"> Sudrabvītol</w:t>
      </w:r>
      <w:r w:rsidR="0055393C">
        <w:t>i</w:t>
      </w:r>
      <w:r w:rsidRPr="00E46049">
        <w:t xml:space="preserve"> </w:t>
      </w:r>
      <w:proofErr w:type="spellStart"/>
      <w:r w:rsidRPr="0055393C">
        <w:rPr>
          <w:i/>
          <w:iCs/>
        </w:rPr>
        <w:t>Salix</w:t>
      </w:r>
      <w:proofErr w:type="spellEnd"/>
      <w:r w:rsidRPr="0055393C">
        <w:rPr>
          <w:i/>
          <w:iCs/>
        </w:rPr>
        <w:t xml:space="preserve"> </w:t>
      </w:r>
      <w:proofErr w:type="spellStart"/>
      <w:r w:rsidRPr="0055393C">
        <w:rPr>
          <w:i/>
          <w:iCs/>
        </w:rPr>
        <w:t>alba</w:t>
      </w:r>
      <w:proofErr w:type="spellEnd"/>
      <w:r w:rsidR="00F97A9B">
        <w:t>.</w:t>
      </w:r>
    </w:p>
    <w:p w14:paraId="1E9734EA" w14:textId="64598F1A" w:rsidR="00933836" w:rsidRPr="00933836" w:rsidRDefault="00EF25C8" w:rsidP="001B4B05">
      <w:pPr>
        <w:jc w:val="both"/>
      </w:pPr>
      <w:r w:rsidRPr="0055393C">
        <w:rPr>
          <w:b/>
          <w:bCs/>
          <w:u w:val="single"/>
        </w:rPr>
        <w:t>Rekomendācijas:</w:t>
      </w:r>
      <w:r w:rsidRPr="00E46049">
        <w:t xml:space="preserve"> </w:t>
      </w:r>
      <w:r w:rsidR="00933836" w:rsidRPr="00E46049">
        <w:t xml:space="preserve">Papildus </w:t>
      </w:r>
      <w:r w:rsidR="006131C5">
        <w:t xml:space="preserve">koku un krūmu </w:t>
      </w:r>
      <w:r w:rsidR="00933836" w:rsidRPr="00E46049">
        <w:t xml:space="preserve">stādījumu veidošana nav </w:t>
      </w:r>
      <w:r w:rsidR="006131C5">
        <w:t xml:space="preserve">ieteicama. </w:t>
      </w:r>
      <w:r w:rsidR="006131C5" w:rsidRPr="00E46049">
        <w:t xml:space="preserve">Ieteicams papildināt teritoriju ar </w:t>
      </w:r>
      <w:proofErr w:type="spellStart"/>
      <w:r w:rsidR="006131C5" w:rsidRPr="00E46049">
        <w:t>pusdabisko</w:t>
      </w:r>
      <w:proofErr w:type="spellEnd"/>
      <w:r w:rsidR="006131C5" w:rsidRPr="00E46049">
        <w:t xml:space="preserve"> zālāju.</w:t>
      </w:r>
      <w:r w:rsidRPr="00E46049">
        <w:t xml:space="preserve"> </w:t>
      </w:r>
    </w:p>
    <w:p w14:paraId="29D5B2D3" w14:textId="00AA381A" w:rsidR="00933836" w:rsidRPr="00933836" w:rsidRDefault="00933836" w:rsidP="00933836">
      <w:r w:rsidRPr="00933836">
        <w:rPr>
          <w:noProof/>
          <w:lang w:val="en-GB"/>
        </w:rPr>
        <w:lastRenderedPageBreak/>
        <w:drawing>
          <wp:inline distT="0" distB="0" distL="0" distR="0" wp14:anchorId="7C785559" wp14:editId="57CD7910">
            <wp:extent cx="4946650" cy="3714750"/>
            <wp:effectExtent l="0" t="0" r="6350" b="0"/>
            <wp:docPr id="401258866"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46650" cy="3714750"/>
                    </a:xfrm>
                    <a:prstGeom prst="rect">
                      <a:avLst/>
                    </a:prstGeom>
                    <a:noFill/>
                    <a:ln>
                      <a:noFill/>
                    </a:ln>
                  </pic:spPr>
                </pic:pic>
              </a:graphicData>
            </a:graphic>
          </wp:inline>
        </w:drawing>
      </w:r>
    </w:p>
    <w:p w14:paraId="063A1CE0" w14:textId="41CC8A08" w:rsidR="00933836" w:rsidRDefault="00DF7602" w:rsidP="00F97A9B">
      <w:pPr>
        <w:pStyle w:val="Parakstszemobjekta"/>
      </w:pPr>
      <w:r>
        <w:t>49</w:t>
      </w:r>
      <w:r w:rsidR="00933836" w:rsidRPr="00933836">
        <w:t>. attēls.</w:t>
      </w:r>
    </w:p>
    <w:p w14:paraId="6F51CF55" w14:textId="7DB211D0" w:rsidR="00573842" w:rsidRPr="00933836" w:rsidRDefault="00573842" w:rsidP="00933836">
      <w:r>
        <w:br w:type="page"/>
      </w:r>
    </w:p>
    <w:p w14:paraId="7E727724" w14:textId="1346E807" w:rsidR="00933836" w:rsidRDefault="00926C75" w:rsidP="000A4B2F">
      <w:pPr>
        <w:pStyle w:val="Virsraksts3"/>
      </w:pPr>
      <w:bookmarkStart w:id="63" w:name="_Toc177484100"/>
      <w:bookmarkStart w:id="64" w:name="_Toc178061469"/>
      <w:r>
        <w:lastRenderedPageBreak/>
        <w:t>z</w:t>
      </w:r>
      <w:r w:rsidR="00EF25C8" w:rsidRPr="0055393C">
        <w:t>ona</w:t>
      </w:r>
      <w:bookmarkEnd w:id="63"/>
      <w:bookmarkEnd w:id="64"/>
    </w:p>
    <w:p w14:paraId="38071F2C" w14:textId="7555E5C3" w:rsidR="002E7EEA" w:rsidRDefault="002E7EEA" w:rsidP="002E7EEA">
      <w:r w:rsidRPr="0093427C">
        <w:rPr>
          <w:b/>
          <w:bCs/>
          <w:u w:val="single"/>
        </w:rPr>
        <w:t>Adrese:</w:t>
      </w:r>
      <w:r w:rsidR="00AB4D57">
        <w:t xml:space="preserve"> </w:t>
      </w:r>
      <w:r w:rsidR="00AB4D57" w:rsidRPr="00AB4D57">
        <w:t>Liepāja, Lapu iela 8A</w:t>
      </w:r>
    </w:p>
    <w:p w14:paraId="2807E96A" w14:textId="41C18828" w:rsidR="002E7EEA" w:rsidRPr="002E7EEA" w:rsidRDefault="00A579B7" w:rsidP="002E7EEA">
      <w:r>
        <w:rPr>
          <w:noProof/>
        </w:rPr>
        <w:drawing>
          <wp:inline distT="0" distB="0" distL="0" distR="0" wp14:anchorId="379E8BF5" wp14:editId="38112670">
            <wp:extent cx="5943600" cy="4202430"/>
            <wp:effectExtent l="0" t="0" r="0" b="7620"/>
            <wp:docPr id="1426640387" name="Picture 2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640387" name="Picture 21" descr="A map of a city&#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3C9D1CAF" w14:textId="1769397F" w:rsidR="001227C9" w:rsidRPr="00DC0501" w:rsidRDefault="00DF7602" w:rsidP="001227C9">
      <w:pPr>
        <w:pStyle w:val="Parakstszemobjekta"/>
      </w:pPr>
      <w:r>
        <w:t>50</w:t>
      </w:r>
      <w:r w:rsidR="001227C9" w:rsidRPr="00DC0501">
        <w:t>.attēls.</w:t>
      </w:r>
    </w:p>
    <w:p w14:paraId="0851A202" w14:textId="08F84C1A" w:rsidR="00933836" w:rsidRPr="00E46049" w:rsidRDefault="00EF25C8" w:rsidP="001B4B05">
      <w:pPr>
        <w:jc w:val="both"/>
      </w:pPr>
      <w:r w:rsidRPr="0055393C">
        <w:rPr>
          <w:b/>
          <w:bCs/>
          <w:u w:val="single"/>
        </w:rPr>
        <w:t>Apraksts:</w:t>
      </w:r>
      <w:r w:rsidRPr="00E46049">
        <w:t xml:space="preserve"> </w:t>
      </w:r>
      <w:r w:rsidR="00933836" w:rsidRPr="00E46049">
        <w:t xml:space="preserve">Šauras zaļās zonas joslas (36.att.). </w:t>
      </w:r>
    </w:p>
    <w:p w14:paraId="005FF10A" w14:textId="44C88986" w:rsidR="00EF25C8" w:rsidRPr="00E46049" w:rsidRDefault="00EF25C8" w:rsidP="001B4B05">
      <w:pPr>
        <w:jc w:val="both"/>
      </w:pPr>
      <w:r w:rsidRPr="0055393C">
        <w:rPr>
          <w:b/>
          <w:bCs/>
          <w:u w:val="single"/>
        </w:rPr>
        <w:t>Esošie stādījumi:</w:t>
      </w:r>
      <w:r w:rsidRPr="00E46049">
        <w:t xml:space="preserve"> </w:t>
      </w:r>
      <w:proofErr w:type="spellStart"/>
      <w:r w:rsidRPr="00E46049">
        <w:t>Toringo</w:t>
      </w:r>
      <w:proofErr w:type="spellEnd"/>
      <w:r w:rsidRPr="00E46049">
        <w:t xml:space="preserve"> ābele </w:t>
      </w:r>
      <w:proofErr w:type="spellStart"/>
      <w:r w:rsidRPr="00E46049">
        <w:rPr>
          <w:i/>
          <w:iCs/>
        </w:rPr>
        <w:t>Malus</w:t>
      </w:r>
      <w:proofErr w:type="spellEnd"/>
      <w:r w:rsidRPr="00E46049">
        <w:rPr>
          <w:i/>
          <w:iCs/>
        </w:rPr>
        <w:t xml:space="preserve"> </w:t>
      </w:r>
      <w:proofErr w:type="spellStart"/>
      <w:r w:rsidRPr="00E46049">
        <w:rPr>
          <w:i/>
          <w:iCs/>
        </w:rPr>
        <w:t>toringo</w:t>
      </w:r>
      <w:proofErr w:type="spellEnd"/>
      <w:r w:rsidRPr="00E46049">
        <w:t>, Kaukāza plūmes.</w:t>
      </w:r>
    </w:p>
    <w:p w14:paraId="0751D0A3" w14:textId="60710888" w:rsidR="00933836" w:rsidRPr="0055393C" w:rsidRDefault="00EF25C8" w:rsidP="001B4B05">
      <w:pPr>
        <w:jc w:val="both"/>
        <w:rPr>
          <w:b/>
          <w:bCs/>
          <w:u w:val="single"/>
        </w:rPr>
      </w:pPr>
      <w:r w:rsidRPr="0055393C">
        <w:rPr>
          <w:b/>
          <w:bCs/>
          <w:u w:val="single"/>
        </w:rPr>
        <w:t xml:space="preserve">Rekomendācijas: </w:t>
      </w:r>
      <w:r w:rsidR="00933836" w:rsidRPr="0055393C">
        <w:t xml:space="preserve">Papildus </w:t>
      </w:r>
      <w:r w:rsidR="006131C5" w:rsidRPr="0055393C">
        <w:t xml:space="preserve">koku vai krūmu </w:t>
      </w:r>
      <w:r w:rsidR="00933836" w:rsidRPr="0055393C">
        <w:t xml:space="preserve">stādījumu veidošana nav lietderīga. Saglabāt divus esošos posmus Kaukāza plūmes rindu stādījumu, reizi gadā formējot ar cirpšanu. Saglabāt otrā posma D galā esošo </w:t>
      </w:r>
      <w:proofErr w:type="spellStart"/>
      <w:r w:rsidR="00933836" w:rsidRPr="0055393C">
        <w:t>Toringo</w:t>
      </w:r>
      <w:proofErr w:type="spellEnd"/>
      <w:r w:rsidR="00933836" w:rsidRPr="0055393C">
        <w:t xml:space="preserve"> ābeli </w:t>
      </w:r>
      <w:proofErr w:type="spellStart"/>
      <w:r w:rsidR="00933836" w:rsidRPr="0055393C">
        <w:rPr>
          <w:i/>
          <w:iCs/>
        </w:rPr>
        <w:t>Malus</w:t>
      </w:r>
      <w:proofErr w:type="spellEnd"/>
      <w:r w:rsidR="00933836" w:rsidRPr="0055393C">
        <w:rPr>
          <w:i/>
          <w:iCs/>
        </w:rPr>
        <w:t xml:space="preserve"> </w:t>
      </w:r>
      <w:proofErr w:type="spellStart"/>
      <w:r w:rsidR="00933836" w:rsidRPr="0055393C">
        <w:rPr>
          <w:i/>
          <w:iCs/>
        </w:rPr>
        <w:t>toringo</w:t>
      </w:r>
      <w:proofErr w:type="spellEnd"/>
      <w:r w:rsidR="00933836" w:rsidRPr="0055393C">
        <w:t>, ļaut augt brīvi, necirpt (</w:t>
      </w:r>
      <w:r w:rsidR="00DF7602">
        <w:t>5</w:t>
      </w:r>
      <w:r w:rsidR="007B0FCA">
        <w:t>2</w:t>
      </w:r>
      <w:r w:rsidR="00933836" w:rsidRPr="0055393C">
        <w:t>.att.).</w:t>
      </w:r>
      <w:r w:rsidR="006131C5" w:rsidRPr="0055393C">
        <w:t xml:space="preserve"> Ieteicams papildināt teritoriju ar </w:t>
      </w:r>
      <w:proofErr w:type="spellStart"/>
      <w:r w:rsidR="006131C5" w:rsidRPr="0055393C">
        <w:t>pusdabisko</w:t>
      </w:r>
      <w:proofErr w:type="spellEnd"/>
      <w:r w:rsidR="006131C5" w:rsidRPr="0055393C">
        <w:t xml:space="preserve"> zālāju.</w:t>
      </w:r>
    </w:p>
    <w:p w14:paraId="68BDA573" w14:textId="7D170988" w:rsidR="00933836" w:rsidRPr="00933836" w:rsidRDefault="00933836" w:rsidP="00933836">
      <w:r w:rsidRPr="00933836">
        <w:rPr>
          <w:noProof/>
          <w:lang w:val="en-GB"/>
        </w:rPr>
        <w:lastRenderedPageBreak/>
        <w:drawing>
          <wp:inline distT="0" distB="0" distL="0" distR="0" wp14:anchorId="2F6F3357" wp14:editId="5C4C7AFC">
            <wp:extent cx="5734050" cy="4298950"/>
            <wp:effectExtent l="0" t="0" r="0" b="6350"/>
            <wp:docPr id="572911624"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34050" cy="4298950"/>
                    </a:xfrm>
                    <a:prstGeom prst="rect">
                      <a:avLst/>
                    </a:prstGeom>
                    <a:noFill/>
                    <a:ln>
                      <a:noFill/>
                    </a:ln>
                  </pic:spPr>
                </pic:pic>
              </a:graphicData>
            </a:graphic>
          </wp:inline>
        </w:drawing>
      </w:r>
    </w:p>
    <w:p w14:paraId="4E811B5F" w14:textId="672B42C4" w:rsidR="00933836" w:rsidRPr="00933836" w:rsidRDefault="00DF7602" w:rsidP="00F97A9B">
      <w:pPr>
        <w:pStyle w:val="Parakstszemobjekta"/>
      </w:pPr>
      <w:r>
        <w:t>51</w:t>
      </w:r>
      <w:r w:rsidR="00933836" w:rsidRPr="00933836">
        <w:t>.attēls.</w:t>
      </w:r>
    </w:p>
    <w:p w14:paraId="4A03E93F" w14:textId="77777777" w:rsidR="00933836" w:rsidRPr="00933836" w:rsidRDefault="00933836" w:rsidP="00933836"/>
    <w:p w14:paraId="1317F8A5" w14:textId="499F8AE4" w:rsidR="00933836" w:rsidRPr="00933836" w:rsidRDefault="00933836" w:rsidP="00933836">
      <w:r w:rsidRPr="00933836">
        <w:rPr>
          <w:noProof/>
          <w:lang w:val="en-GB"/>
        </w:rPr>
        <w:lastRenderedPageBreak/>
        <w:drawing>
          <wp:inline distT="0" distB="0" distL="0" distR="0" wp14:anchorId="58115BC2" wp14:editId="6C8BC8B4">
            <wp:extent cx="5734050" cy="4298950"/>
            <wp:effectExtent l="0" t="0" r="0" b="6350"/>
            <wp:docPr id="788139090"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34050" cy="4298950"/>
                    </a:xfrm>
                    <a:prstGeom prst="rect">
                      <a:avLst/>
                    </a:prstGeom>
                    <a:noFill/>
                    <a:ln>
                      <a:noFill/>
                    </a:ln>
                  </pic:spPr>
                </pic:pic>
              </a:graphicData>
            </a:graphic>
          </wp:inline>
        </w:drawing>
      </w:r>
    </w:p>
    <w:p w14:paraId="19AA94DB" w14:textId="0496ADD8" w:rsidR="00933836" w:rsidRPr="00933836" w:rsidRDefault="00DF7602" w:rsidP="00F97A9B">
      <w:pPr>
        <w:pStyle w:val="Parakstszemobjekta"/>
      </w:pPr>
      <w:r>
        <w:t>52</w:t>
      </w:r>
      <w:r w:rsidR="00933836" w:rsidRPr="00933836">
        <w:t>.attēls.</w:t>
      </w:r>
    </w:p>
    <w:p w14:paraId="3FB5825D" w14:textId="231A85AD" w:rsidR="00933836" w:rsidRPr="00933836" w:rsidRDefault="00573842" w:rsidP="00933836">
      <w:r>
        <w:br w:type="page"/>
      </w:r>
    </w:p>
    <w:p w14:paraId="402E6608" w14:textId="292DD72E" w:rsidR="00574B54" w:rsidRDefault="00926C75" w:rsidP="00C040C1">
      <w:pPr>
        <w:pStyle w:val="Virsraksts3"/>
        <w:rPr>
          <w:rStyle w:val="Virsraksts3Rakstz"/>
          <w:b/>
          <w:bCs/>
        </w:rPr>
      </w:pPr>
      <w:bookmarkStart w:id="65" w:name="_Toc177483807"/>
      <w:bookmarkStart w:id="66" w:name="_Toc177483885"/>
      <w:bookmarkStart w:id="67" w:name="_Toc177484024"/>
      <w:bookmarkStart w:id="68" w:name="_Toc177484101"/>
      <w:bookmarkStart w:id="69" w:name="_Toc177484102"/>
      <w:bookmarkStart w:id="70" w:name="_Toc178061470"/>
      <w:bookmarkEnd w:id="65"/>
      <w:bookmarkEnd w:id="66"/>
      <w:bookmarkEnd w:id="67"/>
      <w:bookmarkEnd w:id="68"/>
      <w:r>
        <w:rPr>
          <w:rStyle w:val="Virsraksts3Rakstz"/>
          <w:b/>
          <w:bCs/>
        </w:rPr>
        <w:lastRenderedPageBreak/>
        <w:t>z</w:t>
      </w:r>
      <w:r w:rsidR="00574B54" w:rsidRPr="00C040C1">
        <w:rPr>
          <w:rStyle w:val="Virsraksts3Rakstz"/>
          <w:b/>
          <w:bCs/>
        </w:rPr>
        <w:t>ona</w:t>
      </w:r>
      <w:bookmarkEnd w:id="69"/>
      <w:bookmarkEnd w:id="70"/>
    </w:p>
    <w:p w14:paraId="2F48E6C0" w14:textId="6D2BEFB7" w:rsidR="005C2976" w:rsidRDefault="005C2976" w:rsidP="005C2976">
      <w:r w:rsidRPr="0093427C">
        <w:rPr>
          <w:b/>
          <w:bCs/>
          <w:u w:val="single"/>
        </w:rPr>
        <w:t>Adrese:</w:t>
      </w:r>
      <w:r w:rsidR="00D2496B">
        <w:t xml:space="preserve"> </w:t>
      </w:r>
      <w:r w:rsidR="00D2496B" w:rsidRPr="00D2496B">
        <w:t>Liepāja, Koku iela 7</w:t>
      </w:r>
    </w:p>
    <w:p w14:paraId="61089651" w14:textId="6F7C749E" w:rsidR="005C2976" w:rsidRPr="005C2976" w:rsidRDefault="005C2976" w:rsidP="005C2976">
      <w:r>
        <w:rPr>
          <w:noProof/>
        </w:rPr>
        <w:drawing>
          <wp:inline distT="0" distB="0" distL="0" distR="0" wp14:anchorId="6738F9D9" wp14:editId="1FF60837">
            <wp:extent cx="5943600" cy="4202430"/>
            <wp:effectExtent l="0" t="0" r="0" b="7620"/>
            <wp:docPr id="799512817" name="Picture 2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512817" name="Picture 22" descr="A map of a city&#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52D2927D" w14:textId="53454D8F" w:rsidR="001227C9" w:rsidRPr="00DC0501" w:rsidRDefault="007B0FCA" w:rsidP="001227C9">
      <w:pPr>
        <w:pStyle w:val="Parakstszemobjekta"/>
      </w:pPr>
      <w:r>
        <w:t>53</w:t>
      </w:r>
      <w:r w:rsidR="001227C9" w:rsidRPr="00DC0501">
        <w:t>.attēls.</w:t>
      </w:r>
    </w:p>
    <w:p w14:paraId="70869610" w14:textId="275B9B01" w:rsidR="00933836" w:rsidRPr="00E46049" w:rsidRDefault="00573842" w:rsidP="001B4B05">
      <w:pPr>
        <w:jc w:val="both"/>
      </w:pPr>
      <w:r w:rsidRPr="0055393C">
        <w:rPr>
          <w:b/>
          <w:bCs/>
          <w:u w:val="single"/>
        </w:rPr>
        <w:t>Apraksts:</w:t>
      </w:r>
      <w:r w:rsidRPr="00E46049">
        <w:rPr>
          <w:b/>
          <w:bCs/>
        </w:rPr>
        <w:t xml:space="preserve"> </w:t>
      </w:r>
      <w:r w:rsidR="00933836" w:rsidRPr="00E46049">
        <w:t>Teritorija klaja, saulaina. Augšanas apstākļi sausi.</w:t>
      </w:r>
    </w:p>
    <w:p w14:paraId="01382AC8" w14:textId="4C4E87B6" w:rsidR="00573842" w:rsidRPr="00E46049" w:rsidRDefault="00573842" w:rsidP="001B4B05">
      <w:pPr>
        <w:jc w:val="both"/>
        <w:rPr>
          <w:b/>
          <w:bCs/>
        </w:rPr>
      </w:pPr>
      <w:r w:rsidRPr="0055393C">
        <w:rPr>
          <w:b/>
          <w:bCs/>
          <w:u w:val="single"/>
        </w:rPr>
        <w:t xml:space="preserve">Esošie </w:t>
      </w:r>
      <w:r w:rsidR="0055393C" w:rsidRPr="0055393C">
        <w:rPr>
          <w:b/>
          <w:bCs/>
          <w:u w:val="single"/>
        </w:rPr>
        <w:t>stādījumi</w:t>
      </w:r>
      <w:r w:rsidR="0055393C">
        <w:rPr>
          <w:b/>
          <w:bCs/>
        </w:rPr>
        <w:t>:</w:t>
      </w:r>
      <w:r w:rsidR="0055393C" w:rsidRPr="00E46049">
        <w:t xml:space="preserve"> DR</w:t>
      </w:r>
      <w:r w:rsidRPr="00E46049">
        <w:t xml:space="preserve"> malā cirptu kokveida </w:t>
      </w:r>
      <w:proofErr w:type="spellStart"/>
      <w:r w:rsidRPr="00E46049">
        <w:t>karagānu</w:t>
      </w:r>
      <w:proofErr w:type="spellEnd"/>
      <w:r w:rsidRPr="00E46049">
        <w:t xml:space="preserve"> </w:t>
      </w:r>
      <w:proofErr w:type="spellStart"/>
      <w:r w:rsidRPr="00E46049">
        <w:rPr>
          <w:i/>
          <w:iCs/>
        </w:rPr>
        <w:t>Caragana</w:t>
      </w:r>
      <w:proofErr w:type="spellEnd"/>
      <w:r w:rsidRPr="00E46049">
        <w:rPr>
          <w:i/>
          <w:iCs/>
        </w:rPr>
        <w:t xml:space="preserve"> </w:t>
      </w:r>
      <w:proofErr w:type="spellStart"/>
      <w:r w:rsidRPr="00E46049">
        <w:rPr>
          <w:i/>
          <w:iCs/>
        </w:rPr>
        <w:t>arborescens</w:t>
      </w:r>
      <w:proofErr w:type="spellEnd"/>
      <w:r w:rsidRPr="00E46049">
        <w:t xml:space="preserve"> fragmenti, kuros ieaugušas jau palielas parastās kļavas (</w:t>
      </w:r>
      <w:r w:rsidR="007B0FCA">
        <w:t>54</w:t>
      </w:r>
      <w:r w:rsidRPr="00E46049">
        <w:t xml:space="preserve">.att.). Teritorijas ZR daļā stādīta, saglabājama Kanādas egle </w:t>
      </w:r>
      <w:proofErr w:type="spellStart"/>
      <w:r w:rsidRPr="00E46049">
        <w:rPr>
          <w:i/>
          <w:iCs/>
        </w:rPr>
        <w:t>Picea</w:t>
      </w:r>
      <w:proofErr w:type="spellEnd"/>
      <w:r w:rsidRPr="00E46049">
        <w:rPr>
          <w:i/>
          <w:iCs/>
        </w:rPr>
        <w:t xml:space="preserve"> </w:t>
      </w:r>
      <w:proofErr w:type="spellStart"/>
      <w:r w:rsidRPr="00E46049">
        <w:rPr>
          <w:i/>
          <w:iCs/>
        </w:rPr>
        <w:t>glauca</w:t>
      </w:r>
      <w:proofErr w:type="spellEnd"/>
      <w:r w:rsidRPr="00E46049">
        <w:t xml:space="preserve"> (</w:t>
      </w:r>
      <w:r w:rsidR="007B0FCA">
        <w:t>55</w:t>
      </w:r>
      <w:r w:rsidRPr="00E46049">
        <w:t>.att.).</w:t>
      </w:r>
    </w:p>
    <w:p w14:paraId="7637E3C9" w14:textId="7BEAFEA6" w:rsidR="00933836" w:rsidRPr="00E46049" w:rsidRDefault="00573842" w:rsidP="001B4B05">
      <w:pPr>
        <w:jc w:val="both"/>
      </w:pPr>
      <w:r w:rsidRPr="0055393C">
        <w:rPr>
          <w:b/>
          <w:bCs/>
          <w:u w:val="single"/>
        </w:rPr>
        <w:t>Rekomendācijas:</w:t>
      </w:r>
      <w:r w:rsidRPr="00E46049">
        <w:t xml:space="preserve"> </w:t>
      </w:r>
      <w:r w:rsidR="00933836" w:rsidRPr="00E46049">
        <w:t xml:space="preserve">Teritorija piemērota apstādījumu veidošanai. Atklātajās vietās rekomendējams stādīt atsevišķus kokus/koku grupas, papildinot ar krūmu grupu stādījumiem, piemērota vieta priežu stādījumiem. Ieteicams likvidēt </w:t>
      </w:r>
      <w:proofErr w:type="spellStart"/>
      <w:r w:rsidR="00933836" w:rsidRPr="00E46049">
        <w:t>karagānu</w:t>
      </w:r>
      <w:proofErr w:type="spellEnd"/>
      <w:r w:rsidR="00933836" w:rsidRPr="00E46049">
        <w:t xml:space="preserve"> stādījumu fragmentus, vietā veidojot vidēji augstu vai augstu dekoratīvo krūmu stādījumus Rekomendējams iestaigātās takas vietā veidot celiņu ar segumu, tādējādi mazinot putēšanu vasarās.</w:t>
      </w:r>
    </w:p>
    <w:p w14:paraId="592A9F83" w14:textId="16B2269E" w:rsidR="00933836" w:rsidRPr="0055393C" w:rsidRDefault="00573842" w:rsidP="001B4B05">
      <w:pPr>
        <w:jc w:val="both"/>
        <w:rPr>
          <w:b/>
          <w:bCs/>
        </w:rPr>
      </w:pPr>
      <w:r w:rsidRPr="0055393C">
        <w:rPr>
          <w:b/>
          <w:bCs/>
          <w:u w:val="single"/>
        </w:rPr>
        <w:t>Ieteicamais sortiments</w:t>
      </w:r>
      <w:r w:rsidRPr="0055393C">
        <w:rPr>
          <w:b/>
          <w:bCs/>
        </w:rPr>
        <w:t xml:space="preserve">: </w:t>
      </w:r>
      <w:r w:rsidRPr="0055393C">
        <w:t xml:space="preserve">Koki: priedes </w:t>
      </w:r>
      <w:proofErr w:type="spellStart"/>
      <w:r w:rsidRPr="0055393C">
        <w:t>Pinus</w:t>
      </w:r>
      <w:proofErr w:type="spellEnd"/>
      <w:r w:rsidRPr="0055393C">
        <w:t xml:space="preserve"> – parastā priede, melnā priede, kalnu priedes; pīlādži Sorbus – Zviedrijas pīlādzis, miltu pīlādzis, hibrīdais pīlādzis; bērzi – papīra bērzs, dzeltenais bērzs; Krūmi: Amūras ceriņš, augstie filadelfi, </w:t>
      </w:r>
      <w:proofErr w:type="spellStart"/>
      <w:r w:rsidRPr="0055393C">
        <w:t>Mosanas</w:t>
      </w:r>
      <w:proofErr w:type="spellEnd"/>
      <w:r w:rsidRPr="0055393C">
        <w:t xml:space="preserve"> </w:t>
      </w:r>
      <w:proofErr w:type="spellStart"/>
      <w:r w:rsidRPr="0055393C">
        <w:t>abēlija</w:t>
      </w:r>
      <w:proofErr w:type="spellEnd"/>
      <w:r w:rsidRPr="0055393C">
        <w:t xml:space="preserve">, </w:t>
      </w:r>
      <w:proofErr w:type="spellStart"/>
      <w:r w:rsidRPr="0055393C">
        <w:t>kolkvīcija</w:t>
      </w:r>
      <w:proofErr w:type="spellEnd"/>
      <w:r w:rsidRPr="00E46049">
        <w:t>.</w:t>
      </w:r>
    </w:p>
    <w:p w14:paraId="53364A6B" w14:textId="6DD947BC" w:rsidR="00933836" w:rsidRPr="00933836" w:rsidRDefault="00933836" w:rsidP="00933836">
      <w:r w:rsidRPr="00933836">
        <w:rPr>
          <w:noProof/>
          <w:lang w:val="en-GB"/>
        </w:rPr>
        <w:lastRenderedPageBreak/>
        <w:drawing>
          <wp:inline distT="0" distB="0" distL="0" distR="0" wp14:anchorId="2CFA026F" wp14:editId="49E4E95C">
            <wp:extent cx="5334000" cy="4000500"/>
            <wp:effectExtent l="0" t="0" r="0" b="0"/>
            <wp:docPr id="1906341699"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14:paraId="64D1BEF0" w14:textId="3E8A11DC" w:rsidR="00933836" w:rsidRPr="00933836" w:rsidRDefault="007B0FCA" w:rsidP="00F97A9B">
      <w:pPr>
        <w:pStyle w:val="Parakstszemobjekta"/>
      </w:pPr>
      <w:r>
        <w:t>54</w:t>
      </w:r>
      <w:r w:rsidR="00933836" w:rsidRPr="00933836">
        <w:t>.attēls.</w:t>
      </w:r>
    </w:p>
    <w:p w14:paraId="5D96F5BF" w14:textId="77777777" w:rsidR="00933836" w:rsidRPr="00933836" w:rsidRDefault="00933836" w:rsidP="00933836"/>
    <w:p w14:paraId="035E8432" w14:textId="1FF23A93" w:rsidR="00933836" w:rsidRPr="00933836" w:rsidRDefault="00933836" w:rsidP="00933836">
      <w:r w:rsidRPr="00933836">
        <w:rPr>
          <w:noProof/>
          <w:lang w:val="en-GB"/>
        </w:rPr>
        <w:lastRenderedPageBreak/>
        <w:drawing>
          <wp:inline distT="0" distB="0" distL="0" distR="0" wp14:anchorId="0E3C37D1" wp14:editId="7724E0CC">
            <wp:extent cx="4836160" cy="3629992"/>
            <wp:effectExtent l="0" t="0" r="2540" b="8890"/>
            <wp:docPr id="1283179732"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846006" cy="3637383"/>
                    </a:xfrm>
                    <a:prstGeom prst="rect">
                      <a:avLst/>
                    </a:prstGeom>
                    <a:noFill/>
                    <a:ln>
                      <a:noFill/>
                    </a:ln>
                  </pic:spPr>
                </pic:pic>
              </a:graphicData>
            </a:graphic>
          </wp:inline>
        </w:drawing>
      </w:r>
    </w:p>
    <w:p w14:paraId="591A59DF" w14:textId="273B88C5" w:rsidR="00933836" w:rsidRPr="00933836" w:rsidRDefault="007B0FCA" w:rsidP="00C040C1">
      <w:pPr>
        <w:pStyle w:val="Parakstszemobjekta"/>
      </w:pPr>
      <w:r>
        <w:t>55</w:t>
      </w:r>
      <w:r w:rsidR="00933836" w:rsidRPr="00933836">
        <w:t>.attēls.</w:t>
      </w:r>
    </w:p>
    <w:p w14:paraId="62F699B3" w14:textId="560D84C7" w:rsidR="00933836" w:rsidRPr="00933836" w:rsidRDefault="00933836" w:rsidP="00933836">
      <w:r w:rsidRPr="00933836">
        <w:rPr>
          <w:noProof/>
          <w:lang w:val="en-GB"/>
        </w:rPr>
        <w:drawing>
          <wp:inline distT="0" distB="0" distL="0" distR="0" wp14:anchorId="3735F816" wp14:editId="3AC80F25">
            <wp:extent cx="4836536" cy="3629025"/>
            <wp:effectExtent l="0" t="0" r="2540" b="0"/>
            <wp:docPr id="76182474"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837684" cy="3629886"/>
                    </a:xfrm>
                    <a:prstGeom prst="rect">
                      <a:avLst/>
                    </a:prstGeom>
                    <a:noFill/>
                    <a:ln>
                      <a:noFill/>
                    </a:ln>
                  </pic:spPr>
                </pic:pic>
              </a:graphicData>
            </a:graphic>
          </wp:inline>
        </w:drawing>
      </w:r>
    </w:p>
    <w:p w14:paraId="29735221" w14:textId="5345C1DA" w:rsidR="00933836" w:rsidRPr="00933836" w:rsidRDefault="007B0FCA" w:rsidP="00F97A9B">
      <w:pPr>
        <w:pStyle w:val="Parakstszemobjekta"/>
      </w:pPr>
      <w:r>
        <w:t>56</w:t>
      </w:r>
      <w:r w:rsidR="00933836" w:rsidRPr="00933836">
        <w:t>.attēls.</w:t>
      </w:r>
    </w:p>
    <w:p w14:paraId="6D45EC73" w14:textId="1E5A958A" w:rsidR="00933836" w:rsidRPr="00933836" w:rsidRDefault="00573842" w:rsidP="00933836">
      <w:r>
        <w:br w:type="page"/>
      </w:r>
    </w:p>
    <w:p w14:paraId="2E8CF0F0" w14:textId="559A6B7C" w:rsidR="00933836" w:rsidRDefault="00926C75" w:rsidP="00CE08E4">
      <w:pPr>
        <w:pStyle w:val="Virsraksts3"/>
      </w:pPr>
      <w:bookmarkStart w:id="71" w:name="_Toc177484103"/>
      <w:bookmarkStart w:id="72" w:name="_Toc178061471"/>
      <w:r>
        <w:lastRenderedPageBreak/>
        <w:t>z</w:t>
      </w:r>
      <w:r w:rsidR="00573842">
        <w:t>ona</w:t>
      </w:r>
      <w:bookmarkEnd w:id="71"/>
      <w:bookmarkEnd w:id="72"/>
    </w:p>
    <w:p w14:paraId="062AA400" w14:textId="141FECA4" w:rsidR="00676CC3" w:rsidRDefault="00676CC3" w:rsidP="00676CC3">
      <w:r w:rsidRPr="0093427C">
        <w:rPr>
          <w:b/>
          <w:bCs/>
          <w:u w:val="single"/>
        </w:rPr>
        <w:t>Adrese:</w:t>
      </w:r>
      <w:r>
        <w:t xml:space="preserve"> </w:t>
      </w:r>
      <w:r w:rsidR="00F33327">
        <w:t xml:space="preserve">starp </w:t>
      </w:r>
      <w:r w:rsidR="00F33327" w:rsidRPr="00F33327">
        <w:t>Liepāja, Oskara Kalpaka iela 76/80</w:t>
      </w:r>
      <w:r w:rsidR="009E752C">
        <w:t xml:space="preserve"> un</w:t>
      </w:r>
      <w:r w:rsidR="00553F62" w:rsidRPr="00553F62">
        <w:t xml:space="preserve"> Oskara Kalpaka iela 74</w:t>
      </w:r>
    </w:p>
    <w:p w14:paraId="166193A5" w14:textId="255F7C86" w:rsidR="00553F62" w:rsidRPr="00676CC3" w:rsidRDefault="00553F62" w:rsidP="00676CC3">
      <w:r>
        <w:rPr>
          <w:noProof/>
        </w:rPr>
        <w:drawing>
          <wp:inline distT="0" distB="0" distL="0" distR="0" wp14:anchorId="32C0E474" wp14:editId="2C284544">
            <wp:extent cx="5943600" cy="4202430"/>
            <wp:effectExtent l="0" t="0" r="0" b="7620"/>
            <wp:docPr id="282275442" name="Picture 2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75442" name="Picture 23" descr="A map of a city&#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36CC08FD" w14:textId="2B538900" w:rsidR="001227C9" w:rsidRPr="00DC0501" w:rsidRDefault="007B0FCA" w:rsidP="001227C9">
      <w:pPr>
        <w:pStyle w:val="Parakstszemobjekta"/>
      </w:pPr>
      <w:r>
        <w:t>57</w:t>
      </w:r>
      <w:r w:rsidR="001227C9" w:rsidRPr="00DC0501">
        <w:t>.attēls.</w:t>
      </w:r>
    </w:p>
    <w:p w14:paraId="7003F616" w14:textId="3F35242A" w:rsidR="00933836" w:rsidRPr="00E46049" w:rsidRDefault="00573842" w:rsidP="001B4B05">
      <w:pPr>
        <w:jc w:val="both"/>
      </w:pPr>
      <w:r w:rsidRPr="0055393C">
        <w:rPr>
          <w:b/>
          <w:bCs/>
          <w:u w:val="single"/>
        </w:rPr>
        <w:t>Apraksts</w:t>
      </w:r>
      <w:r w:rsidRPr="0055393C">
        <w:rPr>
          <w:b/>
          <w:bCs/>
        </w:rPr>
        <w:t>:</w:t>
      </w:r>
      <w:r w:rsidRPr="00E46049">
        <w:t xml:space="preserve"> </w:t>
      </w:r>
      <w:r w:rsidR="00933836" w:rsidRPr="00E46049">
        <w:t>Šaura zaļās zonas josla ar paplatinājumu A galā (</w:t>
      </w:r>
      <w:r w:rsidR="007B0FCA">
        <w:t>58</w:t>
      </w:r>
      <w:r w:rsidR="00933836" w:rsidRPr="00E46049">
        <w:t xml:space="preserve">.att.). </w:t>
      </w:r>
    </w:p>
    <w:p w14:paraId="623AFB76" w14:textId="121816E0" w:rsidR="00573842" w:rsidRPr="00E46049" w:rsidRDefault="00573842" w:rsidP="001B4B05">
      <w:pPr>
        <w:jc w:val="both"/>
      </w:pPr>
      <w:r w:rsidRPr="0055393C">
        <w:rPr>
          <w:b/>
          <w:bCs/>
          <w:u w:val="single"/>
        </w:rPr>
        <w:t>Esošie stādījumi:</w:t>
      </w:r>
      <w:r w:rsidRPr="00E46049">
        <w:t xml:space="preserve"> </w:t>
      </w:r>
      <w:r w:rsidR="00C87CAF">
        <w:t>Zā</w:t>
      </w:r>
      <w:r w:rsidR="00385B00">
        <w:t>liens.</w:t>
      </w:r>
    </w:p>
    <w:p w14:paraId="4069D630" w14:textId="00F1A8A6" w:rsidR="00573842" w:rsidRPr="00E46049" w:rsidRDefault="00573842" w:rsidP="001B4B05">
      <w:pPr>
        <w:jc w:val="both"/>
      </w:pPr>
      <w:r w:rsidRPr="0055393C">
        <w:rPr>
          <w:b/>
          <w:bCs/>
          <w:u w:val="single"/>
        </w:rPr>
        <w:t>Rekomendācijas:</w:t>
      </w:r>
      <w:r w:rsidRPr="00E46049">
        <w:t xml:space="preserve"> </w:t>
      </w:r>
      <w:r w:rsidR="009377B0">
        <w:t xml:space="preserve">Veidot vienlaidus zemo, brīvi augošo krūmu, piemēram zemo spireju šķirņu vai zemi (0,5-1 m) </w:t>
      </w:r>
      <w:proofErr w:type="spellStart"/>
      <w:r w:rsidR="009377B0">
        <w:t>cērpjamo</w:t>
      </w:r>
      <w:proofErr w:type="spellEnd"/>
      <w:r w:rsidR="009377B0">
        <w:t xml:space="preserve"> krūmu, piemēram, klinteņu, </w:t>
      </w:r>
      <w:proofErr w:type="spellStart"/>
      <w:r w:rsidR="009377B0">
        <w:t>ligustru</w:t>
      </w:r>
      <w:proofErr w:type="spellEnd"/>
      <w:r w:rsidR="009377B0">
        <w:t xml:space="preserve"> vienlaidus stādījumus. </w:t>
      </w:r>
    </w:p>
    <w:p w14:paraId="724DFB21" w14:textId="2C2D7D7E" w:rsidR="00933836" w:rsidRPr="00933836" w:rsidRDefault="00933836" w:rsidP="00933836">
      <w:r w:rsidRPr="00933836">
        <w:rPr>
          <w:noProof/>
          <w:lang w:val="en-GB"/>
        </w:rPr>
        <w:lastRenderedPageBreak/>
        <w:drawing>
          <wp:inline distT="0" distB="0" distL="0" distR="0" wp14:anchorId="2C7B2F72" wp14:editId="4EBC62F7">
            <wp:extent cx="5010150" cy="3759200"/>
            <wp:effectExtent l="0" t="0" r="0" b="0"/>
            <wp:docPr id="1751501250"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010150" cy="3759200"/>
                    </a:xfrm>
                    <a:prstGeom prst="rect">
                      <a:avLst/>
                    </a:prstGeom>
                    <a:noFill/>
                    <a:ln>
                      <a:noFill/>
                    </a:ln>
                  </pic:spPr>
                </pic:pic>
              </a:graphicData>
            </a:graphic>
          </wp:inline>
        </w:drawing>
      </w:r>
    </w:p>
    <w:p w14:paraId="34A8228A" w14:textId="2C8BE6E9" w:rsidR="00933836" w:rsidRDefault="007B0FCA" w:rsidP="00F97A9B">
      <w:pPr>
        <w:pStyle w:val="Parakstszemobjekta"/>
      </w:pPr>
      <w:r>
        <w:t>58</w:t>
      </w:r>
      <w:r w:rsidR="00933836" w:rsidRPr="00933836">
        <w:t>.attēls.</w:t>
      </w:r>
    </w:p>
    <w:p w14:paraId="194CEBC2" w14:textId="7D52B78F" w:rsidR="002A44B4" w:rsidRPr="00933836" w:rsidRDefault="002A44B4" w:rsidP="00933836">
      <w:r>
        <w:br w:type="page"/>
      </w:r>
    </w:p>
    <w:p w14:paraId="3141E439" w14:textId="59422B33" w:rsidR="00933836" w:rsidRDefault="00926C75" w:rsidP="000A4B2F">
      <w:pPr>
        <w:pStyle w:val="Virsraksts3"/>
      </w:pPr>
      <w:bookmarkStart w:id="73" w:name="_Toc177484104"/>
      <w:bookmarkStart w:id="74" w:name="_Toc178061472"/>
      <w:r>
        <w:lastRenderedPageBreak/>
        <w:t>z</w:t>
      </w:r>
      <w:r w:rsidR="002A44B4">
        <w:t>ona</w:t>
      </w:r>
      <w:bookmarkEnd w:id="73"/>
      <w:bookmarkEnd w:id="74"/>
    </w:p>
    <w:p w14:paraId="54BE1AB7" w14:textId="4130059F" w:rsidR="00553F62" w:rsidRDefault="00553F62" w:rsidP="00553F62">
      <w:r w:rsidRPr="0093427C">
        <w:rPr>
          <w:b/>
          <w:bCs/>
          <w:u w:val="single"/>
        </w:rPr>
        <w:t>Adrese:</w:t>
      </w:r>
      <w:r>
        <w:t xml:space="preserve"> starp </w:t>
      </w:r>
      <w:r w:rsidRPr="00F33327">
        <w:t>Liepāja, Oskara Kalpaka iela 76/80</w:t>
      </w:r>
      <w:r w:rsidR="009E752C">
        <w:t xml:space="preserve"> un </w:t>
      </w:r>
      <w:r w:rsidR="009E752C" w:rsidRPr="009E752C">
        <w:t>Oskara Kalpaka iela 72A</w:t>
      </w:r>
    </w:p>
    <w:p w14:paraId="372E5211" w14:textId="5AD71EC5" w:rsidR="00553F62" w:rsidRPr="00553F62" w:rsidRDefault="00553F62" w:rsidP="00553F62">
      <w:r>
        <w:rPr>
          <w:noProof/>
        </w:rPr>
        <w:drawing>
          <wp:inline distT="0" distB="0" distL="0" distR="0" wp14:anchorId="3DDFD56F" wp14:editId="555EAD39">
            <wp:extent cx="5943600" cy="4202430"/>
            <wp:effectExtent l="0" t="0" r="0" b="7620"/>
            <wp:docPr id="96419918" name="Picture 2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19918" name="Picture 24" descr="A map of a city&#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4EE5476E" w14:textId="5EB68B54" w:rsidR="001227C9" w:rsidRPr="00DC0501" w:rsidRDefault="003575E5" w:rsidP="001227C9">
      <w:pPr>
        <w:pStyle w:val="Parakstszemobjekta"/>
      </w:pPr>
      <w:r>
        <w:t>59</w:t>
      </w:r>
      <w:r w:rsidR="001227C9" w:rsidRPr="00DC0501">
        <w:t>.attēls.</w:t>
      </w:r>
    </w:p>
    <w:p w14:paraId="47DD1B40" w14:textId="79AA8410" w:rsidR="00933836" w:rsidRPr="00933836" w:rsidRDefault="00E46049" w:rsidP="001B4B05">
      <w:pPr>
        <w:jc w:val="both"/>
      </w:pPr>
      <w:r w:rsidRPr="00676AE4">
        <w:rPr>
          <w:b/>
          <w:bCs/>
          <w:u w:val="single"/>
        </w:rPr>
        <w:t>Apraksts:</w:t>
      </w:r>
      <w:r>
        <w:t xml:space="preserve"> </w:t>
      </w:r>
      <w:r w:rsidR="00933836" w:rsidRPr="00933836">
        <w:t xml:space="preserve">Neliels laukums, pārdalīts ar gājēju celiņu. </w:t>
      </w:r>
      <w:r>
        <w:t>Š</w:t>
      </w:r>
      <w:r w:rsidR="00933836" w:rsidRPr="00933836">
        <w:t>auras, nelielas zaļās zonas joslas gar autostāvvietu (</w:t>
      </w:r>
      <w:r w:rsidR="003575E5">
        <w:t>61</w:t>
      </w:r>
      <w:r w:rsidR="00933836" w:rsidRPr="00933836">
        <w:t xml:space="preserve">.att.). </w:t>
      </w:r>
    </w:p>
    <w:p w14:paraId="586E9338" w14:textId="700C025A" w:rsidR="00E46049" w:rsidRPr="0055393C" w:rsidRDefault="00E46049" w:rsidP="001B4B05">
      <w:pPr>
        <w:jc w:val="both"/>
        <w:rPr>
          <w:b/>
          <w:bCs/>
        </w:rPr>
      </w:pPr>
      <w:r w:rsidRPr="00676AE4">
        <w:rPr>
          <w:b/>
          <w:bCs/>
          <w:u w:val="single"/>
        </w:rPr>
        <w:t>Esošie stādījumi:</w:t>
      </w:r>
      <w:r w:rsidRPr="00E46049">
        <w:t xml:space="preserve"> </w:t>
      </w:r>
      <w:r>
        <w:t xml:space="preserve">A daļā nelielas cirptu </w:t>
      </w:r>
      <w:r w:rsidRPr="00933836">
        <w:t xml:space="preserve">Alpu </w:t>
      </w:r>
      <w:proofErr w:type="spellStart"/>
      <w:r w:rsidRPr="00933836">
        <w:t>vēreņu</w:t>
      </w:r>
      <w:proofErr w:type="spellEnd"/>
      <w:r w:rsidRPr="00933836">
        <w:t xml:space="preserve"> </w:t>
      </w:r>
      <w:proofErr w:type="spellStart"/>
      <w:r w:rsidRPr="00933836">
        <w:rPr>
          <w:i/>
          <w:iCs/>
        </w:rPr>
        <w:t>Ribes</w:t>
      </w:r>
      <w:proofErr w:type="spellEnd"/>
      <w:r w:rsidRPr="00933836">
        <w:rPr>
          <w:i/>
          <w:iCs/>
        </w:rPr>
        <w:t xml:space="preserve"> </w:t>
      </w:r>
      <w:proofErr w:type="spellStart"/>
      <w:r w:rsidRPr="00933836">
        <w:rPr>
          <w:i/>
          <w:iCs/>
        </w:rPr>
        <w:t>alpinum</w:t>
      </w:r>
      <w:proofErr w:type="spellEnd"/>
      <w:r w:rsidRPr="00933836">
        <w:t xml:space="preserve"> grupas, R daļā liela mājas bumbiere </w:t>
      </w:r>
      <w:proofErr w:type="spellStart"/>
      <w:r w:rsidRPr="00933836">
        <w:rPr>
          <w:i/>
          <w:iCs/>
        </w:rPr>
        <w:t>Pyrus</w:t>
      </w:r>
      <w:proofErr w:type="spellEnd"/>
      <w:r w:rsidRPr="00933836">
        <w:rPr>
          <w:i/>
          <w:iCs/>
        </w:rPr>
        <w:t xml:space="preserve"> </w:t>
      </w:r>
      <w:proofErr w:type="spellStart"/>
      <w:r w:rsidRPr="00933836">
        <w:rPr>
          <w:i/>
          <w:iCs/>
        </w:rPr>
        <w:t>domestica</w:t>
      </w:r>
      <w:proofErr w:type="spellEnd"/>
      <w:r>
        <w:rPr>
          <w:i/>
          <w:iCs/>
        </w:rPr>
        <w:t>(</w:t>
      </w:r>
      <w:r w:rsidR="003575E5">
        <w:rPr>
          <w:i/>
          <w:iCs/>
        </w:rPr>
        <w:t>60</w:t>
      </w:r>
      <w:r>
        <w:rPr>
          <w:i/>
          <w:iCs/>
        </w:rPr>
        <w:t>.att.)</w:t>
      </w:r>
    </w:p>
    <w:p w14:paraId="086B371A" w14:textId="3B2355BA" w:rsidR="00933836" w:rsidRPr="00933836" w:rsidRDefault="00E46049" w:rsidP="001B4B05">
      <w:pPr>
        <w:jc w:val="both"/>
      </w:pPr>
      <w:r w:rsidRPr="00676AE4">
        <w:rPr>
          <w:b/>
          <w:bCs/>
          <w:u w:val="single"/>
        </w:rPr>
        <w:t>Rekomendācijas:</w:t>
      </w:r>
      <w:r>
        <w:t xml:space="preserve"> </w:t>
      </w:r>
      <w:r w:rsidR="00933836" w:rsidRPr="00933836">
        <w:t>Rekomendējams izņemt Alpu vērenes, vietā veidot vidēji augstu dekoratīvāku krūmu grupu.</w:t>
      </w:r>
      <w:r w:rsidR="00E73FCC" w:rsidRPr="00E73FCC">
        <w:t xml:space="preserve"> </w:t>
      </w:r>
      <w:r w:rsidR="00E73FCC" w:rsidRPr="00933836">
        <w:t>Stādījumu veidošana šaurajās joslās gar autostāvvietu nav lietderīga.</w:t>
      </w:r>
      <w:r w:rsidR="00E73FCC" w:rsidRPr="00E46049">
        <w:t xml:space="preserve"> Ieteicams papildināt teritoriju ar </w:t>
      </w:r>
      <w:proofErr w:type="spellStart"/>
      <w:r w:rsidR="00E73FCC" w:rsidRPr="00E46049">
        <w:t>pusdabisko</w:t>
      </w:r>
      <w:proofErr w:type="spellEnd"/>
      <w:r w:rsidR="00E73FCC" w:rsidRPr="00E46049">
        <w:t xml:space="preserve"> zālāju.</w:t>
      </w:r>
    </w:p>
    <w:p w14:paraId="3382370E" w14:textId="336CA277" w:rsidR="00933836" w:rsidRPr="00933836" w:rsidRDefault="00E46049" w:rsidP="001B4B05">
      <w:pPr>
        <w:jc w:val="both"/>
      </w:pPr>
      <w:r w:rsidRPr="00676AE4">
        <w:rPr>
          <w:b/>
          <w:bCs/>
          <w:u w:val="single"/>
        </w:rPr>
        <w:t>Ieteicamais sortiments:</w:t>
      </w:r>
      <w:r w:rsidR="00E73FCC">
        <w:t xml:space="preserve"> </w:t>
      </w:r>
      <w:r w:rsidR="00E73FCC" w:rsidRPr="00E73FCC">
        <w:t xml:space="preserve">Krūmi: Amūras ceriņš, augstie filadelfi, </w:t>
      </w:r>
      <w:proofErr w:type="spellStart"/>
      <w:r w:rsidR="00E73FCC" w:rsidRPr="00E73FCC">
        <w:t>Mosanas</w:t>
      </w:r>
      <w:proofErr w:type="spellEnd"/>
      <w:r w:rsidR="00E73FCC" w:rsidRPr="00E73FCC">
        <w:t xml:space="preserve"> </w:t>
      </w:r>
      <w:proofErr w:type="spellStart"/>
      <w:r w:rsidR="00E73FCC" w:rsidRPr="00E73FCC">
        <w:t>abēlija</w:t>
      </w:r>
      <w:proofErr w:type="spellEnd"/>
      <w:r w:rsidR="00E73FCC" w:rsidRPr="00E73FCC">
        <w:t xml:space="preserve">, </w:t>
      </w:r>
      <w:proofErr w:type="spellStart"/>
      <w:r w:rsidR="00E73FCC" w:rsidRPr="00E73FCC">
        <w:t>kolkvīcija</w:t>
      </w:r>
      <w:proofErr w:type="spellEnd"/>
      <w:r w:rsidR="00E73FCC">
        <w:t>.</w:t>
      </w:r>
    </w:p>
    <w:p w14:paraId="2586DBB8" w14:textId="35A71AE1" w:rsidR="00933836" w:rsidRPr="00933836" w:rsidRDefault="00933836" w:rsidP="00933836">
      <w:r w:rsidRPr="00933836">
        <w:rPr>
          <w:noProof/>
          <w:lang w:val="en-GB"/>
        </w:rPr>
        <w:lastRenderedPageBreak/>
        <w:drawing>
          <wp:inline distT="0" distB="0" distL="0" distR="0" wp14:anchorId="0CD7FEE2" wp14:editId="35D7DF87">
            <wp:extent cx="5734050" cy="4298950"/>
            <wp:effectExtent l="0" t="0" r="0" b="6350"/>
            <wp:docPr id="2110113222"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34050" cy="4298950"/>
                    </a:xfrm>
                    <a:prstGeom prst="rect">
                      <a:avLst/>
                    </a:prstGeom>
                    <a:noFill/>
                    <a:ln>
                      <a:noFill/>
                    </a:ln>
                  </pic:spPr>
                </pic:pic>
              </a:graphicData>
            </a:graphic>
          </wp:inline>
        </w:drawing>
      </w:r>
    </w:p>
    <w:p w14:paraId="41A7EE32" w14:textId="698FEF0E" w:rsidR="00933836" w:rsidRPr="00933836" w:rsidRDefault="003575E5" w:rsidP="00F97A9B">
      <w:pPr>
        <w:pStyle w:val="Parakstszemobjekta"/>
      </w:pPr>
      <w:r>
        <w:t>60</w:t>
      </w:r>
      <w:r w:rsidR="00933836" w:rsidRPr="00933836">
        <w:t>.attēls.</w:t>
      </w:r>
    </w:p>
    <w:p w14:paraId="6269D186" w14:textId="77777777" w:rsidR="00933836" w:rsidRPr="00933836" w:rsidRDefault="00933836" w:rsidP="00933836"/>
    <w:p w14:paraId="1097E7F6" w14:textId="226FC1C2" w:rsidR="00933836" w:rsidRPr="00933836" w:rsidRDefault="00933836" w:rsidP="00933836">
      <w:r w:rsidRPr="00933836">
        <w:rPr>
          <w:noProof/>
          <w:lang w:val="en-GB"/>
        </w:rPr>
        <w:lastRenderedPageBreak/>
        <w:drawing>
          <wp:inline distT="0" distB="0" distL="0" distR="0" wp14:anchorId="5559EF1B" wp14:editId="03140444">
            <wp:extent cx="5518150" cy="4133850"/>
            <wp:effectExtent l="0" t="0" r="6350" b="0"/>
            <wp:docPr id="570274818"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518150" cy="4133850"/>
                    </a:xfrm>
                    <a:prstGeom prst="rect">
                      <a:avLst/>
                    </a:prstGeom>
                    <a:noFill/>
                    <a:ln>
                      <a:noFill/>
                    </a:ln>
                  </pic:spPr>
                </pic:pic>
              </a:graphicData>
            </a:graphic>
          </wp:inline>
        </w:drawing>
      </w:r>
    </w:p>
    <w:p w14:paraId="2EAA7986" w14:textId="22711B65" w:rsidR="00933836" w:rsidRPr="00933836" w:rsidRDefault="003575E5" w:rsidP="00F97A9B">
      <w:pPr>
        <w:pStyle w:val="Parakstszemobjekta"/>
      </w:pPr>
      <w:r>
        <w:t>61</w:t>
      </w:r>
      <w:r w:rsidR="00933836" w:rsidRPr="00933836">
        <w:t>.attēls.</w:t>
      </w:r>
    </w:p>
    <w:p w14:paraId="09B8D013" w14:textId="27B531F0" w:rsidR="00933836" w:rsidRPr="00933836" w:rsidRDefault="002A44B4" w:rsidP="00933836">
      <w:r>
        <w:br w:type="page"/>
      </w:r>
    </w:p>
    <w:p w14:paraId="1ABF6EDC" w14:textId="184FD302" w:rsidR="00933836" w:rsidRDefault="00926C75" w:rsidP="000A4B2F">
      <w:pPr>
        <w:pStyle w:val="Virsraksts3"/>
      </w:pPr>
      <w:bookmarkStart w:id="75" w:name="_Toc177484105"/>
      <w:bookmarkStart w:id="76" w:name="_Toc178061473"/>
      <w:r>
        <w:lastRenderedPageBreak/>
        <w:t>z</w:t>
      </w:r>
      <w:r w:rsidR="002A44B4">
        <w:t>ona</w:t>
      </w:r>
      <w:bookmarkEnd w:id="75"/>
      <w:bookmarkEnd w:id="76"/>
    </w:p>
    <w:p w14:paraId="035B8CE9" w14:textId="45831EED" w:rsidR="009E752C" w:rsidRDefault="009E752C" w:rsidP="009E752C">
      <w:r w:rsidRPr="0093427C">
        <w:rPr>
          <w:b/>
          <w:bCs/>
          <w:u w:val="single"/>
        </w:rPr>
        <w:t>Adrese:</w:t>
      </w:r>
      <w:r w:rsidR="00C458A5">
        <w:t xml:space="preserve"> </w:t>
      </w:r>
      <w:r w:rsidR="00D43172" w:rsidRPr="00D43172">
        <w:t>Liepāja, Koku iela 3</w:t>
      </w:r>
    </w:p>
    <w:p w14:paraId="342391BB" w14:textId="64E94CD0" w:rsidR="009E752C" w:rsidRDefault="00C458A5" w:rsidP="009E752C">
      <w:r>
        <w:rPr>
          <w:noProof/>
        </w:rPr>
        <w:drawing>
          <wp:inline distT="0" distB="0" distL="0" distR="0" wp14:anchorId="0EA0E12B" wp14:editId="21A86CB2">
            <wp:extent cx="5943600" cy="4202430"/>
            <wp:effectExtent l="0" t="0" r="0" b="7620"/>
            <wp:docPr id="632357186" name="Picture 2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357186" name="Picture 25" descr="A map of a city&#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16534614" w14:textId="16CD439B" w:rsidR="009E752C" w:rsidRPr="009E752C" w:rsidRDefault="003575E5" w:rsidP="001227C9">
      <w:pPr>
        <w:pStyle w:val="Parakstszemobjekta"/>
      </w:pPr>
      <w:r>
        <w:t>62</w:t>
      </w:r>
      <w:r w:rsidR="001227C9" w:rsidRPr="00DC0501">
        <w:t>.attēls.</w:t>
      </w:r>
    </w:p>
    <w:p w14:paraId="3D0CB089" w14:textId="3856175B" w:rsidR="00933836" w:rsidRPr="00933836" w:rsidRDefault="002A44B4" w:rsidP="001B4B05">
      <w:pPr>
        <w:jc w:val="both"/>
      </w:pPr>
      <w:r w:rsidRPr="00676AE4">
        <w:rPr>
          <w:b/>
          <w:bCs/>
          <w:u w:val="single"/>
        </w:rPr>
        <w:t>Apraksts:</w:t>
      </w:r>
      <w:r>
        <w:t xml:space="preserve"> </w:t>
      </w:r>
      <w:r w:rsidR="00933836" w:rsidRPr="00933836">
        <w:t>Teritorija samērā plaša, daļēji izgaismota ar atsevišķiem lieliem kokiem gar bērnudārza robežu (</w:t>
      </w:r>
      <w:r w:rsidR="003575E5">
        <w:t>63</w:t>
      </w:r>
      <w:r w:rsidR="00933836" w:rsidRPr="00933836">
        <w:t>.att.). Z galā Kaukāza plūmju rindu stādījumu fragmenti (</w:t>
      </w:r>
      <w:r w:rsidR="003575E5">
        <w:t>64</w:t>
      </w:r>
      <w:r w:rsidR="00933836" w:rsidRPr="00933836">
        <w:t xml:space="preserve">.att.) stādīta ogu ābele </w:t>
      </w:r>
      <w:proofErr w:type="spellStart"/>
      <w:r w:rsidR="00933836" w:rsidRPr="00933836">
        <w:rPr>
          <w:i/>
          <w:iCs/>
        </w:rPr>
        <w:t>Malus</w:t>
      </w:r>
      <w:proofErr w:type="spellEnd"/>
      <w:r w:rsidR="00933836" w:rsidRPr="00933836">
        <w:rPr>
          <w:i/>
          <w:iCs/>
        </w:rPr>
        <w:t xml:space="preserve"> </w:t>
      </w:r>
      <w:proofErr w:type="spellStart"/>
      <w:r w:rsidR="00933836" w:rsidRPr="00933836">
        <w:rPr>
          <w:i/>
          <w:iCs/>
        </w:rPr>
        <w:t>baccata</w:t>
      </w:r>
      <w:proofErr w:type="spellEnd"/>
      <w:r w:rsidR="00933836" w:rsidRPr="00933836">
        <w:t xml:space="preserve"> un Kaukāza plūmes </w:t>
      </w:r>
      <w:proofErr w:type="spellStart"/>
      <w:r w:rsidR="00933836" w:rsidRPr="00933836">
        <w:t>sarkanlapainā</w:t>
      </w:r>
      <w:proofErr w:type="spellEnd"/>
      <w:r w:rsidR="00933836" w:rsidRPr="00933836">
        <w:t xml:space="preserve"> šķirne </w:t>
      </w:r>
      <w:proofErr w:type="spellStart"/>
      <w:r w:rsidR="00933836" w:rsidRPr="00933836">
        <w:rPr>
          <w:i/>
          <w:iCs/>
        </w:rPr>
        <w:t>Prunus</w:t>
      </w:r>
      <w:proofErr w:type="spellEnd"/>
      <w:r w:rsidR="00933836" w:rsidRPr="00933836">
        <w:rPr>
          <w:i/>
          <w:iCs/>
        </w:rPr>
        <w:t xml:space="preserve"> </w:t>
      </w:r>
      <w:proofErr w:type="spellStart"/>
      <w:r w:rsidR="00933836" w:rsidRPr="00933836">
        <w:rPr>
          <w:i/>
          <w:iCs/>
        </w:rPr>
        <w:t>cerasifera</w:t>
      </w:r>
      <w:proofErr w:type="spellEnd"/>
      <w:r w:rsidR="00933836" w:rsidRPr="00933836">
        <w:t xml:space="preserve"> ‘</w:t>
      </w:r>
      <w:proofErr w:type="spellStart"/>
      <w:r w:rsidR="00933836" w:rsidRPr="00933836">
        <w:t>Atropurpurea</w:t>
      </w:r>
      <w:proofErr w:type="spellEnd"/>
      <w:r w:rsidR="00933836" w:rsidRPr="00933836">
        <w:t xml:space="preserve">’, </w:t>
      </w:r>
      <w:proofErr w:type="spellStart"/>
      <w:r w:rsidR="00933836" w:rsidRPr="00933836">
        <w:t>iestaigata</w:t>
      </w:r>
      <w:proofErr w:type="spellEnd"/>
      <w:r w:rsidR="00933836" w:rsidRPr="00933836">
        <w:t xml:space="preserve"> taka (</w:t>
      </w:r>
      <w:r w:rsidR="003575E5">
        <w:t>65</w:t>
      </w:r>
      <w:r w:rsidR="00933836" w:rsidRPr="00933836">
        <w:t>.att.).</w:t>
      </w:r>
    </w:p>
    <w:p w14:paraId="2ADD3D9B" w14:textId="41325249" w:rsidR="00933836" w:rsidRPr="00933836" w:rsidRDefault="00933836" w:rsidP="001B4B05">
      <w:pPr>
        <w:jc w:val="both"/>
      </w:pPr>
      <w:r w:rsidRPr="00676AE4">
        <w:rPr>
          <w:b/>
          <w:bCs/>
          <w:u w:val="single"/>
        </w:rPr>
        <w:t>Esošie stādījumi:</w:t>
      </w:r>
      <w:r w:rsidRPr="00933836">
        <w:t xml:space="preserve"> </w:t>
      </w:r>
      <w:r w:rsidR="00E05717">
        <w:t>P</w:t>
      </w:r>
      <w:r w:rsidRPr="00933836">
        <w:t xml:space="preserve">arastā kļava </w:t>
      </w:r>
      <w:r w:rsidRPr="00933836">
        <w:rPr>
          <w:i/>
          <w:iCs/>
        </w:rPr>
        <w:t xml:space="preserve">Acer </w:t>
      </w:r>
      <w:proofErr w:type="spellStart"/>
      <w:r w:rsidRPr="00933836">
        <w:rPr>
          <w:i/>
          <w:iCs/>
        </w:rPr>
        <w:t>platanoides</w:t>
      </w:r>
      <w:proofErr w:type="spellEnd"/>
      <w:r w:rsidRPr="00933836">
        <w:t xml:space="preserve">, kalnu kļavas </w:t>
      </w:r>
      <w:r w:rsidRPr="00933836">
        <w:rPr>
          <w:i/>
          <w:iCs/>
        </w:rPr>
        <w:t xml:space="preserve">Acer </w:t>
      </w:r>
      <w:proofErr w:type="spellStart"/>
      <w:r w:rsidRPr="00933836">
        <w:rPr>
          <w:i/>
          <w:iCs/>
        </w:rPr>
        <w:t>pseudoplatanus</w:t>
      </w:r>
      <w:proofErr w:type="spellEnd"/>
      <w:r w:rsidRPr="00933836">
        <w:t xml:space="preserve">, ābele </w:t>
      </w:r>
      <w:proofErr w:type="spellStart"/>
      <w:r w:rsidRPr="00933836">
        <w:rPr>
          <w:i/>
          <w:iCs/>
        </w:rPr>
        <w:t>Malus</w:t>
      </w:r>
      <w:proofErr w:type="spellEnd"/>
      <w:r w:rsidRPr="00933836">
        <w:t xml:space="preserve"> </w:t>
      </w:r>
      <w:proofErr w:type="spellStart"/>
      <w:r w:rsidRPr="00933836">
        <w:t>sp</w:t>
      </w:r>
      <w:proofErr w:type="spellEnd"/>
      <w:r w:rsidRPr="00933836">
        <w:t xml:space="preserve">., parastie ceriņi </w:t>
      </w:r>
      <w:proofErr w:type="spellStart"/>
      <w:r w:rsidRPr="00933836">
        <w:rPr>
          <w:i/>
          <w:iCs/>
        </w:rPr>
        <w:t>Syringa</w:t>
      </w:r>
      <w:proofErr w:type="spellEnd"/>
      <w:r w:rsidRPr="00933836">
        <w:rPr>
          <w:i/>
          <w:iCs/>
        </w:rPr>
        <w:t xml:space="preserve"> </w:t>
      </w:r>
      <w:proofErr w:type="spellStart"/>
      <w:r w:rsidRPr="00933836">
        <w:rPr>
          <w:i/>
          <w:iCs/>
        </w:rPr>
        <w:t>vulgaris</w:t>
      </w:r>
      <w:proofErr w:type="spellEnd"/>
      <w:r w:rsidRPr="00933836">
        <w:t>.</w:t>
      </w:r>
    </w:p>
    <w:p w14:paraId="049121E1" w14:textId="10D96F2C" w:rsidR="00933836" w:rsidRDefault="002A44B4" w:rsidP="001B4B05">
      <w:pPr>
        <w:jc w:val="both"/>
      </w:pPr>
      <w:r w:rsidRPr="00676AE4">
        <w:rPr>
          <w:b/>
          <w:bCs/>
          <w:u w:val="single"/>
        </w:rPr>
        <w:t>Rekomendācijas:</w:t>
      </w:r>
      <w:r>
        <w:t xml:space="preserve"> </w:t>
      </w:r>
      <w:r w:rsidR="00933836" w:rsidRPr="00933836">
        <w:t xml:space="preserve">Teritorijā piemērotas vietas stādījumu papildināšanai. Atklātajās vietās rekomendējams stādīt vidēja vai zema augstuma atsevišķus kokus/nelielas koku grupas, papildinot ar krūmu grupām. Sakopt Kaukāza plūmju stādījumus, veikt atjaunojošo apgriešanu ogu ābelei un Kaukāza plūmes </w:t>
      </w:r>
      <w:proofErr w:type="spellStart"/>
      <w:r w:rsidR="00933836" w:rsidRPr="00933836">
        <w:t>sarkanlapainajai</w:t>
      </w:r>
      <w:proofErr w:type="spellEnd"/>
      <w:r w:rsidR="00933836" w:rsidRPr="00933836">
        <w:t xml:space="preserve"> šķirnei.</w:t>
      </w:r>
    </w:p>
    <w:p w14:paraId="5DAA6B34" w14:textId="0427B5EC" w:rsidR="002A44B4" w:rsidRPr="00676AE4" w:rsidRDefault="002A44B4" w:rsidP="001B4B05">
      <w:pPr>
        <w:jc w:val="both"/>
        <w:rPr>
          <w:b/>
          <w:bCs/>
        </w:rPr>
      </w:pPr>
      <w:r w:rsidRPr="00676AE4">
        <w:rPr>
          <w:b/>
          <w:bCs/>
          <w:u w:val="single"/>
        </w:rPr>
        <w:t>Ieteicamais sortiments:</w:t>
      </w:r>
      <w:r>
        <w:rPr>
          <w:b/>
          <w:bCs/>
        </w:rPr>
        <w:t xml:space="preserve"> </w:t>
      </w:r>
      <w:r w:rsidRPr="00676AE4">
        <w:t>Koki: pīlādži Sorbus – Zviedrijas pīlādzis, miltu pīlādzis, hibrīdais pīlādzis; dekoratīvās ābeles</w:t>
      </w:r>
      <w:r w:rsidR="001B4B05">
        <w:t xml:space="preserve">. </w:t>
      </w:r>
      <w:r w:rsidRPr="00676AE4">
        <w:t xml:space="preserve">Krūmi: Amūras ceriņš, augstie filadelfi, </w:t>
      </w:r>
      <w:proofErr w:type="spellStart"/>
      <w:r w:rsidRPr="00676AE4">
        <w:t>Mosanas</w:t>
      </w:r>
      <w:proofErr w:type="spellEnd"/>
      <w:r w:rsidRPr="00676AE4">
        <w:t xml:space="preserve"> </w:t>
      </w:r>
      <w:proofErr w:type="spellStart"/>
      <w:r w:rsidRPr="00676AE4">
        <w:t>abēlija</w:t>
      </w:r>
      <w:proofErr w:type="spellEnd"/>
      <w:r w:rsidRPr="00676AE4">
        <w:t xml:space="preserve">, </w:t>
      </w:r>
      <w:proofErr w:type="spellStart"/>
      <w:r w:rsidRPr="00676AE4">
        <w:t>kolkvīcija</w:t>
      </w:r>
      <w:proofErr w:type="spellEnd"/>
      <w:r w:rsidR="001B4B05">
        <w:t>.</w:t>
      </w:r>
    </w:p>
    <w:p w14:paraId="4ECD5B8D" w14:textId="06684753" w:rsidR="00933836" w:rsidRPr="00933836" w:rsidRDefault="00933836" w:rsidP="00933836">
      <w:r w:rsidRPr="00933836">
        <w:rPr>
          <w:noProof/>
          <w:lang w:val="en-GB"/>
        </w:rPr>
        <w:lastRenderedPageBreak/>
        <w:drawing>
          <wp:inline distT="0" distB="0" distL="0" distR="0" wp14:anchorId="7636B1D3" wp14:editId="500FBA3B">
            <wp:extent cx="5289550" cy="3968750"/>
            <wp:effectExtent l="0" t="0" r="6350" b="0"/>
            <wp:docPr id="1440643387"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89550" cy="3968750"/>
                    </a:xfrm>
                    <a:prstGeom prst="rect">
                      <a:avLst/>
                    </a:prstGeom>
                    <a:noFill/>
                    <a:ln>
                      <a:noFill/>
                    </a:ln>
                  </pic:spPr>
                </pic:pic>
              </a:graphicData>
            </a:graphic>
          </wp:inline>
        </w:drawing>
      </w:r>
    </w:p>
    <w:p w14:paraId="62991389" w14:textId="52DD750E" w:rsidR="00933836" w:rsidRPr="00933836" w:rsidRDefault="003575E5" w:rsidP="003575E5">
      <w:pPr>
        <w:pStyle w:val="Parakstszemobjekta"/>
      </w:pPr>
      <w:r>
        <w:t>63</w:t>
      </w:r>
      <w:r w:rsidR="00933836" w:rsidRPr="00933836">
        <w:t>.attēls.</w:t>
      </w:r>
    </w:p>
    <w:p w14:paraId="258F4A69" w14:textId="0676A96F" w:rsidR="00933836" w:rsidRPr="00933836" w:rsidRDefault="00933836" w:rsidP="00933836">
      <w:r w:rsidRPr="00933836">
        <w:rPr>
          <w:noProof/>
          <w:lang w:val="en-GB"/>
        </w:rPr>
        <w:drawing>
          <wp:inline distT="0" distB="0" distL="0" distR="0" wp14:anchorId="2B50F5BF" wp14:editId="2944D020">
            <wp:extent cx="4730115" cy="3546177"/>
            <wp:effectExtent l="0" t="0" r="0" b="0"/>
            <wp:docPr id="741793776"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765391" cy="3572624"/>
                    </a:xfrm>
                    <a:prstGeom prst="rect">
                      <a:avLst/>
                    </a:prstGeom>
                    <a:noFill/>
                    <a:ln>
                      <a:noFill/>
                    </a:ln>
                  </pic:spPr>
                </pic:pic>
              </a:graphicData>
            </a:graphic>
          </wp:inline>
        </w:drawing>
      </w:r>
    </w:p>
    <w:p w14:paraId="2AEDA8BC" w14:textId="07D4061F" w:rsidR="00933836" w:rsidRPr="00933836" w:rsidRDefault="003575E5" w:rsidP="00F97A9B">
      <w:pPr>
        <w:pStyle w:val="Parakstszemobjekta"/>
      </w:pPr>
      <w:r>
        <w:t>6</w:t>
      </w:r>
      <w:r w:rsidR="00933836" w:rsidRPr="00933836">
        <w:t>4.attēls.</w:t>
      </w:r>
    </w:p>
    <w:p w14:paraId="7A6F0B83" w14:textId="0A9A677C" w:rsidR="00933836" w:rsidRPr="00933836" w:rsidRDefault="00933836" w:rsidP="00933836">
      <w:r w:rsidRPr="00933836">
        <w:rPr>
          <w:noProof/>
          <w:lang w:val="en-GB"/>
        </w:rPr>
        <w:lastRenderedPageBreak/>
        <w:drawing>
          <wp:inline distT="0" distB="0" distL="0" distR="0" wp14:anchorId="5BF0713C" wp14:editId="0467C460">
            <wp:extent cx="4730716" cy="3543300"/>
            <wp:effectExtent l="0" t="0" r="0" b="0"/>
            <wp:docPr id="1161641553"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736128" cy="3547353"/>
                    </a:xfrm>
                    <a:prstGeom prst="rect">
                      <a:avLst/>
                    </a:prstGeom>
                    <a:noFill/>
                    <a:ln>
                      <a:noFill/>
                    </a:ln>
                  </pic:spPr>
                </pic:pic>
              </a:graphicData>
            </a:graphic>
          </wp:inline>
        </w:drawing>
      </w:r>
    </w:p>
    <w:p w14:paraId="11198AEB" w14:textId="7D1CB806" w:rsidR="00933836" w:rsidRPr="00933836" w:rsidRDefault="00933836" w:rsidP="00F97A9B">
      <w:pPr>
        <w:pStyle w:val="Parakstszemobjekta"/>
      </w:pPr>
      <w:r w:rsidRPr="00933836">
        <w:t>6</w:t>
      </w:r>
      <w:r w:rsidR="000E4E62">
        <w:t>5</w:t>
      </w:r>
      <w:r w:rsidRPr="00933836">
        <w:t>.attēls.</w:t>
      </w:r>
    </w:p>
    <w:p w14:paraId="03EBD26D" w14:textId="01B1CBE6" w:rsidR="00933836" w:rsidRPr="00933836" w:rsidRDefault="002A44B4" w:rsidP="00933836">
      <w:r>
        <w:br w:type="page"/>
      </w:r>
    </w:p>
    <w:p w14:paraId="54D0C30E" w14:textId="414E7336" w:rsidR="00933836" w:rsidRDefault="00926C75" w:rsidP="000A4B2F">
      <w:pPr>
        <w:pStyle w:val="Virsraksts3"/>
      </w:pPr>
      <w:bookmarkStart w:id="77" w:name="_Toc177484106"/>
      <w:bookmarkStart w:id="78" w:name="_Toc178061474"/>
      <w:r>
        <w:lastRenderedPageBreak/>
        <w:t>z</w:t>
      </w:r>
      <w:r w:rsidR="002A44B4">
        <w:t>ona</w:t>
      </w:r>
      <w:bookmarkEnd w:id="77"/>
      <w:bookmarkEnd w:id="78"/>
    </w:p>
    <w:p w14:paraId="675FBE13" w14:textId="05D2BBCD" w:rsidR="00D43172" w:rsidRDefault="00D43172" w:rsidP="00D43172">
      <w:r w:rsidRPr="0093427C">
        <w:rPr>
          <w:b/>
          <w:bCs/>
          <w:u w:val="single"/>
        </w:rPr>
        <w:t>Adrese:</w:t>
      </w:r>
      <w:r w:rsidR="00491E37">
        <w:t xml:space="preserve"> starp </w:t>
      </w:r>
      <w:r w:rsidR="00491E37" w:rsidRPr="00491E37">
        <w:t>Liepāja, Celmu iela 1</w:t>
      </w:r>
      <w:r w:rsidR="00491E37">
        <w:t xml:space="preserve"> un </w:t>
      </w:r>
      <w:r w:rsidR="00491E37" w:rsidRPr="00491E37">
        <w:t>Celmu iela 2</w:t>
      </w:r>
    </w:p>
    <w:p w14:paraId="6DDA4E31" w14:textId="3E695969" w:rsidR="00D43172" w:rsidRPr="00D43172" w:rsidRDefault="00BF6A09" w:rsidP="00D43172">
      <w:r>
        <w:rPr>
          <w:noProof/>
        </w:rPr>
        <w:drawing>
          <wp:inline distT="0" distB="0" distL="0" distR="0" wp14:anchorId="30C694BE" wp14:editId="2A79E73A">
            <wp:extent cx="5943600" cy="4200525"/>
            <wp:effectExtent l="0" t="0" r="0" b="9525"/>
            <wp:docPr id="29270739" name="Picture 2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0739" name="Picture 26" descr="A map of a city&#10;&#10;Description automatically generat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698A998C" w14:textId="344E8701" w:rsidR="001227C9" w:rsidRPr="00DC0501" w:rsidRDefault="000E4E62" w:rsidP="001227C9">
      <w:pPr>
        <w:pStyle w:val="Parakstszemobjekta"/>
      </w:pPr>
      <w:r>
        <w:t>66</w:t>
      </w:r>
      <w:r w:rsidR="001227C9" w:rsidRPr="00DC0501">
        <w:t>.attēls.</w:t>
      </w:r>
    </w:p>
    <w:p w14:paraId="67D7E63F" w14:textId="41C5CBB5" w:rsidR="00933836" w:rsidRPr="00933836" w:rsidRDefault="002A44B4" w:rsidP="00933836">
      <w:r w:rsidRPr="00F97A9B">
        <w:rPr>
          <w:b/>
          <w:bCs/>
          <w:u w:val="single"/>
        </w:rPr>
        <w:t>Apraksts:</w:t>
      </w:r>
      <w:r w:rsidR="002D1076">
        <w:t xml:space="preserve"> </w:t>
      </w:r>
      <w:r w:rsidR="00933836" w:rsidRPr="00933836">
        <w:t>Šaura izbraukāta zaļā zona, kurā tiek novietotas automašīnas (</w:t>
      </w:r>
      <w:r w:rsidR="000E4E62">
        <w:t>6</w:t>
      </w:r>
      <w:r w:rsidR="00933836" w:rsidRPr="00933836">
        <w:t xml:space="preserve">7.att.). </w:t>
      </w:r>
    </w:p>
    <w:p w14:paraId="46717BBC" w14:textId="25F37357" w:rsidR="002A44B4" w:rsidRDefault="002A44B4" w:rsidP="00933836">
      <w:r w:rsidRPr="00F97A9B">
        <w:rPr>
          <w:b/>
          <w:bCs/>
          <w:u w:val="single"/>
        </w:rPr>
        <w:t>Esošie stādījumi:</w:t>
      </w:r>
      <w:r w:rsidR="002D1076">
        <w:t xml:space="preserve"> P</w:t>
      </w:r>
      <w:r w:rsidR="002D1076" w:rsidRPr="00933836">
        <w:t xml:space="preserve">arastā liepa </w:t>
      </w:r>
      <w:r w:rsidR="002D1076" w:rsidRPr="00933836">
        <w:rPr>
          <w:i/>
          <w:iCs/>
        </w:rPr>
        <w:t xml:space="preserve">Tilia </w:t>
      </w:r>
      <w:proofErr w:type="spellStart"/>
      <w:r w:rsidR="002D1076" w:rsidRPr="00933836">
        <w:rPr>
          <w:i/>
          <w:iCs/>
        </w:rPr>
        <w:t>cordata</w:t>
      </w:r>
      <w:proofErr w:type="spellEnd"/>
      <w:r w:rsidR="00F97A9B">
        <w:rPr>
          <w:i/>
          <w:iCs/>
        </w:rPr>
        <w:t>.</w:t>
      </w:r>
    </w:p>
    <w:p w14:paraId="60A8E9E2" w14:textId="65693F0F" w:rsidR="00933836" w:rsidRPr="00933836" w:rsidRDefault="002A44B4" w:rsidP="00933836">
      <w:r w:rsidRPr="00F97A9B">
        <w:rPr>
          <w:b/>
          <w:bCs/>
          <w:u w:val="single"/>
        </w:rPr>
        <w:t>Rekomendācijas:</w:t>
      </w:r>
      <w:r w:rsidR="002D1076">
        <w:t xml:space="preserve"> </w:t>
      </w:r>
      <w:r w:rsidR="00933836" w:rsidRPr="00933836">
        <w:t>Rekomendējams ierīkot automašīnu stāvlaukumu, saglabājot liepas</w:t>
      </w:r>
      <w:r w:rsidR="002D1076">
        <w:t>,</w:t>
      </w:r>
      <w:r w:rsidR="006131C5">
        <w:t xml:space="preserve"> </w:t>
      </w:r>
      <w:r w:rsidR="006131C5" w:rsidRPr="00933836">
        <w:t>kur automašīnas tiek novietotas zaļajā zonā veidot norobežojošas barjeras vai veidot jaunas auto stāvvietas.</w:t>
      </w:r>
    </w:p>
    <w:p w14:paraId="4B216BA0" w14:textId="424CC3B3" w:rsidR="00933836" w:rsidRPr="00933836" w:rsidRDefault="002A44B4" w:rsidP="00933836">
      <w:r w:rsidRPr="00F97A9B">
        <w:rPr>
          <w:b/>
          <w:bCs/>
          <w:u w:val="single"/>
        </w:rPr>
        <w:t>Ieteicamais sortiments:</w:t>
      </w:r>
      <w:r>
        <w:t xml:space="preserve"> </w:t>
      </w:r>
      <w:r w:rsidR="00EA2AC6" w:rsidRPr="00933836">
        <w:t>Stādījumu veidošana šaurajās joslās gar autostāvvietu nav lietderīga.</w:t>
      </w:r>
      <w:r w:rsidR="00EA2AC6" w:rsidRPr="00E46049">
        <w:t xml:space="preserve"> Ieteicams papildināt teritoriju ar </w:t>
      </w:r>
      <w:proofErr w:type="spellStart"/>
      <w:r w:rsidR="00EA2AC6" w:rsidRPr="00E46049">
        <w:t>pusdabisko</w:t>
      </w:r>
      <w:proofErr w:type="spellEnd"/>
      <w:r w:rsidR="00EA2AC6" w:rsidRPr="00E46049">
        <w:t xml:space="preserve"> zālāju.</w:t>
      </w:r>
    </w:p>
    <w:p w14:paraId="5C2AC1E0" w14:textId="1CAC7DD9" w:rsidR="00933836" w:rsidRPr="00933836" w:rsidRDefault="00933836" w:rsidP="00933836">
      <w:r w:rsidRPr="00933836">
        <w:rPr>
          <w:noProof/>
          <w:lang w:val="en-GB"/>
        </w:rPr>
        <w:lastRenderedPageBreak/>
        <w:drawing>
          <wp:inline distT="0" distB="0" distL="0" distR="0" wp14:anchorId="3234E443" wp14:editId="495596DE">
            <wp:extent cx="4775200" cy="3581400"/>
            <wp:effectExtent l="0" t="0" r="6350" b="0"/>
            <wp:docPr id="1523563787"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775200" cy="3581400"/>
                    </a:xfrm>
                    <a:prstGeom prst="rect">
                      <a:avLst/>
                    </a:prstGeom>
                    <a:noFill/>
                    <a:ln>
                      <a:noFill/>
                    </a:ln>
                  </pic:spPr>
                </pic:pic>
              </a:graphicData>
            </a:graphic>
          </wp:inline>
        </w:drawing>
      </w:r>
    </w:p>
    <w:p w14:paraId="6F5C85AA" w14:textId="2D5EA5F0" w:rsidR="00933836" w:rsidRPr="00933836" w:rsidRDefault="000E4E62" w:rsidP="00F97A9B">
      <w:pPr>
        <w:pStyle w:val="Parakstszemobjekta"/>
      </w:pPr>
      <w:r>
        <w:t>6</w:t>
      </w:r>
      <w:r w:rsidR="00933836" w:rsidRPr="00933836">
        <w:t>7.attēls.</w:t>
      </w:r>
    </w:p>
    <w:p w14:paraId="2D97CC90" w14:textId="7E817EC3" w:rsidR="00933836" w:rsidRPr="00933836" w:rsidRDefault="00B27D17" w:rsidP="00933836">
      <w:r>
        <w:br w:type="page"/>
      </w:r>
    </w:p>
    <w:p w14:paraId="24BB0AC7" w14:textId="067EB3A3" w:rsidR="00933836" w:rsidRDefault="00926C75" w:rsidP="000A4B2F">
      <w:pPr>
        <w:pStyle w:val="Virsraksts3"/>
      </w:pPr>
      <w:bookmarkStart w:id="79" w:name="_Toc177484107"/>
      <w:bookmarkStart w:id="80" w:name="_Toc178061475"/>
      <w:r>
        <w:lastRenderedPageBreak/>
        <w:t>z</w:t>
      </w:r>
      <w:r w:rsidR="00B27D17">
        <w:t>ona</w:t>
      </w:r>
      <w:bookmarkEnd w:id="79"/>
      <w:bookmarkEnd w:id="80"/>
    </w:p>
    <w:p w14:paraId="2E1FAE7C" w14:textId="2ED7FEEB" w:rsidR="00B00AF5" w:rsidRDefault="00B00AF5" w:rsidP="00B00AF5">
      <w:r w:rsidRPr="0093427C">
        <w:rPr>
          <w:b/>
          <w:bCs/>
          <w:u w:val="single"/>
        </w:rPr>
        <w:t>Adrese:</w:t>
      </w:r>
      <w:r>
        <w:t xml:space="preserve"> starp </w:t>
      </w:r>
      <w:r w:rsidRPr="00B00AF5">
        <w:t>Celmu iela 2</w:t>
      </w:r>
      <w:r>
        <w:t xml:space="preserve"> un </w:t>
      </w:r>
      <w:r w:rsidRPr="00B00AF5">
        <w:t>Celmu iela 3A</w:t>
      </w:r>
    </w:p>
    <w:p w14:paraId="1892DF38" w14:textId="52B6C42A" w:rsidR="00B00AF5" w:rsidRPr="00B00AF5" w:rsidRDefault="009D4EEE" w:rsidP="00B00AF5">
      <w:r>
        <w:rPr>
          <w:noProof/>
        </w:rPr>
        <w:drawing>
          <wp:inline distT="0" distB="0" distL="0" distR="0" wp14:anchorId="4530E46D" wp14:editId="58A419AD">
            <wp:extent cx="5943600" cy="4201160"/>
            <wp:effectExtent l="0" t="0" r="0" b="8890"/>
            <wp:docPr id="443973530" name="Picture 2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973530" name="Picture 27" descr="A map of a city&#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43600" cy="4201160"/>
                    </a:xfrm>
                    <a:prstGeom prst="rect">
                      <a:avLst/>
                    </a:prstGeom>
                    <a:noFill/>
                    <a:ln>
                      <a:noFill/>
                    </a:ln>
                  </pic:spPr>
                </pic:pic>
              </a:graphicData>
            </a:graphic>
          </wp:inline>
        </w:drawing>
      </w:r>
    </w:p>
    <w:p w14:paraId="669C5F57" w14:textId="4D28B7E3" w:rsidR="001227C9" w:rsidRPr="00DC0501" w:rsidRDefault="000E4E62" w:rsidP="001227C9">
      <w:pPr>
        <w:pStyle w:val="Parakstszemobjekta"/>
      </w:pPr>
      <w:r>
        <w:t>68</w:t>
      </w:r>
      <w:r w:rsidR="001227C9" w:rsidRPr="00DC0501">
        <w:t>.attēls.</w:t>
      </w:r>
    </w:p>
    <w:p w14:paraId="369935C8" w14:textId="4DDD3210" w:rsidR="00933836" w:rsidRDefault="00B27D17" w:rsidP="00933836">
      <w:r w:rsidRPr="00F97A9B">
        <w:rPr>
          <w:b/>
          <w:bCs/>
          <w:u w:val="single"/>
        </w:rPr>
        <w:t>Apraksts</w:t>
      </w:r>
      <w:r w:rsidRPr="00B27D17">
        <w:rPr>
          <w:b/>
          <w:bCs/>
        </w:rPr>
        <w:t>:</w:t>
      </w:r>
      <w:r>
        <w:t xml:space="preserve"> </w:t>
      </w:r>
      <w:r w:rsidR="00933836" w:rsidRPr="00933836">
        <w:t xml:space="preserve">Neliels, daļēji noēnots laukums ar lieliem kokiem. </w:t>
      </w:r>
    </w:p>
    <w:p w14:paraId="3AB7D1C7" w14:textId="4C4736F5" w:rsidR="001B4B05" w:rsidRPr="00F97A9B" w:rsidRDefault="001B4B05" w:rsidP="00933836">
      <w:pPr>
        <w:rPr>
          <w:b/>
          <w:bCs/>
        </w:rPr>
      </w:pPr>
      <w:r w:rsidRPr="00666138">
        <w:rPr>
          <w:b/>
          <w:bCs/>
          <w:u w:val="single"/>
        </w:rPr>
        <w:t>Esošais stāvoklis</w:t>
      </w:r>
      <w:r w:rsidRPr="00666138">
        <w:rPr>
          <w:b/>
          <w:bCs/>
        </w:rPr>
        <w:t>:</w:t>
      </w:r>
      <w:r w:rsidR="009377B0">
        <w:rPr>
          <w:b/>
          <w:bCs/>
        </w:rPr>
        <w:t xml:space="preserve"> </w:t>
      </w:r>
      <w:r w:rsidR="009377B0">
        <w:t>N</w:t>
      </w:r>
      <w:r w:rsidR="009377B0" w:rsidRPr="00127FAE">
        <w:t>oēnots zāliens zem koku vainagiem</w:t>
      </w:r>
    </w:p>
    <w:p w14:paraId="7A5A805D" w14:textId="56339D21" w:rsidR="001B4B05" w:rsidRDefault="00B27D17" w:rsidP="00933836">
      <w:r w:rsidRPr="00F97A9B">
        <w:rPr>
          <w:b/>
          <w:bCs/>
          <w:u w:val="single"/>
        </w:rPr>
        <w:t>Rekomendācijas</w:t>
      </w:r>
      <w:r w:rsidRPr="00B27D17">
        <w:rPr>
          <w:b/>
          <w:bCs/>
        </w:rPr>
        <w:t>:</w:t>
      </w:r>
      <w:r>
        <w:t xml:space="preserve"> </w:t>
      </w:r>
      <w:r w:rsidR="00EA2AC6" w:rsidRPr="00933836">
        <w:t>Stādījumu veidošana šaurajās joslās gar autostāvvietu nav lietderīga.</w:t>
      </w:r>
      <w:r w:rsidR="00EA2AC6" w:rsidRPr="00E46049">
        <w:t xml:space="preserve"> Ieteicams papildināt teritoriju ar </w:t>
      </w:r>
      <w:proofErr w:type="spellStart"/>
      <w:r w:rsidR="00EA2AC6" w:rsidRPr="00E46049">
        <w:t>pusdabisko</w:t>
      </w:r>
      <w:proofErr w:type="spellEnd"/>
      <w:r w:rsidR="00EA2AC6" w:rsidRPr="00E46049">
        <w:t xml:space="preserve"> zālāju.</w:t>
      </w:r>
    </w:p>
    <w:p w14:paraId="19F7E5B2" w14:textId="240E9538" w:rsidR="00933836" w:rsidRPr="00933836" w:rsidRDefault="001B4B05" w:rsidP="00933836">
      <w:r>
        <w:br w:type="page"/>
      </w:r>
    </w:p>
    <w:p w14:paraId="7CFB5B87" w14:textId="718BAC42" w:rsidR="00933836" w:rsidRDefault="00926C75" w:rsidP="000A4B2F">
      <w:pPr>
        <w:pStyle w:val="Virsraksts3"/>
      </w:pPr>
      <w:bookmarkStart w:id="81" w:name="_Toc177484108"/>
      <w:bookmarkStart w:id="82" w:name="_Toc178061476"/>
      <w:r>
        <w:lastRenderedPageBreak/>
        <w:t>z</w:t>
      </w:r>
      <w:r w:rsidR="00B27D17">
        <w:t>ona</w:t>
      </w:r>
      <w:bookmarkEnd w:id="81"/>
      <w:bookmarkEnd w:id="82"/>
    </w:p>
    <w:p w14:paraId="0411EF70" w14:textId="69576F92" w:rsidR="0060139D" w:rsidRDefault="009D4EEE" w:rsidP="009D4EEE">
      <w:r w:rsidRPr="0093427C">
        <w:rPr>
          <w:b/>
          <w:bCs/>
          <w:u w:val="single"/>
        </w:rPr>
        <w:t>Adrese:</w:t>
      </w:r>
      <w:r w:rsidR="0087278E">
        <w:t xml:space="preserve"> </w:t>
      </w:r>
      <w:r w:rsidR="0093427C">
        <w:t>N/A</w:t>
      </w:r>
    </w:p>
    <w:p w14:paraId="505AE030" w14:textId="4EBD6E76" w:rsidR="009D4EEE" w:rsidRPr="009D4EEE" w:rsidRDefault="009D4EEE" w:rsidP="009D4EEE">
      <w:r>
        <w:rPr>
          <w:noProof/>
        </w:rPr>
        <w:drawing>
          <wp:inline distT="0" distB="0" distL="0" distR="0" wp14:anchorId="2D17FD73" wp14:editId="21085B52">
            <wp:extent cx="5943600" cy="4201160"/>
            <wp:effectExtent l="0" t="0" r="0" b="8890"/>
            <wp:docPr id="586431083" name="Picture 2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31083" name="Picture 28" descr="A map of a city&#10;&#10;Description automatically generated"/>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43600" cy="4201160"/>
                    </a:xfrm>
                    <a:prstGeom prst="rect">
                      <a:avLst/>
                    </a:prstGeom>
                    <a:noFill/>
                    <a:ln>
                      <a:noFill/>
                    </a:ln>
                  </pic:spPr>
                </pic:pic>
              </a:graphicData>
            </a:graphic>
          </wp:inline>
        </w:drawing>
      </w:r>
    </w:p>
    <w:p w14:paraId="2E374B4D" w14:textId="3D114EBF" w:rsidR="001227C9" w:rsidRPr="00DC0501" w:rsidRDefault="000E4E62" w:rsidP="001227C9">
      <w:pPr>
        <w:pStyle w:val="Parakstszemobjekta"/>
      </w:pPr>
      <w:r>
        <w:t>69</w:t>
      </w:r>
      <w:r w:rsidR="001227C9" w:rsidRPr="00DC0501">
        <w:t>.attēls.</w:t>
      </w:r>
    </w:p>
    <w:p w14:paraId="51F35209" w14:textId="613B3DF5" w:rsidR="00933836" w:rsidRDefault="00B27D17" w:rsidP="00933836">
      <w:r w:rsidRPr="001B4B05">
        <w:rPr>
          <w:b/>
          <w:bCs/>
          <w:u w:val="single"/>
        </w:rPr>
        <w:t>Apraksts</w:t>
      </w:r>
      <w:r w:rsidRPr="00B27D17">
        <w:rPr>
          <w:b/>
          <w:bCs/>
        </w:rPr>
        <w:t>:</w:t>
      </w:r>
      <w:r>
        <w:t xml:space="preserve"> </w:t>
      </w:r>
      <w:r w:rsidR="00933836" w:rsidRPr="00933836">
        <w:t>Neliels, noēnots laukums ar lieliem kokiem un krūmiem</w:t>
      </w:r>
      <w:r>
        <w:t>.</w:t>
      </w:r>
      <w:r w:rsidR="00EA2AC6">
        <w:t xml:space="preserve"> </w:t>
      </w:r>
      <w:r>
        <w:t>N</w:t>
      </w:r>
      <w:r w:rsidR="00933836" w:rsidRPr="00933836">
        <w:t>o brauktuves puses izbraukāts (</w:t>
      </w:r>
      <w:r w:rsidR="00C01274">
        <w:t>71</w:t>
      </w:r>
      <w:r w:rsidR="00933836" w:rsidRPr="00933836">
        <w:t xml:space="preserve">.att.) </w:t>
      </w:r>
    </w:p>
    <w:p w14:paraId="560F5BE1" w14:textId="11BEF0D4" w:rsidR="00B27D17" w:rsidRPr="00933836" w:rsidRDefault="00B27D17" w:rsidP="00933836">
      <w:r w:rsidRPr="001B4B05">
        <w:rPr>
          <w:b/>
          <w:bCs/>
          <w:u w:val="single"/>
        </w:rPr>
        <w:t>Esošie stādījumi:</w:t>
      </w:r>
      <w:r>
        <w:t xml:space="preserve"> P</w:t>
      </w:r>
      <w:r w:rsidRPr="00B27D17">
        <w:t xml:space="preserve">arastie bērzi, parastais ceriņš. Gar D un A malu cirpts Kaukāza plūmju </w:t>
      </w:r>
      <w:proofErr w:type="spellStart"/>
      <w:r w:rsidRPr="001B4B05">
        <w:rPr>
          <w:i/>
          <w:iCs/>
        </w:rPr>
        <w:t>Prunus</w:t>
      </w:r>
      <w:proofErr w:type="spellEnd"/>
      <w:r w:rsidRPr="001B4B05">
        <w:rPr>
          <w:i/>
          <w:iCs/>
        </w:rPr>
        <w:t xml:space="preserve"> </w:t>
      </w:r>
      <w:proofErr w:type="spellStart"/>
      <w:r w:rsidRPr="001B4B05">
        <w:rPr>
          <w:i/>
          <w:iCs/>
        </w:rPr>
        <w:t>cerasifera</w:t>
      </w:r>
      <w:proofErr w:type="spellEnd"/>
      <w:r w:rsidRPr="00B27D17">
        <w:t xml:space="preserve"> dzīvžogs (</w:t>
      </w:r>
      <w:r w:rsidR="000E4E62">
        <w:t>70</w:t>
      </w:r>
      <w:r w:rsidRPr="00B27D17">
        <w:t>.att.), A pusē dzīvžogā ieaugusi parastā kļava</w:t>
      </w:r>
      <w:r>
        <w:t>.</w:t>
      </w:r>
    </w:p>
    <w:p w14:paraId="6D22E5F5" w14:textId="1F08BAE5" w:rsidR="00933836" w:rsidRPr="00933836" w:rsidRDefault="00B27D17" w:rsidP="00933836">
      <w:r w:rsidRPr="001B4B05">
        <w:rPr>
          <w:b/>
          <w:bCs/>
          <w:u w:val="single"/>
        </w:rPr>
        <w:t>Rekomendācijas:</w:t>
      </w:r>
      <w:r>
        <w:t xml:space="preserve"> </w:t>
      </w:r>
      <w:r w:rsidR="00933836" w:rsidRPr="00933836">
        <w:t xml:space="preserve">Dzīvžogā ieaugušo kļavu rekomendējams izvākt. </w:t>
      </w:r>
      <w:r w:rsidR="00EA2AC6" w:rsidRPr="00933836">
        <w:t>Lai zaļā zona netiktu izbraukāta,</w:t>
      </w:r>
      <w:r w:rsidR="00933836" w:rsidRPr="00933836">
        <w:t xml:space="preserve"> ieteicams likt barjeras.</w:t>
      </w:r>
      <w:r w:rsidR="00EA2AC6">
        <w:t xml:space="preserve"> </w:t>
      </w:r>
      <w:r w:rsidR="00933836" w:rsidRPr="00933836">
        <w:t>Stādījumu veidošana nav lietderīga. Uzturēt kvalitatīvu zālienu.</w:t>
      </w:r>
    </w:p>
    <w:p w14:paraId="6EDCD373" w14:textId="10B58013" w:rsidR="00933836" w:rsidRPr="00933836" w:rsidRDefault="00933836" w:rsidP="00933836">
      <w:r w:rsidRPr="00933836">
        <w:rPr>
          <w:noProof/>
          <w:lang w:val="en-GB"/>
        </w:rPr>
        <w:lastRenderedPageBreak/>
        <w:drawing>
          <wp:inline distT="0" distB="0" distL="0" distR="0" wp14:anchorId="3225B389" wp14:editId="2E912141">
            <wp:extent cx="5734050" cy="4298950"/>
            <wp:effectExtent l="0" t="0" r="0" b="6350"/>
            <wp:docPr id="240645680"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4050" cy="4298950"/>
                    </a:xfrm>
                    <a:prstGeom prst="rect">
                      <a:avLst/>
                    </a:prstGeom>
                    <a:noFill/>
                    <a:ln>
                      <a:noFill/>
                    </a:ln>
                  </pic:spPr>
                </pic:pic>
              </a:graphicData>
            </a:graphic>
          </wp:inline>
        </w:drawing>
      </w:r>
    </w:p>
    <w:p w14:paraId="28A8CEE7" w14:textId="0A2C64C6" w:rsidR="00933836" w:rsidRPr="00933836" w:rsidRDefault="000E4E62" w:rsidP="00F97A9B">
      <w:pPr>
        <w:pStyle w:val="Parakstszemobjekta"/>
      </w:pPr>
      <w:r>
        <w:t>70</w:t>
      </w:r>
      <w:r w:rsidR="00933836" w:rsidRPr="00933836">
        <w:t>.attēls.</w:t>
      </w:r>
    </w:p>
    <w:p w14:paraId="6F162B96" w14:textId="31C0A93A" w:rsidR="00933836" w:rsidRPr="00933836" w:rsidRDefault="00933836" w:rsidP="00933836">
      <w:r w:rsidRPr="00933836">
        <w:rPr>
          <w:noProof/>
          <w:lang w:val="en-GB"/>
        </w:rPr>
        <w:lastRenderedPageBreak/>
        <w:drawing>
          <wp:inline distT="0" distB="0" distL="0" distR="0" wp14:anchorId="6B655666" wp14:editId="152F0EC0">
            <wp:extent cx="4711700" cy="3536950"/>
            <wp:effectExtent l="0" t="0" r="0" b="6350"/>
            <wp:docPr id="163499056"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711700" cy="3536950"/>
                    </a:xfrm>
                    <a:prstGeom prst="rect">
                      <a:avLst/>
                    </a:prstGeom>
                    <a:noFill/>
                    <a:ln>
                      <a:noFill/>
                    </a:ln>
                  </pic:spPr>
                </pic:pic>
              </a:graphicData>
            </a:graphic>
          </wp:inline>
        </w:drawing>
      </w:r>
    </w:p>
    <w:p w14:paraId="4093181F" w14:textId="0649D6F7" w:rsidR="00933836" w:rsidRPr="00933836" w:rsidRDefault="00741F54" w:rsidP="00F97A9B">
      <w:pPr>
        <w:pStyle w:val="Parakstszemobjekta"/>
      </w:pPr>
      <w:r>
        <w:t>71</w:t>
      </w:r>
      <w:r w:rsidR="00933836" w:rsidRPr="00933836">
        <w:t>.attēls.</w:t>
      </w:r>
    </w:p>
    <w:p w14:paraId="22200B9A" w14:textId="1C0CB87E" w:rsidR="00933836" w:rsidRDefault="00EA2AC6" w:rsidP="000A4B2F">
      <w:pPr>
        <w:pStyle w:val="Virsraksts3"/>
      </w:pPr>
      <w:r>
        <w:br w:type="page"/>
      </w:r>
      <w:bookmarkStart w:id="83" w:name="_Toc177484109"/>
      <w:bookmarkStart w:id="84" w:name="_Toc178061477"/>
      <w:r w:rsidR="00926C75">
        <w:lastRenderedPageBreak/>
        <w:t>z</w:t>
      </w:r>
      <w:r>
        <w:t>ona</w:t>
      </w:r>
      <w:bookmarkEnd w:id="83"/>
      <w:bookmarkEnd w:id="84"/>
    </w:p>
    <w:p w14:paraId="158CC761" w14:textId="6A2DCF02" w:rsidR="0060139D" w:rsidRDefault="0060139D" w:rsidP="0060139D">
      <w:r w:rsidRPr="0093427C">
        <w:rPr>
          <w:b/>
          <w:bCs/>
          <w:u w:val="single"/>
        </w:rPr>
        <w:t>Adrese:</w:t>
      </w:r>
      <w:r>
        <w:t xml:space="preserve"> </w:t>
      </w:r>
      <w:r w:rsidR="0093427C">
        <w:t>N/A</w:t>
      </w:r>
    </w:p>
    <w:p w14:paraId="12FB0540" w14:textId="5A91F62A" w:rsidR="0060139D" w:rsidRPr="0060139D" w:rsidRDefault="00B9592C" w:rsidP="0060139D">
      <w:r>
        <w:rPr>
          <w:noProof/>
        </w:rPr>
        <w:drawing>
          <wp:inline distT="0" distB="0" distL="0" distR="0" wp14:anchorId="2DED24D1" wp14:editId="41E2489C">
            <wp:extent cx="5943600" cy="4201160"/>
            <wp:effectExtent l="0" t="0" r="0" b="8890"/>
            <wp:docPr id="1892046889" name="Picture 2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046889" name="Picture 29" descr="A map of a city&#10;&#10;Description automatically generated"/>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3600" cy="4201160"/>
                    </a:xfrm>
                    <a:prstGeom prst="rect">
                      <a:avLst/>
                    </a:prstGeom>
                    <a:noFill/>
                    <a:ln>
                      <a:noFill/>
                    </a:ln>
                  </pic:spPr>
                </pic:pic>
              </a:graphicData>
            </a:graphic>
          </wp:inline>
        </w:drawing>
      </w:r>
    </w:p>
    <w:p w14:paraId="26989DB1" w14:textId="0A7295A5" w:rsidR="001227C9" w:rsidRPr="00DC0501" w:rsidRDefault="00741F54" w:rsidP="001227C9">
      <w:pPr>
        <w:pStyle w:val="Parakstszemobjekta"/>
      </w:pPr>
      <w:r>
        <w:t>72</w:t>
      </w:r>
      <w:r w:rsidR="001227C9" w:rsidRPr="00DC0501">
        <w:t>.attēls.</w:t>
      </w:r>
    </w:p>
    <w:p w14:paraId="1F1C4CD8" w14:textId="5B387A6D" w:rsidR="00EA2AC6" w:rsidRDefault="00EA2AC6" w:rsidP="00933836">
      <w:r w:rsidRPr="001B4B05">
        <w:rPr>
          <w:b/>
          <w:bCs/>
          <w:u w:val="single"/>
        </w:rPr>
        <w:t>Apraksts:</w:t>
      </w:r>
      <w:r>
        <w:t xml:space="preserve"> </w:t>
      </w:r>
      <w:r w:rsidR="00933836" w:rsidRPr="00933836">
        <w:t>Neliels ierobežots laukums starp brauktuvēm (</w:t>
      </w:r>
      <w:r w:rsidR="00741F54">
        <w:t>73</w:t>
      </w:r>
      <w:r w:rsidR="00933836" w:rsidRPr="00933836">
        <w:t>.att.).</w:t>
      </w:r>
    </w:p>
    <w:p w14:paraId="4269DCAD" w14:textId="00F53185" w:rsidR="00933836" w:rsidRPr="003C3254" w:rsidRDefault="00EA2AC6" w:rsidP="00933836">
      <w:pPr>
        <w:rPr>
          <w:b/>
          <w:bCs/>
        </w:rPr>
      </w:pPr>
      <w:r w:rsidRPr="001B4B05">
        <w:rPr>
          <w:b/>
          <w:bCs/>
          <w:u w:val="single"/>
        </w:rPr>
        <w:t>Esošie stādījumi:</w:t>
      </w:r>
      <w:r w:rsidRPr="001B4B05">
        <w:rPr>
          <w:b/>
          <w:bCs/>
        </w:rPr>
        <w:t xml:space="preserve"> </w:t>
      </w:r>
      <w:r w:rsidR="003C3254">
        <w:t>Z</w:t>
      </w:r>
      <w:r w:rsidR="003C3254" w:rsidRPr="001B4B05">
        <w:t>āl</w:t>
      </w:r>
      <w:r w:rsidR="00385B00">
        <w:t>iens.</w:t>
      </w:r>
    </w:p>
    <w:p w14:paraId="52F9DD4F" w14:textId="531FCFF8" w:rsidR="00EA2AC6" w:rsidRPr="00933836" w:rsidRDefault="00EA2AC6" w:rsidP="00933836">
      <w:r w:rsidRPr="001B4B05">
        <w:rPr>
          <w:b/>
          <w:bCs/>
          <w:u w:val="single"/>
        </w:rPr>
        <w:t>Rekomendācijas:</w:t>
      </w:r>
      <w:r>
        <w:t xml:space="preserve"> </w:t>
      </w:r>
      <w:r w:rsidR="00933836" w:rsidRPr="00933836">
        <w:t>Stādījumu veidošana nav lietderīga dēļ krustojuma pārredzamības. Uzturēt kvalitatīvu zālienu.</w:t>
      </w:r>
    </w:p>
    <w:p w14:paraId="33CF8815" w14:textId="1EDEA6C2" w:rsidR="00933836" w:rsidRPr="00933836" w:rsidRDefault="00933836" w:rsidP="00933836">
      <w:r w:rsidRPr="00933836">
        <w:rPr>
          <w:noProof/>
          <w:lang w:val="en-GB"/>
        </w:rPr>
        <w:lastRenderedPageBreak/>
        <w:drawing>
          <wp:inline distT="0" distB="0" distL="0" distR="0" wp14:anchorId="29B079C6" wp14:editId="7F2739BB">
            <wp:extent cx="4756150" cy="3568700"/>
            <wp:effectExtent l="0" t="0" r="6350" b="0"/>
            <wp:docPr id="1364333831"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56150" cy="3568700"/>
                    </a:xfrm>
                    <a:prstGeom prst="rect">
                      <a:avLst/>
                    </a:prstGeom>
                    <a:noFill/>
                    <a:ln>
                      <a:noFill/>
                    </a:ln>
                  </pic:spPr>
                </pic:pic>
              </a:graphicData>
            </a:graphic>
          </wp:inline>
        </w:drawing>
      </w:r>
    </w:p>
    <w:p w14:paraId="3BA45D34" w14:textId="252648F1" w:rsidR="00933836" w:rsidRPr="00933836" w:rsidRDefault="00741F54" w:rsidP="00F97A9B">
      <w:pPr>
        <w:pStyle w:val="Parakstszemobjekta"/>
      </w:pPr>
      <w:r>
        <w:t>73</w:t>
      </w:r>
      <w:r w:rsidR="00933836" w:rsidRPr="00933836">
        <w:t>.attēls.</w:t>
      </w:r>
    </w:p>
    <w:p w14:paraId="7DBE84DE" w14:textId="337C1BB7" w:rsidR="00933836" w:rsidRPr="00933836" w:rsidRDefault="003C3254" w:rsidP="00933836">
      <w:r>
        <w:br w:type="page"/>
      </w:r>
    </w:p>
    <w:p w14:paraId="1126B713" w14:textId="776D5F8E" w:rsidR="00933836" w:rsidRDefault="00926C75" w:rsidP="000A4B2F">
      <w:pPr>
        <w:pStyle w:val="Virsraksts3"/>
      </w:pPr>
      <w:bookmarkStart w:id="85" w:name="_Toc177484110"/>
      <w:bookmarkStart w:id="86" w:name="_Toc178061478"/>
      <w:r>
        <w:lastRenderedPageBreak/>
        <w:t>z</w:t>
      </w:r>
      <w:r w:rsidR="003C3254">
        <w:t>ona</w:t>
      </w:r>
      <w:bookmarkEnd w:id="85"/>
      <w:bookmarkEnd w:id="86"/>
    </w:p>
    <w:p w14:paraId="24E14F7A" w14:textId="7379F052" w:rsidR="00B9592C" w:rsidRDefault="00B9592C" w:rsidP="00B9592C">
      <w:r w:rsidRPr="0093427C">
        <w:rPr>
          <w:b/>
          <w:bCs/>
          <w:u w:val="single"/>
        </w:rPr>
        <w:t>Adrese:</w:t>
      </w:r>
      <w:r w:rsidR="00E11990">
        <w:t xml:space="preserve"> </w:t>
      </w:r>
      <w:r w:rsidR="00E11990" w:rsidRPr="00E11990">
        <w:t>Liepāja, Oskara Kalpaka iela 109A</w:t>
      </w:r>
    </w:p>
    <w:p w14:paraId="0ED6B938" w14:textId="052807AE" w:rsidR="00B9592C" w:rsidRPr="00B9592C" w:rsidRDefault="00B9592C" w:rsidP="00B9592C">
      <w:r>
        <w:rPr>
          <w:noProof/>
        </w:rPr>
        <w:drawing>
          <wp:inline distT="0" distB="0" distL="0" distR="0" wp14:anchorId="25DAAAD1" wp14:editId="6E294FAB">
            <wp:extent cx="5943600" cy="4201160"/>
            <wp:effectExtent l="0" t="0" r="0" b="8890"/>
            <wp:docPr id="469842341" name="Picture 30"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842341" name="Picture 30" descr="A map of a city&#10;&#10;Description automatically generated"/>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3600" cy="4201160"/>
                    </a:xfrm>
                    <a:prstGeom prst="rect">
                      <a:avLst/>
                    </a:prstGeom>
                    <a:noFill/>
                    <a:ln>
                      <a:noFill/>
                    </a:ln>
                  </pic:spPr>
                </pic:pic>
              </a:graphicData>
            </a:graphic>
          </wp:inline>
        </w:drawing>
      </w:r>
    </w:p>
    <w:p w14:paraId="310A138E" w14:textId="3F61DA3D" w:rsidR="001227C9" w:rsidRPr="00DC0501" w:rsidRDefault="00741F54" w:rsidP="001227C9">
      <w:pPr>
        <w:pStyle w:val="Parakstszemobjekta"/>
      </w:pPr>
      <w:r>
        <w:t>74</w:t>
      </w:r>
      <w:r w:rsidR="001227C9" w:rsidRPr="00DC0501">
        <w:t>.attēls.</w:t>
      </w:r>
    </w:p>
    <w:p w14:paraId="154A152B" w14:textId="612CC87B" w:rsidR="00933836" w:rsidRPr="00933836" w:rsidRDefault="003C3254" w:rsidP="001B4B05">
      <w:pPr>
        <w:jc w:val="both"/>
      </w:pPr>
      <w:r w:rsidRPr="001B4B05">
        <w:rPr>
          <w:b/>
          <w:bCs/>
          <w:u w:val="single"/>
        </w:rPr>
        <w:t>Apraksts</w:t>
      </w:r>
      <w:r>
        <w:t xml:space="preserve">: </w:t>
      </w:r>
      <w:r w:rsidR="00933836" w:rsidRPr="00933836">
        <w:t>Neliela jaunizveidota zaļā zona ar jauniem stādījumiem, kura tiek izmantota automašīnu novietošanai (</w:t>
      </w:r>
      <w:r w:rsidR="00741F54">
        <w:t>75</w:t>
      </w:r>
      <w:r w:rsidR="00933836" w:rsidRPr="00933836">
        <w:t>.att.). Sētā zāle izdegusi, saaugušas nezāles (</w:t>
      </w:r>
      <w:r w:rsidR="00741F54">
        <w:t>76</w:t>
      </w:r>
      <w:r w:rsidR="00933836" w:rsidRPr="00933836">
        <w:t>.att.). Teritorijas A daļā pie miskastes izveidojusies dārza atkritumu izmešanas vieta, ap miskasti lielkalibra sadzīves atkritumi (</w:t>
      </w:r>
      <w:r w:rsidR="00741F54">
        <w:t>77</w:t>
      </w:r>
      <w:r w:rsidR="00933836" w:rsidRPr="00933836">
        <w:t>.att.).</w:t>
      </w:r>
    </w:p>
    <w:p w14:paraId="561ACE1D" w14:textId="7E322ED9" w:rsidR="00933836" w:rsidRPr="00933836" w:rsidRDefault="00933836" w:rsidP="001B4B05">
      <w:pPr>
        <w:jc w:val="both"/>
      </w:pPr>
      <w:r w:rsidRPr="001B4B05">
        <w:rPr>
          <w:b/>
          <w:bCs/>
          <w:u w:val="single"/>
        </w:rPr>
        <w:t>Esošie stādījumi:</w:t>
      </w:r>
      <w:r w:rsidRPr="00933836">
        <w:t xml:space="preserve"> </w:t>
      </w:r>
      <w:r w:rsidR="003C3254">
        <w:t>J</w:t>
      </w:r>
      <w:r w:rsidRPr="00933836">
        <w:t xml:space="preserve">auna mājas ābele </w:t>
      </w:r>
      <w:proofErr w:type="spellStart"/>
      <w:r w:rsidRPr="00933836">
        <w:rPr>
          <w:i/>
          <w:iCs/>
        </w:rPr>
        <w:t>Malus</w:t>
      </w:r>
      <w:proofErr w:type="spellEnd"/>
      <w:r w:rsidRPr="00933836">
        <w:rPr>
          <w:i/>
          <w:iCs/>
        </w:rPr>
        <w:t xml:space="preserve"> </w:t>
      </w:r>
      <w:proofErr w:type="spellStart"/>
      <w:r w:rsidRPr="00933836">
        <w:rPr>
          <w:i/>
          <w:iCs/>
        </w:rPr>
        <w:t>domestica</w:t>
      </w:r>
      <w:proofErr w:type="spellEnd"/>
      <w:r w:rsidRPr="00933836">
        <w:t xml:space="preserve">, panīkuši </w:t>
      </w:r>
      <w:proofErr w:type="spellStart"/>
      <w:r w:rsidRPr="00933836">
        <w:t>jaunstādi</w:t>
      </w:r>
      <w:proofErr w:type="spellEnd"/>
      <w:r w:rsidRPr="00933836">
        <w:t xml:space="preserve"> - miltu pīlādži </w:t>
      </w:r>
      <w:proofErr w:type="spellStart"/>
      <w:r w:rsidRPr="001B4B05">
        <w:rPr>
          <w:i/>
          <w:iCs/>
        </w:rPr>
        <w:t>Sorbus</w:t>
      </w:r>
      <w:proofErr w:type="spellEnd"/>
      <w:r w:rsidRPr="001B4B05">
        <w:rPr>
          <w:i/>
          <w:iCs/>
        </w:rPr>
        <w:t xml:space="preserve"> </w:t>
      </w:r>
      <w:proofErr w:type="spellStart"/>
      <w:r w:rsidRPr="001B4B05">
        <w:rPr>
          <w:i/>
          <w:iCs/>
        </w:rPr>
        <w:t>aria</w:t>
      </w:r>
      <w:proofErr w:type="spellEnd"/>
      <w:r w:rsidRPr="00933836">
        <w:t xml:space="preserve"> un krastu kļava </w:t>
      </w:r>
      <w:r w:rsidRPr="00933836">
        <w:rPr>
          <w:i/>
          <w:iCs/>
        </w:rPr>
        <w:t xml:space="preserve">Acer </w:t>
      </w:r>
      <w:proofErr w:type="spellStart"/>
      <w:r w:rsidRPr="00933836">
        <w:rPr>
          <w:i/>
          <w:iCs/>
        </w:rPr>
        <w:t>tataricum</w:t>
      </w:r>
      <w:proofErr w:type="spellEnd"/>
      <w:r w:rsidRPr="00933836">
        <w:t xml:space="preserve"> </w:t>
      </w:r>
      <w:proofErr w:type="spellStart"/>
      <w:r w:rsidRPr="00933836">
        <w:t>ssp</w:t>
      </w:r>
      <w:proofErr w:type="spellEnd"/>
      <w:r w:rsidRPr="00933836">
        <w:t xml:space="preserve">. </w:t>
      </w:r>
      <w:proofErr w:type="spellStart"/>
      <w:r w:rsidRPr="00933836">
        <w:rPr>
          <w:i/>
          <w:iCs/>
        </w:rPr>
        <w:t>ginnala</w:t>
      </w:r>
      <w:proofErr w:type="spellEnd"/>
      <w:r w:rsidRPr="00933836">
        <w:t xml:space="preserve">. Gar trokšņu sētu stādīts </w:t>
      </w:r>
      <w:proofErr w:type="spellStart"/>
      <w:r w:rsidRPr="00933836">
        <w:t>pieclapu</w:t>
      </w:r>
      <w:proofErr w:type="spellEnd"/>
      <w:r w:rsidRPr="00933836">
        <w:t xml:space="preserve"> mežvīns </w:t>
      </w:r>
      <w:proofErr w:type="spellStart"/>
      <w:r w:rsidRPr="00933836">
        <w:rPr>
          <w:i/>
          <w:iCs/>
        </w:rPr>
        <w:t>Parthenocissus</w:t>
      </w:r>
      <w:proofErr w:type="spellEnd"/>
      <w:r w:rsidRPr="00933836">
        <w:rPr>
          <w:i/>
          <w:iCs/>
        </w:rPr>
        <w:t xml:space="preserve"> </w:t>
      </w:r>
      <w:proofErr w:type="spellStart"/>
      <w:r w:rsidRPr="00933836">
        <w:rPr>
          <w:i/>
          <w:iCs/>
        </w:rPr>
        <w:t>quinquefolia</w:t>
      </w:r>
      <w:proofErr w:type="spellEnd"/>
      <w:r w:rsidRPr="00933836">
        <w:t>.</w:t>
      </w:r>
    </w:p>
    <w:p w14:paraId="162FCDCE" w14:textId="19801759" w:rsidR="00933836" w:rsidRPr="00933836" w:rsidRDefault="003C3254" w:rsidP="001B4B05">
      <w:pPr>
        <w:jc w:val="both"/>
      </w:pPr>
      <w:r w:rsidRPr="001B4B05">
        <w:rPr>
          <w:b/>
          <w:bCs/>
          <w:u w:val="single"/>
        </w:rPr>
        <w:t>Rekomendācijas:</w:t>
      </w:r>
      <w:r>
        <w:t xml:space="preserve"> </w:t>
      </w:r>
      <w:r w:rsidR="00933836" w:rsidRPr="00933836">
        <w:t xml:space="preserve">Esošos stādījumus var papildināt ar vidēja augstuma vai augstu krūmu grupu stādījumiem. Sakopt teritoriju. </w:t>
      </w:r>
      <w:bookmarkStart w:id="87" w:name="_Hlk177477488"/>
      <w:r w:rsidR="00933836" w:rsidRPr="00933836">
        <w:t xml:space="preserve">Vietās, </w:t>
      </w:r>
      <w:r w:rsidRPr="00933836">
        <w:t>kur automašīnas tiek novietotas zaļajā zonā,</w:t>
      </w:r>
      <w:r w:rsidR="00933836" w:rsidRPr="00933836">
        <w:t xml:space="preserve"> rekomendējams likt norobežojošas barjeras vai veidot jaunas auto stāvvietas. Atjaunot un uzturēt izdegušo zālienu.</w:t>
      </w:r>
      <w:bookmarkEnd w:id="87"/>
    </w:p>
    <w:p w14:paraId="42F727C9" w14:textId="4D2BC56D" w:rsidR="00933836" w:rsidRPr="00933836" w:rsidRDefault="00933836" w:rsidP="00933836">
      <w:r w:rsidRPr="00933836">
        <w:rPr>
          <w:noProof/>
          <w:lang w:val="en-GB"/>
        </w:rPr>
        <w:lastRenderedPageBreak/>
        <w:drawing>
          <wp:inline distT="0" distB="0" distL="0" distR="0" wp14:anchorId="723C5800" wp14:editId="1DE27F01">
            <wp:extent cx="5708650" cy="4279900"/>
            <wp:effectExtent l="0" t="0" r="6350" b="6350"/>
            <wp:docPr id="1929560999"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08650" cy="4279900"/>
                    </a:xfrm>
                    <a:prstGeom prst="rect">
                      <a:avLst/>
                    </a:prstGeom>
                    <a:noFill/>
                    <a:ln>
                      <a:noFill/>
                    </a:ln>
                  </pic:spPr>
                </pic:pic>
              </a:graphicData>
            </a:graphic>
          </wp:inline>
        </w:drawing>
      </w:r>
    </w:p>
    <w:p w14:paraId="1EBE1C98" w14:textId="60BD5A6D" w:rsidR="00933836" w:rsidRPr="00933836" w:rsidRDefault="00741F54" w:rsidP="00F97A9B">
      <w:pPr>
        <w:pStyle w:val="Parakstszemobjekta"/>
      </w:pPr>
      <w:r>
        <w:t>75</w:t>
      </w:r>
      <w:r w:rsidR="00933836" w:rsidRPr="00933836">
        <w:t>.attēls.</w:t>
      </w:r>
    </w:p>
    <w:p w14:paraId="7E5BAD23" w14:textId="74E6A18A" w:rsidR="00933836" w:rsidRPr="00933836" w:rsidRDefault="00933836" w:rsidP="00933836">
      <w:r w:rsidRPr="00933836">
        <w:rPr>
          <w:noProof/>
          <w:lang w:val="en-GB"/>
        </w:rPr>
        <w:drawing>
          <wp:inline distT="0" distB="0" distL="0" distR="0" wp14:anchorId="1008E540" wp14:editId="4064766F">
            <wp:extent cx="4695825" cy="3523271"/>
            <wp:effectExtent l="0" t="0" r="0" b="1270"/>
            <wp:docPr id="2080714065"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696213" cy="3523562"/>
                    </a:xfrm>
                    <a:prstGeom prst="rect">
                      <a:avLst/>
                    </a:prstGeom>
                    <a:noFill/>
                    <a:ln>
                      <a:noFill/>
                    </a:ln>
                  </pic:spPr>
                </pic:pic>
              </a:graphicData>
            </a:graphic>
          </wp:inline>
        </w:drawing>
      </w:r>
    </w:p>
    <w:p w14:paraId="1E0E0137" w14:textId="5CF1AC3A" w:rsidR="00933836" w:rsidRPr="00933836" w:rsidRDefault="00741F54" w:rsidP="00F97A9B">
      <w:pPr>
        <w:pStyle w:val="Parakstszemobjekta"/>
      </w:pPr>
      <w:r>
        <w:lastRenderedPageBreak/>
        <w:t>76</w:t>
      </w:r>
      <w:r w:rsidR="00933836" w:rsidRPr="00933836">
        <w:t>.attēls.</w:t>
      </w:r>
    </w:p>
    <w:p w14:paraId="1A516B3B" w14:textId="77777777" w:rsidR="00933836" w:rsidRPr="00933836" w:rsidRDefault="00933836" w:rsidP="00933836"/>
    <w:p w14:paraId="408B7E84" w14:textId="5A6B49A3" w:rsidR="00933836" w:rsidRPr="00933836" w:rsidRDefault="00933836" w:rsidP="00933836">
      <w:r w:rsidRPr="00933836">
        <w:rPr>
          <w:noProof/>
          <w:lang w:val="en-GB"/>
        </w:rPr>
        <w:drawing>
          <wp:inline distT="0" distB="0" distL="0" distR="0" wp14:anchorId="404F756F" wp14:editId="57E67D5E">
            <wp:extent cx="4747908" cy="3562350"/>
            <wp:effectExtent l="0" t="0" r="0" b="0"/>
            <wp:docPr id="1484700261"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753030" cy="3566193"/>
                    </a:xfrm>
                    <a:prstGeom prst="rect">
                      <a:avLst/>
                    </a:prstGeom>
                    <a:noFill/>
                    <a:ln>
                      <a:noFill/>
                    </a:ln>
                  </pic:spPr>
                </pic:pic>
              </a:graphicData>
            </a:graphic>
          </wp:inline>
        </w:drawing>
      </w:r>
    </w:p>
    <w:p w14:paraId="39B9B5E3" w14:textId="15C9C7A1" w:rsidR="00933836" w:rsidRPr="00933836" w:rsidRDefault="00741F54" w:rsidP="00C040C1">
      <w:pPr>
        <w:pStyle w:val="Parakstszemobjekta"/>
      </w:pPr>
      <w:r>
        <w:t>77</w:t>
      </w:r>
      <w:r w:rsidR="00933836" w:rsidRPr="00933836">
        <w:t>.attēls</w:t>
      </w:r>
      <w:r w:rsidR="003C3254">
        <w:br w:type="page"/>
      </w:r>
    </w:p>
    <w:p w14:paraId="45A97CE9" w14:textId="201AFFFF" w:rsidR="00933836" w:rsidRDefault="00926C75" w:rsidP="000A4B2F">
      <w:pPr>
        <w:pStyle w:val="Virsraksts3"/>
      </w:pPr>
      <w:bookmarkStart w:id="88" w:name="_Toc177484111"/>
      <w:bookmarkStart w:id="89" w:name="_Toc178061479"/>
      <w:r>
        <w:lastRenderedPageBreak/>
        <w:t>z</w:t>
      </w:r>
      <w:r w:rsidR="003C3254">
        <w:t>ona</w:t>
      </w:r>
      <w:bookmarkEnd w:id="88"/>
      <w:bookmarkEnd w:id="89"/>
    </w:p>
    <w:p w14:paraId="37532C2B" w14:textId="02724B82" w:rsidR="00E11990" w:rsidRPr="005250BB" w:rsidRDefault="00E11990" w:rsidP="00E11990">
      <w:pPr>
        <w:rPr>
          <w:lang w:val="it-IT"/>
        </w:rPr>
      </w:pPr>
      <w:r w:rsidRPr="0093427C">
        <w:rPr>
          <w:b/>
          <w:bCs/>
          <w:u w:val="single"/>
        </w:rPr>
        <w:t>Adrese:</w:t>
      </w:r>
      <w:r w:rsidR="008276F2">
        <w:t xml:space="preserve"> </w:t>
      </w:r>
      <w:r w:rsidR="008276F2" w:rsidRPr="008276F2">
        <w:t>Liepāja, Oskara Kalpaka iela 105A</w:t>
      </w:r>
      <w:r w:rsidR="008276F2">
        <w:t xml:space="preserve"> un 105B</w:t>
      </w:r>
    </w:p>
    <w:p w14:paraId="5B13EA7C" w14:textId="1D32C9F0" w:rsidR="00E11990" w:rsidRPr="00E11990" w:rsidRDefault="00E11990" w:rsidP="00E11990">
      <w:r>
        <w:rPr>
          <w:noProof/>
        </w:rPr>
        <w:drawing>
          <wp:inline distT="0" distB="0" distL="0" distR="0" wp14:anchorId="5B48D549" wp14:editId="0F98A61D">
            <wp:extent cx="5943600" cy="4201160"/>
            <wp:effectExtent l="0" t="0" r="0" b="8890"/>
            <wp:docPr id="98318252" name="Picture 3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8252" name="Picture 31" descr="A map of a city&#10;&#10;Description automatically generated"/>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3600" cy="4201160"/>
                    </a:xfrm>
                    <a:prstGeom prst="rect">
                      <a:avLst/>
                    </a:prstGeom>
                    <a:noFill/>
                    <a:ln>
                      <a:noFill/>
                    </a:ln>
                  </pic:spPr>
                </pic:pic>
              </a:graphicData>
            </a:graphic>
          </wp:inline>
        </w:drawing>
      </w:r>
    </w:p>
    <w:p w14:paraId="4EF47A65" w14:textId="6764E5B0" w:rsidR="001227C9" w:rsidRPr="00DC0501" w:rsidRDefault="00741F54" w:rsidP="001227C9">
      <w:pPr>
        <w:pStyle w:val="Parakstszemobjekta"/>
      </w:pPr>
      <w:r>
        <w:t>78</w:t>
      </w:r>
      <w:r w:rsidR="001227C9" w:rsidRPr="00DC0501">
        <w:t>.attēls.</w:t>
      </w:r>
    </w:p>
    <w:p w14:paraId="1229DF79" w14:textId="5EB62BE7" w:rsidR="00933836" w:rsidRDefault="003C3254" w:rsidP="001B4B05">
      <w:pPr>
        <w:jc w:val="both"/>
      </w:pPr>
      <w:r w:rsidRPr="001B4B05">
        <w:rPr>
          <w:b/>
          <w:bCs/>
          <w:u w:val="single"/>
        </w:rPr>
        <w:t>Apraksts:</w:t>
      </w:r>
      <w:r>
        <w:t xml:space="preserve"> </w:t>
      </w:r>
      <w:r w:rsidR="00933836" w:rsidRPr="00933836">
        <w:t>Teritorija plaša, saulaina, bez stādījumiem. D daļā ierīkots rotaļu laukums,</w:t>
      </w:r>
      <w:r w:rsidR="001B4B05" w:rsidRPr="00933836">
        <w:t xml:space="preserve"> g</w:t>
      </w:r>
      <w:r w:rsidR="007F0AB2" w:rsidRPr="00933836">
        <w:t>ar laukumu gājēju celiņ</w:t>
      </w:r>
      <w:r w:rsidR="007F0AB2">
        <w:t>š</w:t>
      </w:r>
      <w:r>
        <w:t xml:space="preserve"> </w:t>
      </w:r>
      <w:r w:rsidR="00933836" w:rsidRPr="00933836">
        <w:t>ar flīžu segumu (</w:t>
      </w:r>
      <w:r w:rsidR="00741F54">
        <w:t>79</w:t>
      </w:r>
      <w:r w:rsidR="00933836" w:rsidRPr="00933836">
        <w:t>.att.).Centrālajā daļā asfaltēts basketbola laukums un asfaltēts laukums ar nezināmu nozīmi (</w:t>
      </w:r>
      <w:r w:rsidR="00741F54">
        <w:t>80</w:t>
      </w:r>
      <w:r w:rsidR="00933836" w:rsidRPr="00933836">
        <w:t>.att.). Augšanas apstākļi sausi.</w:t>
      </w:r>
    </w:p>
    <w:p w14:paraId="1A38D688" w14:textId="597963A0" w:rsidR="003C3254" w:rsidRPr="001B4B05" w:rsidRDefault="003C3254" w:rsidP="001B4B05">
      <w:pPr>
        <w:jc w:val="both"/>
        <w:rPr>
          <w:b/>
          <w:bCs/>
          <w:u w:val="single"/>
        </w:rPr>
      </w:pPr>
      <w:r w:rsidRPr="001B4B05">
        <w:rPr>
          <w:b/>
          <w:bCs/>
          <w:u w:val="single"/>
        </w:rPr>
        <w:t>Esošie stādījumi:</w:t>
      </w:r>
      <w:r w:rsidR="001B4B05">
        <w:rPr>
          <w:b/>
          <w:bCs/>
          <w:u w:val="single"/>
        </w:rPr>
        <w:t xml:space="preserve"> </w:t>
      </w:r>
      <w:r w:rsidR="001B4B05" w:rsidRPr="001C1A58">
        <w:t>Zāl</w:t>
      </w:r>
      <w:r w:rsidR="00385B00">
        <w:t>iens.</w:t>
      </w:r>
    </w:p>
    <w:p w14:paraId="3D43C166" w14:textId="090C5EB4" w:rsidR="003C3254" w:rsidRDefault="003C3254" w:rsidP="001B4B05">
      <w:pPr>
        <w:jc w:val="both"/>
      </w:pPr>
      <w:r w:rsidRPr="001B4B05">
        <w:rPr>
          <w:b/>
          <w:bCs/>
          <w:u w:val="single"/>
        </w:rPr>
        <w:t>Rekomendācijas:</w:t>
      </w:r>
      <w:r>
        <w:t xml:space="preserve"> </w:t>
      </w:r>
      <w:r w:rsidR="00933836" w:rsidRPr="00933836">
        <w:t>Teritorija piemērota apstādījumu veidošanai. Atklātajās vietās rekomendējams stādīt atsevišķus kokus/koku grupas, papildinot ar krūmu grupu stādījumiem, piemērota vieta priežu stādījumiem.</w:t>
      </w:r>
    </w:p>
    <w:p w14:paraId="171B845E" w14:textId="7400D501" w:rsidR="00933836" w:rsidRPr="00933836" w:rsidRDefault="003C3254" w:rsidP="001B4B05">
      <w:pPr>
        <w:jc w:val="both"/>
      </w:pPr>
      <w:r w:rsidRPr="001B4B05">
        <w:rPr>
          <w:b/>
          <w:bCs/>
          <w:u w:val="single"/>
        </w:rPr>
        <w:t>Ieteicamais sortiments</w:t>
      </w:r>
      <w:r w:rsidRPr="001B4B05">
        <w:rPr>
          <w:u w:val="single"/>
        </w:rPr>
        <w:t>:</w:t>
      </w:r>
      <w:r w:rsidR="007F0AB2">
        <w:t xml:space="preserve"> Koki: priedes </w:t>
      </w:r>
      <w:proofErr w:type="spellStart"/>
      <w:r w:rsidR="007F0AB2" w:rsidRPr="002B1F7B">
        <w:rPr>
          <w:i/>
          <w:iCs/>
        </w:rPr>
        <w:t>Pinus</w:t>
      </w:r>
      <w:proofErr w:type="spellEnd"/>
      <w:r w:rsidR="007F0AB2">
        <w:t xml:space="preserve"> – parastā priede, melnā priede, kalnu priedes; pīlādži Sorbus – Zviedrijas pīlādzis, miltu pīlādzis, hibrīdais pīlādzis; bērzi – papīra bērzs, dzeltenais bērzs; dekoratīvās ābeles</w:t>
      </w:r>
      <w:r w:rsidR="002B1F7B">
        <w:t xml:space="preserve">. </w:t>
      </w:r>
      <w:r w:rsidR="007F0AB2">
        <w:t xml:space="preserve">Krūmi: Amūras ceriņš, augstie filadelfi, </w:t>
      </w:r>
      <w:proofErr w:type="spellStart"/>
      <w:r w:rsidR="007F0AB2">
        <w:t>Mosanas</w:t>
      </w:r>
      <w:proofErr w:type="spellEnd"/>
      <w:r w:rsidR="007F0AB2">
        <w:t xml:space="preserve"> </w:t>
      </w:r>
      <w:proofErr w:type="spellStart"/>
      <w:r w:rsidR="007F0AB2">
        <w:t>abēlija</w:t>
      </w:r>
      <w:proofErr w:type="spellEnd"/>
      <w:r w:rsidR="007F0AB2">
        <w:t xml:space="preserve">, </w:t>
      </w:r>
      <w:proofErr w:type="spellStart"/>
      <w:r w:rsidR="007F0AB2">
        <w:t>kolkvīcija</w:t>
      </w:r>
      <w:proofErr w:type="spellEnd"/>
      <w:r w:rsidR="007F0AB2">
        <w:t>.</w:t>
      </w:r>
    </w:p>
    <w:p w14:paraId="15B1D6A7" w14:textId="6C40EE35" w:rsidR="00933836" w:rsidRPr="00933836" w:rsidRDefault="00933836" w:rsidP="00933836">
      <w:r w:rsidRPr="00933836">
        <w:rPr>
          <w:noProof/>
          <w:lang w:val="en-GB"/>
        </w:rPr>
        <w:lastRenderedPageBreak/>
        <w:drawing>
          <wp:inline distT="0" distB="0" distL="0" distR="0" wp14:anchorId="4358EB1B" wp14:editId="59DF72B8">
            <wp:extent cx="5734050" cy="4298950"/>
            <wp:effectExtent l="0" t="0" r="0" b="6350"/>
            <wp:docPr id="180768337"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34050" cy="4298950"/>
                    </a:xfrm>
                    <a:prstGeom prst="rect">
                      <a:avLst/>
                    </a:prstGeom>
                    <a:noFill/>
                    <a:ln>
                      <a:noFill/>
                    </a:ln>
                  </pic:spPr>
                </pic:pic>
              </a:graphicData>
            </a:graphic>
          </wp:inline>
        </w:drawing>
      </w:r>
    </w:p>
    <w:p w14:paraId="6284899A" w14:textId="04D9E467" w:rsidR="00933836" w:rsidRPr="00933836" w:rsidRDefault="00741F54" w:rsidP="00F97A9B">
      <w:pPr>
        <w:pStyle w:val="Parakstszemobjekta"/>
      </w:pPr>
      <w:r>
        <w:t>79</w:t>
      </w:r>
      <w:r w:rsidR="00933836" w:rsidRPr="00933836">
        <w:t>.attēls.</w:t>
      </w:r>
    </w:p>
    <w:p w14:paraId="119FB6FC" w14:textId="77777777" w:rsidR="00933836" w:rsidRPr="00933836" w:rsidRDefault="00933836" w:rsidP="00933836"/>
    <w:p w14:paraId="373B9373" w14:textId="612FA81F" w:rsidR="00933836" w:rsidRPr="00933836" w:rsidRDefault="00933836" w:rsidP="00933836">
      <w:r w:rsidRPr="00933836">
        <w:rPr>
          <w:noProof/>
          <w:lang w:val="en-GB"/>
        </w:rPr>
        <w:lastRenderedPageBreak/>
        <w:drawing>
          <wp:inline distT="0" distB="0" distL="0" distR="0" wp14:anchorId="45404519" wp14:editId="6A44A918">
            <wp:extent cx="5308600" cy="3981450"/>
            <wp:effectExtent l="0" t="0" r="6350" b="0"/>
            <wp:docPr id="1412076664"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308600" cy="3981450"/>
                    </a:xfrm>
                    <a:prstGeom prst="rect">
                      <a:avLst/>
                    </a:prstGeom>
                    <a:noFill/>
                    <a:ln>
                      <a:noFill/>
                    </a:ln>
                  </pic:spPr>
                </pic:pic>
              </a:graphicData>
            </a:graphic>
          </wp:inline>
        </w:drawing>
      </w:r>
    </w:p>
    <w:p w14:paraId="03947B92" w14:textId="4A9EA8A3" w:rsidR="00933836" w:rsidRPr="00933836" w:rsidRDefault="00741F54" w:rsidP="00F97A9B">
      <w:pPr>
        <w:pStyle w:val="Parakstszemobjekta"/>
      </w:pPr>
      <w:r>
        <w:t>80</w:t>
      </w:r>
      <w:r w:rsidR="00933836" w:rsidRPr="00933836">
        <w:t>.attēls</w:t>
      </w:r>
    </w:p>
    <w:p w14:paraId="4D734075" w14:textId="4BDD2756" w:rsidR="00933836" w:rsidRPr="00933836" w:rsidRDefault="007F0AB2" w:rsidP="00933836">
      <w:r>
        <w:br w:type="page"/>
      </w:r>
    </w:p>
    <w:p w14:paraId="597CB7EC" w14:textId="1D071FE5" w:rsidR="00933836" w:rsidRDefault="00926C75" w:rsidP="000A4B2F">
      <w:pPr>
        <w:pStyle w:val="Virsraksts3"/>
      </w:pPr>
      <w:bookmarkStart w:id="90" w:name="_Toc177484112"/>
      <w:bookmarkStart w:id="91" w:name="_Toc178061480"/>
      <w:r>
        <w:lastRenderedPageBreak/>
        <w:t>z</w:t>
      </w:r>
      <w:r w:rsidR="007F0AB2">
        <w:t>ona</w:t>
      </w:r>
      <w:bookmarkEnd w:id="90"/>
      <w:bookmarkEnd w:id="91"/>
    </w:p>
    <w:p w14:paraId="1EE9D8C2" w14:textId="5C82D990" w:rsidR="003A70B2" w:rsidRDefault="003A70B2" w:rsidP="003A70B2">
      <w:r w:rsidRPr="0093427C">
        <w:rPr>
          <w:b/>
          <w:bCs/>
          <w:u w:val="single"/>
        </w:rPr>
        <w:t>Adrese:</w:t>
      </w:r>
      <w:r>
        <w:t xml:space="preserve"> </w:t>
      </w:r>
      <w:r w:rsidRPr="003A70B2">
        <w:t>Liepāja, Lielgabalu iela 2</w:t>
      </w:r>
      <w:r>
        <w:t>, 4 un 6</w:t>
      </w:r>
    </w:p>
    <w:p w14:paraId="2E36CE34" w14:textId="49E4FE9C" w:rsidR="003A70B2" w:rsidRPr="003A70B2" w:rsidRDefault="003743EE" w:rsidP="003A70B2">
      <w:r>
        <w:rPr>
          <w:noProof/>
        </w:rPr>
        <w:drawing>
          <wp:inline distT="0" distB="0" distL="0" distR="0" wp14:anchorId="55C4A1F3" wp14:editId="2506C3F7">
            <wp:extent cx="5943600" cy="4201160"/>
            <wp:effectExtent l="0" t="0" r="0" b="8890"/>
            <wp:docPr id="1893213514" name="Picture 32" descr="A map of a city with a green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13514" name="Picture 32" descr="A map of a city with a green circle&#10;&#10;Description automatically generat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43600" cy="4201160"/>
                    </a:xfrm>
                    <a:prstGeom prst="rect">
                      <a:avLst/>
                    </a:prstGeom>
                    <a:noFill/>
                    <a:ln>
                      <a:noFill/>
                    </a:ln>
                  </pic:spPr>
                </pic:pic>
              </a:graphicData>
            </a:graphic>
          </wp:inline>
        </w:drawing>
      </w:r>
    </w:p>
    <w:p w14:paraId="0C42EC50" w14:textId="69C0B3C5" w:rsidR="001227C9" w:rsidRPr="00DC0501" w:rsidRDefault="00741F54" w:rsidP="001227C9">
      <w:pPr>
        <w:pStyle w:val="Parakstszemobjekta"/>
      </w:pPr>
      <w:r>
        <w:t>8</w:t>
      </w:r>
      <w:r w:rsidR="001227C9" w:rsidRPr="00DC0501">
        <w:t>1.attēls.</w:t>
      </w:r>
    </w:p>
    <w:p w14:paraId="20A8B666" w14:textId="76F76391" w:rsidR="00933836" w:rsidRPr="00933836" w:rsidRDefault="007F0AB2" w:rsidP="002B1F7B">
      <w:pPr>
        <w:jc w:val="both"/>
      </w:pPr>
      <w:r w:rsidRPr="002B1F7B">
        <w:rPr>
          <w:b/>
          <w:bCs/>
          <w:u w:val="single"/>
        </w:rPr>
        <w:t>Apraksts:</w:t>
      </w:r>
      <w:r>
        <w:t xml:space="preserve"> </w:t>
      </w:r>
      <w:r w:rsidR="00933836" w:rsidRPr="00933836">
        <w:t>Teritorija plaša, lielākā daļa atklāta, saulaina, lielu koku stādījumi galvenokārt A un centrālajā daļā, zem kokiem ierīkota veļas žāvēšanas laukums, izvietoti soliņi (</w:t>
      </w:r>
      <w:r w:rsidR="00741F54">
        <w:t>82</w:t>
      </w:r>
      <w:r w:rsidR="00933836" w:rsidRPr="00933836">
        <w:t>.att.)</w:t>
      </w:r>
      <w:r>
        <w:t>.</w:t>
      </w:r>
      <w:r w:rsidR="00933836" w:rsidRPr="00933836">
        <w:t>Gar R malu iebraukts ceļš bez seguma (</w:t>
      </w:r>
      <w:r w:rsidR="00741F54">
        <w:t>84</w:t>
      </w:r>
      <w:r w:rsidR="00933836" w:rsidRPr="00933836">
        <w:t xml:space="preserve">.att.). Teritoriju pa </w:t>
      </w:r>
      <w:r w:rsidRPr="00933836">
        <w:t>diag</w:t>
      </w:r>
      <w:r>
        <w:t>o</w:t>
      </w:r>
      <w:r w:rsidRPr="00933836">
        <w:t>nāli</w:t>
      </w:r>
      <w:r w:rsidR="00933836" w:rsidRPr="00933836">
        <w:t xml:space="preserve"> šķērso iestaigāta taka. Augšanas apstākļi sausi.</w:t>
      </w:r>
    </w:p>
    <w:p w14:paraId="036A1C7C" w14:textId="798C5D03" w:rsidR="00933836" w:rsidRPr="00933836" w:rsidRDefault="00933836" w:rsidP="002B1F7B">
      <w:pPr>
        <w:jc w:val="both"/>
      </w:pPr>
      <w:r w:rsidRPr="002B1F7B">
        <w:rPr>
          <w:b/>
          <w:bCs/>
          <w:u w:val="single"/>
        </w:rPr>
        <w:t>Esošie stādījumi:</w:t>
      </w:r>
      <w:r w:rsidR="007F0AB2">
        <w:t xml:space="preserve"> </w:t>
      </w:r>
      <w:r w:rsidR="007F0AB2" w:rsidRPr="00933836">
        <w:t xml:space="preserve">ZR daļā gar autostāvvietu stādītas pamīkstās vilkābeles </w:t>
      </w:r>
      <w:proofErr w:type="spellStart"/>
      <w:r w:rsidR="007F0AB2" w:rsidRPr="00933836">
        <w:rPr>
          <w:i/>
          <w:iCs/>
        </w:rPr>
        <w:t>Crataegus</w:t>
      </w:r>
      <w:proofErr w:type="spellEnd"/>
      <w:r w:rsidR="007F0AB2" w:rsidRPr="00933836">
        <w:rPr>
          <w:i/>
          <w:iCs/>
        </w:rPr>
        <w:t xml:space="preserve"> </w:t>
      </w:r>
      <w:proofErr w:type="spellStart"/>
      <w:r w:rsidR="007F0AB2" w:rsidRPr="00933836">
        <w:rPr>
          <w:i/>
          <w:iCs/>
        </w:rPr>
        <w:t>submollis</w:t>
      </w:r>
      <w:proofErr w:type="spellEnd"/>
      <w:r w:rsidR="007F0AB2" w:rsidRPr="00933836">
        <w:t xml:space="preserve"> rindas (</w:t>
      </w:r>
      <w:r w:rsidR="00741F54">
        <w:t>83</w:t>
      </w:r>
      <w:r w:rsidR="007F0AB2" w:rsidRPr="00933836">
        <w:t>.att.).</w:t>
      </w:r>
      <w:r w:rsidRPr="00933836">
        <w:t xml:space="preserve"> </w:t>
      </w:r>
      <w:r w:rsidR="007F0AB2">
        <w:t>L</w:t>
      </w:r>
      <w:r w:rsidRPr="00933836">
        <w:t xml:space="preserve">iels parastais osis </w:t>
      </w:r>
      <w:proofErr w:type="spellStart"/>
      <w:r w:rsidRPr="00933836">
        <w:rPr>
          <w:i/>
          <w:iCs/>
        </w:rPr>
        <w:t>Fraxinus</w:t>
      </w:r>
      <w:proofErr w:type="spellEnd"/>
      <w:r w:rsidRPr="00933836">
        <w:rPr>
          <w:i/>
          <w:iCs/>
        </w:rPr>
        <w:t xml:space="preserve"> </w:t>
      </w:r>
      <w:proofErr w:type="spellStart"/>
      <w:r w:rsidRPr="00933836">
        <w:rPr>
          <w:i/>
          <w:iCs/>
        </w:rPr>
        <w:t>excelsior</w:t>
      </w:r>
      <w:proofErr w:type="spellEnd"/>
      <w:r w:rsidRPr="00933836">
        <w:t xml:space="preserve">, parastā zirgkastaņa </w:t>
      </w:r>
      <w:proofErr w:type="spellStart"/>
      <w:r w:rsidRPr="00933836">
        <w:rPr>
          <w:i/>
          <w:iCs/>
        </w:rPr>
        <w:t>Aesculus</w:t>
      </w:r>
      <w:proofErr w:type="spellEnd"/>
      <w:r w:rsidRPr="00933836">
        <w:rPr>
          <w:i/>
          <w:iCs/>
        </w:rPr>
        <w:t xml:space="preserve"> </w:t>
      </w:r>
      <w:proofErr w:type="spellStart"/>
      <w:r w:rsidRPr="00933836">
        <w:rPr>
          <w:i/>
          <w:iCs/>
        </w:rPr>
        <w:t>hippocastanum</w:t>
      </w:r>
      <w:proofErr w:type="spellEnd"/>
      <w:r w:rsidRPr="00933836">
        <w:t xml:space="preserve">, parastās kļavas </w:t>
      </w:r>
      <w:r w:rsidRPr="00933836">
        <w:rPr>
          <w:i/>
          <w:iCs/>
        </w:rPr>
        <w:t xml:space="preserve">Acer </w:t>
      </w:r>
      <w:proofErr w:type="spellStart"/>
      <w:r w:rsidRPr="00933836">
        <w:rPr>
          <w:i/>
          <w:iCs/>
        </w:rPr>
        <w:t>platanoides</w:t>
      </w:r>
      <w:proofErr w:type="spellEnd"/>
      <w:r w:rsidRPr="00933836">
        <w:t xml:space="preserve">, parastie bērzi </w:t>
      </w:r>
      <w:proofErr w:type="spellStart"/>
      <w:r w:rsidRPr="00933836">
        <w:rPr>
          <w:i/>
          <w:iCs/>
        </w:rPr>
        <w:t>Betula</w:t>
      </w:r>
      <w:proofErr w:type="spellEnd"/>
      <w:r w:rsidRPr="00933836">
        <w:rPr>
          <w:i/>
          <w:iCs/>
        </w:rPr>
        <w:t xml:space="preserve"> </w:t>
      </w:r>
      <w:proofErr w:type="spellStart"/>
      <w:r w:rsidRPr="00933836">
        <w:rPr>
          <w:i/>
          <w:iCs/>
        </w:rPr>
        <w:t>pendula</w:t>
      </w:r>
      <w:proofErr w:type="spellEnd"/>
      <w:r w:rsidRPr="00933836">
        <w:t xml:space="preserve">, liela Kaukāza plūme </w:t>
      </w:r>
      <w:proofErr w:type="spellStart"/>
      <w:r w:rsidRPr="00933836">
        <w:rPr>
          <w:i/>
          <w:iCs/>
        </w:rPr>
        <w:t>Prunus</w:t>
      </w:r>
      <w:proofErr w:type="spellEnd"/>
      <w:r w:rsidRPr="00933836">
        <w:rPr>
          <w:i/>
          <w:iCs/>
        </w:rPr>
        <w:t xml:space="preserve"> </w:t>
      </w:r>
      <w:proofErr w:type="spellStart"/>
      <w:r w:rsidRPr="00933836">
        <w:rPr>
          <w:i/>
          <w:iCs/>
        </w:rPr>
        <w:t>cerasifera</w:t>
      </w:r>
      <w:proofErr w:type="spellEnd"/>
      <w:r w:rsidRPr="00933836">
        <w:rPr>
          <w:i/>
          <w:iCs/>
        </w:rPr>
        <w:t>.</w:t>
      </w:r>
    </w:p>
    <w:p w14:paraId="18D361B8" w14:textId="05A1BD71" w:rsidR="00933836" w:rsidRPr="00933836" w:rsidRDefault="007F0AB2" w:rsidP="002B1F7B">
      <w:pPr>
        <w:jc w:val="both"/>
      </w:pPr>
      <w:r w:rsidRPr="002B1F7B">
        <w:rPr>
          <w:b/>
          <w:bCs/>
          <w:u w:val="single"/>
        </w:rPr>
        <w:t>Rekomendācijas:</w:t>
      </w:r>
      <w:r>
        <w:t xml:space="preserve"> </w:t>
      </w:r>
      <w:r w:rsidR="00933836" w:rsidRPr="00933836">
        <w:t xml:space="preserve">Teritorija piemērota apstādījumu paplašināšanai. Atklātajās vietās rekomendējams stādīt </w:t>
      </w:r>
      <w:r w:rsidR="002B1F7B" w:rsidRPr="00933836">
        <w:t>atsevišķas kokus/koku grupas</w:t>
      </w:r>
      <w:r w:rsidR="00933836" w:rsidRPr="00933836">
        <w:t>, papildinot ar krūmu grupu stādījumiem. Rekomendējams iestaigāto taku vietās veidot celiņus ar segumu, tādējādi mazinot putēšanu vasarās.</w:t>
      </w:r>
    </w:p>
    <w:p w14:paraId="5CE53EDD" w14:textId="67105E0E" w:rsidR="00933836" w:rsidRPr="00933836" w:rsidRDefault="007F0AB2" w:rsidP="002B1F7B">
      <w:pPr>
        <w:jc w:val="both"/>
      </w:pPr>
      <w:r w:rsidRPr="002B1F7B">
        <w:rPr>
          <w:b/>
          <w:bCs/>
          <w:u w:val="single"/>
        </w:rPr>
        <w:t>Ieteicamais sortiments</w:t>
      </w:r>
      <w:r w:rsidRPr="002B1F7B">
        <w:rPr>
          <w:u w:val="single"/>
        </w:rPr>
        <w:t>:</w:t>
      </w:r>
      <w:r>
        <w:t xml:space="preserve"> Koki: priedes </w:t>
      </w:r>
      <w:proofErr w:type="spellStart"/>
      <w:r w:rsidRPr="002B1F7B">
        <w:rPr>
          <w:i/>
          <w:iCs/>
        </w:rPr>
        <w:t>Pinus</w:t>
      </w:r>
      <w:proofErr w:type="spellEnd"/>
      <w:r>
        <w:t xml:space="preserve"> – parastā priede, melnā priede, kalnu priedes; pīlādži Sorbus – Zviedrijas pīlādzis, miltu pīlādzis, hibrīdais pīlādzis; bērzi – papīra bērzs, dzeltenais bērzs; dekoratīvās ābeles</w:t>
      </w:r>
      <w:r w:rsidR="002B1F7B">
        <w:t xml:space="preserve">. </w:t>
      </w:r>
      <w:r>
        <w:t xml:space="preserve">Krūmi: Amūras ceriņš, augstie filadelfi, </w:t>
      </w:r>
      <w:proofErr w:type="spellStart"/>
      <w:r>
        <w:t>Mosanas</w:t>
      </w:r>
      <w:proofErr w:type="spellEnd"/>
      <w:r>
        <w:t xml:space="preserve"> </w:t>
      </w:r>
      <w:proofErr w:type="spellStart"/>
      <w:r>
        <w:t>abēlija</w:t>
      </w:r>
      <w:proofErr w:type="spellEnd"/>
      <w:r>
        <w:t xml:space="preserve">, </w:t>
      </w:r>
      <w:proofErr w:type="spellStart"/>
      <w:r>
        <w:t>kolkvīcija</w:t>
      </w:r>
      <w:proofErr w:type="spellEnd"/>
      <w:r>
        <w:t>.</w:t>
      </w:r>
    </w:p>
    <w:p w14:paraId="61A98AB6" w14:textId="20B914F9" w:rsidR="00933836" w:rsidRPr="00933836" w:rsidRDefault="00933836" w:rsidP="00933836">
      <w:r w:rsidRPr="00933836">
        <w:rPr>
          <w:noProof/>
          <w:lang w:val="en-GB"/>
        </w:rPr>
        <w:lastRenderedPageBreak/>
        <w:drawing>
          <wp:inline distT="0" distB="0" distL="0" distR="0" wp14:anchorId="4DA7A533" wp14:editId="6DC103BB">
            <wp:extent cx="5346700" cy="4006850"/>
            <wp:effectExtent l="0" t="0" r="6350" b="0"/>
            <wp:docPr id="1064720074"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346700" cy="4006850"/>
                    </a:xfrm>
                    <a:prstGeom prst="rect">
                      <a:avLst/>
                    </a:prstGeom>
                    <a:noFill/>
                    <a:ln>
                      <a:noFill/>
                    </a:ln>
                  </pic:spPr>
                </pic:pic>
              </a:graphicData>
            </a:graphic>
          </wp:inline>
        </w:drawing>
      </w:r>
    </w:p>
    <w:p w14:paraId="403B4D92" w14:textId="154D6496" w:rsidR="00933836" w:rsidRPr="00933836" w:rsidRDefault="00741F54" w:rsidP="00F97A9B">
      <w:pPr>
        <w:pStyle w:val="Parakstszemobjekta"/>
      </w:pPr>
      <w:r>
        <w:t>82</w:t>
      </w:r>
      <w:r w:rsidR="00933836" w:rsidRPr="00933836">
        <w:t>.attēls.</w:t>
      </w:r>
    </w:p>
    <w:p w14:paraId="3E1BB1A1" w14:textId="77777777" w:rsidR="00933836" w:rsidRPr="00933836" w:rsidRDefault="00933836" w:rsidP="00933836"/>
    <w:p w14:paraId="477A544A" w14:textId="7651CB12" w:rsidR="00933836" w:rsidRPr="00933836" w:rsidRDefault="00933836" w:rsidP="00933836">
      <w:r w:rsidRPr="00933836">
        <w:rPr>
          <w:noProof/>
          <w:lang w:val="en-GB"/>
        </w:rPr>
        <w:drawing>
          <wp:inline distT="0" distB="0" distL="0" distR="0" wp14:anchorId="33797C8E" wp14:editId="115A7FD3">
            <wp:extent cx="4524766" cy="3390900"/>
            <wp:effectExtent l="0" t="0" r="9525" b="0"/>
            <wp:docPr id="1166560679"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525687" cy="3391590"/>
                    </a:xfrm>
                    <a:prstGeom prst="rect">
                      <a:avLst/>
                    </a:prstGeom>
                    <a:noFill/>
                    <a:ln>
                      <a:noFill/>
                    </a:ln>
                  </pic:spPr>
                </pic:pic>
              </a:graphicData>
            </a:graphic>
          </wp:inline>
        </w:drawing>
      </w:r>
    </w:p>
    <w:p w14:paraId="1CC120EA" w14:textId="6D2BA3AF" w:rsidR="00933836" w:rsidRPr="00933836" w:rsidRDefault="00741F54" w:rsidP="00C040C1">
      <w:pPr>
        <w:pStyle w:val="Parakstszemobjekta"/>
      </w:pPr>
      <w:r>
        <w:lastRenderedPageBreak/>
        <w:t>83</w:t>
      </w:r>
      <w:r w:rsidR="00933836" w:rsidRPr="00933836">
        <w:t>.attēls.</w:t>
      </w:r>
    </w:p>
    <w:p w14:paraId="38187352" w14:textId="51647676" w:rsidR="00933836" w:rsidRPr="00933836" w:rsidRDefault="00933836" w:rsidP="00933836">
      <w:r w:rsidRPr="00933836">
        <w:rPr>
          <w:noProof/>
          <w:lang w:val="en-GB"/>
        </w:rPr>
        <w:drawing>
          <wp:inline distT="0" distB="0" distL="0" distR="0" wp14:anchorId="56AC240F" wp14:editId="74EBB3B8">
            <wp:extent cx="4524375" cy="3390692"/>
            <wp:effectExtent l="0" t="0" r="0" b="635"/>
            <wp:docPr id="665962237"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531571" cy="3396085"/>
                    </a:xfrm>
                    <a:prstGeom prst="rect">
                      <a:avLst/>
                    </a:prstGeom>
                    <a:noFill/>
                    <a:ln>
                      <a:noFill/>
                    </a:ln>
                  </pic:spPr>
                </pic:pic>
              </a:graphicData>
            </a:graphic>
          </wp:inline>
        </w:drawing>
      </w:r>
    </w:p>
    <w:p w14:paraId="1D0CE11D" w14:textId="633055F5" w:rsidR="00933836" w:rsidRPr="00933836" w:rsidRDefault="00741F54" w:rsidP="00F97A9B">
      <w:pPr>
        <w:pStyle w:val="Parakstszemobjekta"/>
      </w:pPr>
      <w:r>
        <w:t>84</w:t>
      </w:r>
      <w:r w:rsidR="00933836" w:rsidRPr="00933836">
        <w:t>.attēls.</w:t>
      </w:r>
    </w:p>
    <w:p w14:paraId="4A92CEFE" w14:textId="36FE463D" w:rsidR="00933836" w:rsidRDefault="007F0AB2" w:rsidP="000A4B2F">
      <w:pPr>
        <w:pStyle w:val="Virsraksts3"/>
      </w:pPr>
      <w:r>
        <w:br w:type="page"/>
      </w:r>
      <w:r>
        <w:lastRenderedPageBreak/>
        <w:t xml:space="preserve"> </w:t>
      </w:r>
      <w:bookmarkStart w:id="92" w:name="_Toc177484113"/>
      <w:bookmarkStart w:id="93" w:name="_Toc178061481"/>
      <w:r w:rsidR="00926C75">
        <w:t>z</w:t>
      </w:r>
      <w:r>
        <w:t>ona</w:t>
      </w:r>
      <w:bookmarkEnd w:id="92"/>
      <w:bookmarkEnd w:id="93"/>
    </w:p>
    <w:p w14:paraId="0F8816D7" w14:textId="004F0E47" w:rsidR="003743EE" w:rsidRDefault="003743EE" w:rsidP="003743EE">
      <w:r w:rsidRPr="0093427C">
        <w:rPr>
          <w:b/>
          <w:bCs/>
          <w:u w:val="single"/>
        </w:rPr>
        <w:t>Adrese:</w:t>
      </w:r>
      <w:r>
        <w:t xml:space="preserve"> </w:t>
      </w:r>
      <w:r w:rsidR="00207B88" w:rsidRPr="00207B88">
        <w:t>Liepāja, Oskara Kalpaka iela 56A</w:t>
      </w:r>
    </w:p>
    <w:p w14:paraId="625FC312" w14:textId="45AF3FE1" w:rsidR="003743EE" w:rsidRPr="003743EE" w:rsidRDefault="003743EE" w:rsidP="003743EE">
      <w:r>
        <w:rPr>
          <w:noProof/>
        </w:rPr>
        <w:drawing>
          <wp:inline distT="0" distB="0" distL="0" distR="0" wp14:anchorId="1B384FA0" wp14:editId="67A7A235">
            <wp:extent cx="5943600" cy="4201160"/>
            <wp:effectExtent l="0" t="0" r="0" b="8890"/>
            <wp:docPr id="41613471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43600" cy="4201160"/>
                    </a:xfrm>
                    <a:prstGeom prst="rect">
                      <a:avLst/>
                    </a:prstGeom>
                    <a:noFill/>
                    <a:ln>
                      <a:noFill/>
                    </a:ln>
                  </pic:spPr>
                </pic:pic>
              </a:graphicData>
            </a:graphic>
          </wp:inline>
        </w:drawing>
      </w:r>
    </w:p>
    <w:p w14:paraId="1A49A02F" w14:textId="3559C548" w:rsidR="001227C9" w:rsidRPr="00DC0501" w:rsidRDefault="00963BF7" w:rsidP="001227C9">
      <w:pPr>
        <w:pStyle w:val="Parakstszemobjekta"/>
      </w:pPr>
      <w:r>
        <w:t>85</w:t>
      </w:r>
      <w:r w:rsidR="001227C9" w:rsidRPr="00DC0501">
        <w:t>.attēls.</w:t>
      </w:r>
    </w:p>
    <w:p w14:paraId="7D1BCB46" w14:textId="00667F7C" w:rsidR="00933836" w:rsidRPr="00950D0F" w:rsidRDefault="007F0AB2" w:rsidP="00666138">
      <w:pPr>
        <w:jc w:val="both"/>
      </w:pPr>
      <w:r w:rsidRPr="002B1F7B">
        <w:rPr>
          <w:b/>
          <w:bCs/>
          <w:u w:val="single"/>
        </w:rPr>
        <w:t>Apraksts</w:t>
      </w:r>
      <w:r w:rsidRPr="00950D0F">
        <w:rPr>
          <w:b/>
          <w:bCs/>
        </w:rPr>
        <w:t>:</w:t>
      </w:r>
      <w:r w:rsidRPr="00950D0F">
        <w:t xml:space="preserve"> </w:t>
      </w:r>
      <w:r w:rsidR="00933836" w:rsidRPr="00950D0F">
        <w:t>Teritorija plaša, lielākā daļa klaja, saulaina, bez stādījumiem (</w:t>
      </w:r>
      <w:r w:rsidR="00963BF7">
        <w:t>86</w:t>
      </w:r>
      <w:r w:rsidR="00933836" w:rsidRPr="00950D0F">
        <w:t xml:space="preserve">.att., </w:t>
      </w:r>
      <w:r w:rsidR="00963BF7">
        <w:t>87</w:t>
      </w:r>
      <w:r w:rsidR="00933836" w:rsidRPr="00950D0F">
        <w:t>.att.), blīvāki stādījumi gar ZR malu (</w:t>
      </w:r>
      <w:r w:rsidR="00963BF7">
        <w:t>88</w:t>
      </w:r>
      <w:r w:rsidR="00933836" w:rsidRPr="00950D0F">
        <w:t>.att.), krūmos tiek mesti dārza un sadzīves atkritumi (</w:t>
      </w:r>
      <w:r w:rsidR="00963BF7">
        <w:t>89</w:t>
      </w:r>
      <w:r w:rsidR="00933836" w:rsidRPr="00950D0F">
        <w:t>.att.). Augšanas apstākļi sausi.</w:t>
      </w:r>
    </w:p>
    <w:p w14:paraId="2E5236F0" w14:textId="20EFE6B1" w:rsidR="00933836" w:rsidRPr="00950D0F" w:rsidRDefault="00933836" w:rsidP="00666138">
      <w:pPr>
        <w:jc w:val="both"/>
      </w:pPr>
      <w:r w:rsidRPr="002B1F7B">
        <w:rPr>
          <w:b/>
          <w:bCs/>
          <w:u w:val="single"/>
        </w:rPr>
        <w:t>Esošie stādījumi</w:t>
      </w:r>
      <w:r w:rsidRPr="00950D0F">
        <w:rPr>
          <w:b/>
          <w:bCs/>
        </w:rPr>
        <w:t>:</w:t>
      </w:r>
      <w:r w:rsidRPr="00950D0F">
        <w:t xml:space="preserve"> </w:t>
      </w:r>
      <w:r w:rsidR="00385B00">
        <w:t>P</w:t>
      </w:r>
      <w:r w:rsidRPr="00950D0F">
        <w:t>arastās kļavas, parastais ozols, trauslā vītola atvasājs, Kaukāza plūmes, parastie ceriņi, vilkābele.</w:t>
      </w:r>
    </w:p>
    <w:p w14:paraId="698FB7A3" w14:textId="3B34EA0C" w:rsidR="002B1F7B" w:rsidRDefault="00933836" w:rsidP="00666138">
      <w:pPr>
        <w:spacing w:after="0"/>
        <w:jc w:val="both"/>
      </w:pPr>
      <w:r w:rsidRPr="002B1F7B">
        <w:rPr>
          <w:b/>
          <w:bCs/>
          <w:u w:val="single"/>
        </w:rPr>
        <w:t>Teritorija piemērota</w:t>
      </w:r>
      <w:r w:rsidR="007F0AB2" w:rsidRPr="00950D0F">
        <w:t>: A</w:t>
      </w:r>
      <w:r w:rsidRPr="00950D0F">
        <w:t>pstādījumu veidošanai. Atklātajās vietās rekomendējams stādīt atsevišķus kokus/koku grupas, papildinot ar krūmu grupu stādījumiem, piemērota vieta priežu stādījumiem.</w:t>
      </w:r>
    </w:p>
    <w:p w14:paraId="15233241" w14:textId="0C26F553" w:rsidR="00933836" w:rsidRPr="00933836" w:rsidRDefault="007F0AB2" w:rsidP="00666138">
      <w:pPr>
        <w:spacing w:before="240"/>
        <w:jc w:val="both"/>
      </w:pPr>
      <w:r w:rsidRPr="002B1F7B">
        <w:rPr>
          <w:b/>
          <w:bCs/>
          <w:u w:val="single"/>
        </w:rPr>
        <w:t>Ieteicamais sortiments</w:t>
      </w:r>
      <w:r w:rsidRPr="002B1F7B">
        <w:rPr>
          <w:b/>
          <w:bCs/>
        </w:rPr>
        <w:t>:</w:t>
      </w:r>
      <w:r w:rsidRPr="00950D0F">
        <w:t xml:space="preserve"> </w:t>
      </w:r>
      <w:r w:rsidRPr="002B1F7B">
        <w:t xml:space="preserve">Koki: priedes </w:t>
      </w:r>
      <w:proofErr w:type="spellStart"/>
      <w:r w:rsidRPr="002B1F7B">
        <w:rPr>
          <w:i/>
          <w:iCs/>
        </w:rPr>
        <w:t>Pinus</w:t>
      </w:r>
      <w:proofErr w:type="spellEnd"/>
      <w:r w:rsidRPr="002B1F7B">
        <w:t xml:space="preserve"> – parastā priede, melnā priede, kalnu priedes; pīlādži </w:t>
      </w:r>
      <w:r w:rsidRPr="002B1F7B">
        <w:rPr>
          <w:i/>
          <w:iCs/>
        </w:rPr>
        <w:t>Sorbus</w:t>
      </w:r>
      <w:r w:rsidRPr="002B1F7B">
        <w:t xml:space="preserve"> – Zviedrijas pīlādzis, miltu pīlādzis, hibrīdais pīlādzis; bērzi – papīra bērzs, dzeltenais bērzs; dekoratīvās ābeles; Krūmi: Amūras ceriņš, augstie filadelfi, </w:t>
      </w:r>
      <w:proofErr w:type="spellStart"/>
      <w:r w:rsidRPr="002B1F7B">
        <w:t>Mosanas</w:t>
      </w:r>
      <w:proofErr w:type="spellEnd"/>
      <w:r w:rsidRPr="002B1F7B">
        <w:t xml:space="preserve"> </w:t>
      </w:r>
      <w:proofErr w:type="spellStart"/>
      <w:r w:rsidRPr="002B1F7B">
        <w:t>abēlija</w:t>
      </w:r>
      <w:proofErr w:type="spellEnd"/>
      <w:r w:rsidRPr="002B1F7B">
        <w:t xml:space="preserve">, </w:t>
      </w:r>
      <w:proofErr w:type="spellStart"/>
      <w:r w:rsidRPr="002B1F7B">
        <w:t>kolkvīcija</w:t>
      </w:r>
      <w:proofErr w:type="spellEnd"/>
      <w:r w:rsidRPr="002B1F7B">
        <w:t>.</w:t>
      </w:r>
    </w:p>
    <w:p w14:paraId="024B9540" w14:textId="6FBD2747" w:rsidR="00933836" w:rsidRPr="00933836" w:rsidRDefault="00933836" w:rsidP="00933836">
      <w:r w:rsidRPr="00933836">
        <w:rPr>
          <w:noProof/>
          <w:lang w:val="en-GB"/>
        </w:rPr>
        <w:lastRenderedPageBreak/>
        <w:drawing>
          <wp:inline distT="0" distB="0" distL="0" distR="0" wp14:anchorId="24F03070" wp14:editId="056E3392">
            <wp:extent cx="5334000" cy="4000500"/>
            <wp:effectExtent l="0" t="0" r="0" b="0"/>
            <wp:docPr id="731512277"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14:paraId="04660978" w14:textId="086A39F7" w:rsidR="00933836" w:rsidRPr="00933836" w:rsidRDefault="00963BF7" w:rsidP="00963BF7">
      <w:pPr>
        <w:pStyle w:val="Parakstszemobjekta"/>
      </w:pPr>
      <w:r>
        <w:t>86</w:t>
      </w:r>
      <w:r w:rsidR="00933836" w:rsidRPr="00933836">
        <w:t>.attēls.</w:t>
      </w:r>
    </w:p>
    <w:p w14:paraId="5985E23C" w14:textId="0BA643BA" w:rsidR="00933836" w:rsidRPr="00933836" w:rsidRDefault="00933836" w:rsidP="00933836">
      <w:r w:rsidRPr="00933836">
        <w:rPr>
          <w:noProof/>
          <w:lang w:val="en-GB"/>
        </w:rPr>
        <w:drawing>
          <wp:inline distT="0" distB="0" distL="0" distR="0" wp14:anchorId="2D7EFC20" wp14:editId="2FAD5FE6">
            <wp:extent cx="4648200" cy="3484758"/>
            <wp:effectExtent l="0" t="0" r="0" b="1905"/>
            <wp:docPr id="1351853613"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653666" cy="3488856"/>
                    </a:xfrm>
                    <a:prstGeom prst="rect">
                      <a:avLst/>
                    </a:prstGeom>
                    <a:noFill/>
                    <a:ln>
                      <a:noFill/>
                    </a:ln>
                  </pic:spPr>
                </pic:pic>
              </a:graphicData>
            </a:graphic>
          </wp:inline>
        </w:drawing>
      </w:r>
    </w:p>
    <w:p w14:paraId="732A0707" w14:textId="62B2F860" w:rsidR="00933836" w:rsidRPr="00933836" w:rsidRDefault="00963BF7" w:rsidP="00963BF7">
      <w:pPr>
        <w:pStyle w:val="Parakstszemobjekta"/>
      </w:pPr>
      <w:r>
        <w:t>87</w:t>
      </w:r>
      <w:r w:rsidR="00933836" w:rsidRPr="00933836">
        <w:t>.attēls.</w:t>
      </w:r>
    </w:p>
    <w:p w14:paraId="2E5C7FB2" w14:textId="4FDACE64" w:rsidR="00933836" w:rsidRPr="00933836" w:rsidRDefault="00933836" w:rsidP="00933836">
      <w:r w:rsidRPr="00933836">
        <w:rPr>
          <w:noProof/>
          <w:lang w:val="en-GB"/>
        </w:rPr>
        <w:lastRenderedPageBreak/>
        <w:drawing>
          <wp:inline distT="0" distB="0" distL="0" distR="0" wp14:anchorId="7B9B1D61" wp14:editId="57AE4C8B">
            <wp:extent cx="4648200" cy="3483455"/>
            <wp:effectExtent l="0" t="0" r="0" b="3175"/>
            <wp:docPr id="118848861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656289" cy="3489517"/>
                    </a:xfrm>
                    <a:prstGeom prst="rect">
                      <a:avLst/>
                    </a:prstGeom>
                    <a:noFill/>
                    <a:ln>
                      <a:noFill/>
                    </a:ln>
                  </pic:spPr>
                </pic:pic>
              </a:graphicData>
            </a:graphic>
          </wp:inline>
        </w:drawing>
      </w:r>
    </w:p>
    <w:p w14:paraId="46EDD51B" w14:textId="7C2EF777" w:rsidR="00933836" w:rsidRPr="00933836" w:rsidRDefault="00963BF7" w:rsidP="00963BF7">
      <w:pPr>
        <w:pStyle w:val="Parakstszemobjekta"/>
      </w:pPr>
      <w:r>
        <w:t>88</w:t>
      </w:r>
      <w:r w:rsidR="00933836" w:rsidRPr="00933836">
        <w:t>.attēls.</w:t>
      </w:r>
    </w:p>
    <w:p w14:paraId="2D154440" w14:textId="0D16C3A3" w:rsidR="00933836" w:rsidRPr="00933836" w:rsidRDefault="00933836" w:rsidP="00933836">
      <w:r w:rsidRPr="00933836">
        <w:rPr>
          <w:noProof/>
          <w:lang w:val="en-GB"/>
        </w:rPr>
        <w:drawing>
          <wp:inline distT="0" distB="0" distL="0" distR="0" wp14:anchorId="08C31691" wp14:editId="260F2FE6">
            <wp:extent cx="4981903" cy="3739317"/>
            <wp:effectExtent l="0" t="0" r="0" b="0"/>
            <wp:docPr id="1140652628"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987774" cy="3743724"/>
                    </a:xfrm>
                    <a:prstGeom prst="rect">
                      <a:avLst/>
                    </a:prstGeom>
                    <a:noFill/>
                    <a:ln>
                      <a:noFill/>
                    </a:ln>
                  </pic:spPr>
                </pic:pic>
              </a:graphicData>
            </a:graphic>
          </wp:inline>
        </w:drawing>
      </w:r>
    </w:p>
    <w:p w14:paraId="23E8241E" w14:textId="13FB6ED9" w:rsidR="00933836" w:rsidRDefault="00963BF7" w:rsidP="00F97A9B">
      <w:pPr>
        <w:pStyle w:val="Parakstszemobjekta"/>
      </w:pPr>
      <w:r>
        <w:t>89</w:t>
      </w:r>
      <w:r w:rsidR="00933836" w:rsidRPr="00933836">
        <w:t>.attēls.</w:t>
      </w:r>
    </w:p>
    <w:p w14:paraId="28E1E976" w14:textId="5F94A572" w:rsidR="007F0AB2" w:rsidRPr="00933836" w:rsidRDefault="007F0AB2" w:rsidP="00933836">
      <w:r>
        <w:br w:type="page"/>
      </w:r>
    </w:p>
    <w:p w14:paraId="1BBE56B6" w14:textId="068D7584" w:rsidR="00933836" w:rsidRDefault="007F0AB2" w:rsidP="000A4B2F">
      <w:pPr>
        <w:pStyle w:val="Virsraksts3"/>
      </w:pPr>
      <w:bookmarkStart w:id="94" w:name="_Toc177484114"/>
      <w:bookmarkStart w:id="95" w:name="_Toc178061482"/>
      <w:r>
        <w:lastRenderedPageBreak/>
        <w:t>zona</w:t>
      </w:r>
      <w:bookmarkEnd w:id="94"/>
      <w:bookmarkEnd w:id="95"/>
    </w:p>
    <w:p w14:paraId="2D6AB627" w14:textId="09F921B5" w:rsidR="00207B88" w:rsidRDefault="00207B88" w:rsidP="00207B88">
      <w:r w:rsidRPr="0093427C">
        <w:rPr>
          <w:b/>
          <w:bCs/>
          <w:u w:val="single"/>
        </w:rPr>
        <w:t>Adrese:</w:t>
      </w:r>
      <w:r w:rsidR="00DA1187">
        <w:t xml:space="preserve"> </w:t>
      </w:r>
      <w:r w:rsidR="00DA1187" w:rsidRPr="00DA1187">
        <w:t>Liepāja, Strazdu iela 16B</w:t>
      </w:r>
    </w:p>
    <w:p w14:paraId="72102E70" w14:textId="04804607" w:rsidR="00207B88" w:rsidRPr="00207B88" w:rsidRDefault="008D52DE" w:rsidP="00207B88">
      <w:r>
        <w:rPr>
          <w:noProof/>
        </w:rPr>
        <w:drawing>
          <wp:inline distT="0" distB="0" distL="0" distR="0" wp14:anchorId="5F62AA66" wp14:editId="70EA4D62">
            <wp:extent cx="5943600" cy="4201160"/>
            <wp:effectExtent l="0" t="0" r="0" b="8890"/>
            <wp:docPr id="848265218" name="Picture 34" descr="A map of a city with a green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265218" name="Picture 34" descr="A map of a city with a green circle&#10;&#10;Description automatically generated"/>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43600" cy="4201160"/>
                    </a:xfrm>
                    <a:prstGeom prst="rect">
                      <a:avLst/>
                    </a:prstGeom>
                    <a:noFill/>
                    <a:ln>
                      <a:noFill/>
                    </a:ln>
                  </pic:spPr>
                </pic:pic>
              </a:graphicData>
            </a:graphic>
          </wp:inline>
        </w:drawing>
      </w:r>
    </w:p>
    <w:p w14:paraId="2B23A754" w14:textId="6982D14B" w:rsidR="001227C9" w:rsidRPr="00DC0501" w:rsidRDefault="00963BF7" w:rsidP="001227C9">
      <w:pPr>
        <w:pStyle w:val="Parakstszemobjekta"/>
      </w:pPr>
      <w:r>
        <w:t>90</w:t>
      </w:r>
      <w:r w:rsidR="001227C9" w:rsidRPr="00DC0501">
        <w:t>.attēls.</w:t>
      </w:r>
    </w:p>
    <w:p w14:paraId="7011465A" w14:textId="4FE2FF41" w:rsidR="00933836" w:rsidRPr="00933836" w:rsidRDefault="007F0AB2" w:rsidP="002B1F7B">
      <w:pPr>
        <w:jc w:val="both"/>
      </w:pPr>
      <w:r w:rsidRPr="002B1F7B">
        <w:rPr>
          <w:b/>
          <w:bCs/>
          <w:u w:val="single"/>
        </w:rPr>
        <w:t>Apraksts</w:t>
      </w:r>
      <w:r w:rsidRPr="002B1F7B">
        <w:rPr>
          <w:b/>
          <w:bCs/>
        </w:rPr>
        <w:t>:</w:t>
      </w:r>
      <w:r>
        <w:t xml:space="preserve"> </w:t>
      </w:r>
      <w:r w:rsidR="00933836" w:rsidRPr="00933836">
        <w:t>Teritorija plaša, saulaina, atsevišķi lielu koku stādījumiem gar ielas un celiņu malām, ZA daļā ierīkots vingrošanas laukums (</w:t>
      </w:r>
      <w:r w:rsidR="00963BF7">
        <w:t>91</w:t>
      </w:r>
      <w:r w:rsidR="00933836" w:rsidRPr="00933836">
        <w:t>.att.). Augšanas apstākļi sausi.</w:t>
      </w:r>
    </w:p>
    <w:p w14:paraId="61C4DA69" w14:textId="2E71D304" w:rsidR="00933836" w:rsidRPr="00933836" w:rsidRDefault="00933836" w:rsidP="002B1F7B">
      <w:pPr>
        <w:jc w:val="both"/>
      </w:pPr>
      <w:r w:rsidRPr="002B1F7B">
        <w:rPr>
          <w:b/>
          <w:bCs/>
          <w:u w:val="single"/>
        </w:rPr>
        <w:t>Esošie stādījumi:</w:t>
      </w:r>
      <w:r w:rsidRPr="00933836">
        <w:t xml:space="preserve"> </w:t>
      </w:r>
      <w:r w:rsidR="00385B00">
        <w:t>P</w:t>
      </w:r>
      <w:r w:rsidRPr="00933836">
        <w:t>arastie bērzi, parastā apse, parastā zirgkastaņa, parastā liepa, parastie ceriņi, starp kokiem stādīta egle – gandrīz beigta, nav saglabājama.</w:t>
      </w:r>
    </w:p>
    <w:p w14:paraId="57FBE7C1" w14:textId="39DD61EC" w:rsidR="00933836" w:rsidRPr="00933836" w:rsidRDefault="007F0AB2" w:rsidP="002B1F7B">
      <w:pPr>
        <w:jc w:val="both"/>
      </w:pPr>
      <w:r w:rsidRPr="002B1F7B">
        <w:rPr>
          <w:b/>
          <w:bCs/>
          <w:u w:val="single"/>
        </w:rPr>
        <w:t>Rekomendācijas:</w:t>
      </w:r>
      <w:r>
        <w:t xml:space="preserve"> </w:t>
      </w:r>
      <w:r w:rsidR="00933836" w:rsidRPr="00933836">
        <w:t xml:space="preserve">Teritorija piemērota apstādījumu </w:t>
      </w:r>
      <w:proofErr w:type="spellStart"/>
      <w:r w:rsidR="00933836" w:rsidRPr="00933836">
        <w:t>papildināšnai</w:t>
      </w:r>
      <w:proofErr w:type="spellEnd"/>
      <w:r w:rsidR="00933836" w:rsidRPr="00933836">
        <w:t xml:space="preserve"> ar krūmu grupu stādījumiem. </w:t>
      </w:r>
    </w:p>
    <w:p w14:paraId="75F6A962" w14:textId="4B2E82A4" w:rsidR="00933836" w:rsidRPr="002B1F7B" w:rsidRDefault="00A22DB7" w:rsidP="002B1F7B">
      <w:pPr>
        <w:jc w:val="both"/>
        <w:rPr>
          <w:b/>
          <w:bCs/>
        </w:rPr>
      </w:pPr>
      <w:r w:rsidRPr="002B1F7B">
        <w:rPr>
          <w:b/>
          <w:bCs/>
          <w:u w:val="single"/>
        </w:rPr>
        <w:t>Ieteicamais sortiments:</w:t>
      </w:r>
      <w:r w:rsidRPr="002B1F7B">
        <w:rPr>
          <w:b/>
          <w:bCs/>
        </w:rPr>
        <w:t xml:space="preserve"> </w:t>
      </w:r>
      <w:r w:rsidRPr="002B1F7B">
        <w:t xml:space="preserve">Krūmi: Amūras ceriņš, augstie filadelfi, </w:t>
      </w:r>
      <w:proofErr w:type="spellStart"/>
      <w:r w:rsidRPr="002B1F7B">
        <w:t>Mosanas</w:t>
      </w:r>
      <w:proofErr w:type="spellEnd"/>
      <w:r w:rsidRPr="002B1F7B">
        <w:t xml:space="preserve"> </w:t>
      </w:r>
      <w:proofErr w:type="spellStart"/>
      <w:r w:rsidRPr="002B1F7B">
        <w:t>abēlija</w:t>
      </w:r>
      <w:proofErr w:type="spellEnd"/>
      <w:r w:rsidRPr="002B1F7B">
        <w:t xml:space="preserve">, </w:t>
      </w:r>
      <w:proofErr w:type="spellStart"/>
      <w:r w:rsidRPr="002B1F7B">
        <w:t>kolkvīcija</w:t>
      </w:r>
      <w:proofErr w:type="spellEnd"/>
      <w:r>
        <w:t>.</w:t>
      </w:r>
    </w:p>
    <w:p w14:paraId="12CCFF61" w14:textId="47D1E8C6" w:rsidR="00933836" w:rsidRPr="00933836" w:rsidRDefault="00933836" w:rsidP="00933836">
      <w:r w:rsidRPr="00933836">
        <w:rPr>
          <w:noProof/>
          <w:lang w:val="en-GB"/>
        </w:rPr>
        <w:lastRenderedPageBreak/>
        <w:drawing>
          <wp:inline distT="0" distB="0" distL="0" distR="0" wp14:anchorId="3F4563C3" wp14:editId="04D7EA50">
            <wp:extent cx="5257800" cy="3943350"/>
            <wp:effectExtent l="0" t="0" r="0" b="0"/>
            <wp:docPr id="10245270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257800" cy="3943350"/>
                    </a:xfrm>
                    <a:prstGeom prst="rect">
                      <a:avLst/>
                    </a:prstGeom>
                    <a:noFill/>
                    <a:ln>
                      <a:noFill/>
                    </a:ln>
                  </pic:spPr>
                </pic:pic>
              </a:graphicData>
            </a:graphic>
          </wp:inline>
        </w:drawing>
      </w:r>
    </w:p>
    <w:p w14:paraId="5D6DD992" w14:textId="3491128D" w:rsidR="00933836" w:rsidRPr="00933836" w:rsidRDefault="00963BF7" w:rsidP="00F97A9B">
      <w:pPr>
        <w:pStyle w:val="Parakstszemobjekta"/>
      </w:pPr>
      <w:r>
        <w:t>91</w:t>
      </w:r>
      <w:r w:rsidR="00933836" w:rsidRPr="00933836">
        <w:t>.attēls.</w:t>
      </w:r>
    </w:p>
    <w:p w14:paraId="793E6385" w14:textId="48A1E511" w:rsidR="00933836" w:rsidRPr="00933836" w:rsidRDefault="00A22DB7" w:rsidP="00933836">
      <w:r>
        <w:br w:type="page"/>
      </w:r>
    </w:p>
    <w:p w14:paraId="697CE18C" w14:textId="31978306" w:rsidR="00933836" w:rsidRDefault="00A22DB7" w:rsidP="000A4B2F">
      <w:pPr>
        <w:pStyle w:val="Virsraksts3"/>
      </w:pPr>
      <w:bookmarkStart w:id="96" w:name="_Toc177484115"/>
      <w:bookmarkStart w:id="97" w:name="_Toc178061483"/>
      <w:r>
        <w:lastRenderedPageBreak/>
        <w:t>zona</w:t>
      </w:r>
      <w:bookmarkEnd w:id="96"/>
      <w:bookmarkEnd w:id="97"/>
    </w:p>
    <w:p w14:paraId="65412D82" w14:textId="64ADEC21" w:rsidR="00DA1187" w:rsidRPr="00DA1187" w:rsidRDefault="00DA1187" w:rsidP="00DA1187">
      <w:r w:rsidRPr="0093427C">
        <w:rPr>
          <w:b/>
          <w:bCs/>
          <w:u w:val="single"/>
        </w:rPr>
        <w:t>Adrese:</w:t>
      </w:r>
      <w:r>
        <w:t xml:space="preserve"> </w:t>
      </w:r>
      <w:r w:rsidR="00150E2D" w:rsidRPr="00150E2D">
        <w:t>Liepāja, Strazdu iela 12A</w:t>
      </w:r>
      <w:r>
        <w:rPr>
          <w:noProof/>
        </w:rPr>
        <w:drawing>
          <wp:inline distT="0" distB="0" distL="0" distR="0" wp14:anchorId="3163CAE8" wp14:editId="2E2C3497">
            <wp:extent cx="5943600" cy="4201160"/>
            <wp:effectExtent l="0" t="0" r="0" b="8890"/>
            <wp:docPr id="259810103" name="Picture 3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10103" name="Picture 35" descr="A map of a city&#10;&#10;Description automatically generated"/>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43600" cy="4201160"/>
                    </a:xfrm>
                    <a:prstGeom prst="rect">
                      <a:avLst/>
                    </a:prstGeom>
                    <a:noFill/>
                    <a:ln>
                      <a:noFill/>
                    </a:ln>
                  </pic:spPr>
                </pic:pic>
              </a:graphicData>
            </a:graphic>
          </wp:inline>
        </w:drawing>
      </w:r>
    </w:p>
    <w:p w14:paraId="52BC6331" w14:textId="4AADF984" w:rsidR="001227C9" w:rsidRPr="00DC0501" w:rsidRDefault="00963BF7" w:rsidP="001227C9">
      <w:pPr>
        <w:pStyle w:val="Parakstszemobjekta"/>
      </w:pPr>
      <w:r>
        <w:t>92</w:t>
      </w:r>
      <w:r w:rsidR="001227C9" w:rsidRPr="00DC0501">
        <w:t>.attēls.</w:t>
      </w:r>
    </w:p>
    <w:p w14:paraId="76E597FD" w14:textId="6B5703FF" w:rsidR="00933836" w:rsidRPr="00933836" w:rsidRDefault="00A22DB7" w:rsidP="00666138">
      <w:pPr>
        <w:jc w:val="both"/>
      </w:pPr>
      <w:r w:rsidRPr="002B1F7B">
        <w:rPr>
          <w:b/>
          <w:bCs/>
          <w:u w:val="single"/>
        </w:rPr>
        <w:t>Apraksts:</w:t>
      </w:r>
      <w:r>
        <w:t xml:space="preserve"> </w:t>
      </w:r>
      <w:r w:rsidR="00933836" w:rsidRPr="00933836">
        <w:t>Teritorija plaša, saulaina, lielākā daļa klaja, bez stādījumiem (</w:t>
      </w:r>
      <w:r w:rsidR="00963BF7">
        <w:t>9</w:t>
      </w:r>
      <w:r w:rsidR="00A11DCF">
        <w:t>3</w:t>
      </w:r>
      <w:r w:rsidR="00933836" w:rsidRPr="00933836">
        <w:t>.att.), DA daļā ierīkots liels rotaļu laukums (</w:t>
      </w:r>
      <w:r w:rsidR="00A11DCF">
        <w:t>94</w:t>
      </w:r>
      <w:r w:rsidR="00933836" w:rsidRPr="00933836">
        <w:t>.att.). Blakus rotaļu laukumam nezināmas nozīmes liels asfaltēts laukums. Pa teritoriju iestaigātas taciņas. Augšanas apstākļi sausi.</w:t>
      </w:r>
    </w:p>
    <w:p w14:paraId="6104C6D6" w14:textId="74EB37D5" w:rsidR="00933836" w:rsidRPr="00933836" w:rsidRDefault="00933836" w:rsidP="00666138">
      <w:pPr>
        <w:jc w:val="both"/>
      </w:pPr>
      <w:r w:rsidRPr="002B1F7B">
        <w:rPr>
          <w:b/>
          <w:bCs/>
          <w:u w:val="single"/>
        </w:rPr>
        <w:t>Esošie stādījumi:</w:t>
      </w:r>
      <w:r w:rsidRPr="00933836">
        <w:t xml:space="preserve"> </w:t>
      </w:r>
      <w:r w:rsidR="00A22DB7">
        <w:t>A</w:t>
      </w:r>
      <w:r w:rsidRPr="00933836">
        <w:t>tsevišķi lieli trauslie vītoli, parastie ceriņi, parastie jeb skābie ķirši, mājas ābele, Kaukāza plūme.</w:t>
      </w:r>
    </w:p>
    <w:p w14:paraId="0F4CD863" w14:textId="7765FEFF" w:rsidR="00933836" w:rsidRDefault="00A22DB7" w:rsidP="00666138">
      <w:pPr>
        <w:jc w:val="both"/>
      </w:pPr>
      <w:r w:rsidRPr="002B1F7B">
        <w:rPr>
          <w:b/>
          <w:bCs/>
          <w:u w:val="single"/>
        </w:rPr>
        <w:t>Rekomendācijas:</w:t>
      </w:r>
      <w:r>
        <w:t xml:space="preserve"> </w:t>
      </w:r>
      <w:r w:rsidR="00933836" w:rsidRPr="00933836">
        <w:t>Teritorija piemērota apstādījumu veidošanai. Atklātajās vietās, īpaši gar bērnudārza robežu, rekomendējams stādīt atsevišķus kokus/koku grupas, papildinot ar krūmu grupu stādījumiem, piemērota vieta priežu stādījumiem. Rekomendējams iestaigāto taku vietās veidot celiņus ar segumu, tādējādi mazinot putēšanu vasarās.</w:t>
      </w:r>
    </w:p>
    <w:p w14:paraId="14306937" w14:textId="31343860" w:rsidR="00A22DB7" w:rsidRPr="00933836" w:rsidRDefault="00A22DB7" w:rsidP="00666138">
      <w:pPr>
        <w:jc w:val="both"/>
      </w:pPr>
      <w:r w:rsidRPr="002B1F7B">
        <w:rPr>
          <w:b/>
          <w:bCs/>
          <w:u w:val="single"/>
        </w:rPr>
        <w:t>Ieteicamais sortiments</w:t>
      </w:r>
      <w:r w:rsidRPr="002B1F7B">
        <w:rPr>
          <w:b/>
          <w:bCs/>
        </w:rPr>
        <w:t>:</w:t>
      </w:r>
      <w:r>
        <w:t xml:space="preserve"> Koki: priedes </w:t>
      </w:r>
      <w:proofErr w:type="spellStart"/>
      <w:r>
        <w:t>Pinus</w:t>
      </w:r>
      <w:proofErr w:type="spellEnd"/>
      <w:r>
        <w:t xml:space="preserve"> – parastā priede, melnā priede, kalnu priedes; pīlādži Sorbus – Zviedrijas pīlādzis, miltu pīlādzis, hibrīdais pīlādzis; bērzi – papīra bērzs, dzeltenais bērzs; dekoratīvās ābeles; Krūmi: Amūras ceriņš, augstie filadelfi, </w:t>
      </w:r>
      <w:proofErr w:type="spellStart"/>
      <w:r>
        <w:t>Mosanas</w:t>
      </w:r>
      <w:proofErr w:type="spellEnd"/>
      <w:r>
        <w:t xml:space="preserve"> </w:t>
      </w:r>
      <w:proofErr w:type="spellStart"/>
      <w:r>
        <w:t>abēlija</w:t>
      </w:r>
      <w:proofErr w:type="spellEnd"/>
      <w:r>
        <w:t xml:space="preserve">, </w:t>
      </w:r>
      <w:proofErr w:type="spellStart"/>
      <w:r>
        <w:t>kolkvīcija</w:t>
      </w:r>
      <w:proofErr w:type="spellEnd"/>
      <w:r>
        <w:t>.</w:t>
      </w:r>
    </w:p>
    <w:p w14:paraId="1215FCE0" w14:textId="69E1E7BC" w:rsidR="00933836" w:rsidRPr="00933836" w:rsidRDefault="00933836" w:rsidP="00933836">
      <w:r w:rsidRPr="00933836">
        <w:rPr>
          <w:noProof/>
          <w:lang w:val="en-GB"/>
        </w:rPr>
        <w:lastRenderedPageBreak/>
        <w:drawing>
          <wp:inline distT="0" distB="0" distL="0" distR="0" wp14:anchorId="6410F453" wp14:editId="183D5AFA">
            <wp:extent cx="5080000" cy="3810000"/>
            <wp:effectExtent l="0" t="0" r="6350" b="0"/>
            <wp:docPr id="1204706882" name="Picture 348" descr="A large grassy field with a buil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06882" name="Picture 348" descr="A large grassy field with a building in the background&#10;&#10;Description automatically generated"/>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080000" cy="3810000"/>
                    </a:xfrm>
                    <a:prstGeom prst="rect">
                      <a:avLst/>
                    </a:prstGeom>
                    <a:noFill/>
                    <a:ln>
                      <a:noFill/>
                    </a:ln>
                  </pic:spPr>
                </pic:pic>
              </a:graphicData>
            </a:graphic>
          </wp:inline>
        </w:drawing>
      </w:r>
    </w:p>
    <w:p w14:paraId="7092C59C" w14:textId="3694F811" w:rsidR="00933836" w:rsidRPr="00933836" w:rsidRDefault="00A11DCF" w:rsidP="00F97A9B">
      <w:pPr>
        <w:pStyle w:val="Parakstszemobjekta"/>
      </w:pPr>
      <w:r>
        <w:t>93</w:t>
      </w:r>
      <w:r w:rsidR="00933836" w:rsidRPr="00933836">
        <w:t>.attēls.</w:t>
      </w:r>
    </w:p>
    <w:p w14:paraId="49B3E044" w14:textId="77777777" w:rsidR="00933836" w:rsidRPr="00933836" w:rsidRDefault="00933836" w:rsidP="00933836"/>
    <w:p w14:paraId="14AF6E71" w14:textId="430AF9E2" w:rsidR="00933836" w:rsidRPr="00933836" w:rsidRDefault="00933836" w:rsidP="00933836">
      <w:r w:rsidRPr="00933836">
        <w:rPr>
          <w:noProof/>
          <w:lang w:val="en-GB"/>
        </w:rPr>
        <w:lastRenderedPageBreak/>
        <w:drawing>
          <wp:inline distT="0" distB="0" distL="0" distR="0" wp14:anchorId="7979EEBD" wp14:editId="5C4683DB">
            <wp:extent cx="5054600" cy="3790950"/>
            <wp:effectExtent l="0" t="0" r="0" b="0"/>
            <wp:docPr id="1678024932"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054600" cy="3790950"/>
                    </a:xfrm>
                    <a:prstGeom prst="rect">
                      <a:avLst/>
                    </a:prstGeom>
                    <a:noFill/>
                    <a:ln>
                      <a:noFill/>
                    </a:ln>
                  </pic:spPr>
                </pic:pic>
              </a:graphicData>
            </a:graphic>
          </wp:inline>
        </w:drawing>
      </w:r>
    </w:p>
    <w:p w14:paraId="292CA172" w14:textId="6498AB60" w:rsidR="00933836" w:rsidRPr="00933836" w:rsidRDefault="00A11DCF" w:rsidP="00F97A9B">
      <w:pPr>
        <w:pStyle w:val="Parakstszemobjekta"/>
      </w:pPr>
      <w:r>
        <w:t>94</w:t>
      </w:r>
      <w:r w:rsidR="00933836" w:rsidRPr="00933836">
        <w:t>.attēls.</w:t>
      </w:r>
    </w:p>
    <w:p w14:paraId="0EF3F65F" w14:textId="1695DA23" w:rsidR="00933836" w:rsidRPr="00933836" w:rsidRDefault="00A22DB7" w:rsidP="00933836">
      <w:r>
        <w:br w:type="page"/>
      </w:r>
    </w:p>
    <w:p w14:paraId="403F42D3" w14:textId="2E02D067" w:rsidR="00933836" w:rsidRDefault="00A22DB7" w:rsidP="000A4B2F">
      <w:pPr>
        <w:pStyle w:val="Virsraksts3"/>
      </w:pPr>
      <w:bookmarkStart w:id="98" w:name="_Toc177484116"/>
      <w:bookmarkStart w:id="99" w:name="_Toc178061484"/>
      <w:r>
        <w:lastRenderedPageBreak/>
        <w:t>zona</w:t>
      </w:r>
      <w:bookmarkEnd w:id="98"/>
      <w:bookmarkEnd w:id="99"/>
    </w:p>
    <w:p w14:paraId="12955B94" w14:textId="6E466E96" w:rsidR="00150E2D" w:rsidRDefault="00150E2D" w:rsidP="00150E2D">
      <w:r w:rsidRPr="0093427C">
        <w:rPr>
          <w:b/>
          <w:bCs/>
          <w:u w:val="single"/>
        </w:rPr>
        <w:t>Adrese:</w:t>
      </w:r>
      <w:r w:rsidR="00E17618" w:rsidRPr="0093427C">
        <w:rPr>
          <w:b/>
          <w:bCs/>
          <w:u w:val="single"/>
        </w:rPr>
        <w:t xml:space="preserve"> </w:t>
      </w:r>
      <w:r w:rsidR="00E17618" w:rsidRPr="00E17618">
        <w:t>Liepāja, Rubeņu iela 23</w:t>
      </w:r>
    </w:p>
    <w:p w14:paraId="74EDC38E" w14:textId="53B96E81" w:rsidR="00150E2D" w:rsidRPr="00150E2D" w:rsidRDefault="00150E2D" w:rsidP="00150E2D">
      <w:r>
        <w:rPr>
          <w:noProof/>
        </w:rPr>
        <w:drawing>
          <wp:inline distT="0" distB="0" distL="0" distR="0" wp14:anchorId="580AD4B0" wp14:editId="1F1CC7DD">
            <wp:extent cx="5943600" cy="4201160"/>
            <wp:effectExtent l="0" t="0" r="0" b="8890"/>
            <wp:docPr id="829806332" name="Picture 36" descr="A map with a green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806332" name="Picture 36" descr="A map with a green circle&#10;&#10;Description automatically generated"/>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43600" cy="4201160"/>
                    </a:xfrm>
                    <a:prstGeom prst="rect">
                      <a:avLst/>
                    </a:prstGeom>
                    <a:noFill/>
                    <a:ln>
                      <a:noFill/>
                    </a:ln>
                  </pic:spPr>
                </pic:pic>
              </a:graphicData>
            </a:graphic>
          </wp:inline>
        </w:drawing>
      </w:r>
    </w:p>
    <w:p w14:paraId="2B353E7E" w14:textId="087BD32B" w:rsidR="001227C9" w:rsidRPr="00DC0501" w:rsidRDefault="00A11DCF" w:rsidP="001227C9">
      <w:pPr>
        <w:pStyle w:val="Parakstszemobjekta"/>
      </w:pPr>
      <w:r>
        <w:t>95</w:t>
      </w:r>
      <w:r w:rsidR="001227C9" w:rsidRPr="00DC0501">
        <w:t>.attēls.</w:t>
      </w:r>
    </w:p>
    <w:p w14:paraId="7374BAE0" w14:textId="46492B36" w:rsidR="00274648" w:rsidRDefault="00A22DB7" w:rsidP="00933836">
      <w:r w:rsidRPr="002B1F7B">
        <w:rPr>
          <w:b/>
          <w:bCs/>
          <w:u w:val="single"/>
        </w:rPr>
        <w:t>Apraksts:</w:t>
      </w:r>
      <w:r>
        <w:t xml:space="preserve"> </w:t>
      </w:r>
      <w:r w:rsidR="00C87CAF" w:rsidRPr="00933836">
        <w:t>Mežonīga teritorija</w:t>
      </w:r>
      <w:r w:rsidR="00933836" w:rsidRPr="00933836">
        <w:t xml:space="preserve"> aizaugusi galvenokārt ar vietējām koku un krūmu sugām</w:t>
      </w:r>
      <w:r w:rsidR="0093427C">
        <w:t>.</w:t>
      </w:r>
    </w:p>
    <w:p w14:paraId="5DC3A2DB" w14:textId="5CD09596" w:rsidR="002B1F7B" w:rsidRPr="002B1F7B" w:rsidRDefault="002B1F7B" w:rsidP="00933836">
      <w:pPr>
        <w:rPr>
          <w:b/>
          <w:bCs/>
          <w:u w:val="single"/>
        </w:rPr>
      </w:pPr>
      <w:r w:rsidRPr="002B1F7B">
        <w:rPr>
          <w:b/>
          <w:bCs/>
          <w:u w:val="single"/>
        </w:rPr>
        <w:t>Esošie stādījumi:</w:t>
      </w:r>
      <w:r>
        <w:rPr>
          <w:b/>
          <w:bCs/>
          <w:u w:val="single"/>
        </w:rPr>
        <w:t xml:space="preserve"> </w:t>
      </w:r>
      <w:r>
        <w:t>B</w:t>
      </w:r>
      <w:r w:rsidRPr="00933836">
        <w:t>ērzi, apses, kļavas, oši, gobas, papeles ievas, vilkābeles, lazdas (</w:t>
      </w:r>
      <w:r w:rsidR="00A11DCF">
        <w:t>9</w:t>
      </w:r>
      <w:r w:rsidRPr="00933836">
        <w:t>6.att.).</w:t>
      </w:r>
    </w:p>
    <w:p w14:paraId="4473BB54" w14:textId="435597F4" w:rsidR="00933836" w:rsidRPr="00933836" w:rsidRDefault="00274648" w:rsidP="00933836">
      <w:r w:rsidRPr="002B1F7B">
        <w:rPr>
          <w:b/>
          <w:bCs/>
          <w:u w:val="single"/>
        </w:rPr>
        <w:t>Rekomendācijas:</w:t>
      </w:r>
      <w:r>
        <w:t xml:space="preserve"> </w:t>
      </w:r>
      <w:r w:rsidR="00A63F41" w:rsidRPr="00933836">
        <w:t>Vietās, kur automašīnas tiek novietotas zaļajā zonā, rekomendējams likt norobežojošas barjeras vai veidot jaunas auto stāvvietas. Atjaunot un uzturēt izdegušo zālienu.</w:t>
      </w:r>
    </w:p>
    <w:p w14:paraId="26E66B58" w14:textId="24EB72F0" w:rsidR="00933836" w:rsidRPr="00933836" w:rsidRDefault="00933836" w:rsidP="00933836">
      <w:r w:rsidRPr="00933836">
        <w:rPr>
          <w:noProof/>
          <w:lang w:val="en-GB"/>
        </w:rPr>
        <w:lastRenderedPageBreak/>
        <w:drawing>
          <wp:inline distT="0" distB="0" distL="0" distR="0" wp14:anchorId="55C8B9A7" wp14:editId="5C9D3F72">
            <wp:extent cx="5423338" cy="4066002"/>
            <wp:effectExtent l="0" t="0" r="6350" b="0"/>
            <wp:docPr id="842840131"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424981" cy="4067234"/>
                    </a:xfrm>
                    <a:prstGeom prst="rect">
                      <a:avLst/>
                    </a:prstGeom>
                    <a:noFill/>
                    <a:ln>
                      <a:noFill/>
                    </a:ln>
                  </pic:spPr>
                </pic:pic>
              </a:graphicData>
            </a:graphic>
          </wp:inline>
        </w:drawing>
      </w:r>
    </w:p>
    <w:p w14:paraId="70B0E309" w14:textId="685D900D" w:rsidR="00933836" w:rsidRPr="00933836" w:rsidRDefault="00A11DCF" w:rsidP="00F97A9B">
      <w:pPr>
        <w:pStyle w:val="Parakstszemobjekta"/>
      </w:pPr>
      <w:r>
        <w:t>9</w:t>
      </w:r>
      <w:r w:rsidR="00933836" w:rsidRPr="00933836">
        <w:t>6.attēls.</w:t>
      </w:r>
    </w:p>
    <w:p w14:paraId="3C3A0231" w14:textId="77777777" w:rsidR="000A4B2F" w:rsidRDefault="000A4B2F" w:rsidP="00933836">
      <w:pPr>
        <w:rPr>
          <w:rStyle w:val="Virsraksts3Rakstz"/>
        </w:rPr>
      </w:pPr>
    </w:p>
    <w:p w14:paraId="56201B6B" w14:textId="77777777" w:rsidR="000A4B2F" w:rsidRDefault="000A4B2F">
      <w:pPr>
        <w:rPr>
          <w:rStyle w:val="Virsraksts3Rakstz"/>
        </w:rPr>
      </w:pPr>
      <w:r>
        <w:rPr>
          <w:rStyle w:val="Virsraksts3Rakstz"/>
        </w:rPr>
        <w:br w:type="page"/>
      </w:r>
    </w:p>
    <w:p w14:paraId="6981032E" w14:textId="7A4D9E4D" w:rsidR="00BC6167" w:rsidRDefault="00D13AA8" w:rsidP="00C040C1">
      <w:pPr>
        <w:pStyle w:val="Virsraksts3"/>
      </w:pPr>
      <w:bookmarkStart w:id="100" w:name="_Toc177484117"/>
      <w:bookmarkStart w:id="101" w:name="_Toc178061485"/>
      <w:r>
        <w:lastRenderedPageBreak/>
        <w:t>zona</w:t>
      </w:r>
      <w:bookmarkEnd w:id="100"/>
      <w:bookmarkEnd w:id="101"/>
    </w:p>
    <w:p w14:paraId="22D4E64C" w14:textId="1C80139B" w:rsidR="00E17618" w:rsidRDefault="00E17618" w:rsidP="00E17618">
      <w:r w:rsidRPr="0093427C">
        <w:rPr>
          <w:b/>
          <w:bCs/>
          <w:u w:val="single"/>
        </w:rPr>
        <w:t>Adrese:</w:t>
      </w:r>
      <w:r>
        <w:t xml:space="preserve"> </w:t>
      </w:r>
      <w:r w:rsidR="000740E5" w:rsidRPr="000740E5">
        <w:t>Liepāja, Rubeņu iela 1/5</w:t>
      </w:r>
    </w:p>
    <w:p w14:paraId="4BDE27CB" w14:textId="6A34C72B" w:rsidR="00E17618" w:rsidRPr="00E17618" w:rsidRDefault="000740E5" w:rsidP="00E17618">
      <w:r>
        <w:rPr>
          <w:noProof/>
        </w:rPr>
        <w:drawing>
          <wp:inline distT="0" distB="0" distL="0" distR="0" wp14:anchorId="4722A0A4" wp14:editId="78E90975">
            <wp:extent cx="5943600" cy="4201160"/>
            <wp:effectExtent l="0" t="0" r="0" b="8890"/>
            <wp:docPr id="1119649100" name="Picture 3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649100" name="Picture 37" descr="A map of a city&#10;&#10;Description automatically generated"/>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43600" cy="4201160"/>
                    </a:xfrm>
                    <a:prstGeom prst="rect">
                      <a:avLst/>
                    </a:prstGeom>
                    <a:noFill/>
                    <a:ln>
                      <a:noFill/>
                    </a:ln>
                  </pic:spPr>
                </pic:pic>
              </a:graphicData>
            </a:graphic>
          </wp:inline>
        </w:drawing>
      </w:r>
    </w:p>
    <w:p w14:paraId="4CE8435C" w14:textId="2FEA949B" w:rsidR="001227C9" w:rsidRPr="00DC0501" w:rsidRDefault="00A11DCF" w:rsidP="001227C9">
      <w:pPr>
        <w:pStyle w:val="Parakstszemobjekta"/>
      </w:pPr>
      <w:r>
        <w:t>97</w:t>
      </w:r>
      <w:r w:rsidR="001227C9" w:rsidRPr="00DC0501">
        <w:t>.attēls.</w:t>
      </w:r>
    </w:p>
    <w:p w14:paraId="27B34B2C" w14:textId="5B0BFD82" w:rsidR="00933836" w:rsidRDefault="00A22DB7" w:rsidP="00666138">
      <w:pPr>
        <w:jc w:val="both"/>
      </w:pPr>
      <w:r w:rsidRPr="004241FD">
        <w:rPr>
          <w:b/>
          <w:bCs/>
          <w:u w:val="single"/>
        </w:rPr>
        <w:t>Apraksts:</w:t>
      </w:r>
      <w:r>
        <w:t xml:space="preserve"> </w:t>
      </w:r>
      <w:r w:rsidR="00933836" w:rsidRPr="00933836">
        <w:t>Plaša teritorija, agrāk kopti stādījumi (</w:t>
      </w:r>
      <w:r w:rsidR="00A11DCF">
        <w:t>98</w:t>
      </w:r>
      <w:r w:rsidR="00933836" w:rsidRPr="00933836">
        <w:t xml:space="preserve">.att.). Stādītas parasto bērzu, parasto zirgkastaņu rindas, stādītas parasto lazdu audzes, krokainās rozes un citu koku/krūmu stādījumi, šobrīd neapsaimniekoti, aizaug ar koku </w:t>
      </w:r>
      <w:proofErr w:type="spellStart"/>
      <w:r w:rsidR="00933836" w:rsidRPr="00933836">
        <w:t>sējeņiem</w:t>
      </w:r>
      <w:proofErr w:type="spellEnd"/>
      <w:r w:rsidR="00933836" w:rsidRPr="00933836">
        <w:t>, atvasēm (</w:t>
      </w:r>
      <w:r w:rsidR="00A11DCF">
        <w:t>99</w:t>
      </w:r>
      <w:r w:rsidR="00933836" w:rsidRPr="00933836">
        <w:t xml:space="preserve">.att.). </w:t>
      </w:r>
    </w:p>
    <w:p w14:paraId="49A80765" w14:textId="3C82299C" w:rsidR="00A22DB7" w:rsidRPr="00933836" w:rsidRDefault="00A22DB7" w:rsidP="00666138">
      <w:pPr>
        <w:jc w:val="both"/>
      </w:pPr>
      <w:r w:rsidRPr="004241FD">
        <w:rPr>
          <w:b/>
          <w:bCs/>
          <w:u w:val="single"/>
        </w:rPr>
        <w:t>Esošie stādījumi:</w:t>
      </w:r>
      <w:r w:rsidRPr="00A22DB7">
        <w:t xml:space="preserve"> Stādītas parasto bērzu, parasto zirgkastaņu rindas, stādītas parasto lazdu audzes, krokainās rozes un citu koku/krūmu stādījumi</w:t>
      </w:r>
    </w:p>
    <w:p w14:paraId="737A6736" w14:textId="26B96269" w:rsidR="00933836" w:rsidRPr="00933836" w:rsidRDefault="00A22DB7" w:rsidP="00666138">
      <w:pPr>
        <w:jc w:val="both"/>
      </w:pPr>
      <w:r w:rsidRPr="004241FD">
        <w:rPr>
          <w:b/>
          <w:bCs/>
          <w:u w:val="single"/>
        </w:rPr>
        <w:t>Rekomendācijas:</w:t>
      </w:r>
      <w:r>
        <w:t xml:space="preserve"> </w:t>
      </w:r>
      <w:r w:rsidR="00933836" w:rsidRPr="00933836">
        <w:t>Ieteicams atjaunot apsaimniekošanu, izvākt koku un krūmu atvases, atjaunot zālienu.</w:t>
      </w:r>
      <w:r>
        <w:t xml:space="preserve"> </w:t>
      </w:r>
      <w:r w:rsidR="00933836" w:rsidRPr="00933836">
        <w:t>Papildus stādījumu veidošana šobrīd nav lietderīga.</w:t>
      </w:r>
    </w:p>
    <w:p w14:paraId="39D67855" w14:textId="1E210291" w:rsidR="00933836" w:rsidRPr="00933836" w:rsidRDefault="00933836" w:rsidP="00933836">
      <w:r w:rsidRPr="00933836">
        <w:rPr>
          <w:noProof/>
          <w:lang w:val="en-GB"/>
        </w:rPr>
        <w:lastRenderedPageBreak/>
        <w:drawing>
          <wp:inline distT="0" distB="0" distL="0" distR="0" wp14:anchorId="10871237" wp14:editId="1B475250">
            <wp:extent cx="5283200" cy="3956050"/>
            <wp:effectExtent l="0" t="0" r="0" b="6350"/>
            <wp:docPr id="1101178304"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283200" cy="3956050"/>
                    </a:xfrm>
                    <a:prstGeom prst="rect">
                      <a:avLst/>
                    </a:prstGeom>
                    <a:noFill/>
                    <a:ln>
                      <a:noFill/>
                    </a:ln>
                  </pic:spPr>
                </pic:pic>
              </a:graphicData>
            </a:graphic>
          </wp:inline>
        </w:drawing>
      </w:r>
    </w:p>
    <w:p w14:paraId="73D31623" w14:textId="2496A5D2" w:rsidR="00933836" w:rsidRPr="00933836" w:rsidRDefault="00A11DCF" w:rsidP="00F97A9B">
      <w:pPr>
        <w:pStyle w:val="Parakstszemobjekta"/>
      </w:pPr>
      <w:r>
        <w:t>98</w:t>
      </w:r>
      <w:r w:rsidR="00933836" w:rsidRPr="00933836">
        <w:t>.attēls.</w:t>
      </w:r>
    </w:p>
    <w:p w14:paraId="040544F0" w14:textId="77777777" w:rsidR="00933836" w:rsidRPr="00933836" w:rsidRDefault="00933836" w:rsidP="00933836"/>
    <w:p w14:paraId="5932675B" w14:textId="763B43FF" w:rsidR="00933836" w:rsidRPr="00933836" w:rsidRDefault="00933836" w:rsidP="00933836">
      <w:r w:rsidRPr="00933836">
        <w:rPr>
          <w:noProof/>
          <w:lang w:val="en-GB"/>
        </w:rPr>
        <w:lastRenderedPageBreak/>
        <w:drawing>
          <wp:inline distT="0" distB="0" distL="0" distR="0" wp14:anchorId="28D27397" wp14:editId="51DF06B7">
            <wp:extent cx="5327650" cy="3994150"/>
            <wp:effectExtent l="0" t="0" r="6350" b="6350"/>
            <wp:docPr id="440437643"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327650" cy="3994150"/>
                    </a:xfrm>
                    <a:prstGeom prst="rect">
                      <a:avLst/>
                    </a:prstGeom>
                    <a:noFill/>
                    <a:ln>
                      <a:noFill/>
                    </a:ln>
                  </pic:spPr>
                </pic:pic>
              </a:graphicData>
            </a:graphic>
          </wp:inline>
        </w:drawing>
      </w:r>
    </w:p>
    <w:p w14:paraId="7DB3E26D" w14:textId="7843C423" w:rsidR="00933836" w:rsidRPr="00933836" w:rsidRDefault="00A11DCF" w:rsidP="006252F1">
      <w:pPr>
        <w:pStyle w:val="Parakstszemobjekta"/>
      </w:pPr>
      <w:r>
        <w:t>99</w:t>
      </w:r>
      <w:r w:rsidR="00933836" w:rsidRPr="00933836">
        <w:t>.attēls.</w:t>
      </w:r>
    </w:p>
    <w:p w14:paraId="26F29907" w14:textId="43625DEF" w:rsidR="00933836" w:rsidRPr="00933836" w:rsidRDefault="00C87CAF" w:rsidP="00933836">
      <w:r>
        <w:br w:type="page"/>
      </w:r>
    </w:p>
    <w:p w14:paraId="6AD03C84" w14:textId="0EBEF4D3" w:rsidR="00933836" w:rsidRDefault="00C87CAF" w:rsidP="00D13AA8">
      <w:pPr>
        <w:pStyle w:val="Virsraksts3"/>
      </w:pPr>
      <w:bookmarkStart w:id="102" w:name="_Toc177484118"/>
      <w:bookmarkStart w:id="103" w:name="_Toc178061486"/>
      <w:r w:rsidRPr="00E5104A">
        <w:lastRenderedPageBreak/>
        <w:t>zona</w:t>
      </w:r>
      <w:bookmarkEnd w:id="102"/>
      <w:bookmarkEnd w:id="103"/>
    </w:p>
    <w:p w14:paraId="76DAFB11" w14:textId="15BE68E9" w:rsidR="000740E5" w:rsidRDefault="000740E5" w:rsidP="000740E5">
      <w:r w:rsidRPr="0093427C">
        <w:rPr>
          <w:b/>
          <w:bCs/>
          <w:u w:val="single"/>
        </w:rPr>
        <w:t>Adrese:</w:t>
      </w:r>
      <w:r w:rsidR="00F75CA9">
        <w:t xml:space="preserve"> </w:t>
      </w:r>
      <w:r w:rsidR="00F75CA9" w:rsidRPr="00F75CA9">
        <w:t>Liepāja, Flotes iela 12</w:t>
      </w:r>
    </w:p>
    <w:p w14:paraId="349991C7" w14:textId="1763B93C" w:rsidR="000740E5" w:rsidRPr="000740E5" w:rsidRDefault="003943AF" w:rsidP="000740E5">
      <w:r>
        <w:rPr>
          <w:noProof/>
        </w:rPr>
        <w:drawing>
          <wp:inline distT="0" distB="0" distL="0" distR="0" wp14:anchorId="4E0A30C0" wp14:editId="21607C05">
            <wp:extent cx="5943600" cy="4201160"/>
            <wp:effectExtent l="0" t="0" r="0" b="8890"/>
            <wp:docPr id="1427494506" name="Picture 3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494506" name="Picture 38" descr="A map of a city&#10;&#10;Description automatically generated"/>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43600" cy="4201160"/>
                    </a:xfrm>
                    <a:prstGeom prst="rect">
                      <a:avLst/>
                    </a:prstGeom>
                    <a:noFill/>
                    <a:ln>
                      <a:noFill/>
                    </a:ln>
                  </pic:spPr>
                </pic:pic>
              </a:graphicData>
            </a:graphic>
          </wp:inline>
        </w:drawing>
      </w:r>
    </w:p>
    <w:p w14:paraId="2969F938" w14:textId="531D0361" w:rsidR="001227C9" w:rsidRPr="00DC0501" w:rsidRDefault="001227C9" w:rsidP="001227C9">
      <w:pPr>
        <w:pStyle w:val="Parakstszemobjekta"/>
      </w:pPr>
      <w:r w:rsidRPr="00DC0501">
        <w:t>1</w:t>
      </w:r>
      <w:r w:rsidR="00A11DCF">
        <w:t>00</w:t>
      </w:r>
      <w:r w:rsidRPr="00DC0501">
        <w:t>.attēls.</w:t>
      </w:r>
    </w:p>
    <w:p w14:paraId="51AE743C" w14:textId="32218F53" w:rsidR="00933836" w:rsidRPr="00933836" w:rsidRDefault="00C87CAF" w:rsidP="00933836">
      <w:r w:rsidRPr="001E0DFA">
        <w:rPr>
          <w:b/>
          <w:bCs/>
          <w:u w:val="single"/>
        </w:rPr>
        <w:t>Apraksts:</w:t>
      </w:r>
      <w:r>
        <w:t xml:space="preserve"> </w:t>
      </w:r>
      <w:r w:rsidR="00933836" w:rsidRPr="00933836">
        <w:t>Blīvi apstādīta, noēnota, pļauta teritorija (</w:t>
      </w:r>
      <w:r w:rsidR="00A11DCF">
        <w:t>10</w:t>
      </w:r>
      <w:r w:rsidR="00933836" w:rsidRPr="00933836">
        <w:t>1.att.).</w:t>
      </w:r>
    </w:p>
    <w:p w14:paraId="2CAE0B5F" w14:textId="36304FCD" w:rsidR="00933836" w:rsidRPr="00933836" w:rsidRDefault="00933836" w:rsidP="00933836">
      <w:r w:rsidRPr="001E0DFA">
        <w:rPr>
          <w:b/>
          <w:bCs/>
          <w:u w:val="single"/>
        </w:rPr>
        <w:t>Esošie stādījumi:</w:t>
      </w:r>
      <w:r w:rsidR="00C87CAF" w:rsidRPr="00933836">
        <w:t xml:space="preserve"> </w:t>
      </w:r>
      <w:r w:rsidR="00C87CAF">
        <w:t>K</w:t>
      </w:r>
      <w:r w:rsidRPr="00933836">
        <w:t>alnu kļavas, parastās zirgkastaņas, papeles, parastie bērzi, parastās liepas, parastās gobas, meža bumbiere.</w:t>
      </w:r>
    </w:p>
    <w:p w14:paraId="2BF712BB" w14:textId="1D41D4C3" w:rsidR="00933836" w:rsidRPr="00933836" w:rsidRDefault="00C87CAF" w:rsidP="00933836">
      <w:r w:rsidRPr="001E0DFA">
        <w:rPr>
          <w:b/>
          <w:bCs/>
          <w:u w:val="single"/>
        </w:rPr>
        <w:t>Rekomendācijas:</w:t>
      </w:r>
      <w:r w:rsidRPr="00933836">
        <w:t xml:space="preserve"> </w:t>
      </w:r>
      <w:r w:rsidR="001E0DFA">
        <w:t>I</w:t>
      </w:r>
      <w:r w:rsidR="00933836" w:rsidRPr="00933836">
        <w:t>zvākt nomāktos, nīkulīgos kokus.</w:t>
      </w:r>
    </w:p>
    <w:p w14:paraId="7DC63990" w14:textId="018C01A1" w:rsidR="00A95B44" w:rsidRPr="00A17580" w:rsidRDefault="00C87CAF" w:rsidP="001E0DFA">
      <w:r w:rsidRPr="001E0DFA">
        <w:rPr>
          <w:b/>
          <w:bCs/>
          <w:u w:val="single"/>
        </w:rPr>
        <w:t>Ieteicamais sortiments:</w:t>
      </w:r>
      <w:r w:rsidRPr="00933836">
        <w:t xml:space="preserve"> </w:t>
      </w:r>
      <w:r w:rsidR="001E0DFA">
        <w:t>S</w:t>
      </w:r>
      <w:r w:rsidR="00933836" w:rsidRPr="00933836">
        <w:t>tādījumu veidošana nav lietderīga.</w:t>
      </w:r>
    </w:p>
    <w:sectPr w:rsidR="00A95B44" w:rsidRPr="00A17580" w:rsidSect="007A152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E09B02" w14:textId="77777777" w:rsidR="001516BE" w:rsidRDefault="001516BE" w:rsidP="00ED33F4">
      <w:pPr>
        <w:spacing w:after="0" w:line="240" w:lineRule="auto"/>
      </w:pPr>
      <w:r>
        <w:separator/>
      </w:r>
    </w:p>
  </w:endnote>
  <w:endnote w:type="continuationSeparator" w:id="0">
    <w:p w14:paraId="46D1FECE" w14:textId="77777777" w:rsidR="001516BE" w:rsidRDefault="001516BE" w:rsidP="00ED33F4">
      <w:pPr>
        <w:spacing w:after="0" w:line="240" w:lineRule="auto"/>
      </w:pPr>
      <w:r>
        <w:continuationSeparator/>
      </w:r>
    </w:p>
  </w:endnote>
  <w:endnote w:type="continuationNotice" w:id="1">
    <w:p w14:paraId="1F908410" w14:textId="77777777" w:rsidR="001516BE" w:rsidRDefault="001516B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BA"/>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Arial">
    <w:panose1 w:val="020B0604020202020204"/>
    <w:charset w:val="BA"/>
    <w:family w:val="swiss"/>
    <w:pitch w:val="variable"/>
    <w:sig w:usb0="E0002EFF" w:usb1="C000785B" w:usb2="00000009" w:usb3="00000000" w:csb0="000001FF" w:csb1="00000000"/>
  </w:font>
  <w:font w:name="Trebuchet MS">
    <w:panose1 w:val="020B0603020202020204"/>
    <w:charset w:val="BA"/>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BA"/>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21692844"/>
      <w:docPartObj>
        <w:docPartGallery w:val="Page Numbers (Bottom of Page)"/>
        <w:docPartUnique/>
      </w:docPartObj>
    </w:sdtPr>
    <w:sdtEndPr>
      <w:rPr>
        <w:noProof/>
      </w:rPr>
    </w:sdtEndPr>
    <w:sdtContent>
      <w:p w14:paraId="6A685FAE" w14:textId="5F394D8D" w:rsidR="000E6D30" w:rsidRDefault="0025735D" w:rsidP="0025735D">
        <w:pPr>
          <w:pStyle w:val="Kjene"/>
          <w:tabs>
            <w:tab w:val="left" w:pos="8820"/>
          </w:tabs>
          <w:jc w:val="right"/>
        </w:pPr>
        <w:r>
          <w:t xml:space="preserve">         </w:t>
        </w:r>
        <w:r>
          <w:tab/>
          <w:t xml:space="preserve">      </w:t>
        </w:r>
        <w:r w:rsidR="000E6D30">
          <w:fldChar w:fldCharType="begin"/>
        </w:r>
        <w:r w:rsidR="000E6D30">
          <w:instrText xml:space="preserve"> PAGE   \* MERGEFORMAT </w:instrText>
        </w:r>
        <w:r w:rsidR="000E6D30">
          <w:fldChar w:fldCharType="separate"/>
        </w:r>
        <w:r w:rsidR="000E6D30">
          <w:rPr>
            <w:noProof/>
          </w:rPr>
          <w:t>2</w:t>
        </w:r>
        <w:r w:rsidR="000E6D30">
          <w:rPr>
            <w:noProof/>
          </w:rPr>
          <w:fldChar w:fldCharType="end"/>
        </w:r>
      </w:p>
    </w:sdtContent>
  </w:sdt>
  <w:p w14:paraId="4208E66B" w14:textId="77777777" w:rsidR="000E6D30" w:rsidRDefault="000E6D30">
    <w:pPr>
      <w:pStyle w:val="Kjen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30672480"/>
      <w:docPartObj>
        <w:docPartGallery w:val="Page Numbers (Bottom of Page)"/>
        <w:docPartUnique/>
      </w:docPartObj>
    </w:sdtPr>
    <w:sdtEndPr>
      <w:rPr>
        <w:noProof/>
      </w:rPr>
    </w:sdtEndPr>
    <w:sdtContent>
      <w:p w14:paraId="5D357A5F" w14:textId="18359566" w:rsidR="009377B0" w:rsidRDefault="009377B0">
        <w:pPr>
          <w:pStyle w:val="Kjene"/>
          <w:jc w:val="right"/>
        </w:pPr>
        <w:r>
          <w:fldChar w:fldCharType="begin"/>
        </w:r>
        <w:r>
          <w:instrText xml:space="preserve"> PAGE   \* MERGEFORMAT </w:instrText>
        </w:r>
        <w:r>
          <w:fldChar w:fldCharType="separate"/>
        </w:r>
        <w:r>
          <w:rPr>
            <w:noProof/>
          </w:rPr>
          <w:t>2</w:t>
        </w:r>
        <w:r>
          <w:rPr>
            <w:noProof/>
          </w:rPr>
          <w:fldChar w:fldCharType="end"/>
        </w:r>
      </w:p>
    </w:sdtContent>
  </w:sdt>
  <w:p w14:paraId="7ACB702A" w14:textId="77777777" w:rsidR="009377B0" w:rsidRDefault="009377B0">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AE93B6" w14:textId="77777777" w:rsidR="001516BE" w:rsidRDefault="001516BE" w:rsidP="00ED33F4">
      <w:pPr>
        <w:spacing w:after="0" w:line="240" w:lineRule="auto"/>
      </w:pPr>
      <w:r>
        <w:separator/>
      </w:r>
    </w:p>
  </w:footnote>
  <w:footnote w:type="continuationSeparator" w:id="0">
    <w:p w14:paraId="3205ED0D" w14:textId="77777777" w:rsidR="001516BE" w:rsidRDefault="001516BE" w:rsidP="00ED33F4">
      <w:pPr>
        <w:spacing w:after="0" w:line="240" w:lineRule="auto"/>
      </w:pPr>
      <w:r>
        <w:continuationSeparator/>
      </w:r>
    </w:p>
  </w:footnote>
  <w:footnote w:type="continuationNotice" w:id="1">
    <w:p w14:paraId="18F5134F" w14:textId="77777777" w:rsidR="001516BE" w:rsidRDefault="001516BE">
      <w:pPr>
        <w:spacing w:after="0" w:line="240" w:lineRule="auto"/>
      </w:pPr>
    </w:p>
  </w:footnote>
  <w:footnote w:id="2">
    <w:p w14:paraId="3BD1FB31" w14:textId="7AFFA04D" w:rsidR="00C550D0" w:rsidRDefault="00C550D0">
      <w:pPr>
        <w:pStyle w:val="Vresteksts"/>
      </w:pPr>
      <w:r>
        <w:rPr>
          <w:rStyle w:val="Vresatsauce"/>
        </w:rPr>
        <w:footnoteRef/>
      </w:r>
      <w:r>
        <w:t xml:space="preserve"> </w:t>
      </w:r>
      <w:r w:rsidRPr="00C550D0">
        <w:t xml:space="preserve">Ministru kabineta 2020. gada 16. aprīļa rīkojums Nr. 197 "Par Gaisa piesārņojuma samazināšanas rīcības plānu 2020.–2030. gadam". </w:t>
      </w:r>
      <w:hyperlink r:id="rId1" w:history="1">
        <w:r w:rsidRPr="00790B09">
          <w:rPr>
            <w:rStyle w:val="Hipersaite"/>
          </w:rPr>
          <w:t>https://likumi.lv/ta/id/314078</w:t>
        </w:r>
      </w:hyperlink>
      <w:r>
        <w:t xml:space="preserve"> </w:t>
      </w:r>
    </w:p>
  </w:footnote>
  <w:footnote w:id="3">
    <w:p w14:paraId="48BA3B38" w14:textId="0D2A9101" w:rsidR="009931F6" w:rsidRDefault="009931F6" w:rsidP="009931F6">
      <w:pPr>
        <w:pStyle w:val="Vresteksts"/>
      </w:pPr>
      <w:r>
        <w:rPr>
          <w:rStyle w:val="Vresatsauce"/>
        </w:rPr>
        <w:footnoteRef/>
      </w:r>
      <w:r>
        <w:t xml:space="preserve"> </w:t>
      </w:r>
      <w:r w:rsidR="000962A0" w:rsidRPr="000962A0">
        <w:t>Latvijas vides, ģeoloģijas un meteoroloģijas</w:t>
      </w:r>
      <w:r w:rsidR="000962A0">
        <w:t xml:space="preserve"> centrs. (2023).Pārskats par gaisa kvalitāti Latvijā 2022. gadā. </w:t>
      </w:r>
      <w:hyperlink r:id="rId2" w:history="1">
        <w:r w:rsidR="000962A0" w:rsidRPr="00D96B65">
          <w:rPr>
            <w:rStyle w:val="Hipersaite"/>
          </w:rPr>
          <w:t>https://videscentrs.lvgmc.lv/media/226839468/3b809e444ac3c422896d2ca39c1fdf156eb229e82876de39ba5475f6c36f7b7b/parskats%20par%20gaisa%20kvalitati%20Latvija%202022.pdf</w:t>
        </w:r>
      </w:hyperlink>
      <w:r>
        <w:t xml:space="preserve"> </w:t>
      </w:r>
      <w:r w:rsidR="000962A0" w:rsidRPr="000962A0">
        <w:t>[</w:t>
      </w:r>
      <w:r w:rsidR="000962A0">
        <w:t>skatīts 02.04.2024</w:t>
      </w:r>
      <w:r w:rsidR="000962A0" w:rsidRPr="000962A0">
        <w:t>]</w:t>
      </w:r>
    </w:p>
  </w:footnote>
  <w:footnote w:id="4">
    <w:p w14:paraId="2B7EB042" w14:textId="79FEB2C6" w:rsidR="009931F6" w:rsidRDefault="009931F6" w:rsidP="009931F6">
      <w:pPr>
        <w:pStyle w:val="Vresteksts"/>
      </w:pPr>
      <w:r>
        <w:rPr>
          <w:rStyle w:val="Vresatsauce"/>
        </w:rPr>
        <w:footnoteRef/>
      </w:r>
      <w:r>
        <w:t xml:space="preserve"> </w:t>
      </w:r>
      <w:r w:rsidR="00331AD8">
        <w:t xml:space="preserve">Eiropas Komisija. (08.01.2021). </w:t>
      </w:r>
      <w:r>
        <w:t>O</w:t>
      </w:r>
      <w:r w:rsidRPr="0048225F">
        <w:t>trais pārskats par programmu “</w:t>
      </w:r>
      <w:r>
        <w:t>T</w:t>
      </w:r>
      <w:r w:rsidRPr="0048225F">
        <w:t xml:space="preserve">īru </w:t>
      </w:r>
      <w:r>
        <w:t>G</w:t>
      </w:r>
      <w:r w:rsidRPr="0048225F">
        <w:t xml:space="preserve">aisu </w:t>
      </w:r>
      <w:r>
        <w:t>Ei</w:t>
      </w:r>
      <w:r w:rsidRPr="0048225F">
        <w:t>ropā”</w:t>
      </w:r>
      <w:r>
        <w:t>, 2021. gads (</w:t>
      </w:r>
      <w:hyperlink r:id="rId3" w:anchor="footnote28" w:history="1">
        <w:r w:rsidRPr="00BC056F">
          <w:rPr>
            <w:rStyle w:val="Hipersaite"/>
          </w:rPr>
          <w:t>https://eur-lex.europa.eu/legal-content/LV/TXT/HTML/?uri=CELEX:52021DC0003&amp;from=EN#footnote28</w:t>
        </w:r>
      </w:hyperlink>
      <w:r>
        <w:t>)</w:t>
      </w:r>
      <w:r w:rsidR="000962A0" w:rsidRPr="000962A0">
        <w:t xml:space="preserve"> [skatīts 02.04.2024]</w:t>
      </w:r>
    </w:p>
  </w:footnote>
  <w:footnote w:id="5">
    <w:p w14:paraId="363C9072" w14:textId="1A4DC0E9" w:rsidR="009931F6" w:rsidRDefault="009931F6" w:rsidP="009931F6">
      <w:pPr>
        <w:pStyle w:val="Vresteksts"/>
      </w:pPr>
      <w:r>
        <w:rPr>
          <w:rStyle w:val="Vresatsauce"/>
        </w:rPr>
        <w:footnoteRef/>
      </w:r>
      <w:r>
        <w:t xml:space="preserve"> </w:t>
      </w:r>
      <w:r w:rsidR="00331AD8">
        <w:t xml:space="preserve">Personu apvienība “Firma L4 un Ardenis”. (2023a). </w:t>
      </w:r>
      <w:r w:rsidR="00331AD8" w:rsidRPr="00331AD8">
        <w:t>Atmosfēras piesārņojuma indikatīvo mērījumu rezultāti 2022. gada vasaras un 2023. gada ziemas periodā</w:t>
      </w:r>
      <w:r w:rsidR="00331AD8">
        <w:t>.</w:t>
      </w:r>
      <w:r w:rsidR="00331AD8" w:rsidRPr="00331AD8">
        <w:t xml:space="preserve"> </w:t>
      </w:r>
      <w:hyperlink r:id="rId4" w:history="1">
        <w:r w:rsidRPr="005A3738">
          <w:rPr>
            <w:rStyle w:val="Hipersaite"/>
          </w:rPr>
          <w:t>https://faili.liepaja.lv/Publikacijas/Zinojums__gala_2022-2023.pdf</w:t>
        </w:r>
      </w:hyperlink>
      <w:r>
        <w:t xml:space="preserve"> </w:t>
      </w:r>
      <w:r w:rsidR="000962A0" w:rsidRPr="000962A0">
        <w:t>[skatīts 02.04.2024]</w:t>
      </w:r>
    </w:p>
  </w:footnote>
  <w:footnote w:id="6">
    <w:p w14:paraId="4C7E2F4B" w14:textId="4D6E6ABD" w:rsidR="009931F6" w:rsidRDefault="009931F6" w:rsidP="009931F6">
      <w:pPr>
        <w:pStyle w:val="Vresteksts"/>
      </w:pPr>
      <w:r>
        <w:rPr>
          <w:rStyle w:val="Vresatsauce"/>
        </w:rPr>
        <w:footnoteRef/>
      </w:r>
      <w:r>
        <w:t xml:space="preserve"> </w:t>
      </w:r>
      <w:r w:rsidR="00331AD8">
        <w:t xml:space="preserve">Personu apvienība “Firma L4 un Ardenis”. (2023b). </w:t>
      </w:r>
      <w:r w:rsidR="00331AD8" w:rsidRPr="00331AD8">
        <w:t>Atmosfēras piesārņojuma indikatīvo mērījumu rezultāti</w:t>
      </w:r>
      <w:r w:rsidR="00331AD8">
        <w:t xml:space="preserve"> </w:t>
      </w:r>
      <w:r w:rsidR="00331AD8" w:rsidRPr="00331AD8">
        <w:t>2023. gada vasaras periodā</w:t>
      </w:r>
      <w:r w:rsidR="00331AD8">
        <w:t>.</w:t>
      </w:r>
      <w:hyperlink r:id="rId5" w:history="1">
        <w:r w:rsidRPr="005A3738">
          <w:rPr>
            <w:rStyle w:val="Hipersaite"/>
          </w:rPr>
          <w:t>https://faili.liepaja.lv/Publikacijas/Rezultati-vasara-10-12-2023.pdf</w:t>
        </w:r>
      </w:hyperlink>
      <w:r>
        <w:t xml:space="preserve"> </w:t>
      </w:r>
      <w:r w:rsidR="000962A0" w:rsidRPr="000962A0">
        <w:t>[skatīts 02.04.2024]</w:t>
      </w:r>
    </w:p>
  </w:footnote>
  <w:footnote w:id="7">
    <w:p w14:paraId="1FE92DD5" w14:textId="2B22CEE8" w:rsidR="009931F6" w:rsidRDefault="009931F6" w:rsidP="009931F6">
      <w:pPr>
        <w:pStyle w:val="Vresteksts"/>
      </w:pPr>
      <w:r>
        <w:rPr>
          <w:rStyle w:val="Vresatsauce"/>
        </w:rPr>
        <w:footnoteRef/>
      </w:r>
      <w:r>
        <w:t xml:space="preserve"> </w:t>
      </w:r>
      <w:r w:rsidR="007D7DC1">
        <w:t xml:space="preserve">Personu apvienība “Firma L4 un Ardenis”. (2021). </w:t>
      </w:r>
      <w:r w:rsidR="007D7DC1" w:rsidRPr="007D7DC1">
        <w:t>Liepājas pilsētas gaisa kvalitātes uzlabošanas rīcības programma 2021.–2025. gadam</w:t>
      </w:r>
      <w:r w:rsidR="007D7DC1">
        <w:rPr>
          <w:sz w:val="16"/>
          <w:szCs w:val="16"/>
        </w:rPr>
        <w:t>.</w:t>
      </w:r>
      <w:hyperlink r:id="rId6" w:history="1">
        <w:r w:rsidR="007D7DC1" w:rsidRPr="00D96B65">
          <w:rPr>
            <w:rStyle w:val="Hipersaite"/>
          </w:rPr>
          <w:t>https://faili.liepaja.lv/Bildes/Dokumenti/Dokumentu-biblioteka/Strat%C4%93%C4%A3ijas-nozaru-pl%C4%81ni/Liepajas_gaisa_kvalitates_ricibas_programma-final02112021.pdf</w:t>
        </w:r>
      </w:hyperlink>
      <w:r>
        <w:t xml:space="preserve"> </w:t>
      </w:r>
      <w:r w:rsidR="007D7DC1" w:rsidRPr="000962A0">
        <w:t>[skatīts 02.04.2024]</w:t>
      </w:r>
    </w:p>
  </w:footnote>
  <w:footnote w:id="8">
    <w:p w14:paraId="465EEF36" w14:textId="60254B0B" w:rsidR="00CB0D38" w:rsidRDefault="00CB0D38">
      <w:pPr>
        <w:pStyle w:val="Vresteksts"/>
      </w:pPr>
      <w:r>
        <w:rPr>
          <w:rStyle w:val="Vresatsauce"/>
        </w:rPr>
        <w:footnoteRef/>
      </w:r>
      <w:r>
        <w:t xml:space="preserve"> </w:t>
      </w:r>
      <w:r w:rsidRPr="00CB0D38">
        <w:t>Liepājas valstspilsēt</w:t>
      </w:r>
      <w:r w:rsidR="00A00768">
        <w:t>a</w:t>
      </w:r>
      <w:r w:rsidRPr="00CB0D38">
        <w:t xml:space="preserve">, Dienvidkurzemes novads. (2022). Liepājas valstspilsētas un Dienvidkurzemes novada ilgtspējīgas attīstības stratēģija līdz 2035. gadam. </w:t>
      </w:r>
      <w:hyperlink r:id="rId7" w:history="1">
        <w:r w:rsidRPr="00B36A92">
          <w:rPr>
            <w:rStyle w:val="Hipersaite"/>
          </w:rPr>
          <w:t>https://faili.liepaja.lv/Bildes/Dokumenti/Pilsetas-attistiba/1_LDK_IAS_35_Pilnveidota_redakcija_apstiprinats.pdf</w:t>
        </w:r>
      </w:hyperlink>
      <w:r>
        <w:t xml:space="preserve"> </w:t>
      </w:r>
      <w:r w:rsidR="00C51615" w:rsidRPr="000962A0">
        <w:t>[skatīts 02.04.2024]</w:t>
      </w:r>
    </w:p>
  </w:footnote>
  <w:footnote w:id="9">
    <w:p w14:paraId="3FEDD666" w14:textId="610E3CAA" w:rsidR="00F07084" w:rsidRDefault="00F07084" w:rsidP="00F07084">
      <w:pPr>
        <w:pStyle w:val="Vresteksts"/>
      </w:pPr>
      <w:r>
        <w:rPr>
          <w:rStyle w:val="Vresatsauce"/>
        </w:rPr>
        <w:footnoteRef/>
      </w:r>
      <w:r>
        <w:t xml:space="preserve"> </w:t>
      </w:r>
      <w:r w:rsidRPr="00ED33F4">
        <w:t>Liepājas pilsētas Būvvalde. (2017</w:t>
      </w:r>
      <w:r>
        <w:t>a</w:t>
      </w:r>
      <w:r w:rsidRPr="00ED33F4">
        <w:t xml:space="preserve">). Teritorijas plānotā atļautā izmantošana. Plānojuma karte. </w:t>
      </w:r>
      <w:hyperlink r:id="rId8" w:history="1">
        <w:r w:rsidRPr="00B36A92">
          <w:rPr>
            <w:rStyle w:val="Hipersaite"/>
          </w:rPr>
          <w:t>https://www.liepaja.lv/dokumenti/teritorijas-planota-atlauta-izmantosana/</w:t>
        </w:r>
      </w:hyperlink>
      <w:r>
        <w:t xml:space="preserve"> </w:t>
      </w:r>
      <w:r w:rsidR="00E87AB8" w:rsidRPr="000962A0">
        <w:t>[skatīts 02.04.2024]</w:t>
      </w:r>
    </w:p>
  </w:footnote>
  <w:footnote w:id="10">
    <w:p w14:paraId="756E4C86" w14:textId="795E63AA" w:rsidR="00A00768" w:rsidRDefault="00A00768">
      <w:pPr>
        <w:pStyle w:val="Vresteksts"/>
      </w:pPr>
      <w:r>
        <w:rPr>
          <w:rStyle w:val="Vresatsauce"/>
        </w:rPr>
        <w:footnoteRef/>
      </w:r>
      <w:r>
        <w:t xml:space="preserve"> </w:t>
      </w:r>
      <w:r w:rsidR="00722E85" w:rsidRPr="00722E85">
        <w:t xml:space="preserve">Liepājas pilsētas būvvalde. (2012). Liepājas pilsētas teritorijas plānojums Paskaidrojuma raksts. </w:t>
      </w:r>
      <w:hyperlink r:id="rId9" w:history="1">
        <w:r w:rsidR="00722E85" w:rsidRPr="003B2CF3">
          <w:rPr>
            <w:rStyle w:val="Hipersaite"/>
          </w:rPr>
          <w:t>https://faili.liepaja.lv/Pilsetas_teritorijas_planojums_pasreizeja_situacija.pdf</w:t>
        </w:r>
      </w:hyperlink>
      <w:r w:rsidR="00722E85">
        <w:t xml:space="preserve"> </w:t>
      </w:r>
      <w:r w:rsidR="00E87AB8" w:rsidRPr="000962A0">
        <w:t>[skatīts 02.04.2024]</w:t>
      </w:r>
    </w:p>
  </w:footnote>
  <w:footnote w:id="11">
    <w:p w14:paraId="63186113" w14:textId="0609770C" w:rsidR="006D4846" w:rsidRDefault="006D4846">
      <w:pPr>
        <w:pStyle w:val="Vresteksts"/>
      </w:pPr>
      <w:r>
        <w:rPr>
          <w:rStyle w:val="Vresatsauce"/>
        </w:rPr>
        <w:footnoteRef/>
      </w:r>
      <w:r>
        <w:t xml:space="preserve"> </w:t>
      </w:r>
      <w:r w:rsidRPr="006D4846">
        <w:t xml:space="preserve">Liepājas valstspilsēta. (2021). Liepājas valstspilsētas grants ielu pārbūves  programma 2022.–2027. gadam. </w:t>
      </w:r>
      <w:hyperlink r:id="rId10" w:history="1">
        <w:r w:rsidRPr="003B2CF3">
          <w:rPr>
            <w:rStyle w:val="Hipersaite"/>
          </w:rPr>
          <w:t>https://faili.liepaja.lv/Bildes/Dokumenti/Dokumentu-biblioteka/Stratēģijas-nozaru-plāni/Liepaja-grants-ielas-programma-16-12-2021.pdf</w:t>
        </w:r>
      </w:hyperlink>
      <w:r>
        <w:t xml:space="preserve"> </w:t>
      </w:r>
      <w:r w:rsidR="00E87AB8" w:rsidRPr="000962A0">
        <w:t>[skatīts 02.04.2024]</w:t>
      </w:r>
    </w:p>
  </w:footnote>
  <w:footnote w:id="12">
    <w:p w14:paraId="0E8563A4" w14:textId="352275AE" w:rsidR="00494AE4" w:rsidRDefault="00494AE4">
      <w:pPr>
        <w:pStyle w:val="Vresteksts"/>
      </w:pPr>
      <w:r>
        <w:rPr>
          <w:rStyle w:val="Vresatsauce"/>
        </w:rPr>
        <w:footnoteRef/>
      </w:r>
      <w:r>
        <w:t xml:space="preserve"> </w:t>
      </w:r>
      <w:r w:rsidRPr="00494AE4">
        <w:t>Liepāja. (</w:t>
      </w:r>
      <w:proofErr w:type="spellStart"/>
      <w:r w:rsidRPr="00494AE4">
        <w:t>n.d</w:t>
      </w:r>
      <w:proofErr w:type="spellEnd"/>
      <w:r w:rsidRPr="00494AE4">
        <w:t xml:space="preserve">.). Velo maršruti. </w:t>
      </w:r>
      <w:hyperlink r:id="rId11" w:history="1">
        <w:r w:rsidRPr="000374AD">
          <w:rPr>
            <w:rStyle w:val="Hipersaite"/>
          </w:rPr>
          <w:t>https://liepaja.travel/app/uploads/2019/11/velo-celini_a3.pdf</w:t>
        </w:r>
      </w:hyperlink>
      <w:r>
        <w:t xml:space="preserve"> </w:t>
      </w:r>
      <w:r w:rsidR="00E87AB8" w:rsidRPr="000962A0">
        <w:t>[skatīts 02.04.2024]</w:t>
      </w:r>
    </w:p>
  </w:footnote>
  <w:footnote w:id="13">
    <w:p w14:paraId="0F452A81" w14:textId="173030F7" w:rsidR="00986A56" w:rsidRDefault="00986A56">
      <w:pPr>
        <w:pStyle w:val="Vresteksts"/>
      </w:pPr>
      <w:r>
        <w:rPr>
          <w:rStyle w:val="Vresatsauce"/>
        </w:rPr>
        <w:footnoteRef/>
      </w:r>
      <w:r>
        <w:t xml:space="preserve"> </w:t>
      </w:r>
      <w:r w:rsidRPr="00722E85">
        <w:t xml:space="preserve">Liepājas pilsētas būvvalde. (2012). Liepājas pilsētas teritorijas plānojums Paskaidrojuma raksts. </w:t>
      </w:r>
      <w:hyperlink r:id="rId12" w:history="1">
        <w:r w:rsidRPr="003B2CF3">
          <w:rPr>
            <w:rStyle w:val="Hipersaite"/>
          </w:rPr>
          <w:t>https://faili.liepaja.lv/Pilsetas_teritorijas_planojums_pasreizeja_situacija.pdf</w:t>
        </w:r>
      </w:hyperlink>
      <w:r w:rsidR="00E87AB8">
        <w:rPr>
          <w:rStyle w:val="Hipersaite"/>
        </w:rPr>
        <w:t xml:space="preserve"> </w:t>
      </w:r>
      <w:r w:rsidR="00E87AB8" w:rsidRPr="000962A0">
        <w:t>[skatīts 02.04.2024]</w:t>
      </w:r>
    </w:p>
  </w:footnote>
  <w:footnote w:id="14">
    <w:p w14:paraId="2F901D45" w14:textId="74D35696" w:rsidR="002824AF" w:rsidRDefault="002824AF" w:rsidP="002824AF">
      <w:pPr>
        <w:pStyle w:val="Vresteksts"/>
      </w:pPr>
      <w:r>
        <w:rPr>
          <w:rStyle w:val="Vresatsauce"/>
        </w:rPr>
        <w:footnoteRef/>
      </w:r>
      <w:r>
        <w:t xml:space="preserve"> </w:t>
      </w:r>
      <w:r w:rsidRPr="00ED33F4">
        <w:t>Liepājas valstspilsētas pašvaldība. (</w:t>
      </w:r>
      <w:proofErr w:type="spellStart"/>
      <w:r w:rsidRPr="00ED33F4">
        <w:t>n.d</w:t>
      </w:r>
      <w:proofErr w:type="spellEnd"/>
      <w:r w:rsidRPr="00ED33F4">
        <w:t xml:space="preserve">.). Plānotie Liepājas attīstības projekti un darbības līdz 2027.gadam. </w:t>
      </w:r>
      <w:hyperlink r:id="rId13" w:history="1">
        <w:r w:rsidRPr="00B36A92">
          <w:rPr>
            <w:rStyle w:val="Hipersaite"/>
          </w:rPr>
          <w:t>https://experience.arcgis.com/experience/e9f6f2e686cc47389969454374fff80c/</w:t>
        </w:r>
      </w:hyperlink>
      <w:r>
        <w:t xml:space="preserve"> </w:t>
      </w:r>
      <w:r w:rsidR="00E87AB8" w:rsidRPr="000962A0">
        <w:t>[skatīts 02.04.2024]</w:t>
      </w:r>
    </w:p>
  </w:footnote>
  <w:footnote w:id="15">
    <w:p w14:paraId="290E2BD1" w14:textId="2ED32230" w:rsidR="008C3A15" w:rsidRDefault="008C3A15" w:rsidP="008C3A15">
      <w:pPr>
        <w:pStyle w:val="Vresteksts"/>
      </w:pPr>
      <w:r>
        <w:rPr>
          <w:rStyle w:val="Vresatsauce"/>
        </w:rPr>
        <w:footnoteRef/>
      </w:r>
      <w:r>
        <w:t xml:space="preserve"> </w:t>
      </w:r>
      <w:r>
        <w:t>L</w:t>
      </w:r>
      <w:r w:rsidRPr="008C3A15">
        <w:t xml:space="preserve">iepājas valstspilsētas pašvaldība. (2021). Lokālplānojums, kas groza Liepājas pilsētas teritorijas plānojumu zemesgabaliem Krūmu ielā 65, Krūmu ielā 65A, Krūmu ielā 72, Krūmu ielā 74 un Jūrkalnes ielā 2, Liepājā. </w:t>
      </w:r>
      <w:hyperlink r:id="rId14" w:anchor="document_21673" w:history="1">
        <w:r w:rsidRPr="00B36A92">
          <w:rPr>
            <w:rStyle w:val="Hipersaite"/>
          </w:rPr>
          <w:t>https://geolatvija.lv/geo/tapis#document_21673#nozoome</w:t>
        </w:r>
      </w:hyperlink>
      <w:r>
        <w:t xml:space="preserve"> </w:t>
      </w:r>
      <w:r w:rsidR="00E87AB8" w:rsidRPr="000962A0">
        <w:t>[skatīts 02.04.2024]</w:t>
      </w:r>
    </w:p>
  </w:footnote>
  <w:footnote w:id="16">
    <w:p w14:paraId="0E06F7B4" w14:textId="6AADBFCF" w:rsidR="00A34ED9" w:rsidRDefault="00A34ED9">
      <w:pPr>
        <w:pStyle w:val="Vresteksts"/>
      </w:pPr>
      <w:r>
        <w:rPr>
          <w:rStyle w:val="Vresatsauce"/>
        </w:rPr>
        <w:footnoteRef/>
      </w:r>
      <w:r>
        <w:t xml:space="preserve"> </w:t>
      </w:r>
      <w:r w:rsidRPr="00A34ED9">
        <w:t>Liepājas pilsētas Būvvalde. (2017b). Aizsargājamās apbūves teritorijas.</w:t>
      </w:r>
      <w:r>
        <w:t xml:space="preserve"> </w:t>
      </w:r>
      <w:hyperlink r:id="rId15" w:history="1">
        <w:r w:rsidRPr="00B36A92">
          <w:rPr>
            <w:rStyle w:val="Hipersaite"/>
          </w:rPr>
          <w:t>https://faili.liepaja.lv/Dokumenti/Dokumentu-biblioteka/Stratēģijas-nozaru-plāni/aizsargajamas_apbuves_teritorijas-1.jpg</w:t>
        </w:r>
      </w:hyperlink>
      <w:r>
        <w:t xml:space="preserve"> </w:t>
      </w:r>
      <w:r w:rsidR="00E87AB8" w:rsidRPr="000962A0">
        <w:t>[skatīts 02.04.2024]</w:t>
      </w:r>
    </w:p>
  </w:footnote>
  <w:footnote w:id="17">
    <w:p w14:paraId="5535D625" w14:textId="26A46A34" w:rsidR="006A2B6D" w:rsidRDefault="006A2B6D">
      <w:pPr>
        <w:pStyle w:val="Vresteksts"/>
      </w:pPr>
      <w:r>
        <w:rPr>
          <w:rStyle w:val="Vresatsauce"/>
        </w:rPr>
        <w:footnoteRef/>
      </w:r>
      <w:r>
        <w:t xml:space="preserve"> </w:t>
      </w:r>
      <w:r w:rsidRPr="006A2B6D">
        <w:t>Nacionālā kultūras mantojuma pārvalde. (</w:t>
      </w:r>
      <w:proofErr w:type="spellStart"/>
      <w:r w:rsidRPr="006A2B6D">
        <w:t>n.d</w:t>
      </w:r>
      <w:proofErr w:type="spellEnd"/>
      <w:r w:rsidRPr="006A2B6D">
        <w:t xml:space="preserve">.). 8672 - Liepājas Vecticībnieku baznīca. </w:t>
      </w:r>
      <w:hyperlink r:id="rId16" w:history="1">
        <w:r w:rsidRPr="00B36A92">
          <w:rPr>
            <w:rStyle w:val="Hipersaite"/>
          </w:rPr>
          <w:t>https://mantojums.lv/cultural-objects/8671</w:t>
        </w:r>
      </w:hyperlink>
      <w:r>
        <w:t xml:space="preserve"> </w:t>
      </w:r>
      <w:r w:rsidR="00E87AB8" w:rsidRPr="000962A0">
        <w:t>[skatīts 02.04.2024]</w:t>
      </w:r>
    </w:p>
  </w:footnote>
  <w:footnote w:id="18">
    <w:p w14:paraId="77531D76" w14:textId="0C8B05FD" w:rsidR="00AD14DF" w:rsidRDefault="00AD14DF">
      <w:pPr>
        <w:pStyle w:val="Vresteksts"/>
      </w:pPr>
      <w:r>
        <w:rPr>
          <w:rStyle w:val="Vresatsauce"/>
        </w:rPr>
        <w:footnoteRef/>
      </w:r>
      <w:r>
        <w:t xml:space="preserve"> </w:t>
      </w:r>
      <w:r w:rsidRPr="00AD14DF">
        <w:t xml:space="preserve">Liepājas speciālās ekonomiskās zonas pārvalde. (2023). Liepājas industriālā parka ilgtermiņa attīstības stratēģija 2023.-2038. gadam. </w:t>
      </w:r>
      <w:hyperlink r:id="rId17" w:history="1">
        <w:r w:rsidRPr="00D72270">
          <w:rPr>
            <w:rStyle w:val="Hipersaite"/>
          </w:rPr>
          <w:t>https://faili.liepaja.lv/Bildes/Dokumenti/Dokumentu-biblioteka/Stratēģijas-nozaru-plāni/LIP_strategija_precizeta.pdf</w:t>
        </w:r>
      </w:hyperlink>
      <w:r>
        <w:t xml:space="preserve"> </w:t>
      </w:r>
      <w:r w:rsidR="00E87AB8" w:rsidRPr="000962A0">
        <w:t>[skatīts 02.04.2024]</w:t>
      </w:r>
    </w:p>
  </w:footnote>
  <w:footnote w:id="19">
    <w:p w14:paraId="0D09393D" w14:textId="4C717E1F" w:rsidR="00FC69A8" w:rsidRDefault="00FC69A8">
      <w:pPr>
        <w:pStyle w:val="Vresteksts"/>
      </w:pPr>
      <w:r>
        <w:rPr>
          <w:rStyle w:val="Vresatsauce"/>
        </w:rPr>
        <w:footnoteRef/>
      </w:r>
      <w:r>
        <w:t xml:space="preserve"> </w:t>
      </w:r>
      <w:r w:rsidRPr="00F4488A">
        <w:t>Liepājas speciālās ekonomiskās zonas pārvalde. (</w:t>
      </w:r>
      <w:proofErr w:type="spellStart"/>
      <w:r w:rsidRPr="00F4488A">
        <w:t>n.d</w:t>
      </w:r>
      <w:proofErr w:type="spellEnd"/>
      <w:r w:rsidRPr="00F4488A">
        <w:t xml:space="preserve">.). Liepājas SEZ teritorija. </w:t>
      </w:r>
      <w:hyperlink r:id="rId18" w:history="1">
        <w:r w:rsidRPr="003B2CF3">
          <w:rPr>
            <w:rStyle w:val="Hipersaite"/>
          </w:rPr>
          <w:t>https://liepaja-sez.lv/lv/teritoriju-karte/</w:t>
        </w:r>
      </w:hyperlink>
      <w:r>
        <w:t xml:space="preserve"> </w:t>
      </w:r>
      <w:r w:rsidR="00E87AB8" w:rsidRPr="000962A0">
        <w:t>[skatīts 02.04.2024]</w:t>
      </w:r>
    </w:p>
  </w:footnote>
  <w:footnote w:id="20">
    <w:p w14:paraId="7C2A20C4" w14:textId="010BE05B" w:rsidR="00BA48DF" w:rsidRDefault="00BA48DF" w:rsidP="00BA48DF">
      <w:pPr>
        <w:pStyle w:val="Vresteksts"/>
      </w:pPr>
      <w:r>
        <w:rPr>
          <w:rStyle w:val="Vresatsauce"/>
        </w:rPr>
        <w:footnoteRef/>
      </w:r>
      <w:r>
        <w:t xml:space="preserve"> </w:t>
      </w:r>
      <w:r w:rsidRPr="00C02E3A">
        <w:t>OZOLS. (</w:t>
      </w:r>
      <w:proofErr w:type="spellStart"/>
      <w:r w:rsidRPr="00C02E3A">
        <w:t>n.d</w:t>
      </w:r>
      <w:proofErr w:type="spellEnd"/>
      <w:r w:rsidRPr="00C02E3A">
        <w:t xml:space="preserve">.). Dabas datu pārvaldības sistēma. </w:t>
      </w:r>
      <w:hyperlink r:id="rId19" w:history="1">
        <w:r w:rsidRPr="00D72270">
          <w:rPr>
            <w:rStyle w:val="Hipersaite"/>
          </w:rPr>
          <w:t>https://ozols.gov.lv/pub</w:t>
        </w:r>
      </w:hyperlink>
      <w:r>
        <w:t xml:space="preserve"> </w:t>
      </w:r>
      <w:r w:rsidR="00E87AB8" w:rsidRPr="000962A0">
        <w:t xml:space="preserve">[skatīts </w:t>
      </w:r>
      <w:r w:rsidR="00E87AB8">
        <w:t>28</w:t>
      </w:r>
      <w:r w:rsidR="00E87AB8" w:rsidRPr="000962A0">
        <w:t>.0</w:t>
      </w:r>
      <w:r w:rsidR="00E87AB8">
        <w:t>3</w:t>
      </w:r>
      <w:r w:rsidR="00E87AB8" w:rsidRPr="000962A0">
        <w:t>.2024]</w:t>
      </w:r>
    </w:p>
  </w:footnote>
  <w:footnote w:id="21">
    <w:p w14:paraId="0F31F4C6" w14:textId="13C85D52" w:rsidR="00251E6E" w:rsidRDefault="00251E6E">
      <w:pPr>
        <w:pStyle w:val="Vresteksts"/>
      </w:pPr>
      <w:r>
        <w:rPr>
          <w:rStyle w:val="Vresatsauce"/>
        </w:rPr>
        <w:footnoteRef/>
      </w:r>
      <w:r>
        <w:t xml:space="preserve"> </w:t>
      </w:r>
      <w:r w:rsidRPr="00251E6E">
        <w:t>Centrālās statistikas pārvalde. (</w:t>
      </w:r>
      <w:proofErr w:type="spellStart"/>
      <w:r w:rsidRPr="00251E6E">
        <w:t>n.d</w:t>
      </w:r>
      <w:proofErr w:type="spellEnd"/>
      <w:r w:rsidRPr="00251E6E">
        <w:t xml:space="preserve">.). Iedzīvotāju skaits gada sākumā, tā izmaiņas un dabiskās kustības galvenie rādītāji reģionos, pilsētās un novados 1967 - 2022. </w:t>
      </w:r>
      <w:hyperlink r:id="rId20" w:history="1">
        <w:r w:rsidRPr="00D72270">
          <w:rPr>
            <w:rStyle w:val="Hipersaite"/>
          </w:rPr>
          <w:t>https://data.stat.gov.lv/pxweb/lv/OSP_PUB/START__POP__IR__IRS/IRS030/</w:t>
        </w:r>
      </w:hyperlink>
      <w:r>
        <w:t xml:space="preserve"> </w:t>
      </w:r>
      <w:r w:rsidR="003E736B" w:rsidRPr="000962A0">
        <w:t xml:space="preserve">[skatīts </w:t>
      </w:r>
      <w:r w:rsidR="003E736B">
        <w:t>28</w:t>
      </w:r>
      <w:r w:rsidR="003E736B" w:rsidRPr="000962A0">
        <w:t>.0</w:t>
      </w:r>
      <w:r w:rsidR="003E736B">
        <w:t>3</w:t>
      </w:r>
      <w:r w:rsidR="003E736B" w:rsidRPr="000962A0">
        <w:t>.2024]</w:t>
      </w:r>
    </w:p>
  </w:footnote>
  <w:footnote w:id="22">
    <w:p w14:paraId="49304585" w14:textId="08B0C944" w:rsidR="006650F6" w:rsidRDefault="006650F6">
      <w:pPr>
        <w:pStyle w:val="Vresteksts"/>
      </w:pPr>
      <w:r>
        <w:rPr>
          <w:rStyle w:val="Vresatsauce"/>
        </w:rPr>
        <w:footnoteRef/>
      </w:r>
      <w:r>
        <w:t xml:space="preserve"> </w:t>
      </w:r>
      <w:r w:rsidRPr="006650F6">
        <w:t xml:space="preserve">Liepājas valstspilsēta. (2023). Pilsētas statistika. 3. Salīdzinošā statistika pa gadiem. </w:t>
      </w:r>
      <w:hyperlink r:id="rId21" w:history="1">
        <w:r w:rsidRPr="00F82D91">
          <w:rPr>
            <w:rStyle w:val="Hipersaite"/>
          </w:rPr>
          <w:t>https://www.liepaja.lv/pilsetas-statistika/salidzinosa-statistika/</w:t>
        </w:r>
      </w:hyperlink>
      <w:r>
        <w:t xml:space="preserve"> </w:t>
      </w:r>
      <w:r w:rsidR="003E736B" w:rsidRPr="000962A0">
        <w:t xml:space="preserve">[skatīts </w:t>
      </w:r>
      <w:r w:rsidR="003E736B">
        <w:t>28</w:t>
      </w:r>
      <w:r w:rsidR="003E736B" w:rsidRPr="000962A0">
        <w:t>.0</w:t>
      </w:r>
      <w:r w:rsidR="003E736B">
        <w:t>3</w:t>
      </w:r>
      <w:r w:rsidR="003E736B" w:rsidRPr="000962A0">
        <w:t>.2024]</w:t>
      </w:r>
    </w:p>
  </w:footnote>
  <w:footnote w:id="23">
    <w:p w14:paraId="679BD810" w14:textId="0125EB35" w:rsidR="00705750" w:rsidRDefault="00705750">
      <w:pPr>
        <w:pStyle w:val="Vresteksts"/>
      </w:pPr>
      <w:r>
        <w:rPr>
          <w:rStyle w:val="Vresatsauce"/>
        </w:rPr>
        <w:footnoteRef/>
      </w:r>
      <w:r>
        <w:t xml:space="preserve"> </w:t>
      </w:r>
      <w:r w:rsidRPr="00705750">
        <w:t xml:space="preserve">Liepājas valstspilsētas pašvaldība. (2023). Liepājas valstspilsētas sociālekonomiskais pārskats 2022. </w:t>
      </w:r>
      <w:hyperlink r:id="rId22" w:history="1">
        <w:r w:rsidRPr="00D72270">
          <w:rPr>
            <w:rStyle w:val="Hipersaite"/>
          </w:rPr>
          <w:t>https://faili.liepaja.lv/Bildes/Dokumenti/Dokumentu-biblioteka/Statistika/Iedzivotaji-11-2023.pdf</w:t>
        </w:r>
      </w:hyperlink>
      <w:r>
        <w:t xml:space="preserve"> </w:t>
      </w:r>
      <w:r w:rsidR="003E736B" w:rsidRPr="000962A0">
        <w:t xml:space="preserve">[skatīts </w:t>
      </w:r>
      <w:r w:rsidR="003E736B">
        <w:t>28</w:t>
      </w:r>
      <w:r w:rsidR="003E736B" w:rsidRPr="000962A0">
        <w:t>.0</w:t>
      </w:r>
      <w:r w:rsidR="003E736B">
        <w:t>3</w:t>
      </w:r>
      <w:r w:rsidR="003E736B" w:rsidRPr="000962A0">
        <w:t>.2024]</w:t>
      </w:r>
    </w:p>
  </w:footnote>
  <w:footnote w:id="24">
    <w:p w14:paraId="3B5A7853" w14:textId="26BCF7E5" w:rsidR="006650F6" w:rsidRDefault="006650F6">
      <w:pPr>
        <w:pStyle w:val="Vresteksts"/>
      </w:pPr>
      <w:r>
        <w:rPr>
          <w:rStyle w:val="Vresatsauce"/>
        </w:rPr>
        <w:footnoteRef/>
      </w:r>
      <w:r>
        <w:t xml:space="preserve"> </w:t>
      </w:r>
      <w:r w:rsidRPr="006650F6">
        <w:t xml:space="preserve">Liepājas valstspilsēta. (2023). Pilsētas statistika. 3. Salīdzinošā statistika pa gadiem. </w:t>
      </w:r>
      <w:hyperlink r:id="rId23" w:history="1">
        <w:r w:rsidRPr="00F82D91">
          <w:rPr>
            <w:rStyle w:val="Hipersaite"/>
          </w:rPr>
          <w:t>https://www.liepaja.lv/pilsetas-statistika/salidzinosa-statistika/</w:t>
        </w:r>
      </w:hyperlink>
      <w:r>
        <w:t xml:space="preserve"> </w:t>
      </w:r>
      <w:r w:rsidR="003E736B" w:rsidRPr="000962A0">
        <w:t xml:space="preserve">[skatīts </w:t>
      </w:r>
      <w:r w:rsidR="003E736B">
        <w:t>28</w:t>
      </w:r>
      <w:r w:rsidR="003E736B" w:rsidRPr="000962A0">
        <w:t>.0</w:t>
      </w:r>
      <w:r w:rsidR="003E736B">
        <w:t>3</w:t>
      </w:r>
      <w:r w:rsidR="003E736B" w:rsidRPr="000962A0">
        <w:t>.2024]</w:t>
      </w:r>
    </w:p>
  </w:footnote>
  <w:footnote w:id="25">
    <w:p w14:paraId="790EDD86" w14:textId="3A7EC30A" w:rsidR="007B58B4" w:rsidRDefault="007B58B4">
      <w:pPr>
        <w:pStyle w:val="Vresteksts"/>
      </w:pPr>
      <w:r>
        <w:rPr>
          <w:rStyle w:val="Vresatsauce"/>
        </w:rPr>
        <w:footnoteRef/>
      </w:r>
      <w:r>
        <w:t xml:space="preserve"> </w:t>
      </w:r>
      <w:r w:rsidRPr="007B58B4">
        <w:t xml:space="preserve">Centrālā statistikas pārvalde. (2022). Aptauja “Dzīves kvalitāte pilsētās”. </w:t>
      </w:r>
      <w:hyperlink r:id="rId24" w:history="1">
        <w:r w:rsidRPr="00D72270">
          <w:rPr>
            <w:rStyle w:val="Hipersaite"/>
          </w:rPr>
          <w:t>https://stat.gov.lv/sites/default/files/publication/infografikas/DzKPA_2022.pdf</w:t>
        </w:r>
      </w:hyperlink>
      <w:r>
        <w:t xml:space="preserve"> </w:t>
      </w:r>
      <w:r w:rsidR="003E736B" w:rsidRPr="000962A0">
        <w:t xml:space="preserve">[skatīts </w:t>
      </w:r>
      <w:r w:rsidR="003E736B">
        <w:t>28</w:t>
      </w:r>
      <w:r w:rsidR="003E736B" w:rsidRPr="000962A0">
        <w:t>.0</w:t>
      </w:r>
      <w:r w:rsidR="003E736B">
        <w:t>3</w:t>
      </w:r>
      <w:r w:rsidR="003E736B" w:rsidRPr="000962A0">
        <w:t>.2024]</w:t>
      </w:r>
    </w:p>
  </w:footnote>
  <w:footnote w:id="26">
    <w:p w14:paraId="3F500578" w14:textId="2C0D3A7A" w:rsidR="006A3377" w:rsidRDefault="006A3377">
      <w:pPr>
        <w:pStyle w:val="Vresteksts"/>
      </w:pPr>
      <w:r>
        <w:rPr>
          <w:rStyle w:val="Vresatsauce"/>
        </w:rPr>
        <w:footnoteRef/>
      </w:r>
      <w:r>
        <w:t xml:space="preserve"> </w:t>
      </w:r>
      <w:r w:rsidRPr="006A3377">
        <w:t>Latvijas Vides, ģeoloģijas un meteoroloģijas centrs. (</w:t>
      </w:r>
      <w:proofErr w:type="spellStart"/>
      <w:r w:rsidRPr="006A3377">
        <w:t>n.d</w:t>
      </w:r>
      <w:proofErr w:type="spellEnd"/>
      <w:r w:rsidRPr="006A3377">
        <w:t xml:space="preserve">.). Piesārņoto un potenciāli piesārņoto vietu karte. </w:t>
      </w:r>
      <w:hyperlink r:id="rId25" w:anchor="viewType=home_view" w:history="1">
        <w:r w:rsidRPr="00717342">
          <w:rPr>
            <w:rStyle w:val="Hipersaite"/>
          </w:rPr>
          <w:t>https://parissrv.lvgmc.lv/#viewType=home_view</w:t>
        </w:r>
      </w:hyperlink>
      <w:r>
        <w:t xml:space="preserve"> </w:t>
      </w:r>
      <w:r w:rsidR="003E736B" w:rsidRPr="000962A0">
        <w:t xml:space="preserve">[skatīts </w:t>
      </w:r>
      <w:r w:rsidR="003E736B">
        <w:t>28</w:t>
      </w:r>
      <w:r w:rsidR="003E736B" w:rsidRPr="000962A0">
        <w:t>.0</w:t>
      </w:r>
      <w:r w:rsidR="003E736B">
        <w:t>3</w:t>
      </w:r>
      <w:r w:rsidR="003E736B" w:rsidRPr="000962A0">
        <w:t>.2024]</w:t>
      </w:r>
    </w:p>
  </w:footnote>
  <w:footnote w:id="27">
    <w:p w14:paraId="4A566C8B" w14:textId="3DD35A68" w:rsidR="007E6ABA" w:rsidRDefault="007E6ABA">
      <w:pPr>
        <w:pStyle w:val="Vresteksts"/>
      </w:pPr>
      <w:r>
        <w:rPr>
          <w:rStyle w:val="Vresatsauce"/>
        </w:rPr>
        <w:footnoteRef/>
      </w:r>
      <w:r>
        <w:t xml:space="preserve"> </w:t>
      </w:r>
      <w:hyperlink r:id="rId26" w:history="1">
        <w:r w:rsidRPr="008024AE">
          <w:rPr>
            <w:rStyle w:val="Hipersaite"/>
          </w:rPr>
          <w:t>https://copert.emisia.com/</w:t>
        </w:r>
      </w:hyperlink>
      <w:r>
        <w:t xml:space="preserve"> </w:t>
      </w:r>
    </w:p>
  </w:footnote>
  <w:footnote w:id="28">
    <w:p w14:paraId="7E7A408B" w14:textId="109124B5" w:rsidR="00D95F0E" w:rsidRDefault="00D95F0E">
      <w:pPr>
        <w:pStyle w:val="Vresteksts"/>
      </w:pPr>
      <w:r>
        <w:rPr>
          <w:rStyle w:val="Vresatsauce"/>
        </w:rPr>
        <w:footnoteRef/>
      </w:r>
      <w:r>
        <w:t xml:space="preserve"> </w:t>
      </w:r>
      <w:hyperlink r:id="rId27" w:history="1">
        <w:r w:rsidRPr="008024AE">
          <w:rPr>
            <w:rStyle w:val="Hipersaite"/>
          </w:rPr>
          <w:t>https://faili.liepaja.lv/Publikacijas/METRUM-R_LIEPAJA_APKURE_PETIJUMA_KOPSAVILKUMS.pdf</w:t>
        </w:r>
      </w:hyperlink>
      <w:r>
        <w:t xml:space="preserve"> </w:t>
      </w:r>
    </w:p>
  </w:footnote>
  <w:footnote w:id="29">
    <w:p w14:paraId="17809AA6" w14:textId="753F6612" w:rsidR="00CE471D" w:rsidRDefault="00CE471D" w:rsidP="00CE471D">
      <w:pPr>
        <w:pStyle w:val="Vresteksts"/>
      </w:pPr>
    </w:p>
  </w:footnote>
  <w:footnote w:id="30">
    <w:p w14:paraId="18772175" w14:textId="77777777" w:rsidR="00CE471D" w:rsidRDefault="00CE471D" w:rsidP="00CE471D">
      <w:pPr>
        <w:pStyle w:val="Vresteksts"/>
      </w:pPr>
      <w:r>
        <w:rPr>
          <w:rStyle w:val="Vresatsauce"/>
        </w:rPr>
        <w:footnoteRef/>
      </w:r>
      <w:r>
        <w:t xml:space="preserve"> </w:t>
      </w:r>
      <w:proofErr w:type="spellStart"/>
      <w:r>
        <w:t>Tiwari</w:t>
      </w:r>
      <w:proofErr w:type="spellEnd"/>
      <w:r>
        <w:t xml:space="preserve">, A. &amp; </w:t>
      </w:r>
      <w:proofErr w:type="spellStart"/>
      <w:r>
        <w:t>Kuman</w:t>
      </w:r>
      <w:proofErr w:type="spellEnd"/>
      <w:r>
        <w:t xml:space="preserve">, P. (2020). </w:t>
      </w:r>
      <w:proofErr w:type="spellStart"/>
      <w:r>
        <w:t>Integrated</w:t>
      </w:r>
      <w:proofErr w:type="spellEnd"/>
      <w:r>
        <w:t xml:space="preserve"> </w:t>
      </w:r>
      <w:proofErr w:type="spellStart"/>
      <w:r>
        <w:t>dispersion-deposition</w:t>
      </w:r>
      <w:proofErr w:type="spellEnd"/>
      <w:r>
        <w:t xml:space="preserve"> </w:t>
      </w:r>
      <w:proofErr w:type="spellStart"/>
      <w:r>
        <w:t>modelling</w:t>
      </w:r>
      <w:proofErr w:type="spellEnd"/>
      <w:r>
        <w:t xml:space="preserve"> </w:t>
      </w:r>
      <w:proofErr w:type="spellStart"/>
      <w:r>
        <w:t>for</w:t>
      </w:r>
      <w:proofErr w:type="spellEnd"/>
      <w:r>
        <w:t xml:space="preserve"> </w:t>
      </w:r>
      <w:proofErr w:type="spellStart"/>
      <w:r>
        <w:t>air</w:t>
      </w:r>
      <w:proofErr w:type="spellEnd"/>
      <w:r>
        <w:t xml:space="preserve"> </w:t>
      </w:r>
      <w:proofErr w:type="spellStart"/>
      <w:r>
        <w:t>pollutant</w:t>
      </w:r>
      <w:proofErr w:type="spellEnd"/>
      <w:r>
        <w:t xml:space="preserve"> </w:t>
      </w:r>
      <w:proofErr w:type="spellStart"/>
      <w:r>
        <w:t>reduction</w:t>
      </w:r>
      <w:proofErr w:type="spellEnd"/>
    </w:p>
    <w:p w14:paraId="5E83E07E" w14:textId="2D4B3AEE" w:rsidR="00CE471D" w:rsidRDefault="00CE471D" w:rsidP="00CE471D">
      <w:pPr>
        <w:pStyle w:val="Vresteksts"/>
      </w:pPr>
      <w:proofErr w:type="spellStart"/>
      <w:r>
        <w:t>via</w:t>
      </w:r>
      <w:proofErr w:type="spellEnd"/>
      <w:r>
        <w:t xml:space="preserve"> </w:t>
      </w:r>
      <w:proofErr w:type="spellStart"/>
      <w:r>
        <w:t>green</w:t>
      </w:r>
      <w:proofErr w:type="spellEnd"/>
      <w:r>
        <w:t xml:space="preserve"> </w:t>
      </w:r>
      <w:proofErr w:type="spellStart"/>
      <w:r>
        <w:t>infrastructure</w:t>
      </w:r>
      <w:proofErr w:type="spellEnd"/>
      <w:r>
        <w:t xml:space="preserve"> </w:t>
      </w:r>
      <w:proofErr w:type="spellStart"/>
      <w:r>
        <w:t>at</w:t>
      </w:r>
      <w:proofErr w:type="spellEnd"/>
      <w:r>
        <w:t xml:space="preserve"> </w:t>
      </w:r>
      <w:proofErr w:type="spellStart"/>
      <w:r>
        <w:t>an</w:t>
      </w:r>
      <w:proofErr w:type="spellEnd"/>
      <w:r>
        <w:t xml:space="preserve"> </w:t>
      </w:r>
      <w:proofErr w:type="spellStart"/>
      <w:r>
        <w:t>urban</w:t>
      </w:r>
      <w:proofErr w:type="spellEnd"/>
      <w:r>
        <w:t xml:space="preserve"> </w:t>
      </w:r>
      <w:proofErr w:type="spellStart"/>
      <w:r>
        <w:t>scale</w:t>
      </w:r>
      <w:proofErr w:type="spellEnd"/>
      <w:r>
        <w:t xml:space="preserve">, </w:t>
      </w:r>
      <w:proofErr w:type="spellStart"/>
      <w:r w:rsidRPr="008A0934">
        <w:t>Science</w:t>
      </w:r>
      <w:proofErr w:type="spellEnd"/>
      <w:r w:rsidRPr="008A0934">
        <w:t xml:space="preserve"> </w:t>
      </w:r>
      <w:proofErr w:type="spellStart"/>
      <w:r w:rsidRPr="008A0934">
        <w:t>of</w:t>
      </w:r>
      <w:proofErr w:type="spellEnd"/>
      <w:r w:rsidRPr="008A0934">
        <w:t xml:space="preserve"> </w:t>
      </w:r>
      <w:proofErr w:type="spellStart"/>
      <w:r w:rsidRPr="008A0934">
        <w:t>the</w:t>
      </w:r>
      <w:proofErr w:type="spellEnd"/>
      <w:r w:rsidRPr="008A0934">
        <w:t xml:space="preserve"> </w:t>
      </w:r>
      <w:proofErr w:type="spellStart"/>
      <w:r w:rsidRPr="008A0934">
        <w:t>Total</w:t>
      </w:r>
      <w:proofErr w:type="spellEnd"/>
      <w:r w:rsidRPr="008A0934">
        <w:t xml:space="preserve"> </w:t>
      </w:r>
      <w:proofErr w:type="spellStart"/>
      <w:r w:rsidRPr="008A0934">
        <w:t>Environment</w:t>
      </w:r>
      <w:proofErr w:type="spellEnd"/>
      <w:r>
        <w:t xml:space="preserve">, </w:t>
      </w:r>
      <w:r w:rsidRPr="008A0934">
        <w:t>723</w:t>
      </w:r>
      <w:r>
        <w:t xml:space="preserve">, </w:t>
      </w:r>
      <w:hyperlink r:id="rId28" w:history="1">
        <w:r w:rsidRPr="00652653">
          <w:rPr>
            <w:rStyle w:val="Hipersaite"/>
          </w:rPr>
          <w:t>https://s3.eu-central-1.amazonaws.com/eu-st01.ext.exlibrisgroup.com/44SUR_INST/storage/alma/FC/1E/CD/05/3E/A5/81/70/B4/E2/DE/24/82/10/C9/D4/Tiwari.Kumar%20%282020%29_GI%20ModellingSTOTEN.pdf?response-content-type=application%2Fpdf&amp;X-Amz-Algorithm=AWS4-HMAC-SHA256&amp;X-Amz-Date=20240408T061416Z&amp;X-Amz-SignedHeaders=host&amp;X-Amz-Expires=119&amp;X-Amz-Credential=AKIAJN6NPMNGJALPPWAQ%2F20240408%2Feu-central-1%2Fs3%2Faws4_request&amp;X-Amz-Signature=356f1761ab2050e3591812483cb344a21d310fb03b5b16db17c648626f4d0a65</w:t>
        </w:r>
      </w:hyperlink>
    </w:p>
  </w:footnote>
  <w:footnote w:id="31">
    <w:p w14:paraId="5196D9B2" w14:textId="77777777" w:rsidR="00CE471D" w:rsidRDefault="00CE471D" w:rsidP="00CE471D">
      <w:pPr>
        <w:pStyle w:val="Vresteksts"/>
      </w:pPr>
      <w:r>
        <w:rPr>
          <w:rStyle w:val="Vresatsauce"/>
        </w:rPr>
        <w:footnoteRef/>
      </w:r>
      <w:r>
        <w:t xml:space="preserve"> </w:t>
      </w:r>
      <w:r w:rsidRPr="00B44110">
        <w:t xml:space="preserve">MITIGATING AIR POLLUTION AND THE URBAN HEAT ISLAND EFFECT: </w:t>
      </w:r>
      <w:proofErr w:type="spellStart"/>
      <w:r w:rsidRPr="00B44110">
        <w:t>The</w:t>
      </w:r>
      <w:proofErr w:type="spellEnd"/>
      <w:r w:rsidRPr="00B44110">
        <w:t xml:space="preserve"> </w:t>
      </w:r>
      <w:proofErr w:type="spellStart"/>
      <w:r w:rsidRPr="00B44110">
        <w:t>roles</w:t>
      </w:r>
      <w:proofErr w:type="spellEnd"/>
      <w:r w:rsidRPr="00B44110">
        <w:t xml:space="preserve"> </w:t>
      </w:r>
      <w:proofErr w:type="spellStart"/>
      <w:r w:rsidRPr="00B44110">
        <w:t>of</w:t>
      </w:r>
      <w:proofErr w:type="spellEnd"/>
      <w:r w:rsidRPr="00B44110">
        <w:t xml:space="preserve"> </w:t>
      </w:r>
      <w:proofErr w:type="spellStart"/>
      <w:r w:rsidRPr="00B44110">
        <w:t>urban</w:t>
      </w:r>
      <w:proofErr w:type="spellEnd"/>
      <w:r w:rsidRPr="00B44110">
        <w:t xml:space="preserve"> </w:t>
      </w:r>
      <w:proofErr w:type="spellStart"/>
      <w:r w:rsidRPr="00B44110">
        <w:t>trees</w:t>
      </w:r>
      <w:proofErr w:type="spellEnd"/>
      <w:r>
        <w:t xml:space="preserve">. </w:t>
      </w:r>
      <w:proofErr w:type="spellStart"/>
      <w:r w:rsidRPr="00B44110">
        <w:t>The</w:t>
      </w:r>
      <w:proofErr w:type="spellEnd"/>
      <w:r w:rsidRPr="00B44110">
        <w:t xml:space="preserve"> </w:t>
      </w:r>
      <w:proofErr w:type="spellStart"/>
      <w:r w:rsidRPr="00B44110">
        <w:t>Routledge</w:t>
      </w:r>
      <w:proofErr w:type="spellEnd"/>
      <w:r w:rsidRPr="00B44110">
        <w:t xml:space="preserve"> </w:t>
      </w:r>
      <w:proofErr w:type="spellStart"/>
      <w:r w:rsidRPr="00B44110">
        <w:t>Handbook</w:t>
      </w:r>
      <w:proofErr w:type="spellEnd"/>
      <w:r w:rsidRPr="00B44110">
        <w:t xml:space="preserve"> </w:t>
      </w:r>
      <w:proofErr w:type="spellStart"/>
      <w:r w:rsidRPr="00B44110">
        <w:t>of</w:t>
      </w:r>
      <w:proofErr w:type="spellEnd"/>
      <w:r w:rsidRPr="00B44110">
        <w:t xml:space="preserve"> </w:t>
      </w:r>
      <w:proofErr w:type="spellStart"/>
      <w:r w:rsidRPr="00B44110">
        <w:t>Urban</w:t>
      </w:r>
      <w:proofErr w:type="spellEnd"/>
      <w:r w:rsidRPr="00B44110">
        <w:t xml:space="preserve"> </w:t>
      </w:r>
      <w:proofErr w:type="spellStart"/>
      <w:r w:rsidRPr="00B44110">
        <w:t>Ecology</w:t>
      </w:r>
      <w:proofErr w:type="spellEnd"/>
      <w:r>
        <w:t xml:space="preserve"> (). Pieejams: </w:t>
      </w:r>
      <w:hyperlink r:id="rId29" w:history="1">
        <w:r w:rsidRPr="00705FA7">
          <w:rPr>
            <w:rStyle w:val="Hipersaite"/>
          </w:rPr>
          <w:t>https://ebrary.net/237329/environment/impact_urban_trees_quality</w:t>
        </w:r>
      </w:hyperlink>
      <w:r>
        <w:t xml:space="preserve"> </w:t>
      </w:r>
    </w:p>
  </w:footnote>
  <w:footnote w:id="32">
    <w:p w14:paraId="232A677E" w14:textId="77777777" w:rsidR="00CE471D" w:rsidRDefault="00CE471D" w:rsidP="00CE471D">
      <w:pPr>
        <w:pStyle w:val="Vresteksts"/>
      </w:pPr>
      <w:r>
        <w:rPr>
          <w:rStyle w:val="Vresatsauce"/>
        </w:rPr>
        <w:footnoteRef/>
      </w:r>
      <w:r>
        <w:t xml:space="preserve"> </w:t>
      </w:r>
      <w:proofErr w:type="spellStart"/>
      <w:r w:rsidRPr="00CE471D">
        <w:t>Wang</w:t>
      </w:r>
      <w:proofErr w:type="spellEnd"/>
      <w:r w:rsidRPr="00CE471D">
        <w:t xml:space="preserve">, L.; Su, J.; </w:t>
      </w:r>
      <w:proofErr w:type="spellStart"/>
      <w:r w:rsidRPr="00CE471D">
        <w:t>Gu</w:t>
      </w:r>
      <w:proofErr w:type="spellEnd"/>
      <w:r w:rsidRPr="00CE471D">
        <w:t xml:space="preserve">, Z.; </w:t>
      </w:r>
      <w:proofErr w:type="spellStart"/>
      <w:r w:rsidRPr="00CE471D">
        <w:t>Shui</w:t>
      </w:r>
      <w:proofErr w:type="spellEnd"/>
      <w:r w:rsidRPr="00CE471D">
        <w:t xml:space="preserve">, Q. </w:t>
      </w:r>
      <w:proofErr w:type="spellStart"/>
      <w:r w:rsidRPr="00CE471D">
        <w:t>Effect</w:t>
      </w:r>
      <w:proofErr w:type="spellEnd"/>
      <w:r w:rsidRPr="00CE471D">
        <w:t xml:space="preserve"> </w:t>
      </w:r>
      <w:proofErr w:type="spellStart"/>
      <w:r w:rsidRPr="00CE471D">
        <w:t>of</w:t>
      </w:r>
      <w:proofErr w:type="spellEnd"/>
      <w:r w:rsidRPr="00CE471D">
        <w:t xml:space="preserve"> </w:t>
      </w:r>
      <w:proofErr w:type="spellStart"/>
      <w:r w:rsidRPr="00CE471D">
        <w:t>Street</w:t>
      </w:r>
      <w:proofErr w:type="spellEnd"/>
      <w:r w:rsidRPr="00CE471D">
        <w:t xml:space="preserve"> </w:t>
      </w:r>
      <w:proofErr w:type="spellStart"/>
      <w:r w:rsidRPr="00CE471D">
        <w:t>Canyon</w:t>
      </w:r>
      <w:proofErr w:type="spellEnd"/>
      <w:r w:rsidRPr="00CE471D">
        <w:t xml:space="preserve"> </w:t>
      </w:r>
      <w:proofErr w:type="spellStart"/>
      <w:r w:rsidRPr="00CE471D">
        <w:t>Shape</w:t>
      </w:r>
      <w:proofErr w:type="spellEnd"/>
      <w:r w:rsidRPr="00CE471D">
        <w:t xml:space="preserve"> </w:t>
      </w:r>
      <w:proofErr w:type="spellStart"/>
      <w:r w:rsidRPr="00CE471D">
        <w:t>and</w:t>
      </w:r>
      <w:proofErr w:type="spellEnd"/>
      <w:r w:rsidRPr="00CE471D">
        <w:t xml:space="preserve"> </w:t>
      </w:r>
      <w:proofErr w:type="spellStart"/>
      <w:r w:rsidRPr="00CE471D">
        <w:t>Tree</w:t>
      </w:r>
      <w:proofErr w:type="spellEnd"/>
      <w:r w:rsidRPr="00CE471D">
        <w:t xml:space="preserve"> </w:t>
      </w:r>
      <w:proofErr w:type="spellStart"/>
      <w:r w:rsidRPr="00CE471D">
        <w:t>Layout</w:t>
      </w:r>
      <w:proofErr w:type="spellEnd"/>
      <w:r w:rsidRPr="00CE471D">
        <w:t xml:space="preserve"> </w:t>
      </w:r>
      <w:proofErr w:type="spellStart"/>
      <w:r w:rsidRPr="00CE471D">
        <w:t>on</w:t>
      </w:r>
      <w:proofErr w:type="spellEnd"/>
      <w:r w:rsidRPr="00CE471D">
        <w:t xml:space="preserve"> </w:t>
      </w:r>
      <w:proofErr w:type="spellStart"/>
      <w:r w:rsidRPr="00CE471D">
        <w:t>Pollutant</w:t>
      </w:r>
      <w:proofErr w:type="spellEnd"/>
      <w:r w:rsidRPr="00CE471D">
        <w:t xml:space="preserve"> </w:t>
      </w:r>
      <w:proofErr w:type="spellStart"/>
      <w:r w:rsidRPr="00CE471D">
        <w:t>Diffusion</w:t>
      </w:r>
      <w:proofErr w:type="spellEnd"/>
      <w:r w:rsidRPr="00CE471D">
        <w:t xml:space="preserve"> </w:t>
      </w:r>
      <w:proofErr w:type="spellStart"/>
      <w:r w:rsidRPr="00CE471D">
        <w:t>under</w:t>
      </w:r>
      <w:proofErr w:type="spellEnd"/>
      <w:r w:rsidRPr="00CE471D">
        <w:t xml:space="preserve"> </w:t>
      </w:r>
      <w:proofErr w:type="spellStart"/>
      <w:r w:rsidRPr="00CE471D">
        <w:t>Real</w:t>
      </w:r>
      <w:proofErr w:type="spellEnd"/>
      <w:r w:rsidRPr="00CE471D">
        <w:t xml:space="preserve"> </w:t>
      </w:r>
      <w:proofErr w:type="spellStart"/>
      <w:r w:rsidRPr="00CE471D">
        <w:t>Tree</w:t>
      </w:r>
      <w:proofErr w:type="spellEnd"/>
      <w:r w:rsidRPr="00CE471D">
        <w:t xml:space="preserve"> </w:t>
      </w:r>
      <w:proofErr w:type="spellStart"/>
      <w:r w:rsidRPr="00CE471D">
        <w:t>Model</w:t>
      </w:r>
      <w:proofErr w:type="spellEnd"/>
      <w:r w:rsidRPr="00CE471D">
        <w:t xml:space="preserve">. </w:t>
      </w:r>
      <w:proofErr w:type="spellStart"/>
      <w:r w:rsidRPr="00CE471D">
        <w:t>Sustainability</w:t>
      </w:r>
      <w:proofErr w:type="spellEnd"/>
      <w:r w:rsidRPr="00CE471D">
        <w:t xml:space="preserve"> 2020, 12, 2105. </w:t>
      </w:r>
      <w:hyperlink r:id="rId30" w:history="1">
        <w:r w:rsidRPr="00705FA7">
          <w:rPr>
            <w:rStyle w:val="Hipersaite"/>
          </w:rPr>
          <w:t>https://doi.org/10.3390/su12052105</w:t>
        </w:r>
      </w:hyperlink>
      <w:r>
        <w:t xml:space="preserve"> </w:t>
      </w:r>
    </w:p>
  </w:footnote>
  <w:footnote w:id="33">
    <w:p w14:paraId="2CD120D8" w14:textId="77777777" w:rsidR="00CE471D" w:rsidRDefault="00CE471D" w:rsidP="00CE471D">
      <w:pPr>
        <w:pStyle w:val="Vresteksts"/>
      </w:pPr>
      <w:r>
        <w:rPr>
          <w:rStyle w:val="Vresatsauce"/>
        </w:rPr>
        <w:footnoteRef/>
      </w:r>
      <w:r>
        <w:t xml:space="preserve"> </w:t>
      </w:r>
      <w:proofErr w:type="spellStart"/>
      <w:r>
        <w:t>Tiwari</w:t>
      </w:r>
      <w:proofErr w:type="spellEnd"/>
      <w:r>
        <w:t xml:space="preserve">, A. &amp; </w:t>
      </w:r>
      <w:proofErr w:type="spellStart"/>
      <w:r>
        <w:t>Kuman</w:t>
      </w:r>
      <w:proofErr w:type="spellEnd"/>
      <w:r>
        <w:t xml:space="preserve">, P. (2020). </w:t>
      </w:r>
      <w:proofErr w:type="spellStart"/>
      <w:r>
        <w:t>Integrated</w:t>
      </w:r>
      <w:proofErr w:type="spellEnd"/>
      <w:r>
        <w:t xml:space="preserve"> </w:t>
      </w:r>
      <w:proofErr w:type="spellStart"/>
      <w:r>
        <w:t>dispersion-deposition</w:t>
      </w:r>
      <w:proofErr w:type="spellEnd"/>
      <w:r>
        <w:t xml:space="preserve"> </w:t>
      </w:r>
      <w:proofErr w:type="spellStart"/>
      <w:r>
        <w:t>modelling</w:t>
      </w:r>
      <w:proofErr w:type="spellEnd"/>
      <w:r>
        <w:t xml:space="preserve"> </w:t>
      </w:r>
      <w:proofErr w:type="spellStart"/>
      <w:r>
        <w:t>for</w:t>
      </w:r>
      <w:proofErr w:type="spellEnd"/>
      <w:r>
        <w:t xml:space="preserve"> </w:t>
      </w:r>
      <w:proofErr w:type="spellStart"/>
      <w:r>
        <w:t>air</w:t>
      </w:r>
      <w:proofErr w:type="spellEnd"/>
      <w:r>
        <w:t xml:space="preserve"> </w:t>
      </w:r>
      <w:proofErr w:type="spellStart"/>
      <w:r>
        <w:t>pollutant</w:t>
      </w:r>
      <w:proofErr w:type="spellEnd"/>
      <w:r>
        <w:t xml:space="preserve"> </w:t>
      </w:r>
      <w:proofErr w:type="spellStart"/>
      <w:r>
        <w:t>reduction</w:t>
      </w:r>
      <w:proofErr w:type="spellEnd"/>
    </w:p>
    <w:p w14:paraId="6DE5D0AA" w14:textId="77777777" w:rsidR="00CE471D" w:rsidRDefault="00CE471D" w:rsidP="00CE471D">
      <w:pPr>
        <w:pStyle w:val="Vresteksts"/>
      </w:pPr>
      <w:proofErr w:type="spellStart"/>
      <w:r>
        <w:t>via</w:t>
      </w:r>
      <w:proofErr w:type="spellEnd"/>
      <w:r>
        <w:t xml:space="preserve"> </w:t>
      </w:r>
      <w:proofErr w:type="spellStart"/>
      <w:r>
        <w:t>green</w:t>
      </w:r>
      <w:proofErr w:type="spellEnd"/>
      <w:r>
        <w:t xml:space="preserve"> </w:t>
      </w:r>
      <w:proofErr w:type="spellStart"/>
      <w:r>
        <w:t>infrastructure</w:t>
      </w:r>
      <w:proofErr w:type="spellEnd"/>
      <w:r>
        <w:t xml:space="preserve"> </w:t>
      </w:r>
      <w:proofErr w:type="spellStart"/>
      <w:r>
        <w:t>at</w:t>
      </w:r>
      <w:proofErr w:type="spellEnd"/>
      <w:r>
        <w:t xml:space="preserve"> </w:t>
      </w:r>
      <w:proofErr w:type="spellStart"/>
      <w:r>
        <w:t>an</w:t>
      </w:r>
      <w:proofErr w:type="spellEnd"/>
      <w:r>
        <w:t xml:space="preserve"> </w:t>
      </w:r>
      <w:proofErr w:type="spellStart"/>
      <w:r>
        <w:t>urban</w:t>
      </w:r>
      <w:proofErr w:type="spellEnd"/>
      <w:r>
        <w:t xml:space="preserve"> </w:t>
      </w:r>
      <w:proofErr w:type="spellStart"/>
      <w:r>
        <w:t>scale</w:t>
      </w:r>
      <w:proofErr w:type="spellEnd"/>
      <w:r>
        <w:t xml:space="preserve">, </w:t>
      </w:r>
      <w:proofErr w:type="spellStart"/>
      <w:r w:rsidRPr="008A0934">
        <w:t>Science</w:t>
      </w:r>
      <w:proofErr w:type="spellEnd"/>
      <w:r w:rsidRPr="008A0934">
        <w:t xml:space="preserve"> </w:t>
      </w:r>
      <w:proofErr w:type="spellStart"/>
      <w:r w:rsidRPr="008A0934">
        <w:t>of</w:t>
      </w:r>
      <w:proofErr w:type="spellEnd"/>
      <w:r w:rsidRPr="008A0934">
        <w:t xml:space="preserve"> </w:t>
      </w:r>
      <w:proofErr w:type="spellStart"/>
      <w:r w:rsidRPr="008A0934">
        <w:t>the</w:t>
      </w:r>
      <w:proofErr w:type="spellEnd"/>
      <w:r w:rsidRPr="008A0934">
        <w:t xml:space="preserve"> </w:t>
      </w:r>
      <w:proofErr w:type="spellStart"/>
      <w:r w:rsidRPr="008A0934">
        <w:t>Total</w:t>
      </w:r>
      <w:proofErr w:type="spellEnd"/>
      <w:r w:rsidRPr="008A0934">
        <w:t xml:space="preserve"> </w:t>
      </w:r>
      <w:proofErr w:type="spellStart"/>
      <w:r w:rsidRPr="008A0934">
        <w:t>Environment</w:t>
      </w:r>
      <w:proofErr w:type="spellEnd"/>
      <w:r>
        <w:t xml:space="preserve">, </w:t>
      </w:r>
      <w:r w:rsidRPr="008A0934">
        <w:t>723</w:t>
      </w:r>
      <w:r>
        <w:t xml:space="preserve">, </w:t>
      </w:r>
      <w:hyperlink r:id="rId31" w:history="1">
        <w:r w:rsidRPr="00652653">
          <w:rPr>
            <w:rStyle w:val="Hipersaite"/>
          </w:rPr>
          <w:t>https://s3.eu-central-1.amazonaws.com/eu-st01.ext.exlibrisgroup.com/44SUR_INST/storage/alma/FC/1E/CD/05/3E/A5/81/70/B4/E2/DE/24/82/10/C9/D4/Tiwari.Kumar%20%282020%29_GI%20ModellingSTOTEN.pdf?response-content-type=application%2Fpdf&amp;X-Amz-Algorithm=AWS4-HMAC-SHA256&amp;X-Amz-Date=20240408T061416Z&amp;X-Amz-SignedHeaders=host&amp;X-Amz-Expires=119&amp;X-Amz-Credential=AKIAJN6NPMNGJALPPWAQ%2F20240408%2Feu-central-1%2Fs3%2Faws4_request&amp;X-Amz-Signature=356f1761ab2050e3591812483cb344a21d310fb03b5b16db17c648626f4d0a65</w:t>
        </w:r>
      </w:hyperlink>
    </w:p>
  </w:footnote>
  <w:footnote w:id="34">
    <w:p w14:paraId="2D2570DC" w14:textId="60318FC6" w:rsidR="004E5BC6" w:rsidRDefault="004E5BC6">
      <w:pPr>
        <w:pStyle w:val="Vresteksts"/>
      </w:pPr>
      <w:r>
        <w:rPr>
          <w:rStyle w:val="Vresatsauce"/>
        </w:rPr>
        <w:footnoteRef/>
      </w:r>
      <w:r>
        <w:t xml:space="preserve"> </w:t>
      </w:r>
      <w:r>
        <w:t xml:space="preserve">VARAM (2024) </w:t>
      </w:r>
      <w:r w:rsidRPr="004E5BC6">
        <w:t>Stājas spēkā Dabas atjaunošanas regula ar mērķi veicināt ekosistēmu atjaunošanu</w:t>
      </w:r>
      <w:r>
        <w:t xml:space="preserve">. Pieejams: </w:t>
      </w:r>
      <w:hyperlink r:id="rId32" w:history="1">
        <w:r w:rsidRPr="004E5BC6">
          <w:rPr>
            <w:rStyle w:val="Hipersaite"/>
          </w:rPr>
          <w:t>https://www.varam.gov.lv/lv/jaunums/stajas-speka-dabas-atjaunosanas-regula-ar-merki-veicinat-ekosistemu-atjaunosanu?utm_source=https%3A%2F%2Fwww.ecosia.org%2F</w:t>
        </w:r>
      </w:hyperlink>
      <w:r>
        <w:t xml:space="preserve"> </w:t>
      </w:r>
    </w:p>
  </w:footnote>
  <w:footnote w:id="35">
    <w:p w14:paraId="43835557" w14:textId="34139918" w:rsidR="00265B63" w:rsidRPr="001C1A58" w:rsidRDefault="00265B63">
      <w:pPr>
        <w:pStyle w:val="Vresteksts"/>
        <w:rPr>
          <w:lang w:val="en-GB"/>
        </w:rPr>
      </w:pPr>
      <w:r>
        <w:rPr>
          <w:rStyle w:val="Vresatsauce"/>
        </w:rPr>
        <w:footnoteRef/>
      </w:r>
      <w:r>
        <w:t xml:space="preserve"> </w:t>
      </w:r>
      <w:r>
        <w:rPr>
          <w:lang w:val="en-GB"/>
        </w:rPr>
        <w:t xml:space="preserve">EK (2022) Draft </w:t>
      </w:r>
      <w:r w:rsidRPr="00265B63">
        <w:rPr>
          <w:lang w:val="en-GB"/>
        </w:rPr>
        <w:t>Urban Greening Plan Guidance</w:t>
      </w:r>
      <w:r>
        <w:rPr>
          <w:lang w:val="en-GB"/>
        </w:rPr>
        <w:t xml:space="preserve">. </w:t>
      </w:r>
      <w:proofErr w:type="spellStart"/>
      <w:r>
        <w:rPr>
          <w:lang w:val="en-GB"/>
        </w:rPr>
        <w:t>Pieejams</w:t>
      </w:r>
      <w:proofErr w:type="spellEnd"/>
      <w:r>
        <w:rPr>
          <w:lang w:val="en-GB"/>
        </w:rPr>
        <w:t xml:space="preserve">: </w:t>
      </w:r>
      <w:hyperlink r:id="rId33" w:history="1">
        <w:r w:rsidRPr="00705FA7">
          <w:rPr>
            <w:rStyle w:val="Hipersaite"/>
            <w:lang w:val="en-GB"/>
          </w:rPr>
          <w:t>https://circabc.europa.eu/ui/group/3f466d71-92a7-49eb-9c63-6cb0fadf29dc/library/6d3d8199-38cf-443b-b4ec-3326263db9e3/details?download=true</w:t>
        </w:r>
      </w:hyperlink>
      <w:r>
        <w:rPr>
          <w:lang w:val="en-GB"/>
        </w:rPr>
        <w:t xml:space="preserve"> </w:t>
      </w:r>
    </w:p>
  </w:footnote>
  <w:footnote w:id="36">
    <w:p w14:paraId="5C53F767" w14:textId="3733A1EB" w:rsidR="00CF038A" w:rsidRDefault="00CF038A" w:rsidP="000A37B6">
      <w:pPr>
        <w:pStyle w:val="Vresteksts"/>
      </w:pPr>
      <w:r>
        <w:rPr>
          <w:rStyle w:val="Vresatsauce"/>
        </w:rPr>
        <w:footnoteRef/>
      </w:r>
      <w:r>
        <w:t xml:space="preserve"> </w:t>
      </w:r>
      <w:proofErr w:type="spellStart"/>
      <w:r w:rsidR="000A37B6" w:rsidRPr="000A37B6">
        <w:t>Nordic</w:t>
      </w:r>
      <w:proofErr w:type="spellEnd"/>
      <w:r w:rsidR="000A37B6" w:rsidRPr="000A37B6">
        <w:t xml:space="preserve"> </w:t>
      </w:r>
      <w:proofErr w:type="spellStart"/>
      <w:r w:rsidR="000A37B6" w:rsidRPr="000A37B6">
        <w:t>Botanical</w:t>
      </w:r>
      <w:proofErr w:type="spellEnd"/>
      <w:r w:rsidR="000A37B6">
        <w:t xml:space="preserve"> (2024) </w:t>
      </w:r>
      <w:proofErr w:type="spellStart"/>
      <w:r w:rsidR="000A37B6">
        <w:t>Guide</w:t>
      </w:r>
      <w:proofErr w:type="spellEnd"/>
      <w:r w:rsidR="000A37B6">
        <w:t xml:space="preserve"> </w:t>
      </w:r>
      <w:proofErr w:type="spellStart"/>
      <w:r w:rsidR="000A37B6">
        <w:t>on</w:t>
      </w:r>
      <w:proofErr w:type="spellEnd"/>
      <w:r w:rsidR="000A37B6">
        <w:t xml:space="preserve"> </w:t>
      </w:r>
      <w:proofErr w:type="spellStart"/>
      <w:r w:rsidR="000A37B6">
        <w:t>using</w:t>
      </w:r>
      <w:proofErr w:type="spellEnd"/>
      <w:r w:rsidR="000A37B6">
        <w:t xml:space="preserve"> </w:t>
      </w:r>
      <w:proofErr w:type="spellStart"/>
      <w:r w:rsidR="000A37B6">
        <w:t>the</w:t>
      </w:r>
      <w:proofErr w:type="spellEnd"/>
      <w:r w:rsidR="000A37B6">
        <w:t xml:space="preserve"> </w:t>
      </w:r>
      <w:proofErr w:type="spellStart"/>
      <w:r w:rsidR="000A37B6">
        <w:t>native</w:t>
      </w:r>
      <w:proofErr w:type="spellEnd"/>
      <w:r w:rsidR="000A37B6">
        <w:t xml:space="preserve"> </w:t>
      </w:r>
      <w:proofErr w:type="spellStart"/>
      <w:r w:rsidR="000A37B6">
        <w:t>plant</w:t>
      </w:r>
      <w:proofErr w:type="spellEnd"/>
      <w:r w:rsidR="000A37B6">
        <w:t xml:space="preserve"> </w:t>
      </w:r>
      <w:proofErr w:type="spellStart"/>
      <w:r w:rsidR="000A37B6">
        <w:t>communities</w:t>
      </w:r>
      <w:proofErr w:type="spellEnd"/>
      <w:r w:rsidR="000A37B6">
        <w:t xml:space="preserve"> </w:t>
      </w:r>
      <w:proofErr w:type="spellStart"/>
      <w:r w:rsidR="000A37B6">
        <w:t>at</w:t>
      </w:r>
      <w:proofErr w:type="spellEnd"/>
      <w:r w:rsidR="000A37B6">
        <w:t xml:space="preserve"> </w:t>
      </w:r>
      <w:proofErr w:type="spellStart"/>
      <w:r w:rsidR="000A37B6">
        <w:t>NBSs</w:t>
      </w:r>
      <w:proofErr w:type="spellEnd"/>
      <w:r w:rsidR="000A37B6">
        <w:t xml:space="preserve"> </w:t>
      </w:r>
      <w:proofErr w:type="spellStart"/>
      <w:r w:rsidR="000A37B6">
        <w:t>for</w:t>
      </w:r>
      <w:proofErr w:type="spellEnd"/>
      <w:r w:rsidR="000A37B6">
        <w:t xml:space="preserve"> </w:t>
      </w:r>
      <w:proofErr w:type="spellStart"/>
      <w:r w:rsidR="000A37B6">
        <w:t>urban</w:t>
      </w:r>
      <w:proofErr w:type="spellEnd"/>
      <w:r w:rsidR="000A37B6">
        <w:t xml:space="preserve"> </w:t>
      </w:r>
      <w:proofErr w:type="spellStart"/>
      <w:r w:rsidR="000A37B6">
        <w:t>flood</w:t>
      </w:r>
      <w:proofErr w:type="spellEnd"/>
      <w:r w:rsidR="000A37B6">
        <w:t xml:space="preserve"> </w:t>
      </w:r>
      <w:proofErr w:type="spellStart"/>
      <w:r w:rsidR="000A37B6">
        <w:t>resilience</w:t>
      </w:r>
      <w:proofErr w:type="spellEnd"/>
      <w:r w:rsidR="000A37B6">
        <w:t xml:space="preserve">. Pieejams: </w:t>
      </w:r>
      <w:hyperlink r:id="rId34" w:history="1">
        <w:r w:rsidR="000A37B6" w:rsidRPr="00705FA7">
          <w:rPr>
            <w:rStyle w:val="Hipersaite"/>
          </w:rPr>
          <w:t>https://lifelatestadapt.viimsivald.ee/wp-content/uploads/2024/07/T2.1_Guide-on-using-the-native-plant-communities-at-NBSs-for-urban-flood-resilience-ENG.pdf</w:t>
        </w:r>
      </w:hyperlink>
      <w:r w:rsidR="000A37B6">
        <w:t xml:space="preserve"> </w:t>
      </w:r>
    </w:p>
  </w:footnote>
  <w:footnote w:id="37">
    <w:p w14:paraId="6CDC64E7" w14:textId="2082ED72" w:rsidR="00114B10" w:rsidRDefault="00114B10">
      <w:pPr>
        <w:pStyle w:val="Vresteksts"/>
      </w:pPr>
      <w:r>
        <w:rPr>
          <w:rStyle w:val="Vresatsauce"/>
        </w:rPr>
        <w:footnoteRef/>
      </w:r>
      <w:r>
        <w:t xml:space="preserve"> </w:t>
      </w:r>
      <w:proofErr w:type="spellStart"/>
      <w:r w:rsidR="00E3194B" w:rsidRPr="00484A0C">
        <w:t>Monteiro</w:t>
      </w:r>
      <w:proofErr w:type="spellEnd"/>
      <w:r w:rsidR="00E3194B" w:rsidRPr="00484A0C">
        <w:t xml:space="preserve"> </w:t>
      </w:r>
      <w:proofErr w:type="spellStart"/>
      <w:r w:rsidR="00E3194B" w:rsidRPr="00484A0C">
        <w:t>et</w:t>
      </w:r>
      <w:proofErr w:type="spellEnd"/>
      <w:r w:rsidR="00E3194B" w:rsidRPr="00484A0C">
        <w:t xml:space="preserve"> </w:t>
      </w:r>
      <w:proofErr w:type="spellStart"/>
      <w:r w:rsidR="00E3194B" w:rsidRPr="00484A0C">
        <w:t>al</w:t>
      </w:r>
      <w:proofErr w:type="spellEnd"/>
      <w:r w:rsidR="00E3194B" w:rsidRPr="00484A0C">
        <w:t xml:space="preserve">, 2020. Green </w:t>
      </w:r>
      <w:proofErr w:type="spellStart"/>
      <w:r w:rsidR="00E3194B" w:rsidRPr="00484A0C">
        <w:t>Infrastructure</w:t>
      </w:r>
      <w:proofErr w:type="spellEnd"/>
      <w:r w:rsidR="00E3194B" w:rsidRPr="00484A0C">
        <w:t xml:space="preserve"> </w:t>
      </w:r>
      <w:proofErr w:type="spellStart"/>
      <w:r w:rsidR="00E3194B" w:rsidRPr="00484A0C">
        <w:t>Planning</w:t>
      </w:r>
      <w:proofErr w:type="spellEnd"/>
      <w:r w:rsidR="00E3194B" w:rsidRPr="00484A0C">
        <w:t xml:space="preserve"> </w:t>
      </w:r>
      <w:proofErr w:type="spellStart"/>
      <w:r w:rsidR="00E3194B" w:rsidRPr="00484A0C">
        <w:t>Principles</w:t>
      </w:r>
      <w:proofErr w:type="spellEnd"/>
      <w:r w:rsidR="00E3194B" w:rsidRPr="00484A0C">
        <w:t xml:space="preserve">: An </w:t>
      </w:r>
      <w:proofErr w:type="spellStart"/>
      <w:r w:rsidR="00E3194B" w:rsidRPr="00484A0C">
        <w:t>Integrated</w:t>
      </w:r>
      <w:proofErr w:type="spellEnd"/>
      <w:r w:rsidR="00E3194B" w:rsidRPr="00484A0C">
        <w:t xml:space="preserve"> </w:t>
      </w:r>
      <w:proofErr w:type="spellStart"/>
      <w:r w:rsidR="00E3194B" w:rsidRPr="00484A0C">
        <w:t>Literature</w:t>
      </w:r>
      <w:proofErr w:type="spellEnd"/>
      <w:r w:rsidR="00E3194B" w:rsidRPr="00484A0C">
        <w:t xml:space="preserve"> </w:t>
      </w:r>
      <w:proofErr w:type="spellStart"/>
      <w:r w:rsidR="00E3194B" w:rsidRPr="00484A0C">
        <w:t>Review</w:t>
      </w:r>
      <w:proofErr w:type="spellEnd"/>
      <w:r w:rsidR="00E3194B" w:rsidRPr="00484A0C">
        <w:t xml:space="preserve">. </w:t>
      </w:r>
      <w:proofErr w:type="spellStart"/>
      <w:r w:rsidR="00E3194B" w:rsidRPr="00484A0C">
        <w:t>Land</w:t>
      </w:r>
      <w:proofErr w:type="spellEnd"/>
      <w:r w:rsidR="00E3194B" w:rsidRPr="00484A0C">
        <w:t>, 9(12), p.525</w:t>
      </w:r>
      <w:r w:rsidR="00CC6261" w:rsidRPr="001C1A58">
        <w:t xml:space="preserve"> </w:t>
      </w:r>
      <w:hyperlink r:id="rId35" w:history="1">
        <w:r w:rsidR="00CC6261" w:rsidRPr="001C1A58">
          <w:rPr>
            <w:rStyle w:val="Hipersaite"/>
          </w:rPr>
          <w:t>https://www.mdpi.com/2073-445X/9/12/525</w:t>
        </w:r>
      </w:hyperlink>
      <w:r w:rsidR="00CC6261" w:rsidRPr="001C1A58">
        <w:t xml:space="preserve"> </w:t>
      </w:r>
    </w:p>
  </w:footnote>
  <w:footnote w:id="38">
    <w:p w14:paraId="11A3712C" w14:textId="21C2BC66" w:rsidR="0087703D" w:rsidRDefault="0087703D">
      <w:pPr>
        <w:pStyle w:val="Vresteksts"/>
      </w:pPr>
      <w:r>
        <w:rPr>
          <w:rStyle w:val="Vresatsauce"/>
        </w:rPr>
        <w:footnoteRef/>
      </w:r>
      <w:r>
        <w:t xml:space="preserve"> </w:t>
      </w:r>
      <w:hyperlink r:id="rId36" w:history="1">
        <w:r w:rsidRPr="00513644">
          <w:rPr>
            <w:rStyle w:val="Hipersaite"/>
          </w:rPr>
          <w:t>https://unece.org/sites/default/files/2022-10/ECE_EB.AIR_2022_7-2215043E_0.pdf</w:t>
        </w:r>
      </w:hyperlink>
      <w:r>
        <w:t xml:space="preserve"> </w:t>
      </w:r>
    </w:p>
  </w:footnote>
  <w:footnote w:id="39">
    <w:p w14:paraId="7BB9A926" w14:textId="78A90C4F" w:rsidR="00152971" w:rsidRDefault="00152971">
      <w:pPr>
        <w:pStyle w:val="Vresteksts"/>
      </w:pPr>
      <w:r>
        <w:rPr>
          <w:rStyle w:val="Vresatsauce"/>
        </w:rPr>
        <w:footnoteRef/>
      </w:r>
      <w:r>
        <w:t xml:space="preserve"> </w:t>
      </w:r>
      <w:r w:rsidRPr="00152971">
        <w:t xml:space="preserve">Barton, J. &amp; </w:t>
      </w:r>
      <w:proofErr w:type="spellStart"/>
      <w:r w:rsidRPr="00152971">
        <w:t>Rogerson</w:t>
      </w:r>
      <w:proofErr w:type="spellEnd"/>
      <w:r w:rsidRPr="00152971">
        <w:t xml:space="preserve">, M. (2017). </w:t>
      </w:r>
      <w:proofErr w:type="spellStart"/>
      <w:r w:rsidRPr="00152971">
        <w:t>The</w:t>
      </w:r>
      <w:proofErr w:type="spellEnd"/>
      <w:r w:rsidRPr="00152971">
        <w:t xml:space="preserve"> </w:t>
      </w:r>
      <w:proofErr w:type="spellStart"/>
      <w:r w:rsidRPr="00152971">
        <w:t>importance</w:t>
      </w:r>
      <w:proofErr w:type="spellEnd"/>
      <w:r w:rsidRPr="00152971">
        <w:t xml:space="preserve"> </w:t>
      </w:r>
      <w:proofErr w:type="spellStart"/>
      <w:r w:rsidRPr="00152971">
        <w:t>of</w:t>
      </w:r>
      <w:proofErr w:type="spellEnd"/>
      <w:r w:rsidRPr="00152971">
        <w:t xml:space="preserve"> </w:t>
      </w:r>
      <w:proofErr w:type="spellStart"/>
      <w:r w:rsidRPr="00152971">
        <w:t>greenspace</w:t>
      </w:r>
      <w:proofErr w:type="spellEnd"/>
      <w:r w:rsidRPr="00152971">
        <w:t xml:space="preserve"> </w:t>
      </w:r>
      <w:proofErr w:type="spellStart"/>
      <w:r w:rsidRPr="00152971">
        <w:t>for</w:t>
      </w:r>
      <w:proofErr w:type="spellEnd"/>
      <w:r w:rsidRPr="00152971">
        <w:t xml:space="preserve"> </w:t>
      </w:r>
      <w:proofErr w:type="spellStart"/>
      <w:r w:rsidRPr="00152971">
        <w:t>mental</w:t>
      </w:r>
      <w:proofErr w:type="spellEnd"/>
      <w:r w:rsidRPr="00152971">
        <w:t xml:space="preserve"> </w:t>
      </w:r>
      <w:proofErr w:type="spellStart"/>
      <w:r w:rsidRPr="00152971">
        <w:t>health</w:t>
      </w:r>
      <w:proofErr w:type="spellEnd"/>
      <w:r w:rsidRPr="00152971">
        <w:t xml:space="preserve">. </w:t>
      </w:r>
      <w:hyperlink r:id="rId37" w:history="1">
        <w:r w:rsidRPr="00E3288E">
          <w:rPr>
            <w:rStyle w:val="Hipersaite"/>
          </w:rPr>
          <w:t>https://www.ncbi.nlm.nih.gov/pmc/articles/PMC5663018/</w:t>
        </w:r>
      </w:hyperlink>
      <w:r>
        <w:t xml:space="preserve"> </w:t>
      </w:r>
    </w:p>
  </w:footnote>
  <w:footnote w:id="40">
    <w:p w14:paraId="487EC285" w14:textId="58E6D144" w:rsidR="00566798" w:rsidRDefault="00566798">
      <w:pPr>
        <w:pStyle w:val="Vresteksts"/>
      </w:pPr>
      <w:r>
        <w:rPr>
          <w:rStyle w:val="Vresatsauce"/>
        </w:rPr>
        <w:footnoteRef/>
      </w:r>
      <w:r>
        <w:t xml:space="preserve"> </w:t>
      </w:r>
      <w:proofErr w:type="spellStart"/>
      <w:r w:rsidRPr="00566798">
        <w:t>Pasanen</w:t>
      </w:r>
      <w:proofErr w:type="spellEnd"/>
      <w:r w:rsidRPr="00566798">
        <w:t xml:space="preserve"> T.P. et.al. (2023). </w:t>
      </w:r>
      <w:proofErr w:type="spellStart"/>
      <w:r w:rsidRPr="00566798">
        <w:t>Urban</w:t>
      </w:r>
      <w:proofErr w:type="spellEnd"/>
      <w:r w:rsidRPr="00566798">
        <w:t xml:space="preserve"> </w:t>
      </w:r>
      <w:proofErr w:type="spellStart"/>
      <w:r w:rsidRPr="00566798">
        <w:t>green</w:t>
      </w:r>
      <w:proofErr w:type="spellEnd"/>
      <w:r w:rsidRPr="00566798">
        <w:t xml:space="preserve"> </w:t>
      </w:r>
      <w:proofErr w:type="spellStart"/>
      <w:r w:rsidRPr="00566798">
        <w:t>space</w:t>
      </w:r>
      <w:proofErr w:type="spellEnd"/>
      <w:r w:rsidRPr="00566798">
        <w:t xml:space="preserve"> </w:t>
      </w:r>
      <w:proofErr w:type="spellStart"/>
      <w:r w:rsidRPr="00566798">
        <w:t>and</w:t>
      </w:r>
      <w:proofErr w:type="spellEnd"/>
      <w:r w:rsidRPr="00566798">
        <w:t xml:space="preserve"> </w:t>
      </w:r>
      <w:proofErr w:type="spellStart"/>
      <w:r w:rsidRPr="00566798">
        <w:t>mental</w:t>
      </w:r>
      <w:proofErr w:type="spellEnd"/>
      <w:r w:rsidRPr="00566798">
        <w:t xml:space="preserve"> </w:t>
      </w:r>
      <w:proofErr w:type="spellStart"/>
      <w:r w:rsidRPr="00566798">
        <w:t>health</w:t>
      </w:r>
      <w:proofErr w:type="spellEnd"/>
      <w:r w:rsidRPr="00566798">
        <w:t xml:space="preserve"> </w:t>
      </w:r>
      <w:proofErr w:type="spellStart"/>
      <w:r w:rsidRPr="00566798">
        <w:t>among</w:t>
      </w:r>
      <w:proofErr w:type="spellEnd"/>
      <w:r w:rsidRPr="00566798">
        <w:t xml:space="preserve"> </w:t>
      </w:r>
      <w:proofErr w:type="spellStart"/>
      <w:r w:rsidRPr="00566798">
        <w:t>people</w:t>
      </w:r>
      <w:proofErr w:type="spellEnd"/>
      <w:r w:rsidRPr="00566798">
        <w:t xml:space="preserve"> </w:t>
      </w:r>
      <w:proofErr w:type="spellStart"/>
      <w:r w:rsidRPr="00566798">
        <w:t>living</w:t>
      </w:r>
      <w:proofErr w:type="spellEnd"/>
      <w:r w:rsidRPr="00566798">
        <w:t xml:space="preserve"> </w:t>
      </w:r>
      <w:proofErr w:type="spellStart"/>
      <w:r w:rsidRPr="00566798">
        <w:t>alone</w:t>
      </w:r>
      <w:proofErr w:type="spellEnd"/>
      <w:r w:rsidRPr="00566798">
        <w:t xml:space="preserve">: </w:t>
      </w:r>
      <w:proofErr w:type="spellStart"/>
      <w:r w:rsidRPr="00566798">
        <w:t>The</w:t>
      </w:r>
      <w:proofErr w:type="spellEnd"/>
      <w:r w:rsidRPr="00566798">
        <w:t xml:space="preserve"> </w:t>
      </w:r>
      <w:proofErr w:type="spellStart"/>
      <w:r w:rsidRPr="00566798">
        <w:t>mediating</w:t>
      </w:r>
      <w:proofErr w:type="spellEnd"/>
      <w:r w:rsidRPr="00566798">
        <w:t xml:space="preserve"> </w:t>
      </w:r>
      <w:proofErr w:type="spellStart"/>
      <w:r w:rsidRPr="00566798">
        <w:t>roles</w:t>
      </w:r>
      <w:proofErr w:type="spellEnd"/>
      <w:r w:rsidRPr="00566798">
        <w:t xml:space="preserve"> </w:t>
      </w:r>
      <w:proofErr w:type="spellStart"/>
      <w:r w:rsidRPr="00566798">
        <w:t>of</w:t>
      </w:r>
      <w:proofErr w:type="spellEnd"/>
      <w:r w:rsidRPr="00566798">
        <w:t xml:space="preserve"> </w:t>
      </w:r>
      <w:proofErr w:type="spellStart"/>
      <w:r w:rsidRPr="00566798">
        <w:t>relational</w:t>
      </w:r>
      <w:proofErr w:type="spellEnd"/>
      <w:r w:rsidRPr="00566798">
        <w:t xml:space="preserve"> </w:t>
      </w:r>
      <w:proofErr w:type="spellStart"/>
      <w:r w:rsidRPr="00566798">
        <w:t>and</w:t>
      </w:r>
      <w:proofErr w:type="spellEnd"/>
      <w:r w:rsidRPr="00566798">
        <w:t xml:space="preserve"> </w:t>
      </w:r>
      <w:proofErr w:type="spellStart"/>
      <w:r w:rsidRPr="00566798">
        <w:t>collective</w:t>
      </w:r>
      <w:proofErr w:type="spellEnd"/>
      <w:r w:rsidRPr="00566798">
        <w:t xml:space="preserve"> </w:t>
      </w:r>
      <w:proofErr w:type="spellStart"/>
      <w:r w:rsidRPr="00566798">
        <w:t>restoration</w:t>
      </w:r>
      <w:proofErr w:type="spellEnd"/>
      <w:r w:rsidRPr="00566798">
        <w:t xml:space="preserve"> </w:t>
      </w:r>
      <w:proofErr w:type="spellStart"/>
      <w:r w:rsidRPr="00566798">
        <w:t>in</w:t>
      </w:r>
      <w:proofErr w:type="spellEnd"/>
      <w:r w:rsidRPr="00566798">
        <w:t xml:space="preserve"> </w:t>
      </w:r>
      <w:proofErr w:type="spellStart"/>
      <w:r w:rsidRPr="00566798">
        <w:t>an</w:t>
      </w:r>
      <w:proofErr w:type="spellEnd"/>
      <w:r w:rsidRPr="00566798">
        <w:t xml:space="preserve"> 18-country </w:t>
      </w:r>
      <w:proofErr w:type="spellStart"/>
      <w:r w:rsidRPr="00566798">
        <w:t>sample</w:t>
      </w:r>
      <w:proofErr w:type="spellEnd"/>
      <w:r w:rsidRPr="00566798">
        <w:t>. https://www.sciencedirect.com/science/article/pii/S0013935123011283</w:t>
      </w:r>
    </w:p>
  </w:footnote>
  <w:footnote w:id="41">
    <w:p w14:paraId="57779F3A" w14:textId="65110F37" w:rsidR="00566798" w:rsidRDefault="00566798">
      <w:pPr>
        <w:pStyle w:val="Vresteksts"/>
      </w:pPr>
      <w:r>
        <w:rPr>
          <w:rStyle w:val="Vresatsauce"/>
        </w:rPr>
        <w:footnoteRef/>
      </w:r>
      <w:r>
        <w:t xml:space="preserve"> </w:t>
      </w:r>
      <w:r w:rsidRPr="00566798">
        <w:t>https://cdn.who.int/media/docs/librariesprovider2/euro-health-topics/environment/2017-urban-green-space-and-health.pdf?sfvrsn=84b82579_1&amp;download=true</w:t>
      </w:r>
    </w:p>
  </w:footnote>
  <w:footnote w:id="42">
    <w:p w14:paraId="61BF5404" w14:textId="7FEC9C97" w:rsidR="009377B0" w:rsidRPr="009377B0" w:rsidRDefault="009377B0">
      <w:pPr>
        <w:pStyle w:val="Vresteksts"/>
        <w:rPr>
          <w:lang w:val="en-GB"/>
        </w:rPr>
      </w:pPr>
      <w:r>
        <w:rPr>
          <w:rStyle w:val="Vresatsauce"/>
        </w:rPr>
        <w:footnoteRef/>
      </w:r>
      <w:r>
        <w:t xml:space="preserve"> </w:t>
      </w:r>
      <w:r>
        <w:t>T</w:t>
      </w:r>
      <w:proofErr w:type="spellStart"/>
      <w:r w:rsidRPr="009377B0">
        <w:rPr>
          <w:lang w:val="en-GB"/>
        </w:rPr>
        <w:t>hird</w:t>
      </w:r>
      <w:proofErr w:type="spellEnd"/>
      <w:r w:rsidRPr="009377B0">
        <w:rPr>
          <w:lang w:val="en-GB"/>
        </w:rPr>
        <w:t xml:space="preserve"> generation environmentalism, </w:t>
      </w:r>
      <w:hyperlink r:id="rId38" w:history="1">
        <w:r w:rsidRPr="009377B0">
          <w:rPr>
            <w:rStyle w:val="Hipersaite"/>
            <w:lang w:val="en-GB"/>
          </w:rPr>
          <w:t>https://www.e3g.org/about/</w:t>
        </w:r>
      </w:hyperlink>
    </w:p>
  </w:footnote>
  <w:footnote w:id="43">
    <w:p w14:paraId="6551B709" w14:textId="0C6EFFB2" w:rsidR="0005080F" w:rsidRDefault="0005080F">
      <w:pPr>
        <w:pStyle w:val="Vresteksts"/>
      </w:pPr>
      <w:r>
        <w:rPr>
          <w:rStyle w:val="Vresatsauce"/>
        </w:rPr>
        <w:footnoteRef/>
      </w:r>
      <w:r>
        <w:t xml:space="preserve"> </w:t>
      </w:r>
      <w:hyperlink r:id="rId39" w:history="1">
        <w:r w:rsidRPr="00EE375D">
          <w:rPr>
            <w:rStyle w:val="Hipersaite"/>
          </w:rPr>
          <w:t>https://climate-adapt.eea.europa.eu/en/knowledge/tools/urban-ast/step-0-3</w:t>
        </w:r>
      </w:hyperlink>
      <w:r>
        <w:t xml:space="preserve"> </w:t>
      </w:r>
    </w:p>
  </w:footnote>
  <w:footnote w:id="44">
    <w:p w14:paraId="673D170A" w14:textId="77777777" w:rsidR="0005080F" w:rsidRDefault="0005080F" w:rsidP="0005080F">
      <w:pPr>
        <w:pStyle w:val="Vresteksts"/>
      </w:pPr>
      <w:r>
        <w:rPr>
          <w:rStyle w:val="Vresatsauce"/>
        </w:rPr>
        <w:footnoteRef/>
      </w:r>
      <w:r>
        <w:t xml:space="preserve"> </w:t>
      </w:r>
      <w:hyperlink r:id="rId40" w:history="1">
        <w:r w:rsidRPr="00E3288E">
          <w:rPr>
            <w:rStyle w:val="Hipersaite"/>
          </w:rPr>
          <w:t>https://naturesmartcities.eu/public/library/Benefits%20of%20Urban%20Greening_V2.pdf</w:t>
        </w:r>
      </w:hyperlink>
      <w:r>
        <w:t xml:space="preserve"> </w:t>
      </w:r>
    </w:p>
  </w:footnote>
  <w:footnote w:id="45">
    <w:p w14:paraId="26E146D1" w14:textId="77777777" w:rsidR="00830C46" w:rsidRPr="00830C46" w:rsidRDefault="00830C46" w:rsidP="00830C46">
      <w:pPr>
        <w:pStyle w:val="Vresteksts"/>
      </w:pPr>
      <w:r>
        <w:rPr>
          <w:rStyle w:val="Vresatsauce"/>
        </w:rPr>
        <w:footnoteRef/>
      </w:r>
      <w:r>
        <w:t xml:space="preserve"> </w:t>
      </w:r>
      <w:hyperlink r:id="rId41" w:anchor="13.75/56.5342/21.00157" w:history="1">
        <w:r w:rsidRPr="00830C46">
          <w:rPr>
            <w:rStyle w:val="Hipersaite"/>
          </w:rPr>
          <w:t>https://map.purpleair.com/1/mPM10/a0/p604800/cC0?key=NQHUK00UUHL6WPKG#13.75/56.5342/21.00157</w:t>
        </w:r>
      </w:hyperlink>
    </w:p>
    <w:p w14:paraId="09F14761" w14:textId="2B667B45" w:rsidR="00830C46" w:rsidRDefault="00830C46">
      <w:pPr>
        <w:pStyle w:val="Vresteksts"/>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FD38BE"/>
    <w:multiLevelType w:val="hybridMultilevel"/>
    <w:tmpl w:val="BB9A893C"/>
    <w:lvl w:ilvl="0" w:tplc="2708EA18">
      <w:start w:val="2024"/>
      <w:numFmt w:val="bullet"/>
      <w:lvlText w:val="-"/>
      <w:lvlJc w:val="left"/>
      <w:pPr>
        <w:ind w:left="360" w:hanging="360"/>
      </w:pPr>
      <w:rPr>
        <w:rFonts w:ascii="Calibri" w:eastAsiaTheme="minorHAnsi"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0ACE4394"/>
    <w:multiLevelType w:val="hybridMultilevel"/>
    <w:tmpl w:val="427ABC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D128FA"/>
    <w:multiLevelType w:val="hybridMultilevel"/>
    <w:tmpl w:val="67ACB1FA"/>
    <w:lvl w:ilvl="0" w:tplc="2708EA18">
      <w:start w:val="202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D71431"/>
    <w:multiLevelType w:val="hybridMultilevel"/>
    <w:tmpl w:val="6A8886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2765E82"/>
    <w:multiLevelType w:val="hybridMultilevel"/>
    <w:tmpl w:val="77A6AE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2453F0"/>
    <w:multiLevelType w:val="hybridMultilevel"/>
    <w:tmpl w:val="BDC26926"/>
    <w:lvl w:ilvl="0" w:tplc="2708EA18">
      <w:start w:val="2024"/>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D306329"/>
    <w:multiLevelType w:val="hybridMultilevel"/>
    <w:tmpl w:val="ED86BF0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EDC1933"/>
    <w:multiLevelType w:val="hybridMultilevel"/>
    <w:tmpl w:val="E980542A"/>
    <w:lvl w:ilvl="0" w:tplc="22428C24">
      <w:start w:val="1"/>
      <w:numFmt w:val="decimal"/>
      <w:pStyle w:val="Virsraksts3"/>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F373A4"/>
    <w:multiLevelType w:val="hybridMultilevel"/>
    <w:tmpl w:val="3362B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AD4145"/>
    <w:multiLevelType w:val="hybridMultilevel"/>
    <w:tmpl w:val="741CB4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80C1A16"/>
    <w:multiLevelType w:val="hybridMultilevel"/>
    <w:tmpl w:val="EADED9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DAE2932"/>
    <w:multiLevelType w:val="hybridMultilevel"/>
    <w:tmpl w:val="A558AADA"/>
    <w:lvl w:ilvl="0" w:tplc="2708EA18">
      <w:start w:val="2024"/>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FC5583D"/>
    <w:multiLevelType w:val="hybridMultilevel"/>
    <w:tmpl w:val="47563AA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18C0FA6"/>
    <w:multiLevelType w:val="hybridMultilevel"/>
    <w:tmpl w:val="2EB8A5EC"/>
    <w:lvl w:ilvl="0" w:tplc="2708EA18">
      <w:start w:val="2024"/>
      <w:numFmt w:val="bullet"/>
      <w:lvlText w:val="-"/>
      <w:lvlJc w:val="left"/>
      <w:pPr>
        <w:ind w:left="405" w:hanging="360"/>
      </w:pPr>
      <w:rPr>
        <w:rFonts w:ascii="Calibri" w:eastAsiaTheme="minorHAnsi" w:hAnsi="Calibri" w:cs="Calibri"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14" w15:restartNumberingAfterBreak="0">
    <w:nsid w:val="356C1C91"/>
    <w:multiLevelType w:val="hybridMultilevel"/>
    <w:tmpl w:val="F06055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9553857"/>
    <w:multiLevelType w:val="hybridMultilevel"/>
    <w:tmpl w:val="1FE6FE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B846422"/>
    <w:multiLevelType w:val="hybridMultilevel"/>
    <w:tmpl w:val="5EDEE1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D813388"/>
    <w:multiLevelType w:val="hybridMultilevel"/>
    <w:tmpl w:val="44D871D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3C46DA7"/>
    <w:multiLevelType w:val="hybridMultilevel"/>
    <w:tmpl w:val="52D2A8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44257C0"/>
    <w:multiLevelType w:val="hybridMultilevel"/>
    <w:tmpl w:val="6AC2EB1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4EFA0EC6"/>
    <w:multiLevelType w:val="hybridMultilevel"/>
    <w:tmpl w:val="CE9CB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28B5CEA"/>
    <w:multiLevelType w:val="multilevel"/>
    <w:tmpl w:val="AA8C6E5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5305368F"/>
    <w:multiLevelType w:val="hybridMultilevel"/>
    <w:tmpl w:val="6D167F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C322A49"/>
    <w:multiLevelType w:val="hybridMultilevel"/>
    <w:tmpl w:val="82462608"/>
    <w:lvl w:ilvl="0" w:tplc="0C462374">
      <w:start w:val="1"/>
      <w:numFmt w:val="bullet"/>
      <w:lvlText w:val=""/>
      <w:lvlJc w:val="left"/>
      <w:pPr>
        <w:ind w:left="720" w:hanging="360"/>
      </w:pPr>
      <w:rPr>
        <w:rFonts w:ascii="Symbol" w:hAnsi="Symbol" w:hint="default"/>
        <w:color w:val="0E2841"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67283D23"/>
    <w:multiLevelType w:val="hybridMultilevel"/>
    <w:tmpl w:val="15AA73DC"/>
    <w:lvl w:ilvl="0" w:tplc="0C462374">
      <w:start w:val="1"/>
      <w:numFmt w:val="bullet"/>
      <w:lvlText w:val=""/>
      <w:lvlJc w:val="left"/>
      <w:pPr>
        <w:ind w:left="720" w:hanging="360"/>
      </w:pPr>
      <w:rPr>
        <w:rFonts w:ascii="Symbol" w:hAnsi="Symbol" w:hint="default"/>
        <w:color w:val="0E2841"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67B72F0E"/>
    <w:multiLevelType w:val="hybridMultilevel"/>
    <w:tmpl w:val="E21C0B30"/>
    <w:lvl w:ilvl="0" w:tplc="7D4C2B9E">
      <w:start w:val="1"/>
      <w:numFmt w:val="decimal"/>
      <w:lvlText w:val="%1."/>
      <w:lvlJc w:val="left"/>
      <w:pPr>
        <w:ind w:left="720" w:hanging="360"/>
      </w:pPr>
      <w:rPr>
        <w:rFonts w:asciiTheme="majorHAnsi" w:hAnsiTheme="majorHAnsi"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CC05721"/>
    <w:multiLevelType w:val="multilevel"/>
    <w:tmpl w:val="4F2CDCD6"/>
    <w:lvl w:ilvl="0">
      <w:start w:val="1"/>
      <w:numFmt w:val="decimal"/>
      <w:lvlText w:val="%1."/>
      <w:lvlJc w:val="left"/>
      <w:pPr>
        <w:ind w:left="720" w:hanging="360"/>
      </w:pPr>
      <w:rPr>
        <w:rFonts w:hint="default"/>
      </w:rPr>
    </w:lvl>
    <w:lvl w:ilvl="1">
      <w:start w:val="7"/>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78854656"/>
    <w:multiLevelType w:val="hybridMultilevel"/>
    <w:tmpl w:val="186E72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8FC2288"/>
    <w:multiLevelType w:val="hybridMultilevel"/>
    <w:tmpl w:val="61B83B1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AF42A4F"/>
    <w:multiLevelType w:val="hybridMultilevel"/>
    <w:tmpl w:val="C5087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E206A8E"/>
    <w:multiLevelType w:val="hybridMultilevel"/>
    <w:tmpl w:val="352AF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E317596"/>
    <w:multiLevelType w:val="hybridMultilevel"/>
    <w:tmpl w:val="606CA3E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146362481">
    <w:abstractNumId w:val="18"/>
  </w:num>
  <w:num w:numId="2" w16cid:durableId="1609853466">
    <w:abstractNumId w:val="3"/>
  </w:num>
  <w:num w:numId="3" w16cid:durableId="241569960">
    <w:abstractNumId w:val="16"/>
  </w:num>
  <w:num w:numId="4" w16cid:durableId="869151359">
    <w:abstractNumId w:val="29"/>
  </w:num>
  <w:num w:numId="5" w16cid:durableId="1061446910">
    <w:abstractNumId w:val="21"/>
  </w:num>
  <w:num w:numId="6" w16cid:durableId="1892645756">
    <w:abstractNumId w:val="8"/>
  </w:num>
  <w:num w:numId="7" w16cid:durableId="22632804">
    <w:abstractNumId w:val="13"/>
  </w:num>
  <w:num w:numId="8" w16cid:durableId="1589381927">
    <w:abstractNumId w:val="6"/>
  </w:num>
  <w:num w:numId="9" w16cid:durableId="89081102">
    <w:abstractNumId w:val="27"/>
  </w:num>
  <w:num w:numId="10" w16cid:durableId="870844771">
    <w:abstractNumId w:val="17"/>
  </w:num>
  <w:num w:numId="11" w16cid:durableId="751047023">
    <w:abstractNumId w:val="2"/>
  </w:num>
  <w:num w:numId="12" w16cid:durableId="816188903">
    <w:abstractNumId w:val="30"/>
  </w:num>
  <w:num w:numId="13" w16cid:durableId="45876726">
    <w:abstractNumId w:val="0"/>
  </w:num>
  <w:num w:numId="14" w16cid:durableId="1402292042">
    <w:abstractNumId w:val="22"/>
  </w:num>
  <w:num w:numId="15" w16cid:durableId="783042422">
    <w:abstractNumId w:val="20"/>
  </w:num>
  <w:num w:numId="16" w16cid:durableId="486478973">
    <w:abstractNumId w:val="28"/>
  </w:num>
  <w:num w:numId="17" w16cid:durableId="310066514">
    <w:abstractNumId w:val="10"/>
  </w:num>
  <w:num w:numId="18" w16cid:durableId="1591237392">
    <w:abstractNumId w:val="26"/>
  </w:num>
  <w:num w:numId="19" w16cid:durableId="150684752">
    <w:abstractNumId w:val="14"/>
  </w:num>
  <w:num w:numId="20" w16cid:durableId="784152523">
    <w:abstractNumId w:val="25"/>
  </w:num>
  <w:num w:numId="21" w16cid:durableId="1263605648">
    <w:abstractNumId w:val="1"/>
  </w:num>
  <w:num w:numId="22" w16cid:durableId="1906840855">
    <w:abstractNumId w:val="23"/>
  </w:num>
  <w:num w:numId="23" w16cid:durableId="606039377">
    <w:abstractNumId w:val="24"/>
  </w:num>
  <w:num w:numId="24" w16cid:durableId="1542789439">
    <w:abstractNumId w:val="31"/>
  </w:num>
  <w:num w:numId="25" w16cid:durableId="974412660">
    <w:abstractNumId w:val="19"/>
  </w:num>
  <w:num w:numId="26" w16cid:durableId="1450392380">
    <w:abstractNumId w:val="12"/>
  </w:num>
  <w:num w:numId="27" w16cid:durableId="1492527553">
    <w:abstractNumId w:val="5"/>
  </w:num>
  <w:num w:numId="28" w16cid:durableId="220023266">
    <w:abstractNumId w:val="11"/>
  </w:num>
  <w:num w:numId="29" w16cid:durableId="1451170104">
    <w:abstractNumId w:val="7"/>
  </w:num>
  <w:num w:numId="30" w16cid:durableId="1903327264">
    <w:abstractNumId w:val="4"/>
  </w:num>
  <w:num w:numId="31" w16cid:durableId="1635987843">
    <w:abstractNumId w:val="9"/>
  </w:num>
  <w:num w:numId="32" w16cid:durableId="185048673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0490"/>
    <w:rsid w:val="00000083"/>
    <w:rsid w:val="000013EB"/>
    <w:rsid w:val="00004E64"/>
    <w:rsid w:val="000109DE"/>
    <w:rsid w:val="000110C7"/>
    <w:rsid w:val="00016337"/>
    <w:rsid w:val="00016C75"/>
    <w:rsid w:val="00017829"/>
    <w:rsid w:val="0002223D"/>
    <w:rsid w:val="000223C1"/>
    <w:rsid w:val="00024C48"/>
    <w:rsid w:val="00027ADB"/>
    <w:rsid w:val="000313F0"/>
    <w:rsid w:val="00032771"/>
    <w:rsid w:val="00037EBF"/>
    <w:rsid w:val="00041BEC"/>
    <w:rsid w:val="00046F0E"/>
    <w:rsid w:val="0005080F"/>
    <w:rsid w:val="00057BA0"/>
    <w:rsid w:val="00064EDA"/>
    <w:rsid w:val="0007116E"/>
    <w:rsid w:val="0007385A"/>
    <w:rsid w:val="0007403B"/>
    <w:rsid w:val="000740E5"/>
    <w:rsid w:val="000747CC"/>
    <w:rsid w:val="0007605E"/>
    <w:rsid w:val="00084501"/>
    <w:rsid w:val="000962A0"/>
    <w:rsid w:val="00096B5F"/>
    <w:rsid w:val="000A0490"/>
    <w:rsid w:val="000A37B6"/>
    <w:rsid w:val="000A4B2F"/>
    <w:rsid w:val="000B094E"/>
    <w:rsid w:val="000B6A74"/>
    <w:rsid w:val="000C5147"/>
    <w:rsid w:val="000C62EA"/>
    <w:rsid w:val="000D3731"/>
    <w:rsid w:val="000D5E70"/>
    <w:rsid w:val="000E4849"/>
    <w:rsid w:val="000E4E62"/>
    <w:rsid w:val="000E6D30"/>
    <w:rsid w:val="000F35B4"/>
    <w:rsid w:val="00103325"/>
    <w:rsid w:val="001074F3"/>
    <w:rsid w:val="00114B10"/>
    <w:rsid w:val="001164DA"/>
    <w:rsid w:val="001227C9"/>
    <w:rsid w:val="00133441"/>
    <w:rsid w:val="00135B0E"/>
    <w:rsid w:val="00135DBB"/>
    <w:rsid w:val="00150E2D"/>
    <w:rsid w:val="001516BE"/>
    <w:rsid w:val="00152971"/>
    <w:rsid w:val="001551A0"/>
    <w:rsid w:val="00162E69"/>
    <w:rsid w:val="00165713"/>
    <w:rsid w:val="00170D89"/>
    <w:rsid w:val="00171C09"/>
    <w:rsid w:val="001724BB"/>
    <w:rsid w:val="0018573C"/>
    <w:rsid w:val="00185BDD"/>
    <w:rsid w:val="001900C2"/>
    <w:rsid w:val="00193B55"/>
    <w:rsid w:val="0019466E"/>
    <w:rsid w:val="0019505E"/>
    <w:rsid w:val="001A0B96"/>
    <w:rsid w:val="001A20D4"/>
    <w:rsid w:val="001A51B5"/>
    <w:rsid w:val="001A7D29"/>
    <w:rsid w:val="001B4B05"/>
    <w:rsid w:val="001B71A5"/>
    <w:rsid w:val="001C1A58"/>
    <w:rsid w:val="001C3C35"/>
    <w:rsid w:val="001C7B22"/>
    <w:rsid w:val="001D6B14"/>
    <w:rsid w:val="001E0DFA"/>
    <w:rsid w:val="001E593A"/>
    <w:rsid w:val="001F0644"/>
    <w:rsid w:val="001F1876"/>
    <w:rsid w:val="001F1A27"/>
    <w:rsid w:val="001F33E0"/>
    <w:rsid w:val="00205C19"/>
    <w:rsid w:val="00205C99"/>
    <w:rsid w:val="00207B88"/>
    <w:rsid w:val="00207DF7"/>
    <w:rsid w:val="002102BF"/>
    <w:rsid w:val="002119EE"/>
    <w:rsid w:val="00224328"/>
    <w:rsid w:val="002279D3"/>
    <w:rsid w:val="002403E7"/>
    <w:rsid w:val="00241098"/>
    <w:rsid w:val="00251E6E"/>
    <w:rsid w:val="0025464C"/>
    <w:rsid w:val="0025735D"/>
    <w:rsid w:val="00265B63"/>
    <w:rsid w:val="00272A6B"/>
    <w:rsid w:val="00274648"/>
    <w:rsid w:val="00275A7F"/>
    <w:rsid w:val="0027601D"/>
    <w:rsid w:val="002824AF"/>
    <w:rsid w:val="00282ADD"/>
    <w:rsid w:val="00283566"/>
    <w:rsid w:val="0029196E"/>
    <w:rsid w:val="00295F92"/>
    <w:rsid w:val="002975B8"/>
    <w:rsid w:val="002A0292"/>
    <w:rsid w:val="002A1275"/>
    <w:rsid w:val="002A28F2"/>
    <w:rsid w:val="002A2EDA"/>
    <w:rsid w:val="002A3034"/>
    <w:rsid w:val="002A44B4"/>
    <w:rsid w:val="002A54AF"/>
    <w:rsid w:val="002B1F7B"/>
    <w:rsid w:val="002B3158"/>
    <w:rsid w:val="002B33D2"/>
    <w:rsid w:val="002B3DAC"/>
    <w:rsid w:val="002D1076"/>
    <w:rsid w:val="002D33AE"/>
    <w:rsid w:val="002D475E"/>
    <w:rsid w:val="002D6C66"/>
    <w:rsid w:val="002E1FCA"/>
    <w:rsid w:val="002E7EEA"/>
    <w:rsid w:val="002F462B"/>
    <w:rsid w:val="002F78F0"/>
    <w:rsid w:val="0031054B"/>
    <w:rsid w:val="00321096"/>
    <w:rsid w:val="00321C9D"/>
    <w:rsid w:val="0032430D"/>
    <w:rsid w:val="0032618A"/>
    <w:rsid w:val="00331AD8"/>
    <w:rsid w:val="00332FE4"/>
    <w:rsid w:val="00335494"/>
    <w:rsid w:val="00352C2B"/>
    <w:rsid w:val="00355410"/>
    <w:rsid w:val="003575E5"/>
    <w:rsid w:val="00360DED"/>
    <w:rsid w:val="0036127D"/>
    <w:rsid w:val="0036266E"/>
    <w:rsid w:val="00363F09"/>
    <w:rsid w:val="00371F20"/>
    <w:rsid w:val="003743EE"/>
    <w:rsid w:val="0037564F"/>
    <w:rsid w:val="00381586"/>
    <w:rsid w:val="00385B00"/>
    <w:rsid w:val="00385F93"/>
    <w:rsid w:val="003942FD"/>
    <w:rsid w:val="003943AF"/>
    <w:rsid w:val="00397FC8"/>
    <w:rsid w:val="003A6CDE"/>
    <w:rsid w:val="003A70B2"/>
    <w:rsid w:val="003B1465"/>
    <w:rsid w:val="003B37BC"/>
    <w:rsid w:val="003B4F3B"/>
    <w:rsid w:val="003B5528"/>
    <w:rsid w:val="003C04DE"/>
    <w:rsid w:val="003C3254"/>
    <w:rsid w:val="003C3AFE"/>
    <w:rsid w:val="003D17D8"/>
    <w:rsid w:val="003E6107"/>
    <w:rsid w:val="003E736B"/>
    <w:rsid w:val="003F4BDF"/>
    <w:rsid w:val="00401C5B"/>
    <w:rsid w:val="004053F6"/>
    <w:rsid w:val="00406954"/>
    <w:rsid w:val="0041391C"/>
    <w:rsid w:val="00414B50"/>
    <w:rsid w:val="004241FD"/>
    <w:rsid w:val="00431679"/>
    <w:rsid w:val="00432896"/>
    <w:rsid w:val="004336B8"/>
    <w:rsid w:val="00436848"/>
    <w:rsid w:val="00436F5B"/>
    <w:rsid w:val="00437A0B"/>
    <w:rsid w:val="0045297F"/>
    <w:rsid w:val="00454893"/>
    <w:rsid w:val="00454947"/>
    <w:rsid w:val="00456357"/>
    <w:rsid w:val="0045701F"/>
    <w:rsid w:val="00471DB9"/>
    <w:rsid w:val="00472BA1"/>
    <w:rsid w:val="004754C4"/>
    <w:rsid w:val="00475AF1"/>
    <w:rsid w:val="004768F4"/>
    <w:rsid w:val="004773E5"/>
    <w:rsid w:val="00484A0C"/>
    <w:rsid w:val="00487EF5"/>
    <w:rsid w:val="00491D8E"/>
    <w:rsid w:val="00491E37"/>
    <w:rsid w:val="00494AE4"/>
    <w:rsid w:val="004A2578"/>
    <w:rsid w:val="004A5F8D"/>
    <w:rsid w:val="004A7C4F"/>
    <w:rsid w:val="004C152D"/>
    <w:rsid w:val="004C367F"/>
    <w:rsid w:val="004E046D"/>
    <w:rsid w:val="004E05FC"/>
    <w:rsid w:val="004E346D"/>
    <w:rsid w:val="004E5BC6"/>
    <w:rsid w:val="004E638C"/>
    <w:rsid w:val="004F4C4D"/>
    <w:rsid w:val="004F751F"/>
    <w:rsid w:val="00503182"/>
    <w:rsid w:val="005050CC"/>
    <w:rsid w:val="00512F77"/>
    <w:rsid w:val="00516E8C"/>
    <w:rsid w:val="00516F1E"/>
    <w:rsid w:val="005250BB"/>
    <w:rsid w:val="00526ED6"/>
    <w:rsid w:val="0053497B"/>
    <w:rsid w:val="005355E3"/>
    <w:rsid w:val="00543238"/>
    <w:rsid w:val="00547EF8"/>
    <w:rsid w:val="005522DA"/>
    <w:rsid w:val="0055393C"/>
    <w:rsid w:val="00553F62"/>
    <w:rsid w:val="0056190B"/>
    <w:rsid w:val="0056265D"/>
    <w:rsid w:val="00566798"/>
    <w:rsid w:val="00572ADC"/>
    <w:rsid w:val="00573842"/>
    <w:rsid w:val="00573FD9"/>
    <w:rsid w:val="00574B54"/>
    <w:rsid w:val="005751AF"/>
    <w:rsid w:val="005917C5"/>
    <w:rsid w:val="00593E55"/>
    <w:rsid w:val="00594285"/>
    <w:rsid w:val="00596E33"/>
    <w:rsid w:val="005A6904"/>
    <w:rsid w:val="005A6CCA"/>
    <w:rsid w:val="005C2758"/>
    <w:rsid w:val="005C2976"/>
    <w:rsid w:val="005C3B1E"/>
    <w:rsid w:val="005C4335"/>
    <w:rsid w:val="005C7ACB"/>
    <w:rsid w:val="005D05FC"/>
    <w:rsid w:val="005D1117"/>
    <w:rsid w:val="005D27EA"/>
    <w:rsid w:val="005D71C3"/>
    <w:rsid w:val="005E7C7B"/>
    <w:rsid w:val="005F0B7E"/>
    <w:rsid w:val="005F5C4A"/>
    <w:rsid w:val="005F7EBD"/>
    <w:rsid w:val="0060139D"/>
    <w:rsid w:val="00606AF4"/>
    <w:rsid w:val="00611CA0"/>
    <w:rsid w:val="006131C5"/>
    <w:rsid w:val="0061397A"/>
    <w:rsid w:val="00624AE4"/>
    <w:rsid w:val="006252F1"/>
    <w:rsid w:val="006253C8"/>
    <w:rsid w:val="006317CE"/>
    <w:rsid w:val="00631B82"/>
    <w:rsid w:val="0063655D"/>
    <w:rsid w:val="00644E6C"/>
    <w:rsid w:val="00646366"/>
    <w:rsid w:val="006469E1"/>
    <w:rsid w:val="00653455"/>
    <w:rsid w:val="00654C7F"/>
    <w:rsid w:val="00656080"/>
    <w:rsid w:val="00656735"/>
    <w:rsid w:val="006643E8"/>
    <w:rsid w:val="006650F6"/>
    <w:rsid w:val="00666138"/>
    <w:rsid w:val="00670F15"/>
    <w:rsid w:val="006737F5"/>
    <w:rsid w:val="00674734"/>
    <w:rsid w:val="006758EB"/>
    <w:rsid w:val="00676AE4"/>
    <w:rsid w:val="00676CC3"/>
    <w:rsid w:val="00680413"/>
    <w:rsid w:val="00680DF1"/>
    <w:rsid w:val="00681621"/>
    <w:rsid w:val="00686DF9"/>
    <w:rsid w:val="00696623"/>
    <w:rsid w:val="00696EB1"/>
    <w:rsid w:val="006A2B6D"/>
    <w:rsid w:val="006A3377"/>
    <w:rsid w:val="006A53A6"/>
    <w:rsid w:val="006B1D2F"/>
    <w:rsid w:val="006C1170"/>
    <w:rsid w:val="006D4215"/>
    <w:rsid w:val="006D4846"/>
    <w:rsid w:val="006E138C"/>
    <w:rsid w:val="006E355C"/>
    <w:rsid w:val="006E4410"/>
    <w:rsid w:val="006E782A"/>
    <w:rsid w:val="006F096A"/>
    <w:rsid w:val="006F182F"/>
    <w:rsid w:val="0070251F"/>
    <w:rsid w:val="00705750"/>
    <w:rsid w:val="0071505D"/>
    <w:rsid w:val="00720059"/>
    <w:rsid w:val="00721C48"/>
    <w:rsid w:val="00722E85"/>
    <w:rsid w:val="00725789"/>
    <w:rsid w:val="00732E18"/>
    <w:rsid w:val="007330D3"/>
    <w:rsid w:val="0073467A"/>
    <w:rsid w:val="00734F75"/>
    <w:rsid w:val="007359D3"/>
    <w:rsid w:val="007364AB"/>
    <w:rsid w:val="00737382"/>
    <w:rsid w:val="007411AB"/>
    <w:rsid w:val="00741F54"/>
    <w:rsid w:val="00744DCA"/>
    <w:rsid w:val="00761863"/>
    <w:rsid w:val="00766549"/>
    <w:rsid w:val="00775E66"/>
    <w:rsid w:val="007772C9"/>
    <w:rsid w:val="00783BAB"/>
    <w:rsid w:val="007916F7"/>
    <w:rsid w:val="00792CCA"/>
    <w:rsid w:val="007A1523"/>
    <w:rsid w:val="007B0FCA"/>
    <w:rsid w:val="007B58B4"/>
    <w:rsid w:val="007B6AE2"/>
    <w:rsid w:val="007B75FB"/>
    <w:rsid w:val="007C087A"/>
    <w:rsid w:val="007C2E6A"/>
    <w:rsid w:val="007C6EC8"/>
    <w:rsid w:val="007D00FF"/>
    <w:rsid w:val="007D126A"/>
    <w:rsid w:val="007D34C6"/>
    <w:rsid w:val="007D7DC1"/>
    <w:rsid w:val="007E4B0B"/>
    <w:rsid w:val="007E66F9"/>
    <w:rsid w:val="007E6ABA"/>
    <w:rsid w:val="007F0AB2"/>
    <w:rsid w:val="007F3CB6"/>
    <w:rsid w:val="007F7BD2"/>
    <w:rsid w:val="007F7CC7"/>
    <w:rsid w:val="00801AD2"/>
    <w:rsid w:val="00801E4A"/>
    <w:rsid w:val="00802161"/>
    <w:rsid w:val="0081067E"/>
    <w:rsid w:val="00810C0B"/>
    <w:rsid w:val="00824D25"/>
    <w:rsid w:val="00825411"/>
    <w:rsid w:val="008276F2"/>
    <w:rsid w:val="00830C46"/>
    <w:rsid w:val="0083288E"/>
    <w:rsid w:val="00843F9A"/>
    <w:rsid w:val="00854789"/>
    <w:rsid w:val="00861698"/>
    <w:rsid w:val="008621F9"/>
    <w:rsid w:val="00862D40"/>
    <w:rsid w:val="00863684"/>
    <w:rsid w:val="008644C6"/>
    <w:rsid w:val="008676FE"/>
    <w:rsid w:val="00870290"/>
    <w:rsid w:val="0087278E"/>
    <w:rsid w:val="00875D28"/>
    <w:rsid w:val="0087703D"/>
    <w:rsid w:val="008826AE"/>
    <w:rsid w:val="0089049D"/>
    <w:rsid w:val="00895FF5"/>
    <w:rsid w:val="008A0934"/>
    <w:rsid w:val="008A337C"/>
    <w:rsid w:val="008A57C2"/>
    <w:rsid w:val="008A5945"/>
    <w:rsid w:val="008B2352"/>
    <w:rsid w:val="008B434C"/>
    <w:rsid w:val="008B4D91"/>
    <w:rsid w:val="008B4EFF"/>
    <w:rsid w:val="008C3A15"/>
    <w:rsid w:val="008C703A"/>
    <w:rsid w:val="008D3700"/>
    <w:rsid w:val="008D52DE"/>
    <w:rsid w:val="008F03CC"/>
    <w:rsid w:val="008F729E"/>
    <w:rsid w:val="009079FB"/>
    <w:rsid w:val="009158A9"/>
    <w:rsid w:val="00916638"/>
    <w:rsid w:val="00925B7A"/>
    <w:rsid w:val="00926C75"/>
    <w:rsid w:val="00930430"/>
    <w:rsid w:val="00933836"/>
    <w:rsid w:val="0093427C"/>
    <w:rsid w:val="009377B0"/>
    <w:rsid w:val="0094028D"/>
    <w:rsid w:val="00950D0F"/>
    <w:rsid w:val="0095221A"/>
    <w:rsid w:val="009545FD"/>
    <w:rsid w:val="00955FC8"/>
    <w:rsid w:val="00956EB4"/>
    <w:rsid w:val="00957350"/>
    <w:rsid w:val="00963BF7"/>
    <w:rsid w:val="00964456"/>
    <w:rsid w:val="00970788"/>
    <w:rsid w:val="00970D83"/>
    <w:rsid w:val="00971677"/>
    <w:rsid w:val="00973C4F"/>
    <w:rsid w:val="00973EB0"/>
    <w:rsid w:val="00977CD6"/>
    <w:rsid w:val="009806C7"/>
    <w:rsid w:val="00980BC0"/>
    <w:rsid w:val="00981EE0"/>
    <w:rsid w:val="0098215F"/>
    <w:rsid w:val="00984151"/>
    <w:rsid w:val="0098486C"/>
    <w:rsid w:val="00986A56"/>
    <w:rsid w:val="009931F6"/>
    <w:rsid w:val="00997ED7"/>
    <w:rsid w:val="009B2520"/>
    <w:rsid w:val="009B32D9"/>
    <w:rsid w:val="009B4900"/>
    <w:rsid w:val="009B5255"/>
    <w:rsid w:val="009B6A3E"/>
    <w:rsid w:val="009B6B2E"/>
    <w:rsid w:val="009C2633"/>
    <w:rsid w:val="009C5735"/>
    <w:rsid w:val="009D1BBF"/>
    <w:rsid w:val="009D4EEE"/>
    <w:rsid w:val="009D764D"/>
    <w:rsid w:val="009E3C0C"/>
    <w:rsid w:val="009E5142"/>
    <w:rsid w:val="009E752C"/>
    <w:rsid w:val="009E7A3C"/>
    <w:rsid w:val="009F100F"/>
    <w:rsid w:val="009F43F7"/>
    <w:rsid w:val="00A00768"/>
    <w:rsid w:val="00A02ABE"/>
    <w:rsid w:val="00A0704A"/>
    <w:rsid w:val="00A11DCF"/>
    <w:rsid w:val="00A16680"/>
    <w:rsid w:val="00A16D1D"/>
    <w:rsid w:val="00A17580"/>
    <w:rsid w:val="00A20637"/>
    <w:rsid w:val="00A222B5"/>
    <w:rsid w:val="00A2260A"/>
    <w:rsid w:val="00A22DB7"/>
    <w:rsid w:val="00A250A3"/>
    <w:rsid w:val="00A2543F"/>
    <w:rsid w:val="00A279DA"/>
    <w:rsid w:val="00A30283"/>
    <w:rsid w:val="00A34ED9"/>
    <w:rsid w:val="00A35141"/>
    <w:rsid w:val="00A353C8"/>
    <w:rsid w:val="00A40163"/>
    <w:rsid w:val="00A403E1"/>
    <w:rsid w:val="00A51DA3"/>
    <w:rsid w:val="00A52A5E"/>
    <w:rsid w:val="00A579B7"/>
    <w:rsid w:val="00A63F41"/>
    <w:rsid w:val="00A71B9B"/>
    <w:rsid w:val="00A7402C"/>
    <w:rsid w:val="00A74ADE"/>
    <w:rsid w:val="00A75F11"/>
    <w:rsid w:val="00A80F63"/>
    <w:rsid w:val="00A86A5E"/>
    <w:rsid w:val="00A93E6F"/>
    <w:rsid w:val="00A95B44"/>
    <w:rsid w:val="00A95EA8"/>
    <w:rsid w:val="00AA207E"/>
    <w:rsid w:val="00AB27F9"/>
    <w:rsid w:val="00AB4D57"/>
    <w:rsid w:val="00AC4B39"/>
    <w:rsid w:val="00AC5473"/>
    <w:rsid w:val="00AC5C85"/>
    <w:rsid w:val="00AD14DF"/>
    <w:rsid w:val="00AD348E"/>
    <w:rsid w:val="00AD5D06"/>
    <w:rsid w:val="00AD5F81"/>
    <w:rsid w:val="00AD68A4"/>
    <w:rsid w:val="00AD6F40"/>
    <w:rsid w:val="00AF1D77"/>
    <w:rsid w:val="00AF393F"/>
    <w:rsid w:val="00AF51FB"/>
    <w:rsid w:val="00B00AF5"/>
    <w:rsid w:val="00B016F3"/>
    <w:rsid w:val="00B01B07"/>
    <w:rsid w:val="00B0396C"/>
    <w:rsid w:val="00B064F7"/>
    <w:rsid w:val="00B06C05"/>
    <w:rsid w:val="00B06C14"/>
    <w:rsid w:val="00B0782D"/>
    <w:rsid w:val="00B13D09"/>
    <w:rsid w:val="00B17201"/>
    <w:rsid w:val="00B20AD2"/>
    <w:rsid w:val="00B245DD"/>
    <w:rsid w:val="00B26EC0"/>
    <w:rsid w:val="00B27D17"/>
    <w:rsid w:val="00B315AC"/>
    <w:rsid w:val="00B365A6"/>
    <w:rsid w:val="00B421A9"/>
    <w:rsid w:val="00B44110"/>
    <w:rsid w:val="00B5085B"/>
    <w:rsid w:val="00B54211"/>
    <w:rsid w:val="00B5422F"/>
    <w:rsid w:val="00B61AF6"/>
    <w:rsid w:val="00B62C80"/>
    <w:rsid w:val="00B80FA9"/>
    <w:rsid w:val="00B87EAA"/>
    <w:rsid w:val="00B90E48"/>
    <w:rsid w:val="00B924DC"/>
    <w:rsid w:val="00B9592C"/>
    <w:rsid w:val="00BA3BD2"/>
    <w:rsid w:val="00BA48DF"/>
    <w:rsid w:val="00BB3CC4"/>
    <w:rsid w:val="00BB5638"/>
    <w:rsid w:val="00BB7553"/>
    <w:rsid w:val="00BB7CE5"/>
    <w:rsid w:val="00BC2CD8"/>
    <w:rsid w:val="00BC4C0A"/>
    <w:rsid w:val="00BC6167"/>
    <w:rsid w:val="00BC75BE"/>
    <w:rsid w:val="00BD10AD"/>
    <w:rsid w:val="00BD4A1F"/>
    <w:rsid w:val="00BE47F2"/>
    <w:rsid w:val="00BE60DB"/>
    <w:rsid w:val="00BF28C4"/>
    <w:rsid w:val="00BF5DEC"/>
    <w:rsid w:val="00BF6A09"/>
    <w:rsid w:val="00C01274"/>
    <w:rsid w:val="00C02E3A"/>
    <w:rsid w:val="00C040C1"/>
    <w:rsid w:val="00C05F01"/>
    <w:rsid w:val="00C1215D"/>
    <w:rsid w:val="00C16CFC"/>
    <w:rsid w:val="00C213AC"/>
    <w:rsid w:val="00C21531"/>
    <w:rsid w:val="00C2425B"/>
    <w:rsid w:val="00C24E98"/>
    <w:rsid w:val="00C24FB5"/>
    <w:rsid w:val="00C26949"/>
    <w:rsid w:val="00C312BE"/>
    <w:rsid w:val="00C34F8D"/>
    <w:rsid w:val="00C351D5"/>
    <w:rsid w:val="00C37CEE"/>
    <w:rsid w:val="00C43ECC"/>
    <w:rsid w:val="00C458A5"/>
    <w:rsid w:val="00C471F0"/>
    <w:rsid w:val="00C51615"/>
    <w:rsid w:val="00C550D0"/>
    <w:rsid w:val="00C561A8"/>
    <w:rsid w:val="00C571DD"/>
    <w:rsid w:val="00C57F15"/>
    <w:rsid w:val="00C60D76"/>
    <w:rsid w:val="00C619FA"/>
    <w:rsid w:val="00C62A66"/>
    <w:rsid w:val="00C62FE2"/>
    <w:rsid w:val="00C653B4"/>
    <w:rsid w:val="00C70A04"/>
    <w:rsid w:val="00C72CAF"/>
    <w:rsid w:val="00C77F76"/>
    <w:rsid w:val="00C83EA9"/>
    <w:rsid w:val="00C87CAF"/>
    <w:rsid w:val="00C9013D"/>
    <w:rsid w:val="00C902E6"/>
    <w:rsid w:val="00C908F0"/>
    <w:rsid w:val="00C91E80"/>
    <w:rsid w:val="00CA6D1A"/>
    <w:rsid w:val="00CB0D38"/>
    <w:rsid w:val="00CB10CD"/>
    <w:rsid w:val="00CB1F36"/>
    <w:rsid w:val="00CB214B"/>
    <w:rsid w:val="00CB3CC9"/>
    <w:rsid w:val="00CB5310"/>
    <w:rsid w:val="00CC6261"/>
    <w:rsid w:val="00CD5CDC"/>
    <w:rsid w:val="00CD791C"/>
    <w:rsid w:val="00CE08E4"/>
    <w:rsid w:val="00CE471D"/>
    <w:rsid w:val="00CE6EDD"/>
    <w:rsid w:val="00CF038A"/>
    <w:rsid w:val="00CF60C6"/>
    <w:rsid w:val="00D00D87"/>
    <w:rsid w:val="00D037F7"/>
    <w:rsid w:val="00D041D1"/>
    <w:rsid w:val="00D05DDE"/>
    <w:rsid w:val="00D067CB"/>
    <w:rsid w:val="00D1393F"/>
    <w:rsid w:val="00D13AA8"/>
    <w:rsid w:val="00D140A9"/>
    <w:rsid w:val="00D141A6"/>
    <w:rsid w:val="00D213B1"/>
    <w:rsid w:val="00D2496B"/>
    <w:rsid w:val="00D36D95"/>
    <w:rsid w:val="00D4244A"/>
    <w:rsid w:val="00D43172"/>
    <w:rsid w:val="00D451E0"/>
    <w:rsid w:val="00D46767"/>
    <w:rsid w:val="00D47011"/>
    <w:rsid w:val="00D5118D"/>
    <w:rsid w:val="00D529C4"/>
    <w:rsid w:val="00D55CAC"/>
    <w:rsid w:val="00D63E2A"/>
    <w:rsid w:val="00D656A7"/>
    <w:rsid w:val="00D757C6"/>
    <w:rsid w:val="00D76284"/>
    <w:rsid w:val="00D76505"/>
    <w:rsid w:val="00D824B4"/>
    <w:rsid w:val="00D95F0E"/>
    <w:rsid w:val="00DA1187"/>
    <w:rsid w:val="00DA39BF"/>
    <w:rsid w:val="00DB1857"/>
    <w:rsid w:val="00DB345E"/>
    <w:rsid w:val="00DB3F29"/>
    <w:rsid w:val="00DB4305"/>
    <w:rsid w:val="00DC0501"/>
    <w:rsid w:val="00DC0919"/>
    <w:rsid w:val="00DD5D91"/>
    <w:rsid w:val="00DE5840"/>
    <w:rsid w:val="00DE6115"/>
    <w:rsid w:val="00DF18E8"/>
    <w:rsid w:val="00DF7602"/>
    <w:rsid w:val="00DF7923"/>
    <w:rsid w:val="00E020F7"/>
    <w:rsid w:val="00E0223A"/>
    <w:rsid w:val="00E0517A"/>
    <w:rsid w:val="00E05717"/>
    <w:rsid w:val="00E10A77"/>
    <w:rsid w:val="00E11990"/>
    <w:rsid w:val="00E17618"/>
    <w:rsid w:val="00E2050E"/>
    <w:rsid w:val="00E219C7"/>
    <w:rsid w:val="00E22C88"/>
    <w:rsid w:val="00E23BB8"/>
    <w:rsid w:val="00E3194B"/>
    <w:rsid w:val="00E32AB8"/>
    <w:rsid w:val="00E3634C"/>
    <w:rsid w:val="00E3673D"/>
    <w:rsid w:val="00E4064F"/>
    <w:rsid w:val="00E41EB4"/>
    <w:rsid w:val="00E45AD1"/>
    <w:rsid w:val="00E45C79"/>
    <w:rsid w:val="00E46049"/>
    <w:rsid w:val="00E5104A"/>
    <w:rsid w:val="00E52C08"/>
    <w:rsid w:val="00E54680"/>
    <w:rsid w:val="00E602BD"/>
    <w:rsid w:val="00E60FFB"/>
    <w:rsid w:val="00E73FCC"/>
    <w:rsid w:val="00E769EF"/>
    <w:rsid w:val="00E83D0C"/>
    <w:rsid w:val="00E853B0"/>
    <w:rsid w:val="00E86CF0"/>
    <w:rsid w:val="00E87AB8"/>
    <w:rsid w:val="00E9224B"/>
    <w:rsid w:val="00E92B2A"/>
    <w:rsid w:val="00E96229"/>
    <w:rsid w:val="00EA2AC6"/>
    <w:rsid w:val="00EA2CA7"/>
    <w:rsid w:val="00EA4720"/>
    <w:rsid w:val="00EB3AB7"/>
    <w:rsid w:val="00EB4467"/>
    <w:rsid w:val="00EB58D7"/>
    <w:rsid w:val="00EC0405"/>
    <w:rsid w:val="00EC2292"/>
    <w:rsid w:val="00ED33F4"/>
    <w:rsid w:val="00ED36B4"/>
    <w:rsid w:val="00ED7560"/>
    <w:rsid w:val="00ED75EF"/>
    <w:rsid w:val="00EE5395"/>
    <w:rsid w:val="00EF25C8"/>
    <w:rsid w:val="00EF766E"/>
    <w:rsid w:val="00EF7ABC"/>
    <w:rsid w:val="00F007AC"/>
    <w:rsid w:val="00F07084"/>
    <w:rsid w:val="00F2004F"/>
    <w:rsid w:val="00F21141"/>
    <w:rsid w:val="00F2350E"/>
    <w:rsid w:val="00F3320B"/>
    <w:rsid w:val="00F33327"/>
    <w:rsid w:val="00F3773E"/>
    <w:rsid w:val="00F4218C"/>
    <w:rsid w:val="00F4488A"/>
    <w:rsid w:val="00F448A8"/>
    <w:rsid w:val="00F473CC"/>
    <w:rsid w:val="00F50FB2"/>
    <w:rsid w:val="00F55DBF"/>
    <w:rsid w:val="00F60E7F"/>
    <w:rsid w:val="00F64A15"/>
    <w:rsid w:val="00F7240A"/>
    <w:rsid w:val="00F75CA9"/>
    <w:rsid w:val="00F77D6C"/>
    <w:rsid w:val="00F8032F"/>
    <w:rsid w:val="00F8466C"/>
    <w:rsid w:val="00F84AC0"/>
    <w:rsid w:val="00F85B3B"/>
    <w:rsid w:val="00F959C6"/>
    <w:rsid w:val="00F97A9B"/>
    <w:rsid w:val="00FB4888"/>
    <w:rsid w:val="00FB760D"/>
    <w:rsid w:val="00FC1F3E"/>
    <w:rsid w:val="00FC3C40"/>
    <w:rsid w:val="00FC69A8"/>
    <w:rsid w:val="00FC7301"/>
    <w:rsid w:val="00FC7D84"/>
    <w:rsid w:val="00FD6AF7"/>
    <w:rsid w:val="00FE1A43"/>
    <w:rsid w:val="00FF35A9"/>
    <w:rsid w:val="00FF4D7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D741B8"/>
  <w15:chartTrackingRefBased/>
  <w15:docId w15:val="{549773B0-1C4D-4F61-B02D-5425BD357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DA39BF"/>
    <w:rPr>
      <w:rFonts w:ascii="Calibri" w:hAnsi="Calibri" w:cs="Calibri"/>
      <w:lang w:val="lv-LV"/>
    </w:rPr>
  </w:style>
  <w:style w:type="paragraph" w:styleId="Virsraksts1">
    <w:name w:val="heading 1"/>
    <w:basedOn w:val="Parasts"/>
    <w:next w:val="Parasts"/>
    <w:link w:val="Virsraksts1Rakstz"/>
    <w:uiPriority w:val="9"/>
    <w:qFormat/>
    <w:rsid w:val="00674734"/>
    <w:pPr>
      <w:keepNext/>
      <w:keepLines/>
      <w:spacing w:before="240" w:after="240"/>
      <w:outlineLvl w:val="0"/>
    </w:pPr>
    <w:rPr>
      <w:rFonts w:ascii="Trebuchet MS" w:eastAsiaTheme="majorEastAsia" w:hAnsi="Trebuchet MS" w:cstheme="majorBidi"/>
      <w:color w:val="663C51"/>
      <w:sz w:val="36"/>
      <w:szCs w:val="36"/>
    </w:rPr>
  </w:style>
  <w:style w:type="paragraph" w:styleId="Virsraksts2">
    <w:name w:val="heading 2"/>
    <w:basedOn w:val="Parasts"/>
    <w:next w:val="Parasts"/>
    <w:link w:val="Virsraksts2Rakstz"/>
    <w:uiPriority w:val="9"/>
    <w:unhideWhenUsed/>
    <w:qFormat/>
    <w:rsid w:val="007B6AE2"/>
    <w:pPr>
      <w:keepNext/>
      <w:keepLines/>
      <w:spacing w:before="40" w:after="0"/>
      <w:outlineLvl w:val="1"/>
    </w:pPr>
    <w:rPr>
      <w:rFonts w:asciiTheme="majorHAnsi" w:eastAsiaTheme="majorEastAsia" w:hAnsiTheme="majorHAnsi" w:cstheme="majorBidi"/>
      <w:color w:val="0F4761" w:themeColor="accent1" w:themeShade="BF"/>
      <w:sz w:val="26"/>
      <w:szCs w:val="26"/>
    </w:rPr>
  </w:style>
  <w:style w:type="paragraph" w:styleId="Virsraksts3">
    <w:name w:val="heading 3"/>
    <w:basedOn w:val="Parasts"/>
    <w:next w:val="Parasts"/>
    <w:link w:val="Virsraksts3Rakstz"/>
    <w:uiPriority w:val="9"/>
    <w:unhideWhenUsed/>
    <w:qFormat/>
    <w:rsid w:val="000A4B2F"/>
    <w:pPr>
      <w:keepNext/>
      <w:keepLines/>
      <w:numPr>
        <w:numId w:val="29"/>
      </w:numPr>
      <w:spacing w:before="40" w:after="0"/>
      <w:ind w:left="450" w:hanging="450"/>
      <w:outlineLvl w:val="2"/>
    </w:pPr>
    <w:rPr>
      <w:rFonts w:asciiTheme="majorHAnsi" w:eastAsiaTheme="majorEastAsia" w:hAnsiTheme="majorHAnsi" w:cstheme="majorBidi"/>
      <w:b/>
      <w:bCs/>
      <w:color w:val="0A2F40" w:themeColor="accent1" w:themeShade="7F"/>
      <w:sz w:val="24"/>
      <w:szCs w:val="24"/>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Nosaukums">
    <w:name w:val="Title"/>
    <w:basedOn w:val="Parasts"/>
    <w:next w:val="Parasts"/>
    <w:link w:val="NosaukumsRakstz"/>
    <w:uiPriority w:val="10"/>
    <w:qFormat/>
    <w:rsid w:val="000A049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0A0490"/>
    <w:rPr>
      <w:rFonts w:asciiTheme="majorHAnsi" w:eastAsiaTheme="majorEastAsia" w:hAnsiTheme="majorHAnsi" w:cstheme="majorBidi"/>
      <w:spacing w:val="-10"/>
      <w:kern w:val="28"/>
      <w:sz w:val="56"/>
      <w:szCs w:val="56"/>
    </w:rPr>
  </w:style>
  <w:style w:type="paragraph" w:styleId="Sarakstarindkopa">
    <w:name w:val="List Paragraph"/>
    <w:basedOn w:val="Parasts"/>
    <w:uiPriority w:val="34"/>
    <w:qFormat/>
    <w:rsid w:val="000A0490"/>
    <w:pPr>
      <w:ind w:left="720"/>
      <w:contextualSpacing/>
    </w:pPr>
  </w:style>
  <w:style w:type="character" w:customStyle="1" w:styleId="Virsraksts1Rakstz">
    <w:name w:val="Virsraksts 1 Rakstz."/>
    <w:basedOn w:val="Noklusjumarindkopasfonts"/>
    <w:link w:val="Virsraksts1"/>
    <w:uiPriority w:val="9"/>
    <w:rsid w:val="00674734"/>
    <w:rPr>
      <w:rFonts w:ascii="Trebuchet MS" w:eastAsiaTheme="majorEastAsia" w:hAnsi="Trebuchet MS" w:cstheme="majorBidi"/>
      <w:color w:val="663C51"/>
      <w:sz w:val="36"/>
      <w:szCs w:val="36"/>
      <w:lang w:val="lv-LV"/>
    </w:rPr>
  </w:style>
  <w:style w:type="paragraph" w:styleId="Vresteksts">
    <w:name w:val="footnote text"/>
    <w:basedOn w:val="Parasts"/>
    <w:link w:val="VrestekstsRakstz"/>
    <w:uiPriority w:val="99"/>
    <w:unhideWhenUsed/>
    <w:rsid w:val="00ED33F4"/>
    <w:pPr>
      <w:spacing w:after="0" w:line="240" w:lineRule="auto"/>
    </w:pPr>
    <w:rPr>
      <w:sz w:val="20"/>
      <w:szCs w:val="20"/>
    </w:rPr>
  </w:style>
  <w:style w:type="character" w:customStyle="1" w:styleId="VrestekstsRakstz">
    <w:name w:val="Vēres teksts Rakstz."/>
    <w:basedOn w:val="Noklusjumarindkopasfonts"/>
    <w:link w:val="Vresteksts"/>
    <w:uiPriority w:val="99"/>
    <w:rsid w:val="00ED33F4"/>
    <w:rPr>
      <w:rFonts w:ascii="Calibri" w:hAnsi="Calibri" w:cs="Calibri"/>
      <w:sz w:val="20"/>
      <w:szCs w:val="20"/>
      <w:lang w:val="lv-LV"/>
    </w:rPr>
  </w:style>
  <w:style w:type="character" w:styleId="Vresatsauce">
    <w:name w:val="footnote reference"/>
    <w:basedOn w:val="Noklusjumarindkopasfonts"/>
    <w:uiPriority w:val="99"/>
    <w:semiHidden/>
    <w:unhideWhenUsed/>
    <w:rsid w:val="00ED33F4"/>
    <w:rPr>
      <w:vertAlign w:val="superscript"/>
    </w:rPr>
  </w:style>
  <w:style w:type="character" w:styleId="Hipersaite">
    <w:name w:val="Hyperlink"/>
    <w:basedOn w:val="Noklusjumarindkopasfonts"/>
    <w:uiPriority w:val="99"/>
    <w:unhideWhenUsed/>
    <w:rsid w:val="00ED33F4"/>
    <w:rPr>
      <w:color w:val="467886" w:themeColor="hyperlink"/>
      <w:u w:val="single"/>
    </w:rPr>
  </w:style>
  <w:style w:type="character" w:styleId="Neatrisintapieminana">
    <w:name w:val="Unresolved Mention"/>
    <w:basedOn w:val="Noklusjumarindkopasfonts"/>
    <w:uiPriority w:val="99"/>
    <w:semiHidden/>
    <w:unhideWhenUsed/>
    <w:rsid w:val="00ED33F4"/>
    <w:rPr>
      <w:color w:val="605E5C"/>
      <w:shd w:val="clear" w:color="auto" w:fill="E1DFDD"/>
    </w:rPr>
  </w:style>
  <w:style w:type="character" w:styleId="Komentraatsauce">
    <w:name w:val="annotation reference"/>
    <w:basedOn w:val="Noklusjumarindkopasfonts"/>
    <w:uiPriority w:val="99"/>
    <w:semiHidden/>
    <w:unhideWhenUsed/>
    <w:rsid w:val="00A34ED9"/>
    <w:rPr>
      <w:sz w:val="16"/>
      <w:szCs w:val="16"/>
    </w:rPr>
  </w:style>
  <w:style w:type="paragraph" w:styleId="Komentrateksts">
    <w:name w:val="annotation text"/>
    <w:basedOn w:val="Parasts"/>
    <w:link w:val="KomentratekstsRakstz"/>
    <w:uiPriority w:val="99"/>
    <w:unhideWhenUsed/>
    <w:rsid w:val="00A34ED9"/>
    <w:pPr>
      <w:spacing w:line="240" w:lineRule="auto"/>
    </w:pPr>
    <w:rPr>
      <w:sz w:val="20"/>
      <w:szCs w:val="20"/>
    </w:rPr>
  </w:style>
  <w:style w:type="character" w:customStyle="1" w:styleId="KomentratekstsRakstz">
    <w:name w:val="Komentāra teksts Rakstz."/>
    <w:basedOn w:val="Noklusjumarindkopasfonts"/>
    <w:link w:val="Komentrateksts"/>
    <w:uiPriority w:val="99"/>
    <w:rsid w:val="00A34ED9"/>
    <w:rPr>
      <w:rFonts w:ascii="Calibri" w:hAnsi="Calibri" w:cs="Calibri"/>
      <w:sz w:val="20"/>
      <w:szCs w:val="20"/>
      <w:lang w:val="lv-LV"/>
    </w:rPr>
  </w:style>
  <w:style w:type="paragraph" w:styleId="Komentratma">
    <w:name w:val="annotation subject"/>
    <w:basedOn w:val="Komentrateksts"/>
    <w:next w:val="Komentrateksts"/>
    <w:link w:val="KomentratmaRakstz"/>
    <w:uiPriority w:val="99"/>
    <w:semiHidden/>
    <w:unhideWhenUsed/>
    <w:rsid w:val="00A34ED9"/>
    <w:rPr>
      <w:b/>
      <w:bCs/>
    </w:rPr>
  </w:style>
  <w:style w:type="character" w:customStyle="1" w:styleId="KomentratmaRakstz">
    <w:name w:val="Komentāra tēma Rakstz."/>
    <w:basedOn w:val="KomentratekstsRakstz"/>
    <w:link w:val="Komentratma"/>
    <w:uiPriority w:val="99"/>
    <w:semiHidden/>
    <w:rsid w:val="00A34ED9"/>
    <w:rPr>
      <w:rFonts w:ascii="Calibri" w:hAnsi="Calibri" w:cs="Calibri"/>
      <w:b/>
      <w:bCs/>
      <w:sz w:val="20"/>
      <w:szCs w:val="20"/>
      <w:lang w:val="lv-LV"/>
    </w:rPr>
  </w:style>
  <w:style w:type="character" w:styleId="Izmantotahipersaite">
    <w:name w:val="FollowedHyperlink"/>
    <w:basedOn w:val="Noklusjumarindkopasfonts"/>
    <w:uiPriority w:val="99"/>
    <w:semiHidden/>
    <w:unhideWhenUsed/>
    <w:rsid w:val="00CB0D38"/>
    <w:rPr>
      <w:color w:val="96607D" w:themeColor="followedHyperlink"/>
      <w:u w:val="single"/>
    </w:rPr>
  </w:style>
  <w:style w:type="table" w:styleId="Reatabula">
    <w:name w:val="Table Grid"/>
    <w:basedOn w:val="Parastatabula"/>
    <w:uiPriority w:val="39"/>
    <w:rsid w:val="006A2B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kstszemobjekta">
    <w:name w:val="caption"/>
    <w:basedOn w:val="Parasts"/>
    <w:next w:val="Parasts"/>
    <w:uiPriority w:val="35"/>
    <w:unhideWhenUsed/>
    <w:qFormat/>
    <w:rsid w:val="006A2B6D"/>
    <w:pPr>
      <w:spacing w:after="200" w:line="240" w:lineRule="auto"/>
    </w:pPr>
    <w:rPr>
      <w:i/>
      <w:iCs/>
      <w:color w:val="0E2841" w:themeColor="text2"/>
      <w:sz w:val="18"/>
      <w:szCs w:val="18"/>
    </w:rPr>
  </w:style>
  <w:style w:type="character" w:customStyle="1" w:styleId="Virsraksts2Rakstz">
    <w:name w:val="Virsraksts 2 Rakstz."/>
    <w:basedOn w:val="Noklusjumarindkopasfonts"/>
    <w:link w:val="Virsraksts2"/>
    <w:uiPriority w:val="9"/>
    <w:rsid w:val="007B6AE2"/>
    <w:rPr>
      <w:rFonts w:asciiTheme="majorHAnsi" w:eastAsiaTheme="majorEastAsia" w:hAnsiTheme="majorHAnsi" w:cstheme="majorBidi"/>
      <w:color w:val="0F4761" w:themeColor="accent1" w:themeShade="BF"/>
      <w:sz w:val="26"/>
      <w:szCs w:val="26"/>
      <w:lang w:val="lv-LV"/>
    </w:rPr>
  </w:style>
  <w:style w:type="paragraph" w:styleId="Paraststmeklis">
    <w:name w:val="Normal (Web)"/>
    <w:basedOn w:val="Parasts"/>
    <w:uiPriority w:val="99"/>
    <w:unhideWhenUsed/>
    <w:rsid w:val="004A7C4F"/>
    <w:pP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 w:type="paragraph" w:styleId="Galvene">
    <w:name w:val="header"/>
    <w:basedOn w:val="Parasts"/>
    <w:link w:val="GalveneRakstz"/>
    <w:uiPriority w:val="99"/>
    <w:unhideWhenUsed/>
    <w:rsid w:val="000E6D30"/>
    <w:pPr>
      <w:tabs>
        <w:tab w:val="center" w:pos="4680"/>
        <w:tab w:val="right" w:pos="9360"/>
      </w:tabs>
      <w:spacing w:after="0" w:line="240" w:lineRule="auto"/>
    </w:pPr>
  </w:style>
  <w:style w:type="character" w:customStyle="1" w:styleId="GalveneRakstz">
    <w:name w:val="Galvene Rakstz."/>
    <w:basedOn w:val="Noklusjumarindkopasfonts"/>
    <w:link w:val="Galvene"/>
    <w:uiPriority w:val="99"/>
    <w:rsid w:val="000E6D30"/>
    <w:rPr>
      <w:rFonts w:ascii="Calibri" w:hAnsi="Calibri" w:cs="Calibri"/>
      <w:lang w:val="lv-LV"/>
    </w:rPr>
  </w:style>
  <w:style w:type="paragraph" w:styleId="Kjene">
    <w:name w:val="footer"/>
    <w:basedOn w:val="Parasts"/>
    <w:link w:val="KjeneRakstz"/>
    <w:uiPriority w:val="99"/>
    <w:unhideWhenUsed/>
    <w:rsid w:val="000E6D30"/>
    <w:pPr>
      <w:tabs>
        <w:tab w:val="center" w:pos="4680"/>
        <w:tab w:val="right" w:pos="9360"/>
      </w:tabs>
      <w:spacing w:after="0" w:line="240" w:lineRule="auto"/>
    </w:pPr>
  </w:style>
  <w:style w:type="character" w:customStyle="1" w:styleId="KjeneRakstz">
    <w:name w:val="Kājene Rakstz."/>
    <w:basedOn w:val="Noklusjumarindkopasfonts"/>
    <w:link w:val="Kjene"/>
    <w:uiPriority w:val="99"/>
    <w:rsid w:val="000E6D30"/>
    <w:rPr>
      <w:rFonts w:ascii="Calibri" w:hAnsi="Calibri" w:cs="Calibri"/>
      <w:lang w:val="lv-LV"/>
    </w:rPr>
  </w:style>
  <w:style w:type="paragraph" w:styleId="Saturardtjavirsraksts">
    <w:name w:val="TOC Heading"/>
    <w:basedOn w:val="Virsraksts1"/>
    <w:next w:val="Parasts"/>
    <w:uiPriority w:val="39"/>
    <w:unhideWhenUsed/>
    <w:qFormat/>
    <w:rsid w:val="0073467A"/>
    <w:pPr>
      <w:outlineLvl w:val="9"/>
    </w:pPr>
    <w:rPr>
      <w:rFonts w:asciiTheme="majorHAnsi" w:hAnsiTheme="majorHAnsi"/>
      <w:color w:val="0F4761" w:themeColor="accent1" w:themeShade="BF"/>
      <w:kern w:val="0"/>
      <w:sz w:val="32"/>
      <w:szCs w:val="32"/>
      <w:lang w:val="en-US"/>
      <w14:ligatures w14:val="none"/>
    </w:rPr>
  </w:style>
  <w:style w:type="paragraph" w:styleId="Saturs1">
    <w:name w:val="toc 1"/>
    <w:basedOn w:val="Parasts"/>
    <w:next w:val="Parasts"/>
    <w:autoRedefine/>
    <w:uiPriority w:val="39"/>
    <w:unhideWhenUsed/>
    <w:rsid w:val="0073467A"/>
    <w:pPr>
      <w:spacing w:after="100"/>
    </w:pPr>
  </w:style>
  <w:style w:type="character" w:styleId="Izclums">
    <w:name w:val="Emphasis"/>
    <w:basedOn w:val="Noklusjumarindkopasfonts"/>
    <w:uiPriority w:val="20"/>
    <w:qFormat/>
    <w:rsid w:val="00BE60DB"/>
    <w:rPr>
      <w:i/>
      <w:iCs/>
    </w:rPr>
  </w:style>
  <w:style w:type="paragraph" w:styleId="Prskatjums">
    <w:name w:val="Revision"/>
    <w:hidden/>
    <w:uiPriority w:val="99"/>
    <w:semiHidden/>
    <w:rsid w:val="00956EB4"/>
    <w:pPr>
      <w:spacing w:after="0" w:line="240" w:lineRule="auto"/>
    </w:pPr>
    <w:rPr>
      <w:rFonts w:ascii="Calibri" w:hAnsi="Calibri" w:cs="Calibri"/>
      <w:lang w:val="lv-LV"/>
    </w:rPr>
  </w:style>
  <w:style w:type="paragraph" w:styleId="Saturs2">
    <w:name w:val="toc 2"/>
    <w:basedOn w:val="Parasts"/>
    <w:next w:val="Parasts"/>
    <w:autoRedefine/>
    <w:uiPriority w:val="39"/>
    <w:unhideWhenUsed/>
    <w:rsid w:val="00A20637"/>
    <w:pPr>
      <w:spacing w:after="100"/>
      <w:ind w:left="220"/>
    </w:pPr>
  </w:style>
  <w:style w:type="table" w:styleId="Vienkratabula3">
    <w:name w:val="Plain Table 3"/>
    <w:basedOn w:val="Parastatabula"/>
    <w:uiPriority w:val="43"/>
    <w:rsid w:val="00A2063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HTMLiepriekformattais">
    <w:name w:val="HTML Preformatted"/>
    <w:basedOn w:val="Parasts"/>
    <w:link w:val="HTMLiepriekformattaisRakstz"/>
    <w:uiPriority w:val="99"/>
    <w:semiHidden/>
    <w:unhideWhenUsed/>
    <w:rsid w:val="00830C46"/>
    <w:pPr>
      <w:spacing w:after="0" w:line="240" w:lineRule="auto"/>
    </w:pPr>
    <w:rPr>
      <w:rFonts w:ascii="Consolas" w:hAnsi="Consolas"/>
      <w:sz w:val="20"/>
      <w:szCs w:val="20"/>
    </w:rPr>
  </w:style>
  <w:style w:type="character" w:customStyle="1" w:styleId="HTMLiepriekformattaisRakstz">
    <w:name w:val="HTML iepriekšformatētais Rakstz."/>
    <w:basedOn w:val="Noklusjumarindkopasfonts"/>
    <w:link w:val="HTMLiepriekformattais"/>
    <w:uiPriority w:val="99"/>
    <w:semiHidden/>
    <w:rsid w:val="00830C46"/>
    <w:rPr>
      <w:rFonts w:ascii="Consolas" w:hAnsi="Consolas" w:cs="Calibri"/>
      <w:sz w:val="20"/>
      <w:szCs w:val="20"/>
      <w:lang w:val="lv-LV"/>
    </w:rPr>
  </w:style>
  <w:style w:type="table" w:styleId="Vienkratabula4">
    <w:name w:val="Plain Table 4"/>
    <w:basedOn w:val="Parastatabula"/>
    <w:uiPriority w:val="44"/>
    <w:rsid w:val="00930430"/>
    <w:pPr>
      <w:spacing w:after="0" w:line="240" w:lineRule="auto"/>
    </w:pPr>
    <w:rPr>
      <w:rFonts w:ascii="Calibri" w:hAnsi="Calibri"/>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Intensvsizclums">
    <w:name w:val="Intense Emphasis"/>
    <w:basedOn w:val="Noklusjumarindkopasfonts"/>
    <w:uiPriority w:val="21"/>
    <w:qFormat/>
    <w:rsid w:val="00F60E7F"/>
    <w:rPr>
      <w:i/>
      <w:iCs/>
      <w:color w:val="156082" w:themeColor="accent1"/>
    </w:rPr>
  </w:style>
  <w:style w:type="character" w:customStyle="1" w:styleId="Virsraksts3Rakstz">
    <w:name w:val="Virsraksts 3 Rakstz."/>
    <w:basedOn w:val="Noklusjumarindkopasfonts"/>
    <w:link w:val="Virsraksts3"/>
    <w:uiPriority w:val="9"/>
    <w:rsid w:val="000A4B2F"/>
    <w:rPr>
      <w:rFonts w:asciiTheme="majorHAnsi" w:eastAsiaTheme="majorEastAsia" w:hAnsiTheme="majorHAnsi" w:cstheme="majorBidi"/>
      <w:b/>
      <w:bCs/>
      <w:color w:val="0A2F40" w:themeColor="accent1" w:themeShade="7F"/>
      <w:sz w:val="24"/>
      <w:szCs w:val="24"/>
      <w:lang w:val="lv-LV"/>
    </w:rPr>
  </w:style>
  <w:style w:type="paragraph" w:styleId="Saturs3">
    <w:name w:val="toc 3"/>
    <w:basedOn w:val="Parasts"/>
    <w:next w:val="Parasts"/>
    <w:autoRedefine/>
    <w:uiPriority w:val="39"/>
    <w:unhideWhenUsed/>
    <w:rsid w:val="00BF5DEC"/>
    <w:pPr>
      <w:spacing w:after="100"/>
      <w:ind w:left="440"/>
    </w:pPr>
  </w:style>
  <w:style w:type="table" w:styleId="Reatabula1gaia">
    <w:name w:val="Grid Table 1 Light"/>
    <w:basedOn w:val="Parastatabula"/>
    <w:uiPriority w:val="46"/>
    <w:rsid w:val="00DC091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56429">
      <w:bodyDiv w:val="1"/>
      <w:marLeft w:val="0"/>
      <w:marRight w:val="0"/>
      <w:marTop w:val="0"/>
      <w:marBottom w:val="0"/>
      <w:divBdr>
        <w:top w:val="none" w:sz="0" w:space="0" w:color="auto"/>
        <w:left w:val="none" w:sz="0" w:space="0" w:color="auto"/>
        <w:bottom w:val="none" w:sz="0" w:space="0" w:color="auto"/>
        <w:right w:val="none" w:sz="0" w:space="0" w:color="auto"/>
      </w:divBdr>
    </w:div>
    <w:div w:id="37820768">
      <w:bodyDiv w:val="1"/>
      <w:marLeft w:val="0"/>
      <w:marRight w:val="0"/>
      <w:marTop w:val="0"/>
      <w:marBottom w:val="0"/>
      <w:divBdr>
        <w:top w:val="none" w:sz="0" w:space="0" w:color="auto"/>
        <w:left w:val="none" w:sz="0" w:space="0" w:color="auto"/>
        <w:bottom w:val="none" w:sz="0" w:space="0" w:color="auto"/>
        <w:right w:val="none" w:sz="0" w:space="0" w:color="auto"/>
      </w:divBdr>
    </w:div>
    <w:div w:id="54358899">
      <w:bodyDiv w:val="1"/>
      <w:marLeft w:val="0"/>
      <w:marRight w:val="0"/>
      <w:marTop w:val="0"/>
      <w:marBottom w:val="0"/>
      <w:divBdr>
        <w:top w:val="none" w:sz="0" w:space="0" w:color="auto"/>
        <w:left w:val="none" w:sz="0" w:space="0" w:color="auto"/>
        <w:bottom w:val="none" w:sz="0" w:space="0" w:color="auto"/>
        <w:right w:val="none" w:sz="0" w:space="0" w:color="auto"/>
      </w:divBdr>
    </w:div>
    <w:div w:id="129834234">
      <w:bodyDiv w:val="1"/>
      <w:marLeft w:val="0"/>
      <w:marRight w:val="0"/>
      <w:marTop w:val="0"/>
      <w:marBottom w:val="0"/>
      <w:divBdr>
        <w:top w:val="none" w:sz="0" w:space="0" w:color="auto"/>
        <w:left w:val="none" w:sz="0" w:space="0" w:color="auto"/>
        <w:bottom w:val="none" w:sz="0" w:space="0" w:color="auto"/>
        <w:right w:val="none" w:sz="0" w:space="0" w:color="auto"/>
      </w:divBdr>
    </w:div>
    <w:div w:id="132142839">
      <w:bodyDiv w:val="1"/>
      <w:marLeft w:val="0"/>
      <w:marRight w:val="0"/>
      <w:marTop w:val="0"/>
      <w:marBottom w:val="0"/>
      <w:divBdr>
        <w:top w:val="none" w:sz="0" w:space="0" w:color="auto"/>
        <w:left w:val="none" w:sz="0" w:space="0" w:color="auto"/>
        <w:bottom w:val="none" w:sz="0" w:space="0" w:color="auto"/>
        <w:right w:val="none" w:sz="0" w:space="0" w:color="auto"/>
      </w:divBdr>
    </w:div>
    <w:div w:id="135726367">
      <w:bodyDiv w:val="1"/>
      <w:marLeft w:val="0"/>
      <w:marRight w:val="0"/>
      <w:marTop w:val="0"/>
      <w:marBottom w:val="0"/>
      <w:divBdr>
        <w:top w:val="none" w:sz="0" w:space="0" w:color="auto"/>
        <w:left w:val="none" w:sz="0" w:space="0" w:color="auto"/>
        <w:bottom w:val="none" w:sz="0" w:space="0" w:color="auto"/>
        <w:right w:val="none" w:sz="0" w:space="0" w:color="auto"/>
      </w:divBdr>
    </w:div>
    <w:div w:id="154609127">
      <w:bodyDiv w:val="1"/>
      <w:marLeft w:val="0"/>
      <w:marRight w:val="0"/>
      <w:marTop w:val="0"/>
      <w:marBottom w:val="0"/>
      <w:divBdr>
        <w:top w:val="none" w:sz="0" w:space="0" w:color="auto"/>
        <w:left w:val="none" w:sz="0" w:space="0" w:color="auto"/>
        <w:bottom w:val="none" w:sz="0" w:space="0" w:color="auto"/>
        <w:right w:val="none" w:sz="0" w:space="0" w:color="auto"/>
      </w:divBdr>
    </w:div>
    <w:div w:id="164707996">
      <w:bodyDiv w:val="1"/>
      <w:marLeft w:val="0"/>
      <w:marRight w:val="0"/>
      <w:marTop w:val="0"/>
      <w:marBottom w:val="0"/>
      <w:divBdr>
        <w:top w:val="none" w:sz="0" w:space="0" w:color="auto"/>
        <w:left w:val="none" w:sz="0" w:space="0" w:color="auto"/>
        <w:bottom w:val="none" w:sz="0" w:space="0" w:color="auto"/>
        <w:right w:val="none" w:sz="0" w:space="0" w:color="auto"/>
      </w:divBdr>
    </w:div>
    <w:div w:id="217982993">
      <w:bodyDiv w:val="1"/>
      <w:marLeft w:val="0"/>
      <w:marRight w:val="0"/>
      <w:marTop w:val="0"/>
      <w:marBottom w:val="0"/>
      <w:divBdr>
        <w:top w:val="none" w:sz="0" w:space="0" w:color="auto"/>
        <w:left w:val="none" w:sz="0" w:space="0" w:color="auto"/>
        <w:bottom w:val="none" w:sz="0" w:space="0" w:color="auto"/>
        <w:right w:val="none" w:sz="0" w:space="0" w:color="auto"/>
      </w:divBdr>
    </w:div>
    <w:div w:id="364674120">
      <w:bodyDiv w:val="1"/>
      <w:marLeft w:val="0"/>
      <w:marRight w:val="0"/>
      <w:marTop w:val="0"/>
      <w:marBottom w:val="0"/>
      <w:divBdr>
        <w:top w:val="none" w:sz="0" w:space="0" w:color="auto"/>
        <w:left w:val="none" w:sz="0" w:space="0" w:color="auto"/>
        <w:bottom w:val="none" w:sz="0" w:space="0" w:color="auto"/>
        <w:right w:val="none" w:sz="0" w:space="0" w:color="auto"/>
      </w:divBdr>
    </w:div>
    <w:div w:id="518008931">
      <w:bodyDiv w:val="1"/>
      <w:marLeft w:val="0"/>
      <w:marRight w:val="0"/>
      <w:marTop w:val="0"/>
      <w:marBottom w:val="0"/>
      <w:divBdr>
        <w:top w:val="none" w:sz="0" w:space="0" w:color="auto"/>
        <w:left w:val="none" w:sz="0" w:space="0" w:color="auto"/>
        <w:bottom w:val="none" w:sz="0" w:space="0" w:color="auto"/>
        <w:right w:val="none" w:sz="0" w:space="0" w:color="auto"/>
      </w:divBdr>
    </w:div>
    <w:div w:id="547229707">
      <w:bodyDiv w:val="1"/>
      <w:marLeft w:val="0"/>
      <w:marRight w:val="0"/>
      <w:marTop w:val="0"/>
      <w:marBottom w:val="0"/>
      <w:divBdr>
        <w:top w:val="none" w:sz="0" w:space="0" w:color="auto"/>
        <w:left w:val="none" w:sz="0" w:space="0" w:color="auto"/>
        <w:bottom w:val="none" w:sz="0" w:space="0" w:color="auto"/>
        <w:right w:val="none" w:sz="0" w:space="0" w:color="auto"/>
      </w:divBdr>
    </w:div>
    <w:div w:id="620305064">
      <w:bodyDiv w:val="1"/>
      <w:marLeft w:val="0"/>
      <w:marRight w:val="0"/>
      <w:marTop w:val="0"/>
      <w:marBottom w:val="0"/>
      <w:divBdr>
        <w:top w:val="none" w:sz="0" w:space="0" w:color="auto"/>
        <w:left w:val="none" w:sz="0" w:space="0" w:color="auto"/>
        <w:bottom w:val="none" w:sz="0" w:space="0" w:color="auto"/>
        <w:right w:val="none" w:sz="0" w:space="0" w:color="auto"/>
      </w:divBdr>
    </w:div>
    <w:div w:id="626742775">
      <w:bodyDiv w:val="1"/>
      <w:marLeft w:val="0"/>
      <w:marRight w:val="0"/>
      <w:marTop w:val="0"/>
      <w:marBottom w:val="0"/>
      <w:divBdr>
        <w:top w:val="none" w:sz="0" w:space="0" w:color="auto"/>
        <w:left w:val="none" w:sz="0" w:space="0" w:color="auto"/>
        <w:bottom w:val="none" w:sz="0" w:space="0" w:color="auto"/>
        <w:right w:val="none" w:sz="0" w:space="0" w:color="auto"/>
      </w:divBdr>
    </w:div>
    <w:div w:id="666595314">
      <w:bodyDiv w:val="1"/>
      <w:marLeft w:val="0"/>
      <w:marRight w:val="0"/>
      <w:marTop w:val="0"/>
      <w:marBottom w:val="0"/>
      <w:divBdr>
        <w:top w:val="none" w:sz="0" w:space="0" w:color="auto"/>
        <w:left w:val="none" w:sz="0" w:space="0" w:color="auto"/>
        <w:bottom w:val="none" w:sz="0" w:space="0" w:color="auto"/>
        <w:right w:val="none" w:sz="0" w:space="0" w:color="auto"/>
      </w:divBdr>
    </w:div>
    <w:div w:id="676884653">
      <w:bodyDiv w:val="1"/>
      <w:marLeft w:val="0"/>
      <w:marRight w:val="0"/>
      <w:marTop w:val="0"/>
      <w:marBottom w:val="0"/>
      <w:divBdr>
        <w:top w:val="none" w:sz="0" w:space="0" w:color="auto"/>
        <w:left w:val="none" w:sz="0" w:space="0" w:color="auto"/>
        <w:bottom w:val="none" w:sz="0" w:space="0" w:color="auto"/>
        <w:right w:val="none" w:sz="0" w:space="0" w:color="auto"/>
      </w:divBdr>
    </w:div>
    <w:div w:id="681515176">
      <w:bodyDiv w:val="1"/>
      <w:marLeft w:val="0"/>
      <w:marRight w:val="0"/>
      <w:marTop w:val="0"/>
      <w:marBottom w:val="0"/>
      <w:divBdr>
        <w:top w:val="none" w:sz="0" w:space="0" w:color="auto"/>
        <w:left w:val="none" w:sz="0" w:space="0" w:color="auto"/>
        <w:bottom w:val="none" w:sz="0" w:space="0" w:color="auto"/>
        <w:right w:val="none" w:sz="0" w:space="0" w:color="auto"/>
      </w:divBdr>
    </w:div>
    <w:div w:id="708146905">
      <w:bodyDiv w:val="1"/>
      <w:marLeft w:val="0"/>
      <w:marRight w:val="0"/>
      <w:marTop w:val="0"/>
      <w:marBottom w:val="0"/>
      <w:divBdr>
        <w:top w:val="none" w:sz="0" w:space="0" w:color="auto"/>
        <w:left w:val="none" w:sz="0" w:space="0" w:color="auto"/>
        <w:bottom w:val="none" w:sz="0" w:space="0" w:color="auto"/>
        <w:right w:val="none" w:sz="0" w:space="0" w:color="auto"/>
      </w:divBdr>
    </w:div>
    <w:div w:id="711736632">
      <w:bodyDiv w:val="1"/>
      <w:marLeft w:val="0"/>
      <w:marRight w:val="0"/>
      <w:marTop w:val="0"/>
      <w:marBottom w:val="0"/>
      <w:divBdr>
        <w:top w:val="none" w:sz="0" w:space="0" w:color="auto"/>
        <w:left w:val="none" w:sz="0" w:space="0" w:color="auto"/>
        <w:bottom w:val="none" w:sz="0" w:space="0" w:color="auto"/>
        <w:right w:val="none" w:sz="0" w:space="0" w:color="auto"/>
      </w:divBdr>
    </w:div>
    <w:div w:id="716902025">
      <w:bodyDiv w:val="1"/>
      <w:marLeft w:val="0"/>
      <w:marRight w:val="0"/>
      <w:marTop w:val="0"/>
      <w:marBottom w:val="0"/>
      <w:divBdr>
        <w:top w:val="none" w:sz="0" w:space="0" w:color="auto"/>
        <w:left w:val="none" w:sz="0" w:space="0" w:color="auto"/>
        <w:bottom w:val="none" w:sz="0" w:space="0" w:color="auto"/>
        <w:right w:val="none" w:sz="0" w:space="0" w:color="auto"/>
      </w:divBdr>
    </w:div>
    <w:div w:id="719942624">
      <w:bodyDiv w:val="1"/>
      <w:marLeft w:val="0"/>
      <w:marRight w:val="0"/>
      <w:marTop w:val="0"/>
      <w:marBottom w:val="0"/>
      <w:divBdr>
        <w:top w:val="none" w:sz="0" w:space="0" w:color="auto"/>
        <w:left w:val="none" w:sz="0" w:space="0" w:color="auto"/>
        <w:bottom w:val="none" w:sz="0" w:space="0" w:color="auto"/>
        <w:right w:val="none" w:sz="0" w:space="0" w:color="auto"/>
      </w:divBdr>
    </w:div>
    <w:div w:id="754978972">
      <w:bodyDiv w:val="1"/>
      <w:marLeft w:val="0"/>
      <w:marRight w:val="0"/>
      <w:marTop w:val="0"/>
      <w:marBottom w:val="0"/>
      <w:divBdr>
        <w:top w:val="none" w:sz="0" w:space="0" w:color="auto"/>
        <w:left w:val="none" w:sz="0" w:space="0" w:color="auto"/>
        <w:bottom w:val="none" w:sz="0" w:space="0" w:color="auto"/>
        <w:right w:val="none" w:sz="0" w:space="0" w:color="auto"/>
      </w:divBdr>
    </w:div>
    <w:div w:id="772211930">
      <w:bodyDiv w:val="1"/>
      <w:marLeft w:val="0"/>
      <w:marRight w:val="0"/>
      <w:marTop w:val="0"/>
      <w:marBottom w:val="0"/>
      <w:divBdr>
        <w:top w:val="none" w:sz="0" w:space="0" w:color="auto"/>
        <w:left w:val="none" w:sz="0" w:space="0" w:color="auto"/>
        <w:bottom w:val="none" w:sz="0" w:space="0" w:color="auto"/>
        <w:right w:val="none" w:sz="0" w:space="0" w:color="auto"/>
      </w:divBdr>
    </w:div>
    <w:div w:id="798760721">
      <w:bodyDiv w:val="1"/>
      <w:marLeft w:val="0"/>
      <w:marRight w:val="0"/>
      <w:marTop w:val="0"/>
      <w:marBottom w:val="0"/>
      <w:divBdr>
        <w:top w:val="none" w:sz="0" w:space="0" w:color="auto"/>
        <w:left w:val="none" w:sz="0" w:space="0" w:color="auto"/>
        <w:bottom w:val="none" w:sz="0" w:space="0" w:color="auto"/>
        <w:right w:val="none" w:sz="0" w:space="0" w:color="auto"/>
      </w:divBdr>
    </w:div>
    <w:div w:id="835724237">
      <w:bodyDiv w:val="1"/>
      <w:marLeft w:val="0"/>
      <w:marRight w:val="0"/>
      <w:marTop w:val="0"/>
      <w:marBottom w:val="0"/>
      <w:divBdr>
        <w:top w:val="none" w:sz="0" w:space="0" w:color="auto"/>
        <w:left w:val="none" w:sz="0" w:space="0" w:color="auto"/>
        <w:bottom w:val="none" w:sz="0" w:space="0" w:color="auto"/>
        <w:right w:val="none" w:sz="0" w:space="0" w:color="auto"/>
      </w:divBdr>
    </w:div>
    <w:div w:id="851529214">
      <w:bodyDiv w:val="1"/>
      <w:marLeft w:val="0"/>
      <w:marRight w:val="0"/>
      <w:marTop w:val="0"/>
      <w:marBottom w:val="0"/>
      <w:divBdr>
        <w:top w:val="none" w:sz="0" w:space="0" w:color="auto"/>
        <w:left w:val="none" w:sz="0" w:space="0" w:color="auto"/>
        <w:bottom w:val="none" w:sz="0" w:space="0" w:color="auto"/>
        <w:right w:val="none" w:sz="0" w:space="0" w:color="auto"/>
      </w:divBdr>
    </w:div>
    <w:div w:id="866870377">
      <w:bodyDiv w:val="1"/>
      <w:marLeft w:val="0"/>
      <w:marRight w:val="0"/>
      <w:marTop w:val="0"/>
      <w:marBottom w:val="0"/>
      <w:divBdr>
        <w:top w:val="none" w:sz="0" w:space="0" w:color="auto"/>
        <w:left w:val="none" w:sz="0" w:space="0" w:color="auto"/>
        <w:bottom w:val="none" w:sz="0" w:space="0" w:color="auto"/>
        <w:right w:val="none" w:sz="0" w:space="0" w:color="auto"/>
      </w:divBdr>
    </w:div>
    <w:div w:id="879904167">
      <w:bodyDiv w:val="1"/>
      <w:marLeft w:val="0"/>
      <w:marRight w:val="0"/>
      <w:marTop w:val="0"/>
      <w:marBottom w:val="0"/>
      <w:divBdr>
        <w:top w:val="none" w:sz="0" w:space="0" w:color="auto"/>
        <w:left w:val="none" w:sz="0" w:space="0" w:color="auto"/>
        <w:bottom w:val="none" w:sz="0" w:space="0" w:color="auto"/>
        <w:right w:val="none" w:sz="0" w:space="0" w:color="auto"/>
      </w:divBdr>
    </w:div>
    <w:div w:id="905728444">
      <w:bodyDiv w:val="1"/>
      <w:marLeft w:val="0"/>
      <w:marRight w:val="0"/>
      <w:marTop w:val="0"/>
      <w:marBottom w:val="0"/>
      <w:divBdr>
        <w:top w:val="none" w:sz="0" w:space="0" w:color="auto"/>
        <w:left w:val="none" w:sz="0" w:space="0" w:color="auto"/>
        <w:bottom w:val="none" w:sz="0" w:space="0" w:color="auto"/>
        <w:right w:val="none" w:sz="0" w:space="0" w:color="auto"/>
      </w:divBdr>
    </w:div>
    <w:div w:id="947588585">
      <w:bodyDiv w:val="1"/>
      <w:marLeft w:val="0"/>
      <w:marRight w:val="0"/>
      <w:marTop w:val="0"/>
      <w:marBottom w:val="0"/>
      <w:divBdr>
        <w:top w:val="none" w:sz="0" w:space="0" w:color="auto"/>
        <w:left w:val="none" w:sz="0" w:space="0" w:color="auto"/>
        <w:bottom w:val="none" w:sz="0" w:space="0" w:color="auto"/>
        <w:right w:val="none" w:sz="0" w:space="0" w:color="auto"/>
      </w:divBdr>
    </w:div>
    <w:div w:id="1010371382">
      <w:bodyDiv w:val="1"/>
      <w:marLeft w:val="0"/>
      <w:marRight w:val="0"/>
      <w:marTop w:val="0"/>
      <w:marBottom w:val="0"/>
      <w:divBdr>
        <w:top w:val="none" w:sz="0" w:space="0" w:color="auto"/>
        <w:left w:val="none" w:sz="0" w:space="0" w:color="auto"/>
        <w:bottom w:val="none" w:sz="0" w:space="0" w:color="auto"/>
        <w:right w:val="none" w:sz="0" w:space="0" w:color="auto"/>
      </w:divBdr>
    </w:div>
    <w:div w:id="1041518103">
      <w:bodyDiv w:val="1"/>
      <w:marLeft w:val="0"/>
      <w:marRight w:val="0"/>
      <w:marTop w:val="0"/>
      <w:marBottom w:val="0"/>
      <w:divBdr>
        <w:top w:val="none" w:sz="0" w:space="0" w:color="auto"/>
        <w:left w:val="none" w:sz="0" w:space="0" w:color="auto"/>
        <w:bottom w:val="none" w:sz="0" w:space="0" w:color="auto"/>
        <w:right w:val="none" w:sz="0" w:space="0" w:color="auto"/>
      </w:divBdr>
      <w:divsChild>
        <w:div w:id="1992632010">
          <w:marLeft w:val="0"/>
          <w:marRight w:val="0"/>
          <w:marTop w:val="0"/>
          <w:marBottom w:val="0"/>
          <w:divBdr>
            <w:top w:val="none" w:sz="0" w:space="0" w:color="auto"/>
            <w:left w:val="none" w:sz="0" w:space="0" w:color="auto"/>
            <w:bottom w:val="none" w:sz="0" w:space="0" w:color="auto"/>
            <w:right w:val="none" w:sz="0" w:space="0" w:color="auto"/>
          </w:divBdr>
          <w:divsChild>
            <w:div w:id="445076495">
              <w:marLeft w:val="0"/>
              <w:marRight w:val="0"/>
              <w:marTop w:val="0"/>
              <w:marBottom w:val="0"/>
              <w:divBdr>
                <w:top w:val="none" w:sz="0" w:space="0" w:color="auto"/>
                <w:left w:val="none" w:sz="0" w:space="0" w:color="auto"/>
                <w:bottom w:val="none" w:sz="0" w:space="0" w:color="auto"/>
                <w:right w:val="none" w:sz="0" w:space="0" w:color="auto"/>
              </w:divBdr>
              <w:divsChild>
                <w:div w:id="1640307771">
                  <w:marLeft w:val="0"/>
                  <w:marRight w:val="0"/>
                  <w:marTop w:val="0"/>
                  <w:marBottom w:val="0"/>
                  <w:divBdr>
                    <w:top w:val="none" w:sz="0" w:space="0" w:color="auto"/>
                    <w:left w:val="none" w:sz="0" w:space="0" w:color="auto"/>
                    <w:bottom w:val="none" w:sz="0" w:space="0" w:color="auto"/>
                    <w:right w:val="none" w:sz="0" w:space="0" w:color="auto"/>
                  </w:divBdr>
                  <w:divsChild>
                    <w:div w:id="1748919309">
                      <w:marLeft w:val="0"/>
                      <w:marRight w:val="0"/>
                      <w:marTop w:val="0"/>
                      <w:marBottom w:val="0"/>
                      <w:divBdr>
                        <w:top w:val="none" w:sz="0" w:space="0" w:color="auto"/>
                        <w:left w:val="none" w:sz="0" w:space="0" w:color="auto"/>
                        <w:bottom w:val="none" w:sz="0" w:space="0" w:color="auto"/>
                        <w:right w:val="none" w:sz="0" w:space="0" w:color="auto"/>
                      </w:divBdr>
                      <w:divsChild>
                        <w:div w:id="1526750784">
                          <w:marLeft w:val="0"/>
                          <w:marRight w:val="0"/>
                          <w:marTop w:val="0"/>
                          <w:marBottom w:val="0"/>
                          <w:divBdr>
                            <w:top w:val="none" w:sz="0" w:space="0" w:color="auto"/>
                            <w:left w:val="none" w:sz="0" w:space="0" w:color="auto"/>
                            <w:bottom w:val="none" w:sz="0" w:space="0" w:color="auto"/>
                            <w:right w:val="none" w:sz="0" w:space="0" w:color="auto"/>
                          </w:divBdr>
                          <w:divsChild>
                            <w:div w:id="1690986495">
                              <w:marLeft w:val="0"/>
                              <w:marRight w:val="0"/>
                              <w:marTop w:val="0"/>
                              <w:marBottom w:val="0"/>
                              <w:divBdr>
                                <w:top w:val="none" w:sz="0" w:space="0" w:color="auto"/>
                                <w:left w:val="none" w:sz="0" w:space="0" w:color="auto"/>
                                <w:bottom w:val="none" w:sz="0" w:space="0" w:color="auto"/>
                                <w:right w:val="none" w:sz="0" w:space="0" w:color="auto"/>
                              </w:divBdr>
                              <w:divsChild>
                                <w:div w:id="1190073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12746">
          <w:marLeft w:val="0"/>
          <w:marRight w:val="0"/>
          <w:marTop w:val="0"/>
          <w:marBottom w:val="0"/>
          <w:divBdr>
            <w:top w:val="none" w:sz="0" w:space="0" w:color="auto"/>
            <w:left w:val="none" w:sz="0" w:space="0" w:color="auto"/>
            <w:bottom w:val="none" w:sz="0" w:space="0" w:color="auto"/>
            <w:right w:val="none" w:sz="0" w:space="0" w:color="auto"/>
          </w:divBdr>
          <w:divsChild>
            <w:div w:id="248733549">
              <w:marLeft w:val="105"/>
              <w:marRight w:val="105"/>
              <w:marTop w:val="0"/>
              <w:marBottom w:val="0"/>
              <w:divBdr>
                <w:top w:val="none" w:sz="0" w:space="0" w:color="auto"/>
                <w:left w:val="none" w:sz="0" w:space="0" w:color="auto"/>
                <w:bottom w:val="none" w:sz="0" w:space="0" w:color="auto"/>
                <w:right w:val="none" w:sz="0" w:space="0" w:color="auto"/>
              </w:divBdr>
              <w:divsChild>
                <w:div w:id="825055829">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sChild>
    </w:div>
    <w:div w:id="1154226075">
      <w:bodyDiv w:val="1"/>
      <w:marLeft w:val="0"/>
      <w:marRight w:val="0"/>
      <w:marTop w:val="0"/>
      <w:marBottom w:val="0"/>
      <w:divBdr>
        <w:top w:val="none" w:sz="0" w:space="0" w:color="auto"/>
        <w:left w:val="none" w:sz="0" w:space="0" w:color="auto"/>
        <w:bottom w:val="none" w:sz="0" w:space="0" w:color="auto"/>
        <w:right w:val="none" w:sz="0" w:space="0" w:color="auto"/>
      </w:divBdr>
    </w:div>
    <w:div w:id="1155298547">
      <w:bodyDiv w:val="1"/>
      <w:marLeft w:val="0"/>
      <w:marRight w:val="0"/>
      <w:marTop w:val="0"/>
      <w:marBottom w:val="0"/>
      <w:divBdr>
        <w:top w:val="none" w:sz="0" w:space="0" w:color="auto"/>
        <w:left w:val="none" w:sz="0" w:space="0" w:color="auto"/>
        <w:bottom w:val="none" w:sz="0" w:space="0" w:color="auto"/>
        <w:right w:val="none" w:sz="0" w:space="0" w:color="auto"/>
      </w:divBdr>
    </w:div>
    <w:div w:id="1198464560">
      <w:bodyDiv w:val="1"/>
      <w:marLeft w:val="0"/>
      <w:marRight w:val="0"/>
      <w:marTop w:val="0"/>
      <w:marBottom w:val="0"/>
      <w:divBdr>
        <w:top w:val="none" w:sz="0" w:space="0" w:color="auto"/>
        <w:left w:val="none" w:sz="0" w:space="0" w:color="auto"/>
        <w:bottom w:val="none" w:sz="0" w:space="0" w:color="auto"/>
        <w:right w:val="none" w:sz="0" w:space="0" w:color="auto"/>
      </w:divBdr>
      <w:divsChild>
        <w:div w:id="1710446342">
          <w:marLeft w:val="0"/>
          <w:marRight w:val="0"/>
          <w:marTop w:val="0"/>
          <w:marBottom w:val="0"/>
          <w:divBdr>
            <w:top w:val="none" w:sz="0" w:space="0" w:color="auto"/>
            <w:left w:val="none" w:sz="0" w:space="0" w:color="auto"/>
            <w:bottom w:val="none" w:sz="0" w:space="0" w:color="auto"/>
            <w:right w:val="none" w:sz="0" w:space="0" w:color="auto"/>
          </w:divBdr>
          <w:divsChild>
            <w:div w:id="2134706853">
              <w:marLeft w:val="0"/>
              <w:marRight w:val="0"/>
              <w:marTop w:val="0"/>
              <w:marBottom w:val="0"/>
              <w:divBdr>
                <w:top w:val="none" w:sz="0" w:space="0" w:color="auto"/>
                <w:left w:val="none" w:sz="0" w:space="0" w:color="auto"/>
                <w:bottom w:val="none" w:sz="0" w:space="0" w:color="auto"/>
                <w:right w:val="none" w:sz="0" w:space="0" w:color="auto"/>
              </w:divBdr>
              <w:divsChild>
                <w:div w:id="414715771">
                  <w:marLeft w:val="0"/>
                  <w:marRight w:val="0"/>
                  <w:marTop w:val="0"/>
                  <w:marBottom w:val="0"/>
                  <w:divBdr>
                    <w:top w:val="none" w:sz="0" w:space="0" w:color="auto"/>
                    <w:left w:val="none" w:sz="0" w:space="0" w:color="auto"/>
                    <w:bottom w:val="none" w:sz="0" w:space="0" w:color="auto"/>
                    <w:right w:val="none" w:sz="0" w:space="0" w:color="auto"/>
                  </w:divBdr>
                  <w:divsChild>
                    <w:div w:id="1227110097">
                      <w:marLeft w:val="0"/>
                      <w:marRight w:val="0"/>
                      <w:marTop w:val="0"/>
                      <w:marBottom w:val="0"/>
                      <w:divBdr>
                        <w:top w:val="none" w:sz="0" w:space="0" w:color="auto"/>
                        <w:left w:val="none" w:sz="0" w:space="0" w:color="auto"/>
                        <w:bottom w:val="none" w:sz="0" w:space="0" w:color="auto"/>
                        <w:right w:val="none" w:sz="0" w:space="0" w:color="auto"/>
                      </w:divBdr>
                      <w:divsChild>
                        <w:div w:id="1563372225">
                          <w:marLeft w:val="0"/>
                          <w:marRight w:val="0"/>
                          <w:marTop w:val="0"/>
                          <w:marBottom w:val="0"/>
                          <w:divBdr>
                            <w:top w:val="none" w:sz="0" w:space="0" w:color="auto"/>
                            <w:left w:val="none" w:sz="0" w:space="0" w:color="auto"/>
                            <w:bottom w:val="none" w:sz="0" w:space="0" w:color="auto"/>
                            <w:right w:val="none" w:sz="0" w:space="0" w:color="auto"/>
                          </w:divBdr>
                          <w:divsChild>
                            <w:div w:id="1987277664">
                              <w:marLeft w:val="0"/>
                              <w:marRight w:val="0"/>
                              <w:marTop w:val="0"/>
                              <w:marBottom w:val="0"/>
                              <w:divBdr>
                                <w:top w:val="none" w:sz="0" w:space="0" w:color="auto"/>
                                <w:left w:val="none" w:sz="0" w:space="0" w:color="auto"/>
                                <w:bottom w:val="none" w:sz="0" w:space="0" w:color="auto"/>
                                <w:right w:val="none" w:sz="0" w:space="0" w:color="auto"/>
                              </w:divBdr>
                              <w:divsChild>
                                <w:div w:id="190919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27443">
          <w:marLeft w:val="0"/>
          <w:marRight w:val="0"/>
          <w:marTop w:val="0"/>
          <w:marBottom w:val="0"/>
          <w:divBdr>
            <w:top w:val="none" w:sz="0" w:space="0" w:color="auto"/>
            <w:left w:val="none" w:sz="0" w:space="0" w:color="auto"/>
            <w:bottom w:val="none" w:sz="0" w:space="0" w:color="auto"/>
            <w:right w:val="none" w:sz="0" w:space="0" w:color="auto"/>
          </w:divBdr>
          <w:divsChild>
            <w:div w:id="987901565">
              <w:marLeft w:val="105"/>
              <w:marRight w:val="105"/>
              <w:marTop w:val="0"/>
              <w:marBottom w:val="0"/>
              <w:divBdr>
                <w:top w:val="none" w:sz="0" w:space="0" w:color="auto"/>
                <w:left w:val="none" w:sz="0" w:space="0" w:color="auto"/>
                <w:bottom w:val="none" w:sz="0" w:space="0" w:color="auto"/>
                <w:right w:val="none" w:sz="0" w:space="0" w:color="auto"/>
              </w:divBdr>
              <w:divsChild>
                <w:div w:id="737093056">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sChild>
    </w:div>
    <w:div w:id="1199898632">
      <w:bodyDiv w:val="1"/>
      <w:marLeft w:val="0"/>
      <w:marRight w:val="0"/>
      <w:marTop w:val="0"/>
      <w:marBottom w:val="0"/>
      <w:divBdr>
        <w:top w:val="none" w:sz="0" w:space="0" w:color="auto"/>
        <w:left w:val="none" w:sz="0" w:space="0" w:color="auto"/>
        <w:bottom w:val="none" w:sz="0" w:space="0" w:color="auto"/>
        <w:right w:val="none" w:sz="0" w:space="0" w:color="auto"/>
      </w:divBdr>
    </w:div>
    <w:div w:id="1310399458">
      <w:bodyDiv w:val="1"/>
      <w:marLeft w:val="0"/>
      <w:marRight w:val="0"/>
      <w:marTop w:val="0"/>
      <w:marBottom w:val="0"/>
      <w:divBdr>
        <w:top w:val="none" w:sz="0" w:space="0" w:color="auto"/>
        <w:left w:val="none" w:sz="0" w:space="0" w:color="auto"/>
        <w:bottom w:val="none" w:sz="0" w:space="0" w:color="auto"/>
        <w:right w:val="none" w:sz="0" w:space="0" w:color="auto"/>
      </w:divBdr>
    </w:div>
    <w:div w:id="1601142735">
      <w:bodyDiv w:val="1"/>
      <w:marLeft w:val="0"/>
      <w:marRight w:val="0"/>
      <w:marTop w:val="0"/>
      <w:marBottom w:val="0"/>
      <w:divBdr>
        <w:top w:val="none" w:sz="0" w:space="0" w:color="auto"/>
        <w:left w:val="none" w:sz="0" w:space="0" w:color="auto"/>
        <w:bottom w:val="none" w:sz="0" w:space="0" w:color="auto"/>
        <w:right w:val="none" w:sz="0" w:space="0" w:color="auto"/>
      </w:divBdr>
    </w:div>
    <w:div w:id="1719275896">
      <w:bodyDiv w:val="1"/>
      <w:marLeft w:val="0"/>
      <w:marRight w:val="0"/>
      <w:marTop w:val="0"/>
      <w:marBottom w:val="0"/>
      <w:divBdr>
        <w:top w:val="none" w:sz="0" w:space="0" w:color="auto"/>
        <w:left w:val="none" w:sz="0" w:space="0" w:color="auto"/>
        <w:bottom w:val="none" w:sz="0" w:space="0" w:color="auto"/>
        <w:right w:val="none" w:sz="0" w:space="0" w:color="auto"/>
      </w:divBdr>
    </w:div>
    <w:div w:id="1997681903">
      <w:bodyDiv w:val="1"/>
      <w:marLeft w:val="0"/>
      <w:marRight w:val="0"/>
      <w:marTop w:val="0"/>
      <w:marBottom w:val="0"/>
      <w:divBdr>
        <w:top w:val="none" w:sz="0" w:space="0" w:color="auto"/>
        <w:left w:val="none" w:sz="0" w:space="0" w:color="auto"/>
        <w:bottom w:val="none" w:sz="0" w:space="0" w:color="auto"/>
        <w:right w:val="none" w:sz="0" w:space="0" w:color="auto"/>
      </w:divBdr>
    </w:div>
    <w:div w:id="2018069032">
      <w:bodyDiv w:val="1"/>
      <w:marLeft w:val="0"/>
      <w:marRight w:val="0"/>
      <w:marTop w:val="0"/>
      <w:marBottom w:val="0"/>
      <w:divBdr>
        <w:top w:val="none" w:sz="0" w:space="0" w:color="auto"/>
        <w:left w:val="none" w:sz="0" w:space="0" w:color="auto"/>
        <w:bottom w:val="none" w:sz="0" w:space="0" w:color="auto"/>
        <w:right w:val="none" w:sz="0" w:space="0" w:color="auto"/>
      </w:divBdr>
    </w:div>
    <w:div w:id="2029020588">
      <w:bodyDiv w:val="1"/>
      <w:marLeft w:val="0"/>
      <w:marRight w:val="0"/>
      <w:marTop w:val="0"/>
      <w:marBottom w:val="0"/>
      <w:divBdr>
        <w:top w:val="none" w:sz="0" w:space="0" w:color="auto"/>
        <w:left w:val="none" w:sz="0" w:space="0" w:color="auto"/>
        <w:bottom w:val="none" w:sz="0" w:space="0" w:color="auto"/>
        <w:right w:val="none" w:sz="0" w:space="0" w:color="auto"/>
      </w:divBdr>
    </w:div>
    <w:div w:id="2035496449">
      <w:bodyDiv w:val="1"/>
      <w:marLeft w:val="0"/>
      <w:marRight w:val="0"/>
      <w:marTop w:val="0"/>
      <w:marBottom w:val="0"/>
      <w:divBdr>
        <w:top w:val="none" w:sz="0" w:space="0" w:color="auto"/>
        <w:left w:val="none" w:sz="0" w:space="0" w:color="auto"/>
        <w:bottom w:val="none" w:sz="0" w:space="0" w:color="auto"/>
        <w:right w:val="none" w:sz="0" w:space="0" w:color="auto"/>
      </w:divBdr>
    </w:div>
    <w:div w:id="2048722985">
      <w:bodyDiv w:val="1"/>
      <w:marLeft w:val="0"/>
      <w:marRight w:val="0"/>
      <w:marTop w:val="0"/>
      <w:marBottom w:val="0"/>
      <w:divBdr>
        <w:top w:val="none" w:sz="0" w:space="0" w:color="auto"/>
        <w:left w:val="none" w:sz="0" w:space="0" w:color="auto"/>
        <w:bottom w:val="none" w:sz="0" w:space="0" w:color="auto"/>
        <w:right w:val="none" w:sz="0" w:space="0" w:color="auto"/>
      </w:divBdr>
    </w:div>
    <w:div w:id="2048798084">
      <w:bodyDiv w:val="1"/>
      <w:marLeft w:val="0"/>
      <w:marRight w:val="0"/>
      <w:marTop w:val="0"/>
      <w:marBottom w:val="0"/>
      <w:divBdr>
        <w:top w:val="none" w:sz="0" w:space="0" w:color="auto"/>
        <w:left w:val="none" w:sz="0" w:space="0" w:color="auto"/>
        <w:bottom w:val="none" w:sz="0" w:space="0" w:color="auto"/>
        <w:right w:val="none" w:sz="0" w:space="0" w:color="auto"/>
      </w:divBdr>
    </w:div>
    <w:div w:id="2073310736">
      <w:bodyDiv w:val="1"/>
      <w:marLeft w:val="0"/>
      <w:marRight w:val="0"/>
      <w:marTop w:val="0"/>
      <w:marBottom w:val="0"/>
      <w:divBdr>
        <w:top w:val="none" w:sz="0" w:space="0" w:color="auto"/>
        <w:left w:val="none" w:sz="0" w:space="0" w:color="auto"/>
        <w:bottom w:val="none" w:sz="0" w:space="0" w:color="auto"/>
        <w:right w:val="none" w:sz="0" w:space="0" w:color="auto"/>
      </w:divBdr>
    </w:div>
    <w:div w:id="2080470405">
      <w:bodyDiv w:val="1"/>
      <w:marLeft w:val="0"/>
      <w:marRight w:val="0"/>
      <w:marTop w:val="0"/>
      <w:marBottom w:val="0"/>
      <w:divBdr>
        <w:top w:val="none" w:sz="0" w:space="0" w:color="auto"/>
        <w:left w:val="none" w:sz="0" w:space="0" w:color="auto"/>
        <w:bottom w:val="none" w:sz="0" w:space="0" w:color="auto"/>
        <w:right w:val="none" w:sz="0" w:space="0" w:color="auto"/>
      </w:divBdr>
    </w:div>
    <w:div w:id="2133329899">
      <w:bodyDiv w:val="1"/>
      <w:marLeft w:val="0"/>
      <w:marRight w:val="0"/>
      <w:marTop w:val="0"/>
      <w:marBottom w:val="0"/>
      <w:divBdr>
        <w:top w:val="none" w:sz="0" w:space="0" w:color="auto"/>
        <w:left w:val="none" w:sz="0" w:space="0" w:color="auto"/>
        <w:bottom w:val="none" w:sz="0" w:space="0" w:color="auto"/>
        <w:right w:val="none" w:sz="0" w:space="0" w:color="auto"/>
      </w:divBdr>
    </w:div>
    <w:div w:id="2134663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7.png"/><Relationship Id="rId42" Type="http://schemas.openxmlformats.org/officeDocument/2006/relationships/image" Target="media/image27.jpeg"/><Relationship Id="rId63" Type="http://schemas.openxmlformats.org/officeDocument/2006/relationships/image" Target="media/image46.png"/><Relationship Id="rId84" Type="http://schemas.openxmlformats.org/officeDocument/2006/relationships/image" Target="media/image66.jpeg"/><Relationship Id="rId138" Type="http://schemas.openxmlformats.org/officeDocument/2006/relationships/image" Target="media/image120.jpeg"/><Relationship Id="rId159" Type="http://schemas.openxmlformats.org/officeDocument/2006/relationships/image" Target="media/image141.jpeg"/><Relationship Id="rId170" Type="http://schemas.openxmlformats.org/officeDocument/2006/relationships/image" Target="media/image152.jpeg"/><Relationship Id="rId191" Type="http://schemas.openxmlformats.org/officeDocument/2006/relationships/image" Target="media/image173.jpeg"/><Relationship Id="rId107" Type="http://schemas.openxmlformats.org/officeDocument/2006/relationships/image" Target="media/image89.jpeg"/><Relationship Id="rId11" Type="http://schemas.openxmlformats.org/officeDocument/2006/relationships/image" Target="media/image1.png"/><Relationship Id="rId32" Type="http://schemas.openxmlformats.org/officeDocument/2006/relationships/image" Target="media/image17.jpeg"/><Relationship Id="rId53" Type="http://schemas.openxmlformats.org/officeDocument/2006/relationships/image" Target="media/image38.jpeg"/><Relationship Id="rId74" Type="http://schemas.openxmlformats.org/officeDocument/2006/relationships/image" Target="media/image56.png"/><Relationship Id="rId128" Type="http://schemas.openxmlformats.org/officeDocument/2006/relationships/image" Target="media/image110.jpeg"/><Relationship Id="rId149" Type="http://schemas.openxmlformats.org/officeDocument/2006/relationships/image" Target="media/image131.jpeg"/><Relationship Id="rId5" Type="http://schemas.openxmlformats.org/officeDocument/2006/relationships/numbering" Target="numbering.xml"/><Relationship Id="rId95" Type="http://schemas.openxmlformats.org/officeDocument/2006/relationships/image" Target="media/image77.png"/><Relationship Id="rId160" Type="http://schemas.openxmlformats.org/officeDocument/2006/relationships/image" Target="media/image142.jpeg"/><Relationship Id="rId181" Type="http://schemas.openxmlformats.org/officeDocument/2006/relationships/image" Target="media/image163.jpeg"/><Relationship Id="rId22" Type="http://schemas.openxmlformats.org/officeDocument/2006/relationships/image" Target="media/image8.png"/><Relationship Id="rId43" Type="http://schemas.openxmlformats.org/officeDocument/2006/relationships/image" Target="media/image28.jpeg"/><Relationship Id="rId64" Type="http://schemas.openxmlformats.org/officeDocument/2006/relationships/image" Target="media/image47.png"/><Relationship Id="rId118" Type="http://schemas.openxmlformats.org/officeDocument/2006/relationships/image" Target="media/image100.jpeg"/><Relationship Id="rId139" Type="http://schemas.openxmlformats.org/officeDocument/2006/relationships/image" Target="media/image121.jpeg"/><Relationship Id="rId85" Type="http://schemas.openxmlformats.org/officeDocument/2006/relationships/image" Target="media/image67.jpeg"/><Relationship Id="rId150" Type="http://schemas.openxmlformats.org/officeDocument/2006/relationships/image" Target="media/image132.jpeg"/><Relationship Id="rId171" Type="http://schemas.openxmlformats.org/officeDocument/2006/relationships/image" Target="media/image153.jpeg"/><Relationship Id="rId192" Type="http://schemas.openxmlformats.org/officeDocument/2006/relationships/image" Target="media/image174.jpeg"/><Relationship Id="rId12" Type="http://schemas.openxmlformats.org/officeDocument/2006/relationships/image" Target="media/image2.png"/><Relationship Id="rId33" Type="http://schemas.openxmlformats.org/officeDocument/2006/relationships/image" Target="media/image18.jpeg"/><Relationship Id="rId108" Type="http://schemas.openxmlformats.org/officeDocument/2006/relationships/image" Target="media/image90.jpeg"/><Relationship Id="rId129" Type="http://schemas.openxmlformats.org/officeDocument/2006/relationships/image" Target="media/image111.jpeg"/><Relationship Id="rId54" Type="http://schemas.openxmlformats.org/officeDocument/2006/relationships/image" Target="media/image39.jpe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22.jpeg"/><Relationship Id="rId161" Type="http://schemas.openxmlformats.org/officeDocument/2006/relationships/image" Target="media/image143.jpeg"/><Relationship Id="rId182" Type="http://schemas.openxmlformats.org/officeDocument/2006/relationships/image" Target="media/image164.jpeg"/><Relationship Id="rId6" Type="http://schemas.openxmlformats.org/officeDocument/2006/relationships/styles" Target="styles.xml"/><Relationship Id="rId23" Type="http://schemas.openxmlformats.org/officeDocument/2006/relationships/image" Target="media/image9.png"/><Relationship Id="rId119" Type="http://schemas.openxmlformats.org/officeDocument/2006/relationships/image" Target="media/image101.jpeg"/><Relationship Id="rId44" Type="http://schemas.openxmlformats.org/officeDocument/2006/relationships/image" Target="media/image29.jpeg"/><Relationship Id="rId65" Type="http://schemas.openxmlformats.org/officeDocument/2006/relationships/image" Target="media/image48.png"/><Relationship Id="rId86" Type="http://schemas.openxmlformats.org/officeDocument/2006/relationships/image" Target="media/image68.jpeg"/><Relationship Id="rId130" Type="http://schemas.openxmlformats.org/officeDocument/2006/relationships/image" Target="media/image112.jpeg"/><Relationship Id="rId151" Type="http://schemas.openxmlformats.org/officeDocument/2006/relationships/image" Target="media/image133.jpeg"/><Relationship Id="rId172" Type="http://schemas.openxmlformats.org/officeDocument/2006/relationships/image" Target="media/image154.jpeg"/><Relationship Id="rId193" Type="http://schemas.openxmlformats.org/officeDocument/2006/relationships/image" Target="media/image175.jpeg"/><Relationship Id="rId13" Type="http://schemas.openxmlformats.org/officeDocument/2006/relationships/image" Target="media/image3.png"/><Relationship Id="rId109" Type="http://schemas.openxmlformats.org/officeDocument/2006/relationships/image" Target="media/image91.jpeg"/><Relationship Id="rId34" Type="http://schemas.openxmlformats.org/officeDocument/2006/relationships/image" Target="media/image19.jpeg"/><Relationship Id="rId55" Type="http://schemas.openxmlformats.org/officeDocument/2006/relationships/image" Target="media/image40.jpeg"/><Relationship Id="rId76" Type="http://schemas.openxmlformats.org/officeDocument/2006/relationships/image" Target="media/image58.png"/><Relationship Id="rId97" Type="http://schemas.openxmlformats.org/officeDocument/2006/relationships/image" Target="media/image79.jpeg"/><Relationship Id="rId120" Type="http://schemas.openxmlformats.org/officeDocument/2006/relationships/image" Target="media/image102.jpeg"/><Relationship Id="rId141" Type="http://schemas.openxmlformats.org/officeDocument/2006/relationships/image" Target="media/image123.jpeg"/><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image" Target="media/image74.png"/><Relationship Id="rId162" Type="http://schemas.openxmlformats.org/officeDocument/2006/relationships/image" Target="media/image144.jpeg"/><Relationship Id="rId183" Type="http://schemas.openxmlformats.org/officeDocument/2006/relationships/image" Target="media/image165.jpe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10.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49.pn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image" Target="media/image160.jpeg"/><Relationship Id="rId61" Type="http://schemas.openxmlformats.org/officeDocument/2006/relationships/chart" Target="charts/chart4.xml"/><Relationship Id="rId82" Type="http://schemas.openxmlformats.org/officeDocument/2006/relationships/image" Target="media/image64.png"/><Relationship Id="rId152" Type="http://schemas.openxmlformats.org/officeDocument/2006/relationships/image" Target="media/image134.jpeg"/><Relationship Id="rId173" Type="http://schemas.openxmlformats.org/officeDocument/2006/relationships/image" Target="media/image155.jpeg"/><Relationship Id="rId194" Type="http://schemas.openxmlformats.org/officeDocument/2006/relationships/image" Target="media/image176.jpeg"/><Relationship Id="rId199"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50.jpeg"/><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5.jpeg"/><Relationship Id="rId184" Type="http://schemas.openxmlformats.org/officeDocument/2006/relationships/image" Target="media/image166.jpeg"/><Relationship Id="rId189" Type="http://schemas.openxmlformats.org/officeDocument/2006/relationships/image" Target="media/image171.jpe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1.jpeg"/><Relationship Id="rId67" Type="http://schemas.openxmlformats.org/officeDocument/2006/relationships/hyperlink" Target="http://www.cerc.co.uk" TargetMode="External"/><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40.jpeg"/><Relationship Id="rId20" Type="http://schemas.openxmlformats.org/officeDocument/2006/relationships/image" Target="media/image6.png"/><Relationship Id="rId41" Type="http://schemas.openxmlformats.org/officeDocument/2006/relationships/image" Target="media/image26.jpeg"/><Relationship Id="rId62" Type="http://schemas.openxmlformats.org/officeDocument/2006/relationships/image" Target="media/image45.png"/><Relationship Id="rId83" Type="http://schemas.openxmlformats.org/officeDocument/2006/relationships/image" Target="media/image65.pn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5.jpeg"/><Relationship Id="rId174" Type="http://schemas.openxmlformats.org/officeDocument/2006/relationships/image" Target="media/image156.jpeg"/><Relationship Id="rId179" Type="http://schemas.openxmlformats.org/officeDocument/2006/relationships/image" Target="media/image161.jpeg"/><Relationship Id="rId195" Type="http://schemas.openxmlformats.org/officeDocument/2006/relationships/image" Target="media/image177.jpeg"/><Relationship Id="rId190" Type="http://schemas.openxmlformats.org/officeDocument/2006/relationships/image" Target="media/image172.jpeg"/><Relationship Id="rId15" Type="http://schemas.openxmlformats.org/officeDocument/2006/relationships/footer" Target="footer2.xml"/><Relationship Id="rId36" Type="http://schemas.openxmlformats.org/officeDocument/2006/relationships/image" Target="media/image21.jpeg"/><Relationship Id="rId57" Type="http://schemas.openxmlformats.org/officeDocument/2006/relationships/image" Target="media/image42.jpe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endnotes" Target="endnotes.xml"/><Relationship Id="rId31" Type="http://schemas.openxmlformats.org/officeDocument/2006/relationships/image" Target="media/image16.jpeg"/><Relationship Id="rId52" Type="http://schemas.openxmlformats.org/officeDocument/2006/relationships/image" Target="media/image37.jpeg"/><Relationship Id="rId73" Type="http://schemas.openxmlformats.org/officeDocument/2006/relationships/image" Target="media/image55.png"/><Relationship Id="rId78" Type="http://schemas.openxmlformats.org/officeDocument/2006/relationships/image" Target="media/image60.jpeg"/><Relationship Id="rId94" Type="http://schemas.openxmlformats.org/officeDocument/2006/relationships/image" Target="media/image76.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6.jpeg"/><Relationship Id="rId169" Type="http://schemas.openxmlformats.org/officeDocument/2006/relationships/image" Target="media/image151.jpeg"/><Relationship Id="rId185" Type="http://schemas.openxmlformats.org/officeDocument/2006/relationships/image" Target="media/image167.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2.jpeg"/><Relationship Id="rId26" Type="http://schemas.openxmlformats.org/officeDocument/2006/relationships/image" Target="media/image12.png"/><Relationship Id="rId47" Type="http://schemas.openxmlformats.org/officeDocument/2006/relationships/image" Target="media/image32.jpeg"/><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image" Target="media/image136.jpeg"/><Relationship Id="rId175" Type="http://schemas.openxmlformats.org/officeDocument/2006/relationships/image" Target="media/image157.jpeg"/><Relationship Id="rId196" Type="http://schemas.openxmlformats.org/officeDocument/2006/relationships/image" Target="media/image178.jpeg"/><Relationship Id="rId16" Type="http://schemas.openxmlformats.org/officeDocument/2006/relationships/image" Target="media/image4.jpeg"/><Relationship Id="rId37" Type="http://schemas.openxmlformats.org/officeDocument/2006/relationships/image" Target="media/image22.jpeg"/><Relationship Id="rId58" Type="http://schemas.openxmlformats.org/officeDocument/2006/relationships/chart" Target="charts/chart3.xml"/><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6.jpeg"/><Relationship Id="rId90" Type="http://schemas.openxmlformats.org/officeDocument/2006/relationships/image" Target="media/image72.jpeg"/><Relationship Id="rId165" Type="http://schemas.openxmlformats.org/officeDocument/2006/relationships/image" Target="media/image147.jpeg"/><Relationship Id="rId186" Type="http://schemas.openxmlformats.org/officeDocument/2006/relationships/image" Target="media/image168.jpeg"/><Relationship Id="rId27" Type="http://schemas.openxmlformats.org/officeDocument/2006/relationships/image" Target="media/image13.png"/><Relationship Id="rId48" Type="http://schemas.openxmlformats.org/officeDocument/2006/relationships/image" Target="media/image33.jpeg"/><Relationship Id="rId69" Type="http://schemas.openxmlformats.org/officeDocument/2006/relationships/image" Target="media/image51.jpeg"/><Relationship Id="rId113" Type="http://schemas.openxmlformats.org/officeDocument/2006/relationships/image" Target="media/image95.jpeg"/><Relationship Id="rId134" Type="http://schemas.openxmlformats.org/officeDocument/2006/relationships/image" Target="media/image116.jpeg"/><Relationship Id="rId80" Type="http://schemas.openxmlformats.org/officeDocument/2006/relationships/image" Target="media/image62.jpeg"/><Relationship Id="rId155" Type="http://schemas.openxmlformats.org/officeDocument/2006/relationships/image" Target="media/image137.jpeg"/><Relationship Id="rId176" Type="http://schemas.openxmlformats.org/officeDocument/2006/relationships/image" Target="media/image158.jpeg"/><Relationship Id="rId197" Type="http://schemas.openxmlformats.org/officeDocument/2006/relationships/image" Target="media/image179.jpeg"/><Relationship Id="rId17" Type="http://schemas.openxmlformats.org/officeDocument/2006/relationships/chart" Target="charts/chart1.xml"/><Relationship Id="rId38" Type="http://schemas.openxmlformats.org/officeDocument/2006/relationships/image" Target="media/image23.jpeg"/><Relationship Id="rId59" Type="http://schemas.openxmlformats.org/officeDocument/2006/relationships/image" Target="media/image43.png"/><Relationship Id="rId103" Type="http://schemas.openxmlformats.org/officeDocument/2006/relationships/image" Target="media/image85.jpeg"/><Relationship Id="rId124" Type="http://schemas.openxmlformats.org/officeDocument/2006/relationships/image" Target="media/image106.jpe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7.jpeg"/><Relationship Id="rId166" Type="http://schemas.openxmlformats.org/officeDocument/2006/relationships/image" Target="media/image148.jpeg"/><Relationship Id="rId187" Type="http://schemas.openxmlformats.org/officeDocument/2006/relationships/image" Target="media/image169.jpeg"/><Relationship Id="rId1" Type="http://schemas.openxmlformats.org/officeDocument/2006/relationships/customXml" Target="../customXml/item1.xml"/><Relationship Id="rId28" Type="http://schemas.microsoft.com/office/2007/relationships/hdphoto" Target="media/hdphoto1.wdp"/><Relationship Id="rId49" Type="http://schemas.openxmlformats.org/officeDocument/2006/relationships/image" Target="media/image34.jpeg"/><Relationship Id="rId114" Type="http://schemas.openxmlformats.org/officeDocument/2006/relationships/image" Target="media/image96.jpeg"/><Relationship Id="rId60" Type="http://schemas.openxmlformats.org/officeDocument/2006/relationships/image" Target="media/image44.png"/><Relationship Id="rId81" Type="http://schemas.openxmlformats.org/officeDocument/2006/relationships/image" Target="media/image63.png"/><Relationship Id="rId135" Type="http://schemas.openxmlformats.org/officeDocument/2006/relationships/image" Target="media/image117.jpeg"/><Relationship Id="rId156" Type="http://schemas.openxmlformats.org/officeDocument/2006/relationships/image" Target="media/image138.jpeg"/><Relationship Id="rId177" Type="http://schemas.openxmlformats.org/officeDocument/2006/relationships/image" Target="media/image159.jpeg"/><Relationship Id="rId198" Type="http://schemas.openxmlformats.org/officeDocument/2006/relationships/fontTable" Target="fontTable.xml"/><Relationship Id="rId18" Type="http://schemas.openxmlformats.org/officeDocument/2006/relationships/chart" Target="charts/chart2.xml"/><Relationship Id="rId39" Type="http://schemas.openxmlformats.org/officeDocument/2006/relationships/image" Target="media/image24.jpeg"/><Relationship Id="rId50" Type="http://schemas.openxmlformats.org/officeDocument/2006/relationships/image" Target="media/image35.jpeg"/><Relationship Id="rId104" Type="http://schemas.openxmlformats.org/officeDocument/2006/relationships/image" Target="media/image86.jpeg"/><Relationship Id="rId125" Type="http://schemas.openxmlformats.org/officeDocument/2006/relationships/image" Target="media/image107.jpeg"/><Relationship Id="rId146" Type="http://schemas.openxmlformats.org/officeDocument/2006/relationships/image" Target="media/image128.jpeg"/><Relationship Id="rId167" Type="http://schemas.openxmlformats.org/officeDocument/2006/relationships/image" Target="media/image149.jpeg"/><Relationship Id="rId188" Type="http://schemas.openxmlformats.org/officeDocument/2006/relationships/image" Target="media/image170.jpeg"/></Relationships>
</file>

<file path=word/_rels/footnotes.xml.rels><?xml version="1.0" encoding="UTF-8" standalone="yes"?>
<Relationships xmlns="http://schemas.openxmlformats.org/package/2006/relationships"><Relationship Id="rId13" Type="http://schemas.openxmlformats.org/officeDocument/2006/relationships/hyperlink" Target="https://experience.arcgis.com/experience/e9f6f2e686cc47389969454374fff80c/" TargetMode="External"/><Relationship Id="rId18" Type="http://schemas.openxmlformats.org/officeDocument/2006/relationships/hyperlink" Target="https://liepaja-sez.lv/lv/teritoriju-karte/" TargetMode="External"/><Relationship Id="rId26" Type="http://schemas.openxmlformats.org/officeDocument/2006/relationships/hyperlink" Target="https://copert.emisia.com/" TargetMode="External"/><Relationship Id="rId39" Type="http://schemas.openxmlformats.org/officeDocument/2006/relationships/hyperlink" Target="https://climate-adapt.eea.europa.eu/en/knowledge/tools/urban-ast/step-0-3" TargetMode="External"/><Relationship Id="rId21" Type="http://schemas.openxmlformats.org/officeDocument/2006/relationships/hyperlink" Target="https://www.liepaja.lv/pilsetas-statistika/salidzinosa-statistika/" TargetMode="External"/><Relationship Id="rId34" Type="http://schemas.openxmlformats.org/officeDocument/2006/relationships/hyperlink" Target="https://lifelatestadapt.viimsivald.ee/wp-content/uploads/2024/07/T2.1_Guide-on-using-the-native-plant-communities-at-NBSs-for-urban-flood-resilience-ENG.pdf" TargetMode="External"/><Relationship Id="rId7" Type="http://schemas.openxmlformats.org/officeDocument/2006/relationships/hyperlink" Target="https://faili.liepaja.lv/Bildes/Dokumenti/Pilsetas-attistiba/1_LDK_IAS_35_Pilnveidota_redakcija_apstiprinats.pdf" TargetMode="External"/><Relationship Id="rId2" Type="http://schemas.openxmlformats.org/officeDocument/2006/relationships/hyperlink" Target="https://videscentrs.lvgmc.lv/media/226839468/3b809e444ac3c422896d2ca39c1fdf156eb229e82876de39ba5475f6c36f7b7b/parskats%20par%20gaisa%20kvalitati%20Latvija%202022.pdf" TargetMode="External"/><Relationship Id="rId16" Type="http://schemas.openxmlformats.org/officeDocument/2006/relationships/hyperlink" Target="https://mantojums.lv/cultural-objects/8671" TargetMode="External"/><Relationship Id="rId20" Type="http://schemas.openxmlformats.org/officeDocument/2006/relationships/hyperlink" Target="https://data.stat.gov.lv/pxweb/lv/OSP_PUB/START__POP__IR__IRS/IRS030/" TargetMode="External"/><Relationship Id="rId29" Type="http://schemas.openxmlformats.org/officeDocument/2006/relationships/hyperlink" Target="https://ebrary.net/237329/environment/impact_urban_trees_quality" TargetMode="External"/><Relationship Id="rId41" Type="http://schemas.openxmlformats.org/officeDocument/2006/relationships/hyperlink" Target="https://map.purpleair.com/1/mPM10/a0/p604800/cC0?key=NQHUK00UUHL6WPKG" TargetMode="External"/><Relationship Id="rId1" Type="http://schemas.openxmlformats.org/officeDocument/2006/relationships/hyperlink" Target="https://likumi.lv/ta/id/314078" TargetMode="External"/><Relationship Id="rId6" Type="http://schemas.openxmlformats.org/officeDocument/2006/relationships/hyperlink" Target="https://faili.liepaja.lv/Bildes/Dokumenti/Dokumentu-biblioteka/Strat%C4%93%C4%A3ijas-nozaru-pl%C4%81ni/Liepajas_gaisa_kvalitates_ricibas_programma-final02112021.pdf" TargetMode="External"/><Relationship Id="rId11" Type="http://schemas.openxmlformats.org/officeDocument/2006/relationships/hyperlink" Target="https://liepaja.travel/app/uploads/2019/11/velo-celini_a3.pdf" TargetMode="External"/><Relationship Id="rId24" Type="http://schemas.openxmlformats.org/officeDocument/2006/relationships/hyperlink" Target="https://stat.gov.lv/sites/default/files/publication/infografikas/DzKPA_2022.pdf" TargetMode="External"/><Relationship Id="rId32" Type="http://schemas.openxmlformats.org/officeDocument/2006/relationships/hyperlink" Target="https://www.varam.gov.lv/lv/jaunums/stajas-speka-dabas-atjaunosanas-regula-ar-merki-veicinat-ekosistemu-atjaunosanu?utm_source=https%3A%2F%2Fwww.ecosia.org%2F" TargetMode="External"/><Relationship Id="rId37" Type="http://schemas.openxmlformats.org/officeDocument/2006/relationships/hyperlink" Target="https://www.ncbi.nlm.nih.gov/pmc/articles/PMC5663018/" TargetMode="External"/><Relationship Id="rId40" Type="http://schemas.openxmlformats.org/officeDocument/2006/relationships/hyperlink" Target="https://naturesmartcities.eu/public/library/Benefits%20of%20Urban%20Greening_V2.pdf" TargetMode="External"/><Relationship Id="rId5" Type="http://schemas.openxmlformats.org/officeDocument/2006/relationships/hyperlink" Target="https://faili.liepaja.lv/Publikacijas/Rezultati-vasara-10-12-2023.pdf" TargetMode="External"/><Relationship Id="rId15" Type="http://schemas.openxmlformats.org/officeDocument/2006/relationships/hyperlink" Target="https://faili.liepaja.lv/Dokumenti/Dokumentu-biblioteka/Strat&#275;&#291;ijas-nozaru-pl&#257;ni/aizsargajamas_apbuves_teritorijas-1.jpg" TargetMode="External"/><Relationship Id="rId23" Type="http://schemas.openxmlformats.org/officeDocument/2006/relationships/hyperlink" Target="https://www.liepaja.lv/pilsetas-statistika/salidzinosa-statistika/" TargetMode="External"/><Relationship Id="rId28" Type="http://schemas.openxmlformats.org/officeDocument/2006/relationships/hyperlink" Target="https://s3.eu-central-1.amazonaws.com/eu-st01.ext.exlibrisgroup.com/44SUR_INST/storage/alma/FC/1E/CD/05/3E/A5/81/70/B4/E2/DE/24/82/10/C9/D4/Tiwari.Kumar%20%282020%29_GI%20ModellingSTOTEN.pdf?response-content-type=application%2Fpdf&amp;X-Amz-Algorithm=AWS4-HMAC-SHA256&amp;X-Amz-Date=20240408T061416Z&amp;X-Amz-SignedHeaders=host&amp;X-Amz-Expires=119&amp;X-Amz-Credential=AKIAJN6NPMNGJALPPWAQ%2F20240408%2Feu-central-1%2Fs3%2Faws4_request&amp;X-Amz-Signature=356f1761ab2050e3591812483cb344a21d310fb03b5b16db17c648626f4d0a65" TargetMode="External"/><Relationship Id="rId36" Type="http://schemas.openxmlformats.org/officeDocument/2006/relationships/hyperlink" Target="https://unece.org/sites/default/files/2022-10/ECE_EB.AIR_2022_7-2215043E_0.pdf" TargetMode="External"/><Relationship Id="rId10" Type="http://schemas.openxmlformats.org/officeDocument/2006/relationships/hyperlink" Target="https://faili.liepaja.lv/Bildes/Dokumenti/Dokumentu-biblioteka/Strat&#275;&#291;ijas-nozaru-pl&#257;ni/Liepaja-grants-ielas-programma-16-12-2021.pdf" TargetMode="External"/><Relationship Id="rId19" Type="http://schemas.openxmlformats.org/officeDocument/2006/relationships/hyperlink" Target="https://ozols.gov.lv/pub" TargetMode="External"/><Relationship Id="rId31" Type="http://schemas.openxmlformats.org/officeDocument/2006/relationships/hyperlink" Target="https://s3.eu-central-1.amazonaws.com/eu-st01.ext.exlibrisgroup.com/44SUR_INST/storage/alma/FC/1E/CD/05/3E/A5/81/70/B4/E2/DE/24/82/10/C9/D4/Tiwari.Kumar%20%282020%29_GI%20ModellingSTOTEN.pdf?response-content-type=application%2Fpdf&amp;X-Amz-Algorithm=AWS4-HMAC-SHA256&amp;X-Amz-Date=20240408T061416Z&amp;X-Amz-SignedHeaders=host&amp;X-Amz-Expires=119&amp;X-Amz-Credential=AKIAJN6NPMNGJALPPWAQ%2F20240408%2Feu-central-1%2Fs3%2Faws4_request&amp;X-Amz-Signature=356f1761ab2050e3591812483cb344a21d310fb03b5b16db17c648626f4d0a65" TargetMode="External"/><Relationship Id="rId4" Type="http://schemas.openxmlformats.org/officeDocument/2006/relationships/hyperlink" Target="https://faili.liepaja.lv/Publikacijas/Zinojums__gala_2022-2023.pdf" TargetMode="External"/><Relationship Id="rId9" Type="http://schemas.openxmlformats.org/officeDocument/2006/relationships/hyperlink" Target="https://faili.liepaja.lv/Pilsetas_teritorijas_planojums_pasreizeja_situacija.pdf" TargetMode="External"/><Relationship Id="rId14" Type="http://schemas.openxmlformats.org/officeDocument/2006/relationships/hyperlink" Target="https://geolatvija.lv/geo/tapis" TargetMode="External"/><Relationship Id="rId22" Type="http://schemas.openxmlformats.org/officeDocument/2006/relationships/hyperlink" Target="https://faili.liepaja.lv/Bildes/Dokumenti/Dokumentu-biblioteka/Statistika/Iedzivotaji-11-2023.pdf" TargetMode="External"/><Relationship Id="rId27" Type="http://schemas.openxmlformats.org/officeDocument/2006/relationships/hyperlink" Target="https://faili.liepaja.lv/Publikacijas/METRUM-R_LIEPAJA_APKURE_PETIJUMA_KOPSAVILKUMS.pdf" TargetMode="External"/><Relationship Id="rId30" Type="http://schemas.openxmlformats.org/officeDocument/2006/relationships/hyperlink" Target="https://doi.org/10.3390/su12052105" TargetMode="External"/><Relationship Id="rId35" Type="http://schemas.openxmlformats.org/officeDocument/2006/relationships/hyperlink" Target="https://www.mdpi.com/2073-445X/9/12/525" TargetMode="External"/><Relationship Id="rId8" Type="http://schemas.openxmlformats.org/officeDocument/2006/relationships/hyperlink" Target="https://www.liepaja.lv/dokumenti/teritorijas-planota-atlauta-izmantosana/" TargetMode="External"/><Relationship Id="rId3" Type="http://schemas.openxmlformats.org/officeDocument/2006/relationships/hyperlink" Target="https://eur-lex.europa.eu/legal-content/LV/TXT/HTML/?uri=CELEX:52021DC0003&amp;from=EN" TargetMode="External"/><Relationship Id="rId12" Type="http://schemas.openxmlformats.org/officeDocument/2006/relationships/hyperlink" Target="https://faili.liepaja.lv/Pilsetas_teritorijas_planojums_pasreizeja_situacija.pdf" TargetMode="External"/><Relationship Id="rId17" Type="http://schemas.openxmlformats.org/officeDocument/2006/relationships/hyperlink" Target="https://faili.liepaja.lv/Bildes/Dokumenti/Dokumentu-biblioteka/Strat&#275;&#291;ijas-nozaru-pl&#257;ni/LIP_strategija_precizeta.pdf" TargetMode="External"/><Relationship Id="rId25" Type="http://schemas.openxmlformats.org/officeDocument/2006/relationships/hyperlink" Target="https://parissrv.lvgmc.lv/" TargetMode="External"/><Relationship Id="rId33" Type="http://schemas.openxmlformats.org/officeDocument/2006/relationships/hyperlink" Target="https://circabc.europa.eu/ui/group/3f466d71-92a7-49eb-9c63-6cb0fadf29dc/library/6d3d8199-38cf-443b-b4ec-3326263db9e3/details?download=true" TargetMode="External"/><Relationship Id="rId38" Type="http://schemas.openxmlformats.org/officeDocument/2006/relationships/hyperlink" Target="https://www.e3g.org/abou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192.168.10.200\public\Projekti\24JD05%20Liep&#257;jas%20gaiss\6_Gaisa%20kvalit&#257;te\Visu%20staciju%20anal&#299;ze%20020424.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0.200\public\Projekti\24JD05%20Liep&#257;jas%20gaiss\6_Gaisa%20kvalit&#257;te\Visu%20staciju%20anal&#299;ze%20020424.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arija\Downloads\iedzivotaji.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'24h'!$B$1</c:f>
              <c:strCache>
                <c:ptCount val="1"/>
                <c:pt idx="0">
                  <c:v>BaltEx Bulk_PM10</c:v>
                </c:pt>
              </c:strCache>
            </c:strRef>
          </c:tx>
          <c:spPr>
            <a:ln w="28575" cap="rnd">
              <a:solidFill>
                <a:schemeClr val="accent1"/>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'24h'!$B$2:$B$365</c:f>
              <c:numCache>
                <c:formatCode>General</c:formatCode>
                <c:ptCount val="364"/>
                <c:pt idx="163">
                  <c:v>26.7</c:v>
                </c:pt>
                <c:pt idx="164">
                  <c:v>55.7</c:v>
                </c:pt>
                <c:pt idx="165">
                  <c:v>44.7</c:v>
                </c:pt>
                <c:pt idx="166">
                  <c:v>23.6</c:v>
                </c:pt>
                <c:pt idx="167">
                  <c:v>31.7</c:v>
                </c:pt>
                <c:pt idx="168">
                  <c:v>26.3</c:v>
                </c:pt>
                <c:pt idx="169">
                  <c:v>10.9</c:v>
                </c:pt>
                <c:pt idx="170">
                  <c:v>17.600000000000001</c:v>
                </c:pt>
                <c:pt idx="171">
                  <c:v>28.2</c:v>
                </c:pt>
                <c:pt idx="172">
                  <c:v>28.4</c:v>
                </c:pt>
                <c:pt idx="173">
                  <c:v>16.3</c:v>
                </c:pt>
                <c:pt idx="174">
                  <c:v>14.9</c:v>
                </c:pt>
                <c:pt idx="175">
                  <c:v>13.8</c:v>
                </c:pt>
                <c:pt idx="176">
                  <c:v>17.3</c:v>
                </c:pt>
                <c:pt idx="177">
                  <c:v>42.3</c:v>
                </c:pt>
                <c:pt idx="178">
                  <c:v>17.899999999999999</c:v>
                </c:pt>
                <c:pt idx="179">
                  <c:v>15.9</c:v>
                </c:pt>
                <c:pt idx="180">
                  <c:v>17.8</c:v>
                </c:pt>
                <c:pt idx="181">
                  <c:v>14.5</c:v>
                </c:pt>
                <c:pt idx="182">
                  <c:v>11.9</c:v>
                </c:pt>
                <c:pt idx="183">
                  <c:v>11.6</c:v>
                </c:pt>
                <c:pt idx="184">
                  <c:v>8.1999999999999993</c:v>
                </c:pt>
                <c:pt idx="185">
                  <c:v>10</c:v>
                </c:pt>
                <c:pt idx="186">
                  <c:v>15.5</c:v>
                </c:pt>
                <c:pt idx="187">
                  <c:v>10.8</c:v>
                </c:pt>
                <c:pt idx="188">
                  <c:v>7.4</c:v>
                </c:pt>
                <c:pt idx="189">
                  <c:v>9.3000000000000007</c:v>
                </c:pt>
                <c:pt idx="190">
                  <c:v>7.6</c:v>
                </c:pt>
                <c:pt idx="191">
                  <c:v>15.3</c:v>
                </c:pt>
                <c:pt idx="192">
                  <c:v>22.7</c:v>
                </c:pt>
                <c:pt idx="193">
                  <c:v>12.5</c:v>
                </c:pt>
                <c:pt idx="194">
                  <c:v>9.3000000000000007</c:v>
                </c:pt>
                <c:pt idx="196">
                  <c:v>18.899999999999999</c:v>
                </c:pt>
                <c:pt idx="197">
                  <c:v>14.6</c:v>
                </c:pt>
                <c:pt idx="198">
                  <c:v>14.8</c:v>
                </c:pt>
                <c:pt idx="199">
                  <c:v>9.4</c:v>
                </c:pt>
                <c:pt idx="200">
                  <c:v>9.1</c:v>
                </c:pt>
                <c:pt idx="201">
                  <c:v>12.1</c:v>
                </c:pt>
                <c:pt idx="202">
                  <c:v>8.3000000000000007</c:v>
                </c:pt>
                <c:pt idx="203">
                  <c:v>4.0999999999999996</c:v>
                </c:pt>
                <c:pt idx="204">
                  <c:v>10.7</c:v>
                </c:pt>
                <c:pt idx="205">
                  <c:v>8.9</c:v>
                </c:pt>
                <c:pt idx="206">
                  <c:v>8.1999999999999993</c:v>
                </c:pt>
                <c:pt idx="207">
                  <c:v>7.1</c:v>
                </c:pt>
                <c:pt idx="208">
                  <c:v>12</c:v>
                </c:pt>
                <c:pt idx="209">
                  <c:v>9.1</c:v>
                </c:pt>
                <c:pt idx="210">
                  <c:v>9.3000000000000007</c:v>
                </c:pt>
                <c:pt idx="211">
                  <c:v>8.3000000000000007</c:v>
                </c:pt>
                <c:pt idx="212">
                  <c:v>9.3000000000000007</c:v>
                </c:pt>
                <c:pt idx="213">
                  <c:v>9</c:v>
                </c:pt>
                <c:pt idx="214">
                  <c:v>9.5</c:v>
                </c:pt>
                <c:pt idx="215">
                  <c:v>8.5</c:v>
                </c:pt>
                <c:pt idx="216">
                  <c:v>11.9</c:v>
                </c:pt>
                <c:pt idx="217">
                  <c:v>19.3</c:v>
                </c:pt>
                <c:pt idx="218">
                  <c:v>10.9</c:v>
                </c:pt>
                <c:pt idx="219">
                  <c:v>5.4</c:v>
                </c:pt>
                <c:pt idx="220">
                  <c:v>6</c:v>
                </c:pt>
                <c:pt idx="221">
                  <c:v>7.1</c:v>
                </c:pt>
                <c:pt idx="222">
                  <c:v>12.3</c:v>
                </c:pt>
                <c:pt idx="223">
                  <c:v>17.100000000000001</c:v>
                </c:pt>
                <c:pt idx="224">
                  <c:v>14.6</c:v>
                </c:pt>
                <c:pt idx="225">
                  <c:v>17.600000000000001</c:v>
                </c:pt>
                <c:pt idx="226">
                  <c:v>25.4</c:v>
                </c:pt>
                <c:pt idx="227">
                  <c:v>20.9</c:v>
                </c:pt>
                <c:pt idx="230">
                  <c:v>22.7</c:v>
                </c:pt>
                <c:pt idx="231">
                  <c:v>21.4</c:v>
                </c:pt>
                <c:pt idx="232">
                  <c:v>11</c:v>
                </c:pt>
                <c:pt idx="233">
                  <c:v>10.6</c:v>
                </c:pt>
                <c:pt idx="234">
                  <c:v>9.8000000000000007</c:v>
                </c:pt>
                <c:pt idx="235">
                  <c:v>10.3</c:v>
                </c:pt>
                <c:pt idx="236">
                  <c:v>13.8</c:v>
                </c:pt>
                <c:pt idx="237">
                  <c:v>26.5</c:v>
                </c:pt>
                <c:pt idx="238">
                  <c:v>12.1</c:v>
                </c:pt>
                <c:pt idx="239">
                  <c:v>5.7</c:v>
                </c:pt>
                <c:pt idx="240">
                  <c:v>9.6</c:v>
                </c:pt>
                <c:pt idx="241">
                  <c:v>16.600000000000001</c:v>
                </c:pt>
                <c:pt idx="242">
                  <c:v>6.7</c:v>
                </c:pt>
                <c:pt idx="243">
                  <c:v>6.5</c:v>
                </c:pt>
                <c:pt idx="244">
                  <c:v>3.9</c:v>
                </c:pt>
                <c:pt idx="245">
                  <c:v>11.8</c:v>
                </c:pt>
                <c:pt idx="246">
                  <c:v>13.9</c:v>
                </c:pt>
                <c:pt idx="247">
                  <c:v>17.399999999999999</c:v>
                </c:pt>
                <c:pt idx="248">
                  <c:v>11.1</c:v>
                </c:pt>
                <c:pt idx="249">
                  <c:v>12</c:v>
                </c:pt>
                <c:pt idx="250">
                  <c:v>14.2</c:v>
                </c:pt>
                <c:pt idx="251">
                  <c:v>22.9</c:v>
                </c:pt>
                <c:pt idx="252">
                  <c:v>26.9</c:v>
                </c:pt>
                <c:pt idx="253">
                  <c:v>38.1</c:v>
                </c:pt>
                <c:pt idx="254">
                  <c:v>27.4</c:v>
                </c:pt>
                <c:pt idx="255">
                  <c:v>31.6</c:v>
                </c:pt>
                <c:pt idx="256">
                  <c:v>3.7</c:v>
                </c:pt>
                <c:pt idx="257">
                  <c:v>22.5</c:v>
                </c:pt>
                <c:pt idx="258">
                  <c:v>13.3</c:v>
                </c:pt>
                <c:pt idx="259">
                  <c:v>11.9</c:v>
                </c:pt>
                <c:pt idx="260">
                  <c:v>15.5</c:v>
                </c:pt>
                <c:pt idx="261">
                  <c:v>18.8</c:v>
                </c:pt>
                <c:pt idx="262">
                  <c:v>10.9</c:v>
                </c:pt>
                <c:pt idx="263">
                  <c:v>13.2</c:v>
                </c:pt>
                <c:pt idx="264">
                  <c:v>21.8</c:v>
                </c:pt>
                <c:pt idx="265">
                  <c:v>7.8</c:v>
                </c:pt>
                <c:pt idx="266">
                  <c:v>5.4</c:v>
                </c:pt>
                <c:pt idx="267">
                  <c:v>14.2</c:v>
                </c:pt>
                <c:pt idx="268">
                  <c:v>11.3</c:v>
                </c:pt>
                <c:pt idx="269">
                  <c:v>34.700000000000003</c:v>
                </c:pt>
                <c:pt idx="270">
                  <c:v>40</c:v>
                </c:pt>
                <c:pt idx="271">
                  <c:v>36.200000000000003</c:v>
                </c:pt>
                <c:pt idx="272">
                  <c:v>10.6</c:v>
                </c:pt>
                <c:pt idx="273">
                  <c:v>5.4</c:v>
                </c:pt>
                <c:pt idx="274">
                  <c:v>12.3</c:v>
                </c:pt>
                <c:pt idx="275">
                  <c:v>21.4</c:v>
                </c:pt>
                <c:pt idx="276">
                  <c:v>5.3</c:v>
                </c:pt>
                <c:pt idx="277">
                  <c:v>4.4000000000000004</c:v>
                </c:pt>
                <c:pt idx="278">
                  <c:v>6.1</c:v>
                </c:pt>
                <c:pt idx="279">
                  <c:v>2.8</c:v>
                </c:pt>
                <c:pt idx="280">
                  <c:v>2</c:v>
                </c:pt>
                <c:pt idx="281">
                  <c:v>1.5</c:v>
                </c:pt>
                <c:pt idx="282">
                  <c:v>14.8</c:v>
                </c:pt>
                <c:pt idx="283">
                  <c:v>17.399999999999999</c:v>
                </c:pt>
                <c:pt idx="284">
                  <c:v>6.1</c:v>
                </c:pt>
                <c:pt idx="285">
                  <c:v>14.7</c:v>
                </c:pt>
                <c:pt idx="286">
                  <c:v>12.8</c:v>
                </c:pt>
                <c:pt idx="287">
                  <c:v>4.7</c:v>
                </c:pt>
                <c:pt idx="288">
                  <c:v>3.5</c:v>
                </c:pt>
                <c:pt idx="289">
                  <c:v>4.2</c:v>
                </c:pt>
                <c:pt idx="290">
                  <c:v>4.2</c:v>
                </c:pt>
                <c:pt idx="291">
                  <c:v>32.1</c:v>
                </c:pt>
                <c:pt idx="292">
                  <c:v>12.3</c:v>
                </c:pt>
                <c:pt idx="293">
                  <c:v>3.4</c:v>
                </c:pt>
                <c:pt idx="294">
                  <c:v>13.7</c:v>
                </c:pt>
                <c:pt idx="295">
                  <c:v>15.2</c:v>
                </c:pt>
                <c:pt idx="296">
                  <c:v>4.4000000000000004</c:v>
                </c:pt>
                <c:pt idx="297">
                  <c:v>8.8000000000000007</c:v>
                </c:pt>
                <c:pt idx="298">
                  <c:v>6.2</c:v>
                </c:pt>
                <c:pt idx="299">
                  <c:v>10.7</c:v>
                </c:pt>
                <c:pt idx="300">
                  <c:v>19.3</c:v>
                </c:pt>
                <c:pt idx="301">
                  <c:v>9.4</c:v>
                </c:pt>
                <c:pt idx="302">
                  <c:v>10.6</c:v>
                </c:pt>
                <c:pt idx="303">
                  <c:v>12.4</c:v>
                </c:pt>
                <c:pt idx="304">
                  <c:v>5.2</c:v>
                </c:pt>
                <c:pt idx="305">
                  <c:v>10.1</c:v>
                </c:pt>
                <c:pt idx="306">
                  <c:v>11.7</c:v>
                </c:pt>
                <c:pt idx="307">
                  <c:v>9.1</c:v>
                </c:pt>
                <c:pt idx="308">
                  <c:v>13.6</c:v>
                </c:pt>
                <c:pt idx="309">
                  <c:v>14.5</c:v>
                </c:pt>
                <c:pt idx="310">
                  <c:v>7.7</c:v>
                </c:pt>
                <c:pt idx="311">
                  <c:v>8.6999999999999993</c:v>
                </c:pt>
                <c:pt idx="312">
                  <c:v>11.9</c:v>
                </c:pt>
                <c:pt idx="313">
                  <c:v>20.7</c:v>
                </c:pt>
                <c:pt idx="314">
                  <c:v>29.2</c:v>
                </c:pt>
                <c:pt idx="315">
                  <c:v>14.3</c:v>
                </c:pt>
                <c:pt idx="316">
                  <c:v>1.5</c:v>
                </c:pt>
                <c:pt idx="317">
                  <c:v>8.1</c:v>
                </c:pt>
                <c:pt idx="318">
                  <c:v>6.9</c:v>
                </c:pt>
                <c:pt idx="319">
                  <c:v>17.399999999999999</c:v>
                </c:pt>
                <c:pt idx="320">
                  <c:v>7.6</c:v>
                </c:pt>
                <c:pt idx="321">
                  <c:v>11.3</c:v>
                </c:pt>
                <c:pt idx="322">
                  <c:v>13.1</c:v>
                </c:pt>
                <c:pt idx="323">
                  <c:v>15.5</c:v>
                </c:pt>
                <c:pt idx="324">
                  <c:v>23.3</c:v>
                </c:pt>
                <c:pt idx="325">
                  <c:v>14.6</c:v>
                </c:pt>
                <c:pt idx="326">
                  <c:v>2.9</c:v>
                </c:pt>
                <c:pt idx="327">
                  <c:v>1.8</c:v>
                </c:pt>
                <c:pt idx="328">
                  <c:v>5.4</c:v>
                </c:pt>
                <c:pt idx="329">
                  <c:v>13.4</c:v>
                </c:pt>
                <c:pt idx="330">
                  <c:v>26.2</c:v>
                </c:pt>
                <c:pt idx="331">
                  <c:v>7.1</c:v>
                </c:pt>
                <c:pt idx="332">
                  <c:v>14.4</c:v>
                </c:pt>
                <c:pt idx="333">
                  <c:v>16.8</c:v>
                </c:pt>
                <c:pt idx="334">
                  <c:v>26.7</c:v>
                </c:pt>
                <c:pt idx="335">
                  <c:v>26.7</c:v>
                </c:pt>
                <c:pt idx="336">
                  <c:v>17.399999999999999</c:v>
                </c:pt>
                <c:pt idx="337">
                  <c:v>7</c:v>
                </c:pt>
                <c:pt idx="338">
                  <c:v>17.399999999999999</c:v>
                </c:pt>
                <c:pt idx="339">
                  <c:v>17.8</c:v>
                </c:pt>
                <c:pt idx="340">
                  <c:v>24.4</c:v>
                </c:pt>
                <c:pt idx="341">
                  <c:v>19.2</c:v>
                </c:pt>
                <c:pt idx="342">
                  <c:v>20.5</c:v>
                </c:pt>
                <c:pt idx="343">
                  <c:v>26.6</c:v>
                </c:pt>
                <c:pt idx="344">
                  <c:v>17.5</c:v>
                </c:pt>
                <c:pt idx="345">
                  <c:v>31.4</c:v>
                </c:pt>
                <c:pt idx="346">
                  <c:v>39.4</c:v>
                </c:pt>
                <c:pt idx="347">
                  <c:v>22.5</c:v>
                </c:pt>
                <c:pt idx="348">
                  <c:v>3.7</c:v>
                </c:pt>
                <c:pt idx="349">
                  <c:v>6.4</c:v>
                </c:pt>
                <c:pt idx="350">
                  <c:v>6.5</c:v>
                </c:pt>
                <c:pt idx="351">
                  <c:v>4.7</c:v>
                </c:pt>
                <c:pt idx="352">
                  <c:v>5.5</c:v>
                </c:pt>
                <c:pt idx="353">
                  <c:v>6.2</c:v>
                </c:pt>
                <c:pt idx="354">
                  <c:v>6.9</c:v>
                </c:pt>
                <c:pt idx="355">
                  <c:v>7.7</c:v>
                </c:pt>
                <c:pt idx="356">
                  <c:v>1.9</c:v>
                </c:pt>
                <c:pt idx="357">
                  <c:v>4.7</c:v>
                </c:pt>
                <c:pt idx="358">
                  <c:v>2.9</c:v>
                </c:pt>
                <c:pt idx="359">
                  <c:v>5.0999999999999996</c:v>
                </c:pt>
                <c:pt idx="360">
                  <c:v>2.6</c:v>
                </c:pt>
                <c:pt idx="361">
                  <c:v>9.8000000000000007</c:v>
                </c:pt>
                <c:pt idx="362">
                  <c:v>7.6</c:v>
                </c:pt>
                <c:pt idx="363">
                  <c:v>3.4</c:v>
                </c:pt>
              </c:numCache>
            </c:numRef>
          </c:val>
          <c:smooth val="0"/>
          <c:extLst>
            <c:ext xmlns:c16="http://schemas.microsoft.com/office/drawing/2014/chart" uri="{C3380CC4-5D6E-409C-BE32-E72D297353CC}">
              <c16:uniqueId val="{00000000-4973-4D31-B72B-6699BD5ED672}"/>
            </c:ext>
          </c:extLst>
        </c:ser>
        <c:ser>
          <c:idx val="2"/>
          <c:order val="1"/>
          <c:tx>
            <c:strRef>
              <c:f>'24h'!$D$1</c:f>
              <c:strCache>
                <c:ptCount val="1"/>
                <c:pt idx="0">
                  <c:v>VVD_PM10</c:v>
                </c:pt>
              </c:strCache>
            </c:strRef>
          </c:tx>
          <c:spPr>
            <a:ln w="28575" cap="rnd">
              <a:solidFill>
                <a:schemeClr val="accent3"/>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'24h'!$D$2:$D$365</c:f>
              <c:numCache>
                <c:formatCode>General</c:formatCode>
                <c:ptCount val="364"/>
                <c:pt idx="0">
                  <c:v>9.4</c:v>
                </c:pt>
                <c:pt idx="1">
                  <c:v>18.100000000000001</c:v>
                </c:pt>
                <c:pt idx="2">
                  <c:v>2.2000000000000002</c:v>
                </c:pt>
                <c:pt idx="3">
                  <c:v>12.2</c:v>
                </c:pt>
                <c:pt idx="4">
                  <c:v>6.7</c:v>
                </c:pt>
                <c:pt idx="5">
                  <c:v>30.6</c:v>
                </c:pt>
                <c:pt idx="6">
                  <c:v>29.3</c:v>
                </c:pt>
                <c:pt idx="7">
                  <c:v>26.2</c:v>
                </c:pt>
                <c:pt idx="8">
                  <c:v>26.7</c:v>
                </c:pt>
                <c:pt idx="9">
                  <c:v>13.3</c:v>
                </c:pt>
                <c:pt idx="10">
                  <c:v>18.2</c:v>
                </c:pt>
                <c:pt idx="11">
                  <c:v>13.4</c:v>
                </c:pt>
                <c:pt idx="12">
                  <c:v>8.4</c:v>
                </c:pt>
                <c:pt idx="13">
                  <c:v>6.2</c:v>
                </c:pt>
                <c:pt idx="14">
                  <c:v>7.3</c:v>
                </c:pt>
                <c:pt idx="15">
                  <c:v>10.199999999999999</c:v>
                </c:pt>
                <c:pt idx="16">
                  <c:v>19.8</c:v>
                </c:pt>
                <c:pt idx="17">
                  <c:v>24.2</c:v>
                </c:pt>
                <c:pt idx="18">
                  <c:v>16.3</c:v>
                </c:pt>
                <c:pt idx="19">
                  <c:v>43.5</c:v>
                </c:pt>
                <c:pt idx="20">
                  <c:v>14.5</c:v>
                </c:pt>
                <c:pt idx="21">
                  <c:v>13</c:v>
                </c:pt>
                <c:pt idx="22">
                  <c:v>21</c:v>
                </c:pt>
                <c:pt idx="23">
                  <c:v>7.3</c:v>
                </c:pt>
                <c:pt idx="24">
                  <c:v>14.3</c:v>
                </c:pt>
                <c:pt idx="25">
                  <c:v>11.1</c:v>
                </c:pt>
                <c:pt idx="26">
                  <c:v>22.3</c:v>
                </c:pt>
                <c:pt idx="27">
                  <c:v>24.4</c:v>
                </c:pt>
                <c:pt idx="28">
                  <c:v>4.5</c:v>
                </c:pt>
                <c:pt idx="29">
                  <c:v>5.4</c:v>
                </c:pt>
                <c:pt idx="30">
                  <c:v>4.5999999999999996</c:v>
                </c:pt>
                <c:pt idx="31">
                  <c:v>4.5</c:v>
                </c:pt>
                <c:pt idx="32">
                  <c:v>5.8</c:v>
                </c:pt>
                <c:pt idx="33">
                  <c:v>11.6</c:v>
                </c:pt>
                <c:pt idx="34">
                  <c:v>8.4</c:v>
                </c:pt>
                <c:pt idx="35">
                  <c:v>24.7</c:v>
                </c:pt>
                <c:pt idx="36">
                  <c:v>8.1999999999999993</c:v>
                </c:pt>
                <c:pt idx="37">
                  <c:v>8</c:v>
                </c:pt>
                <c:pt idx="109">
                  <c:v>90</c:v>
                </c:pt>
                <c:pt idx="110">
                  <c:v>36.700000000000003</c:v>
                </c:pt>
                <c:pt idx="111">
                  <c:v>28.4</c:v>
                </c:pt>
                <c:pt idx="112">
                  <c:v>31</c:v>
                </c:pt>
                <c:pt idx="113">
                  <c:v>23.2</c:v>
                </c:pt>
                <c:pt idx="114">
                  <c:v>16.2</c:v>
                </c:pt>
                <c:pt idx="115">
                  <c:v>9.6</c:v>
                </c:pt>
                <c:pt idx="116">
                  <c:v>7.5</c:v>
                </c:pt>
                <c:pt idx="117">
                  <c:v>10.9</c:v>
                </c:pt>
                <c:pt idx="118">
                  <c:v>27</c:v>
                </c:pt>
                <c:pt idx="119">
                  <c:v>9.1</c:v>
                </c:pt>
                <c:pt idx="120">
                  <c:v>20.3</c:v>
                </c:pt>
                <c:pt idx="121">
                  <c:v>18.100000000000001</c:v>
                </c:pt>
                <c:pt idx="122">
                  <c:v>13.2</c:v>
                </c:pt>
                <c:pt idx="123">
                  <c:v>20.5</c:v>
                </c:pt>
                <c:pt idx="124">
                  <c:v>45.8</c:v>
                </c:pt>
                <c:pt idx="125">
                  <c:v>14.7</c:v>
                </c:pt>
                <c:pt idx="126">
                  <c:v>23.4</c:v>
                </c:pt>
                <c:pt idx="127">
                  <c:v>29.7</c:v>
                </c:pt>
                <c:pt idx="128">
                  <c:v>46.3</c:v>
                </c:pt>
                <c:pt idx="129">
                  <c:v>41.4</c:v>
                </c:pt>
                <c:pt idx="130">
                  <c:v>137.19999999999999</c:v>
                </c:pt>
                <c:pt idx="131">
                  <c:v>45.6</c:v>
                </c:pt>
                <c:pt idx="132">
                  <c:v>60</c:v>
                </c:pt>
                <c:pt idx="133">
                  <c:v>35.1</c:v>
                </c:pt>
                <c:pt idx="134">
                  <c:v>34.6</c:v>
                </c:pt>
                <c:pt idx="135">
                  <c:v>19.2</c:v>
                </c:pt>
                <c:pt idx="136">
                  <c:v>9.6999999999999993</c:v>
                </c:pt>
                <c:pt idx="137">
                  <c:v>6.9</c:v>
                </c:pt>
                <c:pt idx="138">
                  <c:v>45.9</c:v>
                </c:pt>
                <c:pt idx="139">
                  <c:v>32.1</c:v>
                </c:pt>
                <c:pt idx="140">
                  <c:v>24</c:v>
                </c:pt>
                <c:pt idx="141">
                  <c:v>31.6</c:v>
                </c:pt>
                <c:pt idx="142">
                  <c:v>32.4</c:v>
                </c:pt>
                <c:pt idx="143">
                  <c:v>61.3</c:v>
                </c:pt>
                <c:pt idx="144">
                  <c:v>30.4</c:v>
                </c:pt>
                <c:pt idx="145">
                  <c:v>28.6</c:v>
                </c:pt>
                <c:pt idx="146">
                  <c:v>15.1</c:v>
                </c:pt>
                <c:pt idx="147">
                  <c:v>13.6</c:v>
                </c:pt>
                <c:pt idx="148">
                  <c:v>11.1</c:v>
                </c:pt>
                <c:pt idx="149">
                  <c:v>8.9</c:v>
                </c:pt>
                <c:pt idx="150">
                  <c:v>3.6</c:v>
                </c:pt>
                <c:pt idx="151">
                  <c:v>10.3</c:v>
                </c:pt>
                <c:pt idx="152">
                  <c:v>4.4000000000000004</c:v>
                </c:pt>
                <c:pt idx="153">
                  <c:v>1.1000000000000001</c:v>
                </c:pt>
                <c:pt idx="154">
                  <c:v>2.2000000000000002</c:v>
                </c:pt>
                <c:pt idx="155">
                  <c:v>5.9</c:v>
                </c:pt>
                <c:pt idx="156">
                  <c:v>6.1</c:v>
                </c:pt>
                <c:pt idx="157">
                  <c:v>13.3</c:v>
                </c:pt>
                <c:pt idx="158">
                  <c:v>9.9</c:v>
                </c:pt>
                <c:pt idx="159">
                  <c:v>12.2</c:v>
                </c:pt>
                <c:pt idx="160">
                  <c:v>7.3</c:v>
                </c:pt>
                <c:pt idx="161">
                  <c:v>6.9</c:v>
                </c:pt>
                <c:pt idx="162">
                  <c:v>10.9</c:v>
                </c:pt>
                <c:pt idx="163">
                  <c:v>10.4</c:v>
                </c:pt>
                <c:pt idx="164">
                  <c:v>11.7</c:v>
                </c:pt>
                <c:pt idx="165">
                  <c:v>15.5</c:v>
                </c:pt>
                <c:pt idx="166">
                  <c:v>13.1</c:v>
                </c:pt>
                <c:pt idx="167">
                  <c:v>19.7</c:v>
                </c:pt>
                <c:pt idx="168">
                  <c:v>19</c:v>
                </c:pt>
                <c:pt idx="169">
                  <c:v>9</c:v>
                </c:pt>
                <c:pt idx="170">
                  <c:v>10.3</c:v>
                </c:pt>
                <c:pt idx="171">
                  <c:v>24.1</c:v>
                </c:pt>
                <c:pt idx="172">
                  <c:v>17.899999999999999</c:v>
                </c:pt>
                <c:pt idx="173">
                  <c:v>9.9</c:v>
                </c:pt>
                <c:pt idx="174">
                  <c:v>10.199999999999999</c:v>
                </c:pt>
                <c:pt idx="175">
                  <c:v>7</c:v>
                </c:pt>
                <c:pt idx="176">
                  <c:v>4.2</c:v>
                </c:pt>
                <c:pt idx="177">
                  <c:v>8.8000000000000007</c:v>
                </c:pt>
                <c:pt idx="178">
                  <c:v>11.2</c:v>
                </c:pt>
                <c:pt idx="179">
                  <c:v>11.9</c:v>
                </c:pt>
                <c:pt idx="180">
                  <c:v>11</c:v>
                </c:pt>
                <c:pt idx="181">
                  <c:v>3.4</c:v>
                </c:pt>
                <c:pt idx="182">
                  <c:v>4.8</c:v>
                </c:pt>
                <c:pt idx="183">
                  <c:v>3.2</c:v>
                </c:pt>
                <c:pt idx="184">
                  <c:v>2.5</c:v>
                </c:pt>
                <c:pt idx="185">
                  <c:v>3</c:v>
                </c:pt>
                <c:pt idx="186">
                  <c:v>5.6</c:v>
                </c:pt>
                <c:pt idx="187">
                  <c:v>3</c:v>
                </c:pt>
                <c:pt idx="188">
                  <c:v>3.8</c:v>
                </c:pt>
                <c:pt idx="189">
                  <c:v>5.8</c:v>
                </c:pt>
                <c:pt idx="190">
                  <c:v>3.5</c:v>
                </c:pt>
                <c:pt idx="191">
                  <c:v>6.7</c:v>
                </c:pt>
                <c:pt idx="192">
                  <c:v>8.6999999999999993</c:v>
                </c:pt>
                <c:pt idx="193">
                  <c:v>5.4</c:v>
                </c:pt>
                <c:pt idx="194">
                  <c:v>2.5</c:v>
                </c:pt>
                <c:pt idx="196">
                  <c:v>7</c:v>
                </c:pt>
                <c:pt idx="197">
                  <c:v>3.3</c:v>
                </c:pt>
                <c:pt idx="198">
                  <c:v>2.4</c:v>
                </c:pt>
                <c:pt idx="199">
                  <c:v>1.9</c:v>
                </c:pt>
                <c:pt idx="200">
                  <c:v>1.5</c:v>
                </c:pt>
                <c:pt idx="201">
                  <c:v>1.9</c:v>
                </c:pt>
                <c:pt idx="202">
                  <c:v>1.7</c:v>
                </c:pt>
                <c:pt idx="203">
                  <c:v>2.2000000000000002</c:v>
                </c:pt>
                <c:pt idx="204">
                  <c:v>6.2</c:v>
                </c:pt>
                <c:pt idx="205">
                  <c:v>5.4</c:v>
                </c:pt>
                <c:pt idx="206">
                  <c:v>2.8</c:v>
                </c:pt>
                <c:pt idx="207">
                  <c:v>4.5</c:v>
                </c:pt>
                <c:pt idx="208">
                  <c:v>6.2</c:v>
                </c:pt>
                <c:pt idx="209">
                  <c:v>5.5</c:v>
                </c:pt>
                <c:pt idx="210">
                  <c:v>5.2</c:v>
                </c:pt>
                <c:pt idx="211">
                  <c:v>4.9000000000000004</c:v>
                </c:pt>
                <c:pt idx="212">
                  <c:v>5.0999999999999996</c:v>
                </c:pt>
                <c:pt idx="213">
                  <c:v>4.2</c:v>
                </c:pt>
                <c:pt idx="214">
                  <c:v>4</c:v>
                </c:pt>
                <c:pt idx="215">
                  <c:v>2.6</c:v>
                </c:pt>
                <c:pt idx="216">
                  <c:v>2.9</c:v>
                </c:pt>
                <c:pt idx="217">
                  <c:v>9</c:v>
                </c:pt>
                <c:pt idx="218">
                  <c:v>5.4</c:v>
                </c:pt>
                <c:pt idx="219">
                  <c:v>1.5</c:v>
                </c:pt>
                <c:pt idx="220">
                  <c:v>2.4</c:v>
                </c:pt>
                <c:pt idx="221">
                  <c:v>3.2</c:v>
                </c:pt>
                <c:pt idx="222">
                  <c:v>3.7</c:v>
                </c:pt>
                <c:pt idx="223">
                  <c:v>6.2</c:v>
                </c:pt>
                <c:pt idx="224">
                  <c:v>8.1</c:v>
                </c:pt>
                <c:pt idx="225">
                  <c:v>6.5</c:v>
                </c:pt>
                <c:pt idx="226">
                  <c:v>15.5</c:v>
                </c:pt>
                <c:pt idx="227">
                  <c:v>13.6</c:v>
                </c:pt>
                <c:pt idx="228">
                  <c:v>10.8</c:v>
                </c:pt>
                <c:pt idx="229">
                  <c:v>7.9</c:v>
                </c:pt>
                <c:pt idx="230">
                  <c:v>13.6</c:v>
                </c:pt>
                <c:pt idx="231">
                  <c:v>12.9</c:v>
                </c:pt>
                <c:pt idx="232">
                  <c:v>7.6</c:v>
                </c:pt>
                <c:pt idx="233">
                  <c:v>3.4</c:v>
                </c:pt>
                <c:pt idx="234">
                  <c:v>3.3</c:v>
                </c:pt>
                <c:pt idx="235">
                  <c:v>3.8</c:v>
                </c:pt>
                <c:pt idx="236">
                  <c:v>7.2</c:v>
                </c:pt>
                <c:pt idx="237">
                  <c:v>15.7</c:v>
                </c:pt>
                <c:pt idx="238">
                  <c:v>6.6</c:v>
                </c:pt>
                <c:pt idx="239">
                  <c:v>3</c:v>
                </c:pt>
                <c:pt idx="240">
                  <c:v>3.4</c:v>
                </c:pt>
                <c:pt idx="241">
                  <c:v>8.1999999999999993</c:v>
                </c:pt>
                <c:pt idx="242">
                  <c:v>3.6</c:v>
                </c:pt>
                <c:pt idx="243">
                  <c:v>2.2999999999999998</c:v>
                </c:pt>
                <c:pt idx="244">
                  <c:v>2</c:v>
                </c:pt>
                <c:pt idx="245">
                  <c:v>3.8</c:v>
                </c:pt>
                <c:pt idx="246">
                  <c:v>4.7</c:v>
                </c:pt>
                <c:pt idx="247">
                  <c:v>6.3</c:v>
                </c:pt>
                <c:pt idx="248">
                  <c:v>5.4</c:v>
                </c:pt>
                <c:pt idx="249">
                  <c:v>4.0999999999999996</c:v>
                </c:pt>
                <c:pt idx="250">
                  <c:v>5</c:v>
                </c:pt>
                <c:pt idx="251">
                  <c:v>9.3000000000000007</c:v>
                </c:pt>
                <c:pt idx="252">
                  <c:v>10.7</c:v>
                </c:pt>
                <c:pt idx="253">
                  <c:v>17.399999999999999</c:v>
                </c:pt>
                <c:pt idx="254">
                  <c:v>13.4</c:v>
                </c:pt>
                <c:pt idx="255">
                  <c:v>18.899999999999999</c:v>
                </c:pt>
                <c:pt idx="256">
                  <c:v>2.1</c:v>
                </c:pt>
                <c:pt idx="257">
                  <c:v>8.4</c:v>
                </c:pt>
                <c:pt idx="258">
                  <c:v>6</c:v>
                </c:pt>
                <c:pt idx="259">
                  <c:v>5.7</c:v>
                </c:pt>
                <c:pt idx="260">
                  <c:v>7.6</c:v>
                </c:pt>
                <c:pt idx="261">
                  <c:v>9</c:v>
                </c:pt>
                <c:pt idx="262">
                  <c:v>3.1</c:v>
                </c:pt>
                <c:pt idx="263">
                  <c:v>5</c:v>
                </c:pt>
                <c:pt idx="264">
                  <c:v>8.1999999999999993</c:v>
                </c:pt>
                <c:pt idx="265">
                  <c:v>3.4</c:v>
                </c:pt>
                <c:pt idx="266">
                  <c:v>4</c:v>
                </c:pt>
                <c:pt idx="267">
                  <c:v>8.4</c:v>
                </c:pt>
                <c:pt idx="268">
                  <c:v>5.2</c:v>
                </c:pt>
                <c:pt idx="269">
                  <c:v>18.399999999999999</c:v>
                </c:pt>
                <c:pt idx="270">
                  <c:v>17.8</c:v>
                </c:pt>
                <c:pt idx="271">
                  <c:v>16.600000000000001</c:v>
                </c:pt>
                <c:pt idx="272">
                  <c:v>7</c:v>
                </c:pt>
                <c:pt idx="273">
                  <c:v>5.2</c:v>
                </c:pt>
                <c:pt idx="274">
                  <c:v>5.0999999999999996</c:v>
                </c:pt>
                <c:pt idx="275">
                  <c:v>8.1</c:v>
                </c:pt>
                <c:pt idx="276">
                  <c:v>2.4</c:v>
                </c:pt>
                <c:pt idx="277">
                  <c:v>2</c:v>
                </c:pt>
                <c:pt idx="278">
                  <c:v>5.7</c:v>
                </c:pt>
                <c:pt idx="279">
                  <c:v>1.2</c:v>
                </c:pt>
                <c:pt idx="280">
                  <c:v>0.9</c:v>
                </c:pt>
                <c:pt idx="281">
                  <c:v>7.4</c:v>
                </c:pt>
                <c:pt idx="282">
                  <c:v>6.8</c:v>
                </c:pt>
                <c:pt idx="283">
                  <c:v>11.1</c:v>
                </c:pt>
                <c:pt idx="284">
                  <c:v>1.8</c:v>
                </c:pt>
                <c:pt idx="285">
                  <c:v>3.7</c:v>
                </c:pt>
                <c:pt idx="286">
                  <c:v>5</c:v>
                </c:pt>
                <c:pt idx="287">
                  <c:v>1.4</c:v>
                </c:pt>
                <c:pt idx="288">
                  <c:v>1.1000000000000001</c:v>
                </c:pt>
                <c:pt idx="289">
                  <c:v>1.6</c:v>
                </c:pt>
                <c:pt idx="290">
                  <c:v>2.2999999999999998</c:v>
                </c:pt>
                <c:pt idx="291">
                  <c:v>10.6</c:v>
                </c:pt>
                <c:pt idx="292">
                  <c:v>5.3</c:v>
                </c:pt>
                <c:pt idx="293">
                  <c:v>4.5999999999999996</c:v>
                </c:pt>
                <c:pt idx="294">
                  <c:v>15.5</c:v>
                </c:pt>
                <c:pt idx="295">
                  <c:v>9.4</c:v>
                </c:pt>
                <c:pt idx="296">
                  <c:v>6.3</c:v>
                </c:pt>
                <c:pt idx="297">
                  <c:v>5.9</c:v>
                </c:pt>
                <c:pt idx="298">
                  <c:v>5.6</c:v>
                </c:pt>
                <c:pt idx="299">
                  <c:v>9.5</c:v>
                </c:pt>
                <c:pt idx="300">
                  <c:v>21.9</c:v>
                </c:pt>
                <c:pt idx="301">
                  <c:v>13</c:v>
                </c:pt>
                <c:pt idx="302">
                  <c:v>4.4000000000000004</c:v>
                </c:pt>
                <c:pt idx="303">
                  <c:v>8.8000000000000007</c:v>
                </c:pt>
                <c:pt idx="304">
                  <c:v>0.9</c:v>
                </c:pt>
                <c:pt idx="305">
                  <c:v>8.5</c:v>
                </c:pt>
                <c:pt idx="306">
                  <c:v>11.6</c:v>
                </c:pt>
                <c:pt idx="307">
                  <c:v>5.7</c:v>
                </c:pt>
                <c:pt idx="308">
                  <c:v>14.7</c:v>
                </c:pt>
                <c:pt idx="309">
                  <c:v>11.7</c:v>
                </c:pt>
                <c:pt idx="310">
                  <c:v>2.2000000000000002</c:v>
                </c:pt>
                <c:pt idx="311">
                  <c:v>2.2000000000000002</c:v>
                </c:pt>
                <c:pt idx="312">
                  <c:v>6.6</c:v>
                </c:pt>
                <c:pt idx="313">
                  <c:v>17.3</c:v>
                </c:pt>
                <c:pt idx="314">
                  <c:v>23.5</c:v>
                </c:pt>
                <c:pt idx="315">
                  <c:v>9.5</c:v>
                </c:pt>
                <c:pt idx="316">
                  <c:v>0.8</c:v>
                </c:pt>
                <c:pt idx="317">
                  <c:v>11.8</c:v>
                </c:pt>
                <c:pt idx="318">
                  <c:v>7.5</c:v>
                </c:pt>
                <c:pt idx="319">
                  <c:v>25</c:v>
                </c:pt>
                <c:pt idx="320">
                  <c:v>10.199999999999999</c:v>
                </c:pt>
                <c:pt idx="321">
                  <c:v>15.8</c:v>
                </c:pt>
                <c:pt idx="322">
                  <c:v>16.7</c:v>
                </c:pt>
                <c:pt idx="323">
                  <c:v>20</c:v>
                </c:pt>
                <c:pt idx="324">
                  <c:v>33.4</c:v>
                </c:pt>
                <c:pt idx="325">
                  <c:v>16.8</c:v>
                </c:pt>
                <c:pt idx="326">
                  <c:v>1.1000000000000001</c:v>
                </c:pt>
                <c:pt idx="327">
                  <c:v>1.1000000000000001</c:v>
                </c:pt>
                <c:pt idx="328">
                  <c:v>7</c:v>
                </c:pt>
                <c:pt idx="329">
                  <c:v>26.2</c:v>
                </c:pt>
                <c:pt idx="330">
                  <c:v>42.7</c:v>
                </c:pt>
                <c:pt idx="331">
                  <c:v>10.9</c:v>
                </c:pt>
                <c:pt idx="332">
                  <c:v>20.100000000000001</c:v>
                </c:pt>
                <c:pt idx="333">
                  <c:v>13.4</c:v>
                </c:pt>
                <c:pt idx="334">
                  <c:v>30</c:v>
                </c:pt>
                <c:pt idx="335">
                  <c:v>46.1</c:v>
                </c:pt>
                <c:pt idx="336">
                  <c:v>25.5</c:v>
                </c:pt>
                <c:pt idx="337">
                  <c:v>8.8000000000000007</c:v>
                </c:pt>
                <c:pt idx="338">
                  <c:v>35.200000000000003</c:v>
                </c:pt>
                <c:pt idx="339">
                  <c:v>27.6</c:v>
                </c:pt>
                <c:pt idx="340">
                  <c:v>31.7</c:v>
                </c:pt>
                <c:pt idx="341">
                  <c:v>26.4</c:v>
                </c:pt>
                <c:pt idx="342">
                  <c:v>25.8</c:v>
                </c:pt>
                <c:pt idx="343">
                  <c:v>28.6</c:v>
                </c:pt>
                <c:pt idx="344">
                  <c:v>20.7</c:v>
                </c:pt>
                <c:pt idx="345">
                  <c:v>29.3</c:v>
                </c:pt>
                <c:pt idx="346">
                  <c:v>57.3</c:v>
                </c:pt>
                <c:pt idx="347">
                  <c:v>28.9</c:v>
                </c:pt>
                <c:pt idx="348">
                  <c:v>3.6</c:v>
                </c:pt>
                <c:pt idx="349">
                  <c:v>2.1</c:v>
                </c:pt>
                <c:pt idx="350">
                  <c:v>2.6</c:v>
                </c:pt>
                <c:pt idx="351">
                  <c:v>0.9</c:v>
                </c:pt>
                <c:pt idx="352">
                  <c:v>2.7</c:v>
                </c:pt>
                <c:pt idx="353">
                  <c:v>2.5</c:v>
                </c:pt>
                <c:pt idx="354">
                  <c:v>6.1</c:v>
                </c:pt>
                <c:pt idx="355">
                  <c:v>6.4</c:v>
                </c:pt>
                <c:pt idx="356">
                  <c:v>0.8</c:v>
                </c:pt>
                <c:pt idx="357">
                  <c:v>5.0999999999999996</c:v>
                </c:pt>
                <c:pt idx="358">
                  <c:v>1.1000000000000001</c:v>
                </c:pt>
                <c:pt idx="359">
                  <c:v>4.7</c:v>
                </c:pt>
                <c:pt idx="360">
                  <c:v>1.2</c:v>
                </c:pt>
                <c:pt idx="361">
                  <c:v>6.2</c:v>
                </c:pt>
                <c:pt idx="362">
                  <c:v>2.5</c:v>
                </c:pt>
                <c:pt idx="363">
                  <c:v>1.5</c:v>
                </c:pt>
              </c:numCache>
            </c:numRef>
          </c:val>
          <c:smooth val="0"/>
          <c:extLst>
            <c:ext xmlns:c16="http://schemas.microsoft.com/office/drawing/2014/chart" uri="{C3380CC4-5D6E-409C-BE32-E72D297353CC}">
              <c16:uniqueId val="{00000001-4973-4D31-B72B-6699BD5ED672}"/>
            </c:ext>
          </c:extLst>
        </c:ser>
        <c:ser>
          <c:idx val="4"/>
          <c:order val="2"/>
          <c:tx>
            <c:strRef>
              <c:f>'24h'!$F$1</c:f>
              <c:strCache>
                <c:ptCount val="1"/>
                <c:pt idx="0">
                  <c:v>Liepāja-Ezerlīču_1_PM10</c:v>
                </c:pt>
              </c:strCache>
            </c:strRef>
          </c:tx>
          <c:spPr>
            <a:ln w="28575" cap="rnd">
              <a:solidFill>
                <a:schemeClr val="accent5"/>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'24h'!$F$2:$F$365</c:f>
              <c:numCache>
                <c:formatCode>General</c:formatCode>
                <c:ptCount val="364"/>
                <c:pt idx="0">
                  <c:v>12.020833329166665</c:v>
                </c:pt>
                <c:pt idx="1">
                  <c:v>9.6666666666666661</c:v>
                </c:pt>
                <c:pt idx="2">
                  <c:v>6.6805555541666672</c:v>
                </c:pt>
                <c:pt idx="3">
                  <c:v>6.4062499958333339</c:v>
                </c:pt>
                <c:pt idx="4">
                  <c:v>4.8825757454545444</c:v>
                </c:pt>
                <c:pt idx="5">
                  <c:v>22.231060604545458</c:v>
                </c:pt>
                <c:pt idx="6">
                  <c:v>16.736111116666667</c:v>
                </c:pt>
                <c:pt idx="7">
                  <c:v>15.548611108333333</c:v>
                </c:pt>
                <c:pt idx="8">
                  <c:v>16.118055566666669</c:v>
                </c:pt>
                <c:pt idx="9">
                  <c:v>11.791666666666666</c:v>
                </c:pt>
                <c:pt idx="10">
                  <c:v>15.114583337500001</c:v>
                </c:pt>
                <c:pt idx="11">
                  <c:v>12.968749991666664</c:v>
                </c:pt>
                <c:pt idx="12">
                  <c:v>9.812500004166667</c:v>
                </c:pt>
                <c:pt idx="13">
                  <c:v>10.635416675</c:v>
                </c:pt>
                <c:pt idx="14">
                  <c:v>8.9513888875000003</c:v>
                </c:pt>
                <c:pt idx="15">
                  <c:v>12.291666666666666</c:v>
                </c:pt>
                <c:pt idx="16">
                  <c:v>9.0652174043478286</c:v>
                </c:pt>
                <c:pt idx="17">
                  <c:v>13.975694445833334</c:v>
                </c:pt>
                <c:pt idx="18">
                  <c:v>18.013888883333333</c:v>
                </c:pt>
                <c:pt idx="19">
                  <c:v>7.3576388958333352</c:v>
                </c:pt>
                <c:pt idx="20">
                  <c:v>16.701388887499999</c:v>
                </c:pt>
                <c:pt idx="21">
                  <c:v>5.2847222208333324</c:v>
                </c:pt>
                <c:pt idx="22">
                  <c:v>9.5659722124999984</c:v>
                </c:pt>
                <c:pt idx="23">
                  <c:v>10.833333329166665</c:v>
                </c:pt>
                <c:pt idx="24">
                  <c:v>13.809027783333333</c:v>
                </c:pt>
                <c:pt idx="25">
                  <c:v>16.673611104166664</c:v>
                </c:pt>
                <c:pt idx="26">
                  <c:v>13.781250004166665</c:v>
                </c:pt>
                <c:pt idx="27">
                  <c:v>18.690972216666665</c:v>
                </c:pt>
                <c:pt idx="28">
                  <c:v>9.0486111125000015</c:v>
                </c:pt>
                <c:pt idx="29">
                  <c:v>12.156249987499997</c:v>
                </c:pt>
                <c:pt idx="30">
                  <c:v>12.538194450000001</c:v>
                </c:pt>
                <c:pt idx="31">
                  <c:v>8.4479166625000008</c:v>
                </c:pt>
                <c:pt idx="32">
                  <c:v>14.385416666666664</c:v>
                </c:pt>
                <c:pt idx="33">
                  <c:v>5.624999991666666</c:v>
                </c:pt>
                <c:pt idx="34">
                  <c:v>8.6423611041666657</c:v>
                </c:pt>
                <c:pt idx="35">
                  <c:v>21.145833320833333</c:v>
                </c:pt>
                <c:pt idx="36">
                  <c:v>11.930555554166666</c:v>
                </c:pt>
                <c:pt idx="37">
                  <c:v>15.245896462499999</c:v>
                </c:pt>
                <c:pt idx="38">
                  <c:v>17.21875</c:v>
                </c:pt>
                <c:pt idx="39">
                  <c:v>32.687499995833335</c:v>
                </c:pt>
                <c:pt idx="40">
                  <c:v>23.625000004166665</c:v>
                </c:pt>
                <c:pt idx="41">
                  <c:v>16.232638883333333</c:v>
                </c:pt>
                <c:pt idx="42">
                  <c:v>12.072916662499999</c:v>
                </c:pt>
                <c:pt idx="43">
                  <c:v>11.461805558333333</c:v>
                </c:pt>
                <c:pt idx="44">
                  <c:v>24.21180555416667</c:v>
                </c:pt>
                <c:pt idx="45">
                  <c:v>12.992739891666666</c:v>
                </c:pt>
                <c:pt idx="46">
                  <c:v>34.743055541666678</c:v>
                </c:pt>
                <c:pt idx="47">
                  <c:v>23.260416670833333</c:v>
                </c:pt>
                <c:pt idx="48">
                  <c:v>11.746527783333335</c:v>
                </c:pt>
                <c:pt idx="49">
                  <c:v>14.416666666666666</c:v>
                </c:pt>
                <c:pt idx="50">
                  <c:v>10.111111108333331</c:v>
                </c:pt>
                <c:pt idx="51">
                  <c:v>17.385416670833333</c:v>
                </c:pt>
                <c:pt idx="52">
                  <c:v>12.934027770833332</c:v>
                </c:pt>
                <c:pt idx="53">
                  <c:v>18.868055549999998</c:v>
                </c:pt>
                <c:pt idx="54">
                  <c:v>12.479166662499999</c:v>
                </c:pt>
                <c:pt idx="55">
                  <c:v>9.2569444458333354</c:v>
                </c:pt>
                <c:pt idx="56">
                  <c:v>23.767361112499998</c:v>
                </c:pt>
                <c:pt idx="57">
                  <c:v>47.119565213043472</c:v>
                </c:pt>
                <c:pt idx="58">
                  <c:v>19.256944450000002</c:v>
                </c:pt>
                <c:pt idx="59">
                  <c:v>29.347222224999996</c:v>
                </c:pt>
                <c:pt idx="60">
                  <c:v>21.680555549999998</c:v>
                </c:pt>
                <c:pt idx="61">
                  <c:v>27.187499995833331</c:v>
                </c:pt>
                <c:pt idx="62">
                  <c:v>24.503472216666662</c:v>
                </c:pt>
                <c:pt idx="63">
                  <c:v>7.916666666666667</c:v>
                </c:pt>
                <c:pt idx="64">
                  <c:v>7.8030303045454561</c:v>
                </c:pt>
                <c:pt idx="65">
                  <c:v>9.204861116666665</c:v>
                </c:pt>
                <c:pt idx="66">
                  <c:v>8.4583333291666669</c:v>
                </c:pt>
                <c:pt idx="67">
                  <c:v>13.135416658333332</c:v>
                </c:pt>
                <c:pt idx="68">
                  <c:v>6.4027777749999979</c:v>
                </c:pt>
                <c:pt idx="69">
                  <c:v>14.385416662500001</c:v>
                </c:pt>
                <c:pt idx="70">
                  <c:v>8.3229166666666661</c:v>
                </c:pt>
                <c:pt idx="71">
                  <c:v>10.055555554166666</c:v>
                </c:pt>
                <c:pt idx="72">
                  <c:v>15.902173917391305</c:v>
                </c:pt>
                <c:pt idx="73">
                  <c:v>19.041666670833333</c:v>
                </c:pt>
                <c:pt idx="74">
                  <c:v>22.354166662499996</c:v>
                </c:pt>
                <c:pt idx="75">
                  <c:v>19.927083329166667</c:v>
                </c:pt>
                <c:pt idx="76">
                  <c:v>21.701388887499999</c:v>
                </c:pt>
                <c:pt idx="77">
                  <c:v>46.98958332916667</c:v>
                </c:pt>
                <c:pt idx="78">
                  <c:v>51.017361095833344</c:v>
                </c:pt>
                <c:pt idx="79">
                  <c:v>18.163194441666665</c:v>
                </c:pt>
                <c:pt idx="80">
                  <c:v>20.048611112500001</c:v>
                </c:pt>
                <c:pt idx="81">
                  <c:v>19.770833333333332</c:v>
                </c:pt>
                <c:pt idx="82">
                  <c:v>14.125</c:v>
                </c:pt>
                <c:pt idx="83">
                  <c:v>25.576388883333333</c:v>
                </c:pt>
                <c:pt idx="84">
                  <c:v>11.101449291304348</c:v>
                </c:pt>
                <c:pt idx="85">
                  <c:v>11.6423611125</c:v>
                </c:pt>
                <c:pt idx="86">
                  <c:v>11.145833333333334</c:v>
                </c:pt>
                <c:pt idx="87">
                  <c:v>23.124999995833331</c:v>
                </c:pt>
                <c:pt idx="88">
                  <c:v>18.076388887499999</c:v>
                </c:pt>
                <c:pt idx="89">
                  <c:v>17.989583329166667</c:v>
                </c:pt>
                <c:pt idx="90">
                  <c:v>6.9930555666666665</c:v>
                </c:pt>
                <c:pt idx="91">
                  <c:v>12.628472229166666</c:v>
                </c:pt>
                <c:pt idx="92">
                  <c:v>28.881944450000002</c:v>
                </c:pt>
                <c:pt idx="93">
                  <c:v>29.437500004166665</c:v>
                </c:pt>
                <c:pt idx="94">
                  <c:v>11.027777774999999</c:v>
                </c:pt>
                <c:pt idx="95">
                  <c:v>29.083333337499994</c:v>
                </c:pt>
                <c:pt idx="96">
                  <c:v>17.086805554166666</c:v>
                </c:pt>
                <c:pt idx="97">
                  <c:v>32.60416667083333</c:v>
                </c:pt>
                <c:pt idx="98">
                  <c:v>32.086805562499997</c:v>
                </c:pt>
                <c:pt idx="99">
                  <c:v>29.278985508695655</c:v>
                </c:pt>
                <c:pt idx="100">
                  <c:v>44.36111110833334</c:v>
                </c:pt>
                <c:pt idx="101">
                  <c:v>50.12719297894737</c:v>
                </c:pt>
                <c:pt idx="102">
                  <c:v>40.166666666666664</c:v>
                </c:pt>
                <c:pt idx="103">
                  <c:v>51.793650785714277</c:v>
                </c:pt>
                <c:pt idx="104">
                  <c:v>44.391666659999991</c:v>
                </c:pt>
                <c:pt idx="105">
                  <c:v>37.376811582608703</c:v>
                </c:pt>
                <c:pt idx="106">
                  <c:v>45.128472216666673</c:v>
                </c:pt>
                <c:pt idx="107">
                  <c:v>33.11111111666667</c:v>
                </c:pt>
                <c:pt idx="108">
                  <c:v>24.892361112499998</c:v>
                </c:pt>
                <c:pt idx="109">
                  <c:v>23.767992429166668</c:v>
                </c:pt>
                <c:pt idx="110">
                  <c:v>39.72916667083333</c:v>
                </c:pt>
                <c:pt idx="111">
                  <c:v>39.277777779166662</c:v>
                </c:pt>
                <c:pt idx="112">
                  <c:v>42.174242409090908</c:v>
                </c:pt>
                <c:pt idx="113">
                  <c:v>30.882575754545449</c:v>
                </c:pt>
                <c:pt idx="114">
                  <c:v>16.587121218181821</c:v>
                </c:pt>
                <c:pt idx="115">
                  <c:v>24.402777787500003</c:v>
                </c:pt>
                <c:pt idx="116">
                  <c:v>23.565972229166665</c:v>
                </c:pt>
                <c:pt idx="117">
                  <c:v>19.555555545833332</c:v>
                </c:pt>
                <c:pt idx="118">
                  <c:v>21.055555549999998</c:v>
                </c:pt>
                <c:pt idx="119">
                  <c:v>15.416666666666666</c:v>
                </c:pt>
                <c:pt idx="120">
                  <c:v>17.548611112500001</c:v>
                </c:pt>
                <c:pt idx="121">
                  <c:v>22.75</c:v>
                </c:pt>
                <c:pt idx="122">
                  <c:v>18.187499995833331</c:v>
                </c:pt>
                <c:pt idx="123">
                  <c:v>17.309027779166666</c:v>
                </c:pt>
                <c:pt idx="124">
                  <c:v>18.041666662499999</c:v>
                </c:pt>
                <c:pt idx="125">
                  <c:v>20.850694441666665</c:v>
                </c:pt>
                <c:pt idx="126">
                  <c:v>22.649305558333339</c:v>
                </c:pt>
                <c:pt idx="127">
                  <c:v>29.239583337500004</c:v>
                </c:pt>
                <c:pt idx="128">
                  <c:v>35.631944445833334</c:v>
                </c:pt>
                <c:pt idx="129">
                  <c:v>33.606060604166657</c:v>
                </c:pt>
                <c:pt idx="130">
                  <c:v>39.447916666666671</c:v>
                </c:pt>
                <c:pt idx="131">
                  <c:v>41.934027779166662</c:v>
                </c:pt>
                <c:pt idx="132">
                  <c:v>40.440972216666673</c:v>
                </c:pt>
                <c:pt idx="133">
                  <c:v>35.920289860869559</c:v>
                </c:pt>
                <c:pt idx="134">
                  <c:v>33.380434778260863</c:v>
                </c:pt>
                <c:pt idx="135">
                  <c:v>18.059027783333335</c:v>
                </c:pt>
                <c:pt idx="136">
                  <c:v>23.798611112499998</c:v>
                </c:pt>
                <c:pt idx="137">
                  <c:v>16.400793652380951</c:v>
                </c:pt>
                <c:pt idx="138">
                  <c:v>26.805555554166663</c:v>
                </c:pt>
                <c:pt idx="139">
                  <c:v>31.916666677272726</c:v>
                </c:pt>
                <c:pt idx="140">
                  <c:v>39.190972216666673</c:v>
                </c:pt>
                <c:pt idx="141">
                  <c:v>40.286231882608696</c:v>
                </c:pt>
                <c:pt idx="142">
                  <c:v>31.281250004166669</c:v>
                </c:pt>
                <c:pt idx="143">
                  <c:v>39.604166662499999</c:v>
                </c:pt>
                <c:pt idx="144">
                  <c:v>37.354166666666657</c:v>
                </c:pt>
                <c:pt idx="145">
                  <c:v>24.249999987499994</c:v>
                </c:pt>
                <c:pt idx="146">
                  <c:v>18.506944454166668</c:v>
                </c:pt>
                <c:pt idx="147">
                  <c:v>21.031250012500003</c:v>
                </c:pt>
                <c:pt idx="148">
                  <c:v>22.128472224999999</c:v>
                </c:pt>
                <c:pt idx="149">
                  <c:v>26.444444449999992</c:v>
                </c:pt>
                <c:pt idx="150">
                  <c:v>21.534722237500002</c:v>
                </c:pt>
                <c:pt idx="151">
                  <c:v>24.851449273913044</c:v>
                </c:pt>
                <c:pt idx="152">
                  <c:v>16.892361104166664</c:v>
                </c:pt>
                <c:pt idx="153">
                  <c:v>12.239583333333334</c:v>
                </c:pt>
                <c:pt idx="154">
                  <c:v>13.572916670833335</c:v>
                </c:pt>
                <c:pt idx="155">
                  <c:v>13.805555549999999</c:v>
                </c:pt>
                <c:pt idx="156">
                  <c:v>21.673611116666667</c:v>
                </c:pt>
                <c:pt idx="157">
                  <c:v>23.854166670833333</c:v>
                </c:pt>
                <c:pt idx="158">
                  <c:v>26.423611112499998</c:v>
                </c:pt>
                <c:pt idx="159">
                  <c:v>23.309027775000004</c:v>
                </c:pt>
                <c:pt idx="160">
                  <c:v>19.350694441666665</c:v>
                </c:pt>
                <c:pt idx="161">
                  <c:v>22.652777779166669</c:v>
                </c:pt>
                <c:pt idx="162">
                  <c:v>29.638888891666667</c:v>
                </c:pt>
                <c:pt idx="163">
                  <c:v>30.998737383333332</c:v>
                </c:pt>
                <c:pt idx="164">
                  <c:v>30.145833329166663</c:v>
                </c:pt>
                <c:pt idx="165">
                  <c:v>30.250000005263161</c:v>
                </c:pt>
                <c:pt idx="166">
                  <c:v>29.055555554166663</c:v>
                </c:pt>
                <c:pt idx="167">
                  <c:v>20.996376817391305</c:v>
                </c:pt>
                <c:pt idx="168">
                  <c:v>23.746527779166669</c:v>
                </c:pt>
                <c:pt idx="169">
                  <c:v>21.649305558333335</c:v>
                </c:pt>
                <c:pt idx="170">
                  <c:v>27.034722233333337</c:v>
                </c:pt>
                <c:pt idx="171">
                  <c:v>29.791666658333337</c:v>
                </c:pt>
                <c:pt idx="172">
                  <c:v>27.729166670833333</c:v>
                </c:pt>
                <c:pt idx="173">
                  <c:v>20.08333334166667</c:v>
                </c:pt>
                <c:pt idx="174">
                  <c:v>20.934027770833332</c:v>
                </c:pt>
                <c:pt idx="175">
                  <c:v>16.4375</c:v>
                </c:pt>
                <c:pt idx="176">
                  <c:v>20.809027766666663</c:v>
                </c:pt>
                <c:pt idx="177">
                  <c:v>17.607638887499999</c:v>
                </c:pt>
                <c:pt idx="178">
                  <c:v>20.854166674999998</c:v>
                </c:pt>
                <c:pt idx="179">
                  <c:v>21.625</c:v>
                </c:pt>
                <c:pt idx="180">
                  <c:v>18.67361111666667</c:v>
                </c:pt>
                <c:pt idx="181">
                  <c:v>14.940972216666665</c:v>
                </c:pt>
                <c:pt idx="182">
                  <c:v>16.052083333333332</c:v>
                </c:pt>
                <c:pt idx="183">
                  <c:v>20.59375</c:v>
                </c:pt>
                <c:pt idx="184">
                  <c:v>16.281249987499997</c:v>
                </c:pt>
                <c:pt idx="185">
                  <c:v>16.999999991666666</c:v>
                </c:pt>
                <c:pt idx="186">
                  <c:v>18.125000012500003</c:v>
                </c:pt>
                <c:pt idx="187">
                  <c:v>15.78125</c:v>
                </c:pt>
                <c:pt idx="188">
                  <c:v>14.128472216666664</c:v>
                </c:pt>
                <c:pt idx="189">
                  <c:v>14.611111108333333</c:v>
                </c:pt>
                <c:pt idx="190">
                  <c:v>14.413194437499998</c:v>
                </c:pt>
                <c:pt idx="191">
                  <c:v>30.74999999166667</c:v>
                </c:pt>
                <c:pt idx="192">
                  <c:v>40.763888887499995</c:v>
                </c:pt>
                <c:pt idx="193">
                  <c:v>16.996527775000001</c:v>
                </c:pt>
                <c:pt idx="194">
                  <c:v>15.670138900000003</c:v>
                </c:pt>
                <c:pt idx="195">
                  <c:v>15.479166666666666</c:v>
                </c:pt>
                <c:pt idx="196">
                  <c:v>21.041666662500003</c:v>
                </c:pt>
                <c:pt idx="197">
                  <c:v>15.277777779166668</c:v>
                </c:pt>
                <c:pt idx="198">
                  <c:v>15.079861104166666</c:v>
                </c:pt>
                <c:pt idx="199">
                  <c:v>14.124999995833333</c:v>
                </c:pt>
                <c:pt idx="200">
                  <c:v>14.159722229166668</c:v>
                </c:pt>
                <c:pt idx="201">
                  <c:v>14.381944441666667</c:v>
                </c:pt>
                <c:pt idx="202">
                  <c:v>10.2326388875</c:v>
                </c:pt>
                <c:pt idx="203">
                  <c:v>8.5451388875000003</c:v>
                </c:pt>
                <c:pt idx="204">
                  <c:v>10.541666662500001</c:v>
                </c:pt>
                <c:pt idx="205">
                  <c:v>9.9484127000000004</c:v>
                </c:pt>
                <c:pt idx="206">
                  <c:v>15.371527779166668</c:v>
                </c:pt>
                <c:pt idx="207">
                  <c:v>12.531249991666664</c:v>
                </c:pt>
                <c:pt idx="208">
                  <c:v>11.420138891666667</c:v>
                </c:pt>
                <c:pt idx="209">
                  <c:v>11.913194441666667</c:v>
                </c:pt>
                <c:pt idx="210">
                  <c:v>10.402777783333333</c:v>
                </c:pt>
                <c:pt idx="211">
                  <c:v>11.593749991666664</c:v>
                </c:pt>
                <c:pt idx="212">
                  <c:v>7.8749999958333321</c:v>
                </c:pt>
                <c:pt idx="213">
                  <c:v>10.638888883333333</c:v>
                </c:pt>
                <c:pt idx="214">
                  <c:v>10.763888879166666</c:v>
                </c:pt>
                <c:pt idx="215">
                  <c:v>10.517361120833334</c:v>
                </c:pt>
                <c:pt idx="216">
                  <c:v>14.190972216666665</c:v>
                </c:pt>
                <c:pt idx="217">
                  <c:v>16.701388887499999</c:v>
                </c:pt>
                <c:pt idx="218">
                  <c:v>14.250000004166667</c:v>
                </c:pt>
                <c:pt idx="219">
                  <c:v>11.885416670833335</c:v>
                </c:pt>
                <c:pt idx="220">
                  <c:v>8.5864898958333331</c:v>
                </c:pt>
                <c:pt idx="221">
                  <c:v>9.5347222250000012</c:v>
                </c:pt>
                <c:pt idx="222">
                  <c:v>13.284722229166668</c:v>
                </c:pt>
                <c:pt idx="223">
                  <c:v>13.086805558333333</c:v>
                </c:pt>
                <c:pt idx="224">
                  <c:v>16.64583334166667</c:v>
                </c:pt>
                <c:pt idx="225">
                  <c:v>18.406250008333334</c:v>
                </c:pt>
                <c:pt idx="226">
                  <c:v>42.670289860869559</c:v>
                </c:pt>
                <c:pt idx="227">
                  <c:v>35.780303031818192</c:v>
                </c:pt>
                <c:pt idx="228">
                  <c:v>25.034722224999999</c:v>
                </c:pt>
                <c:pt idx="229">
                  <c:v>13.875000008333336</c:v>
                </c:pt>
                <c:pt idx="230">
                  <c:v>21.434027766666663</c:v>
                </c:pt>
                <c:pt idx="231">
                  <c:v>20.350694450000002</c:v>
                </c:pt>
                <c:pt idx="232">
                  <c:v>14.4236111125</c:v>
                </c:pt>
                <c:pt idx="233">
                  <c:v>15.375000004166665</c:v>
                </c:pt>
                <c:pt idx="234">
                  <c:v>17.451388891666667</c:v>
                </c:pt>
                <c:pt idx="235">
                  <c:v>13.485294111764706</c:v>
                </c:pt>
                <c:pt idx="236">
                  <c:v>3.1666666800000001</c:v>
                </c:pt>
                <c:pt idx="237">
                  <c:v>0</c:v>
                </c:pt>
                <c:pt idx="238">
                  <c:v>0</c:v>
                </c:pt>
                <c:pt idx="239">
                  <c:v>0</c:v>
                </c:pt>
                <c:pt idx="240">
                  <c:v>7.4916666599999999</c:v>
                </c:pt>
                <c:pt idx="241">
                  <c:v>18.046401512500001</c:v>
                </c:pt>
                <c:pt idx="242">
                  <c:v>16.003472224999999</c:v>
                </c:pt>
                <c:pt idx="243">
                  <c:v>8.1111111083333327</c:v>
                </c:pt>
                <c:pt idx="244">
                  <c:v>8.7395833291666669</c:v>
                </c:pt>
                <c:pt idx="245">
                  <c:v>15.767361108333333</c:v>
                </c:pt>
                <c:pt idx="246">
                  <c:v>18.388888883333333</c:v>
                </c:pt>
                <c:pt idx="247">
                  <c:v>14.881944445833334</c:v>
                </c:pt>
                <c:pt idx="248">
                  <c:v>22.323611108333328</c:v>
                </c:pt>
                <c:pt idx="249">
                  <c:v>10.863095235714285</c:v>
                </c:pt>
                <c:pt idx="250">
                  <c:v>0</c:v>
                </c:pt>
                <c:pt idx="251">
                  <c:v>0</c:v>
                </c:pt>
                <c:pt idx="252">
                  <c:v>0</c:v>
                </c:pt>
                <c:pt idx="253">
                  <c:v>0</c:v>
                </c:pt>
                <c:pt idx="254">
                  <c:v>36.333333333333336</c:v>
                </c:pt>
                <c:pt idx="255">
                  <c:v>31.375</c:v>
                </c:pt>
                <c:pt idx="256">
                  <c:v>13.791666666666666</c:v>
                </c:pt>
                <c:pt idx="257">
                  <c:v>20.625</c:v>
                </c:pt>
                <c:pt idx="258">
                  <c:v>16.583333333333332</c:v>
                </c:pt>
                <c:pt idx="259">
                  <c:v>19.75</c:v>
                </c:pt>
                <c:pt idx="260">
                  <c:v>22.375</c:v>
                </c:pt>
                <c:pt idx="261">
                  <c:v>20.541666666666668</c:v>
                </c:pt>
                <c:pt idx="262">
                  <c:v>16.041666666666668</c:v>
                </c:pt>
                <c:pt idx="263">
                  <c:v>16.75</c:v>
                </c:pt>
                <c:pt idx="264">
                  <c:v>24.666666666666668</c:v>
                </c:pt>
                <c:pt idx="265">
                  <c:v>10.869565217391305</c:v>
                </c:pt>
                <c:pt idx="266">
                  <c:v>12.75</c:v>
                </c:pt>
                <c:pt idx="267">
                  <c:v>18.333333333333332</c:v>
                </c:pt>
                <c:pt idx="268">
                  <c:v>24.75</c:v>
                </c:pt>
                <c:pt idx="269">
                  <c:v>31.25</c:v>
                </c:pt>
                <c:pt idx="270">
                  <c:v>38.333333333333336</c:v>
                </c:pt>
                <c:pt idx="271">
                  <c:v>37.791666666666664</c:v>
                </c:pt>
                <c:pt idx="272">
                  <c:v>15.333333333333334</c:v>
                </c:pt>
                <c:pt idx="273">
                  <c:v>13.166666666666666</c:v>
                </c:pt>
                <c:pt idx="274">
                  <c:v>15.208333333333334</c:v>
                </c:pt>
                <c:pt idx="275">
                  <c:v>18.285714285714285</c:v>
                </c:pt>
                <c:pt idx="276">
                  <c:v>15.708333333333334</c:v>
                </c:pt>
                <c:pt idx="277">
                  <c:v>13.375</c:v>
                </c:pt>
                <c:pt idx="278">
                  <c:v>0</c:v>
                </c:pt>
                <c:pt idx="279">
                  <c:v>0</c:v>
                </c:pt>
                <c:pt idx="280">
                  <c:v>0</c:v>
                </c:pt>
                <c:pt idx="281">
                  <c:v>0</c:v>
                </c:pt>
                <c:pt idx="282">
                  <c:v>0</c:v>
                </c:pt>
                <c:pt idx="283">
                  <c:v>0</c:v>
                </c:pt>
                <c:pt idx="284">
                  <c:v>0</c:v>
                </c:pt>
                <c:pt idx="285">
                  <c:v>0</c:v>
                </c:pt>
                <c:pt idx="286">
                  <c:v>0</c:v>
                </c:pt>
                <c:pt idx="287">
                  <c:v>0</c:v>
                </c:pt>
                <c:pt idx="288">
                  <c:v>0</c:v>
                </c:pt>
                <c:pt idx="289">
                  <c:v>0</c:v>
                </c:pt>
                <c:pt idx="290">
                  <c:v>14.125</c:v>
                </c:pt>
                <c:pt idx="291">
                  <c:v>9.6666666666666661</c:v>
                </c:pt>
                <c:pt idx="292">
                  <c:v>10.208333333333334</c:v>
                </c:pt>
                <c:pt idx="293">
                  <c:v>9</c:v>
                </c:pt>
                <c:pt idx="294">
                  <c:v>8.5</c:v>
                </c:pt>
                <c:pt idx="295">
                  <c:v>13</c:v>
                </c:pt>
                <c:pt idx="296">
                  <c:v>7.25</c:v>
                </c:pt>
                <c:pt idx="297">
                  <c:v>8.75</c:v>
                </c:pt>
                <c:pt idx="298">
                  <c:v>7.25</c:v>
                </c:pt>
                <c:pt idx="299">
                  <c:v>9.2083333333333339</c:v>
                </c:pt>
                <c:pt idx="300">
                  <c:v>18.25</c:v>
                </c:pt>
                <c:pt idx="301">
                  <c:v>9.304347826086957</c:v>
                </c:pt>
                <c:pt idx="302">
                  <c:v>12.541666666666666</c:v>
                </c:pt>
                <c:pt idx="303">
                  <c:v>11</c:v>
                </c:pt>
                <c:pt idx="304">
                  <c:v>10</c:v>
                </c:pt>
                <c:pt idx="305">
                  <c:v>10.916666666666666</c:v>
                </c:pt>
                <c:pt idx="306">
                  <c:v>12.666666666666666</c:v>
                </c:pt>
                <c:pt idx="307">
                  <c:v>11.625</c:v>
                </c:pt>
                <c:pt idx="308">
                  <c:v>13.375</c:v>
                </c:pt>
                <c:pt idx="309">
                  <c:v>12.791666666666666</c:v>
                </c:pt>
                <c:pt idx="310">
                  <c:v>13.041666666666666</c:v>
                </c:pt>
                <c:pt idx="311">
                  <c:v>11.375</c:v>
                </c:pt>
                <c:pt idx="312">
                  <c:v>13.583333333333334</c:v>
                </c:pt>
                <c:pt idx="313">
                  <c:v>18.833333333333332</c:v>
                </c:pt>
                <c:pt idx="314">
                  <c:v>23.666666666666668</c:v>
                </c:pt>
                <c:pt idx="315">
                  <c:v>22.041666666666668</c:v>
                </c:pt>
                <c:pt idx="316">
                  <c:v>8.5416666666666661</c:v>
                </c:pt>
                <c:pt idx="317">
                  <c:v>9.0833333333333339</c:v>
                </c:pt>
                <c:pt idx="318">
                  <c:v>18.916666666666668</c:v>
                </c:pt>
                <c:pt idx="319">
                  <c:v>19.375</c:v>
                </c:pt>
                <c:pt idx="320">
                  <c:v>9.6666666666666661</c:v>
                </c:pt>
                <c:pt idx="321">
                  <c:v>12.208333333333334</c:v>
                </c:pt>
                <c:pt idx="322">
                  <c:v>14.958333333333334</c:v>
                </c:pt>
                <c:pt idx="323">
                  <c:v>18.791666666666668</c:v>
                </c:pt>
                <c:pt idx="324">
                  <c:v>34.625</c:v>
                </c:pt>
                <c:pt idx="325">
                  <c:v>18.625</c:v>
                </c:pt>
                <c:pt idx="326">
                  <c:v>12.916666666666666</c:v>
                </c:pt>
                <c:pt idx="327">
                  <c:v>10.833333333333334</c:v>
                </c:pt>
                <c:pt idx="328">
                  <c:v>13</c:v>
                </c:pt>
                <c:pt idx="329">
                  <c:v>11.125</c:v>
                </c:pt>
                <c:pt idx="330">
                  <c:v>31.041666666666668</c:v>
                </c:pt>
                <c:pt idx="331">
                  <c:v>11.166666666666666</c:v>
                </c:pt>
                <c:pt idx="332">
                  <c:v>14.541666666666666</c:v>
                </c:pt>
                <c:pt idx="333">
                  <c:v>14.875</c:v>
                </c:pt>
                <c:pt idx="334">
                  <c:v>32.958333333333336</c:v>
                </c:pt>
                <c:pt idx="335">
                  <c:v>16.916666666666668</c:v>
                </c:pt>
                <c:pt idx="336">
                  <c:v>16.166666666666668</c:v>
                </c:pt>
                <c:pt idx="337">
                  <c:v>12.583333333333334</c:v>
                </c:pt>
                <c:pt idx="338">
                  <c:v>10.166666666666666</c:v>
                </c:pt>
                <c:pt idx="339">
                  <c:v>16.291666666666668</c:v>
                </c:pt>
                <c:pt idx="340">
                  <c:v>23.291666666666668</c:v>
                </c:pt>
                <c:pt idx="341">
                  <c:v>18.25</c:v>
                </c:pt>
                <c:pt idx="342">
                  <c:v>18.916666666666668</c:v>
                </c:pt>
                <c:pt idx="343">
                  <c:v>27.708333333333332</c:v>
                </c:pt>
                <c:pt idx="344">
                  <c:v>15</c:v>
                </c:pt>
                <c:pt idx="345">
                  <c:v>20.714285714285715</c:v>
                </c:pt>
                <c:pt idx="346">
                  <c:v>22.666666666666668</c:v>
                </c:pt>
                <c:pt idx="347">
                  <c:v>30.791666666666668</c:v>
                </c:pt>
                <c:pt idx="348">
                  <c:v>11.208333333333334</c:v>
                </c:pt>
                <c:pt idx="349">
                  <c:v>13.75</c:v>
                </c:pt>
                <c:pt idx="350">
                  <c:v>14.916666666666666</c:v>
                </c:pt>
                <c:pt idx="351">
                  <c:v>10.541666666666666</c:v>
                </c:pt>
                <c:pt idx="352">
                  <c:v>12.333333333333334</c:v>
                </c:pt>
                <c:pt idx="353">
                  <c:v>16.25</c:v>
                </c:pt>
                <c:pt idx="354">
                  <c:v>11.375</c:v>
                </c:pt>
                <c:pt idx="355">
                  <c:v>14.875</c:v>
                </c:pt>
                <c:pt idx="356">
                  <c:v>11</c:v>
                </c:pt>
                <c:pt idx="357">
                  <c:v>9.5416666666666661</c:v>
                </c:pt>
                <c:pt idx="358">
                  <c:v>12.875</c:v>
                </c:pt>
                <c:pt idx="359">
                  <c:v>14.416666666666666</c:v>
                </c:pt>
                <c:pt idx="360">
                  <c:v>12.583333333333334</c:v>
                </c:pt>
                <c:pt idx="361">
                  <c:v>13.5</c:v>
                </c:pt>
                <c:pt idx="362">
                  <c:v>15.666666666666666</c:v>
                </c:pt>
                <c:pt idx="363">
                  <c:v>15</c:v>
                </c:pt>
              </c:numCache>
            </c:numRef>
          </c:val>
          <c:smooth val="0"/>
          <c:extLst>
            <c:ext xmlns:c16="http://schemas.microsoft.com/office/drawing/2014/chart" uri="{C3380CC4-5D6E-409C-BE32-E72D297353CC}">
              <c16:uniqueId val="{00000002-4973-4D31-B72B-6699BD5ED672}"/>
            </c:ext>
          </c:extLst>
        </c:ser>
        <c:ser>
          <c:idx val="5"/>
          <c:order val="3"/>
          <c:tx>
            <c:strRef>
              <c:f>'24h'!$G$1</c:f>
              <c:strCache>
                <c:ptCount val="1"/>
                <c:pt idx="0">
                  <c:v>Liepāja-Ganību iela_PM10</c:v>
                </c:pt>
              </c:strCache>
            </c:strRef>
          </c:tx>
          <c:spPr>
            <a:ln w="28575" cap="rnd">
              <a:solidFill>
                <a:schemeClr val="accent6"/>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'24h'!$G$2:$G$365</c:f>
              <c:numCache>
                <c:formatCode>General</c:formatCode>
                <c:ptCount val="364"/>
                <c:pt idx="0">
                  <c:v>17.378472220833334</c:v>
                </c:pt>
                <c:pt idx="1">
                  <c:v>13.517361112499998</c:v>
                </c:pt>
                <c:pt idx="2">
                  <c:v>11.337121209090908</c:v>
                </c:pt>
                <c:pt idx="3">
                  <c:v>8.5277777708333335</c:v>
                </c:pt>
                <c:pt idx="4">
                  <c:v>8.2743055583333334</c:v>
                </c:pt>
                <c:pt idx="5">
                  <c:v>19.309027783333335</c:v>
                </c:pt>
                <c:pt idx="6">
                  <c:v>17.881944454166668</c:v>
                </c:pt>
                <c:pt idx="7">
                  <c:v>18.569444445833334</c:v>
                </c:pt>
                <c:pt idx="8">
                  <c:v>18.253472220833334</c:v>
                </c:pt>
                <c:pt idx="9">
                  <c:v>16.854166670833333</c:v>
                </c:pt>
                <c:pt idx="10">
                  <c:v>19.552083320833329</c:v>
                </c:pt>
                <c:pt idx="11">
                  <c:v>18.145833329166667</c:v>
                </c:pt>
                <c:pt idx="12">
                  <c:v>15.812500004166665</c:v>
                </c:pt>
                <c:pt idx="13">
                  <c:v>15.159722220833332</c:v>
                </c:pt>
                <c:pt idx="14">
                  <c:v>13.260416666666666</c:v>
                </c:pt>
                <c:pt idx="15">
                  <c:v>16.069444441666668</c:v>
                </c:pt>
                <c:pt idx="16">
                  <c:v>11.027777774999999</c:v>
                </c:pt>
                <c:pt idx="17">
                  <c:v>17.076388891666667</c:v>
                </c:pt>
                <c:pt idx="18">
                  <c:v>16.312500004166669</c:v>
                </c:pt>
                <c:pt idx="19">
                  <c:v>11.611111104166667</c:v>
                </c:pt>
                <c:pt idx="20">
                  <c:v>25.930555558333328</c:v>
                </c:pt>
                <c:pt idx="21">
                  <c:v>10.4861111125</c:v>
                </c:pt>
                <c:pt idx="22">
                  <c:v>15.111111125000001</c:v>
                </c:pt>
                <c:pt idx="23">
                  <c:v>14.979166670833337</c:v>
                </c:pt>
                <c:pt idx="24">
                  <c:v>17.253472220833334</c:v>
                </c:pt>
                <c:pt idx="25">
                  <c:v>22.763888883333333</c:v>
                </c:pt>
                <c:pt idx="26">
                  <c:v>21.5</c:v>
                </c:pt>
                <c:pt idx="27">
                  <c:v>26.732638883333333</c:v>
                </c:pt>
                <c:pt idx="28">
                  <c:v>11.465277779166668</c:v>
                </c:pt>
                <c:pt idx="29">
                  <c:v>14.034722220833332</c:v>
                </c:pt>
                <c:pt idx="30">
                  <c:v>12.270833324999998</c:v>
                </c:pt>
                <c:pt idx="31">
                  <c:v>17.708333329166667</c:v>
                </c:pt>
                <c:pt idx="32">
                  <c:v>14.6909722125</c:v>
                </c:pt>
                <c:pt idx="33">
                  <c:v>11.010416662499999</c:v>
                </c:pt>
                <c:pt idx="34">
                  <c:v>12.399305562499999</c:v>
                </c:pt>
                <c:pt idx="35">
                  <c:v>22.798611112499998</c:v>
                </c:pt>
                <c:pt idx="36">
                  <c:v>16.979166670833333</c:v>
                </c:pt>
                <c:pt idx="37">
                  <c:v>23.893623737499993</c:v>
                </c:pt>
                <c:pt idx="38">
                  <c:v>21.621527770833335</c:v>
                </c:pt>
                <c:pt idx="39">
                  <c:v>29.510416666666668</c:v>
                </c:pt>
                <c:pt idx="40">
                  <c:v>21.784722229166672</c:v>
                </c:pt>
                <c:pt idx="41">
                  <c:v>16.086805554166666</c:v>
                </c:pt>
                <c:pt idx="42">
                  <c:v>13.760416662499999</c:v>
                </c:pt>
                <c:pt idx="43">
                  <c:v>16.295138887499999</c:v>
                </c:pt>
                <c:pt idx="44">
                  <c:v>32.020833337500001</c:v>
                </c:pt>
                <c:pt idx="45">
                  <c:v>19.609532829166668</c:v>
                </c:pt>
                <c:pt idx="46">
                  <c:v>42.809027779166662</c:v>
                </c:pt>
                <c:pt idx="47">
                  <c:v>28.652777770833335</c:v>
                </c:pt>
                <c:pt idx="48">
                  <c:v>14.142361120833334</c:v>
                </c:pt>
                <c:pt idx="49">
                  <c:v>12.965277770833332</c:v>
                </c:pt>
                <c:pt idx="50">
                  <c:v>12.607638891666667</c:v>
                </c:pt>
                <c:pt idx="51">
                  <c:v>17.774305558333335</c:v>
                </c:pt>
                <c:pt idx="52">
                  <c:v>16.9756944375</c:v>
                </c:pt>
                <c:pt idx="53">
                  <c:v>20.791666675000002</c:v>
                </c:pt>
                <c:pt idx="54">
                  <c:v>19.892361120833336</c:v>
                </c:pt>
                <c:pt idx="55">
                  <c:v>13.618055558333333</c:v>
                </c:pt>
                <c:pt idx="56">
                  <c:v>13.493055549999999</c:v>
                </c:pt>
                <c:pt idx="57">
                  <c:v>27.126811595652171</c:v>
                </c:pt>
                <c:pt idx="58">
                  <c:v>16.229166666666668</c:v>
                </c:pt>
                <c:pt idx="59">
                  <c:v>24.225694441666661</c:v>
                </c:pt>
                <c:pt idx="60">
                  <c:v>15.347222212499998</c:v>
                </c:pt>
                <c:pt idx="61">
                  <c:v>15.197916679166669</c:v>
                </c:pt>
                <c:pt idx="62">
                  <c:v>22.770833329166674</c:v>
                </c:pt>
                <c:pt idx="63">
                  <c:v>11.843750004166667</c:v>
                </c:pt>
                <c:pt idx="64">
                  <c:v>10.4861111125</c:v>
                </c:pt>
                <c:pt idx="65">
                  <c:v>15.135416670833335</c:v>
                </c:pt>
                <c:pt idx="66">
                  <c:v>13.024305562500002</c:v>
                </c:pt>
                <c:pt idx="67">
                  <c:v>22.138888879166661</c:v>
                </c:pt>
                <c:pt idx="68">
                  <c:v>12.736111125000001</c:v>
                </c:pt>
                <c:pt idx="69">
                  <c:v>14.833333329166665</c:v>
                </c:pt>
                <c:pt idx="70">
                  <c:v>12.354166670833331</c:v>
                </c:pt>
                <c:pt idx="71">
                  <c:v>13.795138895833333</c:v>
                </c:pt>
                <c:pt idx="72">
                  <c:v>19.935606063636364</c:v>
                </c:pt>
                <c:pt idx="73">
                  <c:v>16.3049242375</c:v>
                </c:pt>
                <c:pt idx="74">
                  <c:v>24.621527779166666</c:v>
                </c:pt>
                <c:pt idx="75">
                  <c:v>30.263888891666664</c:v>
                </c:pt>
                <c:pt idx="76">
                  <c:v>22.295138887499999</c:v>
                </c:pt>
                <c:pt idx="77">
                  <c:v>43.246527787500007</c:v>
                </c:pt>
                <c:pt idx="78">
                  <c:v>52.493055558333332</c:v>
                </c:pt>
                <c:pt idx="79">
                  <c:v>13.482638891666667</c:v>
                </c:pt>
                <c:pt idx="80">
                  <c:v>25.597222224999999</c:v>
                </c:pt>
                <c:pt idx="81">
                  <c:v>25.649305549999998</c:v>
                </c:pt>
                <c:pt idx="82">
                  <c:v>18.107638895833333</c:v>
                </c:pt>
                <c:pt idx="83">
                  <c:v>20.472222225000003</c:v>
                </c:pt>
                <c:pt idx="84">
                  <c:v>15.710144926086956</c:v>
                </c:pt>
                <c:pt idx="85">
                  <c:v>11.666666658333332</c:v>
                </c:pt>
                <c:pt idx="86">
                  <c:v>11.572916666666666</c:v>
                </c:pt>
                <c:pt idx="87">
                  <c:v>15.781250004166667</c:v>
                </c:pt>
                <c:pt idx="88">
                  <c:v>19.461805554166666</c:v>
                </c:pt>
                <c:pt idx="89">
                  <c:v>18.239583333333336</c:v>
                </c:pt>
                <c:pt idx="90">
                  <c:v>10.4201388875</c:v>
                </c:pt>
                <c:pt idx="91">
                  <c:v>12.409722216666665</c:v>
                </c:pt>
                <c:pt idx="92">
                  <c:v>18.802083329166667</c:v>
                </c:pt>
                <c:pt idx="93">
                  <c:v>21.708333337500004</c:v>
                </c:pt>
                <c:pt idx="94">
                  <c:v>14.427083333333334</c:v>
                </c:pt>
                <c:pt idx="95">
                  <c:v>33.156250004166672</c:v>
                </c:pt>
                <c:pt idx="96">
                  <c:v>30.874999995833335</c:v>
                </c:pt>
                <c:pt idx="97">
                  <c:v>34.381944437499996</c:v>
                </c:pt>
                <c:pt idx="98">
                  <c:v>30.260416662500006</c:v>
                </c:pt>
                <c:pt idx="99">
                  <c:v>32.381944445833334</c:v>
                </c:pt>
                <c:pt idx="100">
                  <c:v>30.286231878260867</c:v>
                </c:pt>
                <c:pt idx="101">
                  <c:v>29.572222229166659</c:v>
                </c:pt>
                <c:pt idx="102">
                  <c:v>26.680555558333328</c:v>
                </c:pt>
                <c:pt idx="103">
                  <c:v>23.864583337499997</c:v>
                </c:pt>
                <c:pt idx="104">
                  <c:v>30.187500004166669</c:v>
                </c:pt>
                <c:pt idx="105">
                  <c:v>26.555555550000005</c:v>
                </c:pt>
                <c:pt idx="106">
                  <c:v>38.784722229166654</c:v>
                </c:pt>
                <c:pt idx="107">
                  <c:v>30.545138891666671</c:v>
                </c:pt>
                <c:pt idx="108">
                  <c:v>35.104166662499999</c:v>
                </c:pt>
                <c:pt idx="109">
                  <c:v>33.076388887499995</c:v>
                </c:pt>
                <c:pt idx="110">
                  <c:v>33.079861116666663</c:v>
                </c:pt>
                <c:pt idx="111">
                  <c:v>25.722222233333337</c:v>
                </c:pt>
                <c:pt idx="112">
                  <c:v>58.192028991304348</c:v>
                </c:pt>
                <c:pt idx="113">
                  <c:v>27.909722220833341</c:v>
                </c:pt>
                <c:pt idx="114">
                  <c:v>16.897727277272729</c:v>
                </c:pt>
                <c:pt idx="115">
                  <c:v>20.406250008333334</c:v>
                </c:pt>
                <c:pt idx="116">
                  <c:v>16.694444441666665</c:v>
                </c:pt>
                <c:pt idx="117">
                  <c:v>14.465277779166664</c:v>
                </c:pt>
                <c:pt idx="118">
                  <c:v>20.253472224999999</c:v>
                </c:pt>
                <c:pt idx="119">
                  <c:v>14.624999995833333</c:v>
                </c:pt>
                <c:pt idx="120">
                  <c:v>16.100694445833334</c:v>
                </c:pt>
                <c:pt idx="121">
                  <c:v>19.958333333333332</c:v>
                </c:pt>
                <c:pt idx="122">
                  <c:v>13.010416662499999</c:v>
                </c:pt>
                <c:pt idx="123">
                  <c:v>16.038194445833334</c:v>
                </c:pt>
                <c:pt idx="124">
                  <c:v>15.652777779166668</c:v>
                </c:pt>
                <c:pt idx="125">
                  <c:v>14.975694441666667</c:v>
                </c:pt>
                <c:pt idx="126">
                  <c:v>18.145833329166667</c:v>
                </c:pt>
                <c:pt idx="127">
                  <c:v>23.56250000833333</c:v>
                </c:pt>
                <c:pt idx="128">
                  <c:v>32.152777783333327</c:v>
                </c:pt>
                <c:pt idx="129">
                  <c:v>29.437184337500003</c:v>
                </c:pt>
                <c:pt idx="130">
                  <c:v>32.871527783333327</c:v>
                </c:pt>
                <c:pt idx="131">
                  <c:v>36.187499995833328</c:v>
                </c:pt>
                <c:pt idx="132">
                  <c:v>37.541666666666664</c:v>
                </c:pt>
                <c:pt idx="133">
                  <c:v>31.260869560869562</c:v>
                </c:pt>
                <c:pt idx="134">
                  <c:v>27.492753621739134</c:v>
                </c:pt>
                <c:pt idx="135">
                  <c:v>16.677083329166667</c:v>
                </c:pt>
                <c:pt idx="136">
                  <c:v>20.642361112500001</c:v>
                </c:pt>
                <c:pt idx="137">
                  <c:v>11.020833329999999</c:v>
                </c:pt>
                <c:pt idx="138">
                  <c:v>21.229166670833333</c:v>
                </c:pt>
                <c:pt idx="139">
                  <c:v>21.184027775000001</c:v>
                </c:pt>
                <c:pt idx="140">
                  <c:v>21.8993055625</c:v>
                </c:pt>
                <c:pt idx="141">
                  <c:v>25.989583337500008</c:v>
                </c:pt>
                <c:pt idx="142">
                  <c:v>25.152777779166666</c:v>
                </c:pt>
                <c:pt idx="143">
                  <c:v>34.864583329166663</c:v>
                </c:pt>
                <c:pt idx="144">
                  <c:v>29.722222229166661</c:v>
                </c:pt>
                <c:pt idx="145">
                  <c:v>21.916666662499996</c:v>
                </c:pt>
                <c:pt idx="146">
                  <c:v>14.145833341666668</c:v>
                </c:pt>
                <c:pt idx="147">
                  <c:v>29.36458333749999</c:v>
                </c:pt>
                <c:pt idx="148">
                  <c:v>19.4409722125</c:v>
                </c:pt>
                <c:pt idx="149">
                  <c:v>25.388888895833336</c:v>
                </c:pt>
                <c:pt idx="150">
                  <c:v>35.645833337500001</c:v>
                </c:pt>
                <c:pt idx="151">
                  <c:v>23.281249995833335</c:v>
                </c:pt>
                <c:pt idx="152">
                  <c:v>16.357638887499999</c:v>
                </c:pt>
                <c:pt idx="153">
                  <c:v>9.8819444458333336</c:v>
                </c:pt>
                <c:pt idx="154">
                  <c:v>14.09375</c:v>
                </c:pt>
                <c:pt idx="155">
                  <c:v>9.8680555583333334</c:v>
                </c:pt>
                <c:pt idx="156">
                  <c:v>22.552083325000002</c:v>
                </c:pt>
                <c:pt idx="157">
                  <c:v>23.663194450000002</c:v>
                </c:pt>
                <c:pt idx="158">
                  <c:v>23.274305554166663</c:v>
                </c:pt>
                <c:pt idx="159">
                  <c:v>23.3194444375</c:v>
                </c:pt>
                <c:pt idx="160">
                  <c:v>20.222222216666665</c:v>
                </c:pt>
                <c:pt idx="161">
                  <c:v>16.736111112500001</c:v>
                </c:pt>
                <c:pt idx="162">
                  <c:v>24.361111108333333</c:v>
                </c:pt>
                <c:pt idx="163">
                  <c:v>29.114898999999998</c:v>
                </c:pt>
                <c:pt idx="164">
                  <c:v>28.430555554166659</c:v>
                </c:pt>
                <c:pt idx="165">
                  <c:v>28.35</c:v>
                </c:pt>
                <c:pt idx="166">
                  <c:v>25.34375</c:v>
                </c:pt>
                <c:pt idx="167">
                  <c:v>20.680555554166666</c:v>
                </c:pt>
                <c:pt idx="168">
                  <c:v>16.788194445833334</c:v>
                </c:pt>
                <c:pt idx="169">
                  <c:v>16.083333337500001</c:v>
                </c:pt>
                <c:pt idx="170">
                  <c:v>15.312499995833333</c:v>
                </c:pt>
                <c:pt idx="171">
                  <c:v>21.083333329166667</c:v>
                </c:pt>
                <c:pt idx="172">
                  <c:v>19.864583320833329</c:v>
                </c:pt>
                <c:pt idx="173">
                  <c:v>15.586805554166666</c:v>
                </c:pt>
                <c:pt idx="174">
                  <c:v>20.020833329166667</c:v>
                </c:pt>
                <c:pt idx="175">
                  <c:v>11.590277770833332</c:v>
                </c:pt>
                <c:pt idx="176">
                  <c:v>10.381944441666667</c:v>
                </c:pt>
                <c:pt idx="177">
                  <c:v>12.666666662499999</c:v>
                </c:pt>
                <c:pt idx="178">
                  <c:v>13.201388883333331</c:v>
                </c:pt>
                <c:pt idx="179">
                  <c:v>18.138888900000001</c:v>
                </c:pt>
                <c:pt idx="180">
                  <c:v>12.7361111125</c:v>
                </c:pt>
                <c:pt idx="181">
                  <c:v>11.340277779166668</c:v>
                </c:pt>
                <c:pt idx="182">
                  <c:v>15.463768113043477</c:v>
                </c:pt>
                <c:pt idx="183">
                  <c:v>18.937499995833331</c:v>
                </c:pt>
                <c:pt idx="184">
                  <c:v>14.003623195652176</c:v>
                </c:pt>
                <c:pt idx="185">
                  <c:v>12.999999995833333</c:v>
                </c:pt>
                <c:pt idx="186">
                  <c:v>12.609848486363637</c:v>
                </c:pt>
                <c:pt idx="187">
                  <c:v>10.309027774999999</c:v>
                </c:pt>
                <c:pt idx="188">
                  <c:v>8.6631944333333326</c:v>
                </c:pt>
                <c:pt idx="189">
                  <c:v>10.721014495652174</c:v>
                </c:pt>
                <c:pt idx="190">
                  <c:v>11.729166658333332</c:v>
                </c:pt>
                <c:pt idx="191">
                  <c:v>18.135416662499999</c:v>
                </c:pt>
                <c:pt idx="192">
                  <c:v>29.26041667083334</c:v>
                </c:pt>
                <c:pt idx="193">
                  <c:v>11.003472216666665</c:v>
                </c:pt>
                <c:pt idx="194">
                  <c:v>11.114583345833337</c:v>
                </c:pt>
                <c:pt idx="195">
                  <c:v>9.1736111041666657</c:v>
                </c:pt>
                <c:pt idx="196">
                  <c:v>20.670138891666667</c:v>
                </c:pt>
                <c:pt idx="197">
                  <c:v>10.500000004166667</c:v>
                </c:pt>
                <c:pt idx="198">
                  <c:v>11.975694445833334</c:v>
                </c:pt>
                <c:pt idx="199">
                  <c:v>13.027777774999999</c:v>
                </c:pt>
                <c:pt idx="200">
                  <c:v>9.9513888875000003</c:v>
                </c:pt>
                <c:pt idx="201">
                  <c:v>12.836805549999999</c:v>
                </c:pt>
                <c:pt idx="202">
                  <c:v>6.5243055541666664</c:v>
                </c:pt>
                <c:pt idx="203">
                  <c:v>5.5416666624999991</c:v>
                </c:pt>
                <c:pt idx="204">
                  <c:v>13.555555558333333</c:v>
                </c:pt>
                <c:pt idx="205">
                  <c:v>8.8791666550000006</c:v>
                </c:pt>
                <c:pt idx="206">
                  <c:v>10.444444441666667</c:v>
                </c:pt>
                <c:pt idx="207">
                  <c:v>7.4965277749999997</c:v>
                </c:pt>
                <c:pt idx="208">
                  <c:v>10.347222220833332</c:v>
                </c:pt>
                <c:pt idx="209">
                  <c:v>8.4097222291666665</c:v>
                </c:pt>
                <c:pt idx="210">
                  <c:v>8.343750012500001</c:v>
                </c:pt>
                <c:pt idx="211">
                  <c:v>9.8020833333333339</c:v>
                </c:pt>
                <c:pt idx="212">
                  <c:v>9.4409722250000012</c:v>
                </c:pt>
                <c:pt idx="213">
                  <c:v>11.597222224999998</c:v>
                </c:pt>
                <c:pt idx="214">
                  <c:v>12.238257575</c:v>
                </c:pt>
                <c:pt idx="215">
                  <c:v>9.8090277708333335</c:v>
                </c:pt>
                <c:pt idx="216">
                  <c:v>9.4652777708333318</c:v>
                </c:pt>
                <c:pt idx="217">
                  <c:v>17.597222220833334</c:v>
                </c:pt>
                <c:pt idx="218">
                  <c:v>12.909722224999998</c:v>
                </c:pt>
                <c:pt idx="219">
                  <c:v>11.267361104166666</c:v>
                </c:pt>
                <c:pt idx="220">
                  <c:v>7.3241792958333329</c:v>
                </c:pt>
                <c:pt idx="221">
                  <c:v>8.2916666722222221</c:v>
                </c:pt>
                <c:pt idx="222">
                  <c:v>0</c:v>
                </c:pt>
                <c:pt idx="223">
                  <c:v>0</c:v>
                </c:pt>
                <c:pt idx="224">
                  <c:v>0</c:v>
                </c:pt>
                <c:pt idx="225">
                  <c:v>0</c:v>
                </c:pt>
                <c:pt idx="226">
                  <c:v>33.541666669999998</c:v>
                </c:pt>
                <c:pt idx="227">
                  <c:v>20.315972224999999</c:v>
                </c:pt>
                <c:pt idx="228">
                  <c:v>16.652777779166666</c:v>
                </c:pt>
                <c:pt idx="229">
                  <c:v>13.694444441666667</c:v>
                </c:pt>
                <c:pt idx="230">
                  <c:v>21.541666675000002</c:v>
                </c:pt>
                <c:pt idx="231">
                  <c:v>17.184027779166666</c:v>
                </c:pt>
                <c:pt idx="232">
                  <c:v>7.3368055625000013</c:v>
                </c:pt>
                <c:pt idx="233">
                  <c:v>10.6701388875</c:v>
                </c:pt>
                <c:pt idx="234">
                  <c:v>10.138888883333331</c:v>
                </c:pt>
                <c:pt idx="235">
                  <c:v>10.352941170588236</c:v>
                </c:pt>
                <c:pt idx="236">
                  <c:v>12.109217170833334</c:v>
                </c:pt>
                <c:pt idx="237">
                  <c:v>18.256944441666665</c:v>
                </c:pt>
                <c:pt idx="238">
                  <c:v>12.197916662499999</c:v>
                </c:pt>
                <c:pt idx="239">
                  <c:v>7.6701388875000012</c:v>
                </c:pt>
                <c:pt idx="240">
                  <c:v>8.1770833249999999</c:v>
                </c:pt>
                <c:pt idx="241">
                  <c:v>12.21875</c:v>
                </c:pt>
                <c:pt idx="242">
                  <c:v>8.6909722250000012</c:v>
                </c:pt>
                <c:pt idx="243">
                  <c:v>6.9895833249999981</c:v>
                </c:pt>
                <c:pt idx="244">
                  <c:v>6.5590277833333337</c:v>
                </c:pt>
                <c:pt idx="245">
                  <c:v>12.086805545833334</c:v>
                </c:pt>
                <c:pt idx="246">
                  <c:v>11.503472204166664</c:v>
                </c:pt>
                <c:pt idx="247">
                  <c:v>11.510416666666666</c:v>
                </c:pt>
                <c:pt idx="248">
                  <c:v>10.614583337499999</c:v>
                </c:pt>
                <c:pt idx="249">
                  <c:v>11.649122810526315</c:v>
                </c:pt>
                <c:pt idx="250">
                  <c:v>15.5</c:v>
                </c:pt>
                <c:pt idx="251">
                  <c:v>14.958333333333334</c:v>
                </c:pt>
                <c:pt idx="252">
                  <c:v>19.791666666666668</c:v>
                </c:pt>
                <c:pt idx="253">
                  <c:v>21.916666666666668</c:v>
                </c:pt>
                <c:pt idx="254">
                  <c:v>20.875</c:v>
                </c:pt>
                <c:pt idx="255">
                  <c:v>26.958333333333332</c:v>
                </c:pt>
                <c:pt idx="256">
                  <c:v>8.5416666666666661</c:v>
                </c:pt>
                <c:pt idx="257">
                  <c:v>10.916666666666666</c:v>
                </c:pt>
                <c:pt idx="258">
                  <c:v>11.708333333333334</c:v>
                </c:pt>
                <c:pt idx="259">
                  <c:v>15.166666666666666</c:v>
                </c:pt>
                <c:pt idx="260">
                  <c:v>15.652173913043478</c:v>
                </c:pt>
                <c:pt idx="261">
                  <c:v>18.958333333333332</c:v>
                </c:pt>
                <c:pt idx="262">
                  <c:v>13.375</c:v>
                </c:pt>
                <c:pt idx="263">
                  <c:v>15.583333333333334</c:v>
                </c:pt>
                <c:pt idx="264">
                  <c:v>23.958333333333332</c:v>
                </c:pt>
                <c:pt idx="265">
                  <c:v>8.1363636363636367</c:v>
                </c:pt>
                <c:pt idx="266">
                  <c:v>8.695652173913043</c:v>
                </c:pt>
                <c:pt idx="267">
                  <c:v>12.708333333333334</c:v>
                </c:pt>
                <c:pt idx="268">
                  <c:v>11.863636363636363</c:v>
                </c:pt>
                <c:pt idx="269">
                  <c:v>46.958333333333336</c:v>
                </c:pt>
                <c:pt idx="270">
                  <c:v>47.125</c:v>
                </c:pt>
                <c:pt idx="271">
                  <c:v>35.25</c:v>
                </c:pt>
                <c:pt idx="272">
                  <c:v>12.041666666666666</c:v>
                </c:pt>
                <c:pt idx="273">
                  <c:v>9.2083333333333339</c:v>
                </c:pt>
                <c:pt idx="274">
                  <c:v>11.5</c:v>
                </c:pt>
                <c:pt idx="275">
                  <c:v>23.863636363636363</c:v>
                </c:pt>
                <c:pt idx="276">
                  <c:v>14.083333333333334</c:v>
                </c:pt>
                <c:pt idx="277">
                  <c:v>12.333333333333334</c:v>
                </c:pt>
                <c:pt idx="278">
                  <c:v>9.375</c:v>
                </c:pt>
                <c:pt idx="279">
                  <c:v>12.916666666666666</c:v>
                </c:pt>
                <c:pt idx="280">
                  <c:v>12.916666666666666</c:v>
                </c:pt>
                <c:pt idx="281">
                  <c:v>9.0909090909090917</c:v>
                </c:pt>
                <c:pt idx="282">
                  <c:v>10.434782608695652</c:v>
                </c:pt>
                <c:pt idx="283">
                  <c:v>19.166666666666668</c:v>
                </c:pt>
                <c:pt idx="284">
                  <c:v>16.791666666666668</c:v>
                </c:pt>
                <c:pt idx="285">
                  <c:v>17.75</c:v>
                </c:pt>
                <c:pt idx="286">
                  <c:v>20.291666666666668</c:v>
                </c:pt>
                <c:pt idx="287">
                  <c:v>14.541666666666666</c:v>
                </c:pt>
                <c:pt idx="288">
                  <c:v>8.9583333333333339</c:v>
                </c:pt>
                <c:pt idx="289">
                  <c:v>9.125</c:v>
                </c:pt>
                <c:pt idx="290">
                  <c:v>10.541666666666666</c:v>
                </c:pt>
                <c:pt idx="291">
                  <c:v>12.869565217391305</c:v>
                </c:pt>
                <c:pt idx="292">
                  <c:v>10.875</c:v>
                </c:pt>
                <c:pt idx="293">
                  <c:v>8.7916666666666661</c:v>
                </c:pt>
                <c:pt idx="294">
                  <c:v>14.130434782608695</c:v>
                </c:pt>
                <c:pt idx="295">
                  <c:v>13.583333333333334</c:v>
                </c:pt>
                <c:pt idx="296">
                  <c:v>9.9130434782608692</c:v>
                </c:pt>
                <c:pt idx="297">
                  <c:v>9.695652173913043</c:v>
                </c:pt>
                <c:pt idx="298">
                  <c:v>8.6666666666666661</c:v>
                </c:pt>
                <c:pt idx="299">
                  <c:v>12.583333333333334</c:v>
                </c:pt>
                <c:pt idx="300">
                  <c:v>21.875</c:v>
                </c:pt>
                <c:pt idx="301">
                  <c:v>10.260869565217391</c:v>
                </c:pt>
                <c:pt idx="302">
                  <c:v>11.041666666666666</c:v>
                </c:pt>
                <c:pt idx="303">
                  <c:v>12.583333333333334</c:v>
                </c:pt>
                <c:pt idx="304">
                  <c:v>8.125</c:v>
                </c:pt>
                <c:pt idx="305">
                  <c:v>10.652173913043478</c:v>
                </c:pt>
                <c:pt idx="306">
                  <c:v>13.166666666666666</c:v>
                </c:pt>
                <c:pt idx="307">
                  <c:v>12.666666666666666</c:v>
                </c:pt>
                <c:pt idx="308">
                  <c:v>12.541666666666666</c:v>
                </c:pt>
                <c:pt idx="309">
                  <c:v>13.041666666666666</c:v>
                </c:pt>
                <c:pt idx="310">
                  <c:v>13.333333333333334</c:v>
                </c:pt>
                <c:pt idx="311">
                  <c:v>12.708333333333334</c:v>
                </c:pt>
                <c:pt idx="312">
                  <c:v>14.260869565217391</c:v>
                </c:pt>
                <c:pt idx="313">
                  <c:v>20.5</c:v>
                </c:pt>
                <c:pt idx="314">
                  <c:v>25.833333333333332</c:v>
                </c:pt>
                <c:pt idx="315">
                  <c:v>24.041666666666668</c:v>
                </c:pt>
                <c:pt idx="316">
                  <c:v>9.5833333333333339</c:v>
                </c:pt>
                <c:pt idx="317">
                  <c:v>11.714285714285714</c:v>
                </c:pt>
                <c:pt idx="318">
                  <c:v>22.666666666666668</c:v>
                </c:pt>
                <c:pt idx="319">
                  <c:v>25.75</c:v>
                </c:pt>
                <c:pt idx="320">
                  <c:v>13.541666666666666</c:v>
                </c:pt>
                <c:pt idx="321">
                  <c:v>12.833333333333334</c:v>
                </c:pt>
                <c:pt idx="322">
                  <c:v>12.541666666666666</c:v>
                </c:pt>
                <c:pt idx="323">
                  <c:v>17.09090909090909</c:v>
                </c:pt>
                <c:pt idx="324">
                  <c:v>43.15</c:v>
                </c:pt>
                <c:pt idx="325">
                  <c:v>22.083333333333332</c:v>
                </c:pt>
                <c:pt idx="326">
                  <c:v>13.291666666666666</c:v>
                </c:pt>
                <c:pt idx="327">
                  <c:v>11.958333333333334</c:v>
                </c:pt>
                <c:pt idx="328">
                  <c:v>13.782608695652174</c:v>
                </c:pt>
                <c:pt idx="329">
                  <c:v>17.833333333333332</c:v>
                </c:pt>
                <c:pt idx="330">
                  <c:v>47.291666666666664</c:v>
                </c:pt>
                <c:pt idx="331">
                  <c:v>17.166666666666668</c:v>
                </c:pt>
                <c:pt idx="332">
                  <c:v>13.125</c:v>
                </c:pt>
                <c:pt idx="333">
                  <c:v>18.375</c:v>
                </c:pt>
                <c:pt idx="334">
                  <c:v>26.857142857142858</c:v>
                </c:pt>
                <c:pt idx="335">
                  <c:v>23.333333333333332</c:v>
                </c:pt>
                <c:pt idx="336">
                  <c:v>18.541666666666668</c:v>
                </c:pt>
                <c:pt idx="337">
                  <c:v>16.916666666666668</c:v>
                </c:pt>
                <c:pt idx="338">
                  <c:v>13.416666666666666</c:v>
                </c:pt>
                <c:pt idx="339">
                  <c:v>20</c:v>
                </c:pt>
                <c:pt idx="340">
                  <c:v>22.791666666666668</c:v>
                </c:pt>
                <c:pt idx="341">
                  <c:v>17.75</c:v>
                </c:pt>
                <c:pt idx="342">
                  <c:v>17.208333333333332</c:v>
                </c:pt>
                <c:pt idx="343">
                  <c:v>26.875</c:v>
                </c:pt>
                <c:pt idx="344">
                  <c:v>16.708333333333332</c:v>
                </c:pt>
                <c:pt idx="345">
                  <c:v>27.15</c:v>
                </c:pt>
                <c:pt idx="346">
                  <c:v>40.166666666666664</c:v>
                </c:pt>
                <c:pt idx="347">
                  <c:v>41.458333333333336</c:v>
                </c:pt>
                <c:pt idx="348">
                  <c:v>15.25</c:v>
                </c:pt>
                <c:pt idx="349">
                  <c:v>13.333333333333334</c:v>
                </c:pt>
                <c:pt idx="350">
                  <c:v>14.166666666666666</c:v>
                </c:pt>
                <c:pt idx="351">
                  <c:v>9.2916666666666661</c:v>
                </c:pt>
                <c:pt idx="352">
                  <c:v>11.5</c:v>
                </c:pt>
                <c:pt idx="353">
                  <c:v>14.166666666666666</c:v>
                </c:pt>
                <c:pt idx="354">
                  <c:v>12.217391304347826</c:v>
                </c:pt>
                <c:pt idx="355">
                  <c:v>16.916666666666668</c:v>
                </c:pt>
                <c:pt idx="356">
                  <c:v>10.958333333333334</c:v>
                </c:pt>
                <c:pt idx="357">
                  <c:v>11.625</c:v>
                </c:pt>
                <c:pt idx="358">
                  <c:v>14.125</c:v>
                </c:pt>
                <c:pt idx="359">
                  <c:v>16.791666666666668</c:v>
                </c:pt>
                <c:pt idx="360">
                  <c:v>12.583333333333334</c:v>
                </c:pt>
                <c:pt idx="361">
                  <c:v>13.875</c:v>
                </c:pt>
                <c:pt idx="362">
                  <c:v>16</c:v>
                </c:pt>
                <c:pt idx="363">
                  <c:v>14.958333333333334</c:v>
                </c:pt>
              </c:numCache>
            </c:numRef>
          </c:val>
          <c:smooth val="0"/>
          <c:extLst>
            <c:ext xmlns:c16="http://schemas.microsoft.com/office/drawing/2014/chart" uri="{C3380CC4-5D6E-409C-BE32-E72D297353CC}">
              <c16:uniqueId val="{00000003-4973-4D31-B72B-6699BD5ED672}"/>
            </c:ext>
          </c:extLst>
        </c:ser>
        <c:ser>
          <c:idx val="9"/>
          <c:order val="4"/>
          <c:tx>
            <c:strRef>
              <c:f>'24h'!$K$1</c:f>
              <c:strCache>
                <c:ptCount val="1"/>
                <c:pt idx="0">
                  <c:v>Miera-PM10</c:v>
                </c:pt>
              </c:strCache>
            </c:strRef>
          </c:tx>
          <c:spPr>
            <a:ln w="28575" cap="rnd">
              <a:solidFill>
                <a:schemeClr val="accent4">
                  <a:lumMod val="60000"/>
                </a:schemeClr>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'24h'!$K$2:$K$365</c:f>
              <c:numCache>
                <c:formatCode>General</c:formatCode>
                <c:ptCount val="364"/>
                <c:pt idx="0">
                  <c:v>17.999999999999996</c:v>
                </c:pt>
                <c:pt idx="1">
                  <c:v>18</c:v>
                </c:pt>
                <c:pt idx="2">
                  <c:v>16.999999999999996</c:v>
                </c:pt>
                <c:pt idx="3">
                  <c:v>12.999999999999998</c:v>
                </c:pt>
                <c:pt idx="4">
                  <c:v>13</c:v>
                </c:pt>
                <c:pt idx="5">
                  <c:v>13.999999999999998</c:v>
                </c:pt>
                <c:pt idx="6">
                  <c:v>14.000000000000002</c:v>
                </c:pt>
                <c:pt idx="7">
                  <c:v>21.000000000000004</c:v>
                </c:pt>
                <c:pt idx="8">
                  <c:v>32</c:v>
                </c:pt>
                <c:pt idx="9">
                  <c:v>26.000000000000004</c:v>
                </c:pt>
                <c:pt idx="10">
                  <c:v>28.999999999999996</c:v>
                </c:pt>
                <c:pt idx="11">
                  <c:v>25.999999999999989</c:v>
                </c:pt>
                <c:pt idx="12">
                  <c:v>15.999999999999998</c:v>
                </c:pt>
                <c:pt idx="13">
                  <c:v>17.999999999999996</c:v>
                </c:pt>
                <c:pt idx="14">
                  <c:v>14.000000000000002</c:v>
                </c:pt>
                <c:pt idx="15">
                  <c:v>13.000000000000005</c:v>
                </c:pt>
                <c:pt idx="16">
                  <c:v>21</c:v>
                </c:pt>
                <c:pt idx="17">
                  <c:v>36</c:v>
                </c:pt>
                <c:pt idx="18">
                  <c:v>26</c:v>
                </c:pt>
                <c:pt idx="19">
                  <c:v>26.999999999999996</c:v>
                </c:pt>
                <c:pt idx="20">
                  <c:v>12.999999999999998</c:v>
                </c:pt>
                <c:pt idx="21">
                  <c:v>13</c:v>
                </c:pt>
                <c:pt idx="22">
                  <c:v>16.000000000000004</c:v>
                </c:pt>
                <c:pt idx="23">
                  <c:v>11.000000000000002</c:v>
                </c:pt>
                <c:pt idx="24">
                  <c:v>18.000000000000004</c:v>
                </c:pt>
                <c:pt idx="25">
                  <c:v>23.999999999999996</c:v>
                </c:pt>
                <c:pt idx="26">
                  <c:v>14.000000000000002</c:v>
                </c:pt>
                <c:pt idx="27">
                  <c:v>18</c:v>
                </c:pt>
                <c:pt idx="28">
                  <c:v>7.9999999999999991</c:v>
                </c:pt>
                <c:pt idx="29">
                  <c:v>12</c:v>
                </c:pt>
                <c:pt idx="30">
                  <c:v>6</c:v>
                </c:pt>
                <c:pt idx="31">
                  <c:v>7.9999999999999991</c:v>
                </c:pt>
                <c:pt idx="32">
                  <c:v>17.000000000000004</c:v>
                </c:pt>
                <c:pt idx="33">
                  <c:v>24</c:v>
                </c:pt>
                <c:pt idx="34">
                  <c:v>14.999999999999998</c:v>
                </c:pt>
                <c:pt idx="35">
                  <c:v>24.999999999999989</c:v>
                </c:pt>
                <c:pt idx="36">
                  <c:v>10.999999999999998</c:v>
                </c:pt>
                <c:pt idx="37">
                  <c:v>26.999999999999996</c:v>
                </c:pt>
                <c:pt idx="38">
                  <c:v>16.999999999999996</c:v>
                </c:pt>
                <c:pt idx="39">
                  <c:v>17.999999999999996</c:v>
                </c:pt>
                <c:pt idx="40">
                  <c:v>26</c:v>
                </c:pt>
                <c:pt idx="41">
                  <c:v>10.000000000000002</c:v>
                </c:pt>
                <c:pt idx="42">
                  <c:v>9</c:v>
                </c:pt>
                <c:pt idx="43">
                  <c:v>9.9999999999999947</c:v>
                </c:pt>
                <c:pt idx="44">
                  <c:v>14.000000000000002</c:v>
                </c:pt>
                <c:pt idx="45">
                  <c:v>16.999999999999996</c:v>
                </c:pt>
                <c:pt idx="46">
                  <c:v>34.999999999999993</c:v>
                </c:pt>
                <c:pt idx="47">
                  <c:v>48.999999999999993</c:v>
                </c:pt>
                <c:pt idx="48">
                  <c:v>9.9999999999999982</c:v>
                </c:pt>
                <c:pt idx="49">
                  <c:v>6</c:v>
                </c:pt>
                <c:pt idx="50">
                  <c:v>15.000000000000002</c:v>
                </c:pt>
                <c:pt idx="51">
                  <c:v>13.000000000000002</c:v>
                </c:pt>
                <c:pt idx="52">
                  <c:v>18.999999999999996</c:v>
                </c:pt>
                <c:pt idx="53">
                  <c:v>19.000000000000004</c:v>
                </c:pt>
                <c:pt idx="54">
                  <c:v>30</c:v>
                </c:pt>
                <c:pt idx="167">
                  <c:v>26.910565234410434</c:v>
                </c:pt>
                <c:pt idx="168">
                  <c:v>23.000000000000004</c:v>
                </c:pt>
                <c:pt idx="169">
                  <c:v>17.999999999999989</c:v>
                </c:pt>
                <c:pt idx="170">
                  <c:v>18.999999999999996</c:v>
                </c:pt>
                <c:pt idx="171">
                  <c:v>19.000000000000004</c:v>
                </c:pt>
                <c:pt idx="172">
                  <c:v>40.000000000000007</c:v>
                </c:pt>
                <c:pt idx="173">
                  <c:v>24</c:v>
                </c:pt>
                <c:pt idx="174">
                  <c:v>22</c:v>
                </c:pt>
                <c:pt idx="175">
                  <c:v>15.999999999999998</c:v>
                </c:pt>
                <c:pt idx="176">
                  <c:v>12.999999999999998</c:v>
                </c:pt>
                <c:pt idx="177">
                  <c:v>18.999999999999996</c:v>
                </c:pt>
                <c:pt idx="178">
                  <c:v>10</c:v>
                </c:pt>
                <c:pt idx="179">
                  <c:v>25.000000000000018</c:v>
                </c:pt>
                <c:pt idx="180">
                  <c:v>21.999999999999996</c:v>
                </c:pt>
                <c:pt idx="181">
                  <c:v>14.000000000000005</c:v>
                </c:pt>
                <c:pt idx="182">
                  <c:v>14.000000000000002</c:v>
                </c:pt>
                <c:pt idx="183">
                  <c:v>12</c:v>
                </c:pt>
                <c:pt idx="184">
                  <c:v>21.999999999999996</c:v>
                </c:pt>
                <c:pt idx="185">
                  <c:v>17.000000000000004</c:v>
                </c:pt>
                <c:pt idx="186">
                  <c:v>27.999999999999989</c:v>
                </c:pt>
                <c:pt idx="187">
                  <c:v>14.999999999999998</c:v>
                </c:pt>
                <c:pt idx="188">
                  <c:v>20.999999999999993</c:v>
                </c:pt>
                <c:pt idx="189">
                  <c:v>16.000000000000004</c:v>
                </c:pt>
                <c:pt idx="190">
                  <c:v>14.999999999999995</c:v>
                </c:pt>
                <c:pt idx="191">
                  <c:v>15.999999999999998</c:v>
                </c:pt>
                <c:pt idx="192">
                  <c:v>18</c:v>
                </c:pt>
                <c:pt idx="193">
                  <c:v>22.999999999999989</c:v>
                </c:pt>
                <c:pt idx="194">
                  <c:v>20.000000000000004</c:v>
                </c:pt>
                <c:pt idx="195">
                  <c:v>11</c:v>
                </c:pt>
                <c:pt idx="196">
                  <c:v>13.000000000000005</c:v>
                </c:pt>
                <c:pt idx="197">
                  <c:v>21.000000000000011</c:v>
                </c:pt>
                <c:pt idx="198">
                  <c:v>14</c:v>
                </c:pt>
                <c:pt idx="199">
                  <c:v>9.0000000000000036</c:v>
                </c:pt>
                <c:pt idx="200">
                  <c:v>9.9999999999999982</c:v>
                </c:pt>
                <c:pt idx="201">
                  <c:v>9</c:v>
                </c:pt>
                <c:pt idx="202">
                  <c:v>9.9999999999999982</c:v>
                </c:pt>
                <c:pt idx="203">
                  <c:v>7.0000000000000027</c:v>
                </c:pt>
                <c:pt idx="204">
                  <c:v>11</c:v>
                </c:pt>
                <c:pt idx="205">
                  <c:v>19</c:v>
                </c:pt>
                <c:pt idx="206">
                  <c:v>13</c:v>
                </c:pt>
                <c:pt idx="207">
                  <c:v>13</c:v>
                </c:pt>
                <c:pt idx="208">
                  <c:v>16.000000000000004</c:v>
                </c:pt>
                <c:pt idx="209">
                  <c:v>20.000000000000004</c:v>
                </c:pt>
                <c:pt idx="210">
                  <c:v>19.000000000000004</c:v>
                </c:pt>
                <c:pt idx="211">
                  <c:v>19.000000000000004</c:v>
                </c:pt>
                <c:pt idx="212">
                  <c:v>22</c:v>
                </c:pt>
                <c:pt idx="213">
                  <c:v>20.999999999999996</c:v>
                </c:pt>
                <c:pt idx="214">
                  <c:v>21.000000000000004</c:v>
                </c:pt>
                <c:pt idx="215">
                  <c:v>11.999999999999998</c:v>
                </c:pt>
                <c:pt idx="216">
                  <c:v>15.000000000000005</c:v>
                </c:pt>
                <c:pt idx="217">
                  <c:v>17.000000000000004</c:v>
                </c:pt>
                <c:pt idx="218">
                  <c:v>36.999999999999993</c:v>
                </c:pt>
                <c:pt idx="219">
                  <c:v>11</c:v>
                </c:pt>
                <c:pt idx="220">
                  <c:v>12</c:v>
                </c:pt>
                <c:pt idx="221">
                  <c:v>13.000000000000002</c:v>
                </c:pt>
                <c:pt idx="222">
                  <c:v>10.999999999999998</c:v>
                </c:pt>
                <c:pt idx="223">
                  <c:v>16.000000000000011</c:v>
                </c:pt>
                <c:pt idx="224">
                  <c:v>20.000000000000004</c:v>
                </c:pt>
                <c:pt idx="225">
                  <c:v>28.999999999999989</c:v>
                </c:pt>
                <c:pt idx="226">
                  <c:v>24.999999999999989</c:v>
                </c:pt>
                <c:pt idx="227">
                  <c:v>50</c:v>
                </c:pt>
                <c:pt idx="228">
                  <c:v>16.000000000000004</c:v>
                </c:pt>
                <c:pt idx="229">
                  <c:v>15.000000000000002</c:v>
                </c:pt>
                <c:pt idx="230">
                  <c:v>26</c:v>
                </c:pt>
                <c:pt idx="231">
                  <c:v>37</c:v>
                </c:pt>
                <c:pt idx="232">
                  <c:v>31</c:v>
                </c:pt>
                <c:pt idx="233">
                  <c:v>14</c:v>
                </c:pt>
                <c:pt idx="234">
                  <c:v>19.000000000000004</c:v>
                </c:pt>
                <c:pt idx="235">
                  <c:v>24</c:v>
                </c:pt>
                <c:pt idx="236">
                  <c:v>15.999999999999993</c:v>
                </c:pt>
                <c:pt idx="237">
                  <c:v>11.213628557312232</c:v>
                </c:pt>
                <c:pt idx="238">
                  <c:v>11.114484562629386</c:v>
                </c:pt>
                <c:pt idx="239">
                  <c:v>4.414528442028983</c:v>
                </c:pt>
                <c:pt idx="240">
                  <c:v>4.0479196118796628</c:v>
                </c:pt>
                <c:pt idx="241">
                  <c:v>7.8937931173741136</c:v>
                </c:pt>
              </c:numCache>
            </c:numRef>
          </c:val>
          <c:smooth val="0"/>
          <c:extLst>
            <c:ext xmlns:c16="http://schemas.microsoft.com/office/drawing/2014/chart" uri="{C3380CC4-5D6E-409C-BE32-E72D297353CC}">
              <c16:uniqueId val="{00000004-4973-4D31-B72B-6699BD5ED672}"/>
            </c:ext>
          </c:extLst>
        </c:ser>
        <c:ser>
          <c:idx val="11"/>
          <c:order val="5"/>
          <c:tx>
            <c:strRef>
              <c:f>'24h'!$M$1</c:f>
              <c:strCache>
                <c:ptCount val="1"/>
                <c:pt idx="0">
                  <c:v>Sliezu-PM10</c:v>
                </c:pt>
              </c:strCache>
            </c:strRef>
          </c:tx>
          <c:spPr>
            <a:ln w="28575" cap="rnd">
              <a:solidFill>
                <a:schemeClr val="accent6">
                  <a:lumMod val="60000"/>
                </a:schemeClr>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'24h'!$M$2:$M$365</c:f>
              <c:numCache>
                <c:formatCode>General</c:formatCode>
                <c:ptCount val="364"/>
                <c:pt idx="0">
                  <c:v>21.050161612240384</c:v>
                </c:pt>
                <c:pt idx="1">
                  <c:v>32.571340025252496</c:v>
                </c:pt>
                <c:pt idx="2">
                  <c:v>4.531076855511631</c:v>
                </c:pt>
                <c:pt idx="3">
                  <c:v>15.485891776068103</c:v>
                </c:pt>
                <c:pt idx="4">
                  <c:v>8.6239882481648689</c:v>
                </c:pt>
                <c:pt idx="5">
                  <c:v>19.577999180077132</c:v>
                </c:pt>
                <c:pt idx="6">
                  <c:v>31.352831219806728</c:v>
                </c:pt>
                <c:pt idx="7">
                  <c:v>36.925444738142239</c:v>
                </c:pt>
                <c:pt idx="8">
                  <c:v>49.726765184453178</c:v>
                </c:pt>
                <c:pt idx="9">
                  <c:v>28.187116852139358</c:v>
                </c:pt>
                <c:pt idx="10">
                  <c:v>31.5045349151452</c:v>
                </c:pt>
                <c:pt idx="11">
                  <c:v>25.065830456741278</c:v>
                </c:pt>
                <c:pt idx="12">
                  <c:v>15.070056319013077</c:v>
                </c:pt>
                <c:pt idx="13">
                  <c:v>13.175269011151867</c:v>
                </c:pt>
                <c:pt idx="14">
                  <c:v>8.7647265061327406</c:v>
                </c:pt>
                <c:pt idx="15">
                  <c:v>17.193746714426855</c:v>
                </c:pt>
                <c:pt idx="16">
                  <c:v>24.736770836862373</c:v>
                </c:pt>
                <c:pt idx="17">
                  <c:v>41.099087883101156</c:v>
                </c:pt>
                <c:pt idx="18">
                  <c:v>24.14424226229686</c:v>
                </c:pt>
                <c:pt idx="19">
                  <c:v>67.407971901860137</c:v>
                </c:pt>
                <c:pt idx="20">
                  <c:v>11.473972120663134</c:v>
                </c:pt>
                <c:pt idx="21">
                  <c:v>16.05068689613525</c:v>
                </c:pt>
                <c:pt idx="22">
                  <c:v>18.527417047714973</c:v>
                </c:pt>
                <c:pt idx="23">
                  <c:v>6.7952521978323501</c:v>
                </c:pt>
                <c:pt idx="24">
                  <c:v>25.783286253842736</c:v>
                </c:pt>
                <c:pt idx="25">
                  <c:v>17.781384439503704</c:v>
                </c:pt>
                <c:pt idx="26">
                  <c:v>36.737449121651217</c:v>
                </c:pt>
                <c:pt idx="27">
                  <c:v>19.561969322103003</c:v>
                </c:pt>
                <c:pt idx="28">
                  <c:v>9.0204865722441578</c:v>
                </c:pt>
                <c:pt idx="29">
                  <c:v>10.055362793697823</c:v>
                </c:pt>
                <c:pt idx="30">
                  <c:v>4.6430438982213378</c:v>
                </c:pt>
                <c:pt idx="31">
                  <c:v>6.669082402440548</c:v>
                </c:pt>
                <c:pt idx="32">
                  <c:v>11.119212850947351</c:v>
                </c:pt>
                <c:pt idx="33">
                  <c:v>9.8382051677489013</c:v>
                </c:pt>
                <c:pt idx="34">
                  <c:v>6.4379002168423227</c:v>
                </c:pt>
                <c:pt idx="35">
                  <c:v>15.328687379227018</c:v>
                </c:pt>
                <c:pt idx="36">
                  <c:v>7.3669344861659996</c:v>
                </c:pt>
                <c:pt idx="37">
                  <c:v>13.50541397946858</c:v>
                </c:pt>
                <c:pt idx="38">
                  <c:v>24.136584232856478</c:v>
                </c:pt>
                <c:pt idx="39">
                  <c:v>27.980623144880436</c:v>
                </c:pt>
                <c:pt idx="40">
                  <c:v>13.350695034584961</c:v>
                </c:pt>
                <c:pt idx="41">
                  <c:v>10.949579240777327</c:v>
                </c:pt>
                <c:pt idx="42">
                  <c:v>6.9102343948020426</c:v>
                </c:pt>
                <c:pt idx="43">
                  <c:v>10.581967976347302</c:v>
                </c:pt>
                <c:pt idx="44">
                  <c:v>21.147779573687167</c:v>
                </c:pt>
                <c:pt idx="45">
                  <c:v>19.080394231523272</c:v>
                </c:pt>
                <c:pt idx="46">
                  <c:v>79.29642754521484</c:v>
                </c:pt>
                <c:pt idx="47">
                  <c:v>79</c:v>
                </c:pt>
                <c:pt idx="48">
                  <c:v>37.999999999999993</c:v>
                </c:pt>
                <c:pt idx="49">
                  <c:v>41.000000000000007</c:v>
                </c:pt>
                <c:pt idx="50">
                  <c:v>37</c:v>
                </c:pt>
                <c:pt idx="51">
                  <c:v>28</c:v>
                </c:pt>
                <c:pt idx="52">
                  <c:v>27.999999999999996</c:v>
                </c:pt>
                <c:pt idx="53">
                  <c:v>17.000000000000004</c:v>
                </c:pt>
                <c:pt idx="54">
                  <c:v>31</c:v>
                </c:pt>
                <c:pt idx="55">
                  <c:v>49.621049206260892</c:v>
                </c:pt>
                <c:pt idx="167">
                  <c:v>31.760860180399288</c:v>
                </c:pt>
                <c:pt idx="168">
                  <c:v>19.761700554849721</c:v>
                </c:pt>
                <c:pt idx="169">
                  <c:v>15.428055719853781</c:v>
                </c:pt>
                <c:pt idx="170">
                  <c:v>32.346335448428341</c:v>
                </c:pt>
                <c:pt idx="171">
                  <c:v>24.429255487718752</c:v>
                </c:pt>
                <c:pt idx="172">
                  <c:v>49.35286369557371</c:v>
                </c:pt>
                <c:pt idx="173">
                  <c:v>26.478493283296444</c:v>
                </c:pt>
                <c:pt idx="174">
                  <c:v>16.263016131422912</c:v>
                </c:pt>
                <c:pt idx="175">
                  <c:v>7.6690022342995121</c:v>
                </c:pt>
                <c:pt idx="176">
                  <c:v>8.155493162604289</c:v>
                </c:pt>
                <c:pt idx="177">
                  <c:v>9.3119216428752924</c:v>
                </c:pt>
                <c:pt idx="178">
                  <c:v>20.292995641194526</c:v>
                </c:pt>
                <c:pt idx="179">
                  <c:v>19.390437247866842</c:v>
                </c:pt>
                <c:pt idx="180">
                  <c:v>20.779445419646745</c:v>
                </c:pt>
                <c:pt idx="181">
                  <c:v>5.2540248051163774</c:v>
                </c:pt>
                <c:pt idx="182">
                  <c:v>11.238142056433885</c:v>
                </c:pt>
                <c:pt idx="183">
                  <c:v>12.285792440711427</c:v>
                </c:pt>
                <c:pt idx="184">
                  <c:v>8.9278431436793522</c:v>
                </c:pt>
                <c:pt idx="185">
                  <c:v>6.9918645821569685</c:v>
                </c:pt>
                <c:pt idx="186">
                  <c:v>10.194277701737242</c:v>
                </c:pt>
                <c:pt idx="187">
                  <c:v>6.6282562139249608</c:v>
                </c:pt>
                <c:pt idx="188">
                  <c:v>6.1061914631563994</c:v>
                </c:pt>
                <c:pt idx="189">
                  <c:v>4.4754574941347061</c:v>
                </c:pt>
                <c:pt idx="190">
                  <c:v>3.6161877117447729</c:v>
                </c:pt>
                <c:pt idx="191">
                  <c:v>6.0839273495827797</c:v>
                </c:pt>
                <c:pt idx="192">
                  <c:v>8.2858318162212079</c:v>
                </c:pt>
                <c:pt idx="193">
                  <c:v>7.8642950647782044</c:v>
                </c:pt>
                <c:pt idx="194">
                  <c:v>6.0837798062143129</c:v>
                </c:pt>
                <c:pt idx="195">
                  <c:v>2.8198707427536198</c:v>
                </c:pt>
                <c:pt idx="196">
                  <c:v>4.2624707592226594</c:v>
                </c:pt>
                <c:pt idx="197">
                  <c:v>3.5500660628019278</c:v>
                </c:pt>
                <c:pt idx="198">
                  <c:v>3.005511873995566</c:v>
                </c:pt>
                <c:pt idx="199">
                  <c:v>3.1498678579270938</c:v>
                </c:pt>
                <c:pt idx="200">
                  <c:v>1.9851486781636203</c:v>
                </c:pt>
                <c:pt idx="201">
                  <c:v>3.2021047195558001</c:v>
                </c:pt>
                <c:pt idx="202">
                  <c:v>1.7032235150417179</c:v>
                </c:pt>
                <c:pt idx="203">
                  <c:v>10.360894353864724</c:v>
                </c:pt>
                <c:pt idx="204">
                  <c:v>8.3427723300552064</c:v>
                </c:pt>
                <c:pt idx="205">
                  <c:v>6.1153191974088594</c:v>
                </c:pt>
                <c:pt idx="206">
                  <c:v>2.9196023056653448</c:v>
                </c:pt>
                <c:pt idx="207">
                  <c:v>2.3286157853770582</c:v>
                </c:pt>
                <c:pt idx="208">
                  <c:v>5.4271105068542544</c:v>
                </c:pt>
                <c:pt idx="209">
                  <c:v>4.1889193532313049</c:v>
                </c:pt>
                <c:pt idx="210">
                  <c:v>5.3167555857487878</c:v>
                </c:pt>
                <c:pt idx="211">
                  <c:v>4.6413886363636347</c:v>
                </c:pt>
                <c:pt idx="212">
                  <c:v>7.6489111385594883</c:v>
                </c:pt>
                <c:pt idx="213">
                  <c:v>3.6828231864451944</c:v>
                </c:pt>
                <c:pt idx="214">
                  <c:v>3.8548763141521984</c:v>
                </c:pt>
                <c:pt idx="215">
                  <c:v>4.1412659118357444</c:v>
                </c:pt>
                <c:pt idx="216">
                  <c:v>3.8780419878129089</c:v>
                </c:pt>
                <c:pt idx="217">
                  <c:v>8.2714406812692101</c:v>
                </c:pt>
                <c:pt idx="218">
                  <c:v>4.4500616087113309</c:v>
                </c:pt>
                <c:pt idx="219">
                  <c:v>4.8215332866710572</c:v>
                </c:pt>
                <c:pt idx="220">
                  <c:v>3.0516507136583191</c:v>
                </c:pt>
                <c:pt idx="221">
                  <c:v>3.4832336270311774</c:v>
                </c:pt>
                <c:pt idx="222">
                  <c:v>3.6542816381987557</c:v>
                </c:pt>
                <c:pt idx="223">
                  <c:v>5.0736479166666593</c:v>
                </c:pt>
                <c:pt idx="224">
                  <c:v>7.5760212085921133</c:v>
                </c:pt>
                <c:pt idx="225">
                  <c:v>6.8400650362318807</c:v>
                </c:pt>
                <c:pt idx="226">
                  <c:v>7.8156826992753485</c:v>
                </c:pt>
                <c:pt idx="227">
                  <c:v>7.8160507340716174</c:v>
                </c:pt>
                <c:pt idx="228">
                  <c:v>4.710919150891054</c:v>
                </c:pt>
                <c:pt idx="229">
                  <c:v>9.8136984377940788</c:v>
                </c:pt>
                <c:pt idx="230">
                  <c:v>10.569247617479119</c:v>
                </c:pt>
                <c:pt idx="231">
                  <c:v>9.3972729166666493</c:v>
                </c:pt>
                <c:pt idx="232">
                  <c:v>6.3015110150417151</c:v>
                </c:pt>
                <c:pt idx="233">
                  <c:v>4.0595543121431668</c:v>
                </c:pt>
                <c:pt idx="234">
                  <c:v>3.9142564009661807</c:v>
                </c:pt>
                <c:pt idx="235">
                  <c:v>3.317309752415456</c:v>
                </c:pt>
                <c:pt idx="236">
                  <c:v>8.446546739130417</c:v>
                </c:pt>
                <c:pt idx="237">
                  <c:v>29.194159624976447</c:v>
                </c:pt>
                <c:pt idx="238">
                  <c:v>6.7713015629901454</c:v>
                </c:pt>
                <c:pt idx="239">
                  <c:v>3.1271763833992079</c:v>
                </c:pt>
                <c:pt idx="240">
                  <c:v>3.5416415292939711</c:v>
                </c:pt>
                <c:pt idx="241">
                  <c:v>9.3546389814973736</c:v>
                </c:pt>
              </c:numCache>
            </c:numRef>
          </c:val>
          <c:smooth val="0"/>
          <c:extLst>
            <c:ext xmlns:c16="http://schemas.microsoft.com/office/drawing/2014/chart" uri="{C3380CC4-5D6E-409C-BE32-E72D297353CC}">
              <c16:uniqueId val="{00000005-4973-4D31-B72B-6699BD5ED672}"/>
            </c:ext>
          </c:extLst>
        </c:ser>
        <c:ser>
          <c:idx val="13"/>
          <c:order val="6"/>
          <c:tx>
            <c:strRef>
              <c:f>'24h'!$O$1</c:f>
              <c:strCache>
                <c:ptCount val="1"/>
                <c:pt idx="0">
                  <c:v>Rinku-PM10</c:v>
                </c:pt>
              </c:strCache>
            </c:strRef>
          </c:tx>
          <c:spPr>
            <a:ln w="28575" cap="rnd">
              <a:solidFill>
                <a:schemeClr val="accent2">
                  <a:lumMod val="80000"/>
                  <a:lumOff val="20000"/>
                </a:schemeClr>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'24h'!$O$2:$O$365</c:f>
              <c:numCache>
                <c:formatCode>General</c:formatCode>
                <c:ptCount val="364"/>
                <c:pt idx="4">
                  <c:v>10.334784927536225</c:v>
                </c:pt>
                <c:pt idx="5">
                  <c:v>12.028593443385228</c:v>
                </c:pt>
                <c:pt idx="6">
                  <c:v>21.164429230190059</c:v>
                </c:pt>
                <c:pt idx="7">
                  <c:v>29.008160496082482</c:v>
                </c:pt>
                <c:pt idx="8">
                  <c:v>42.86051764690923</c:v>
                </c:pt>
                <c:pt idx="9">
                  <c:v>36.730742712842684</c:v>
                </c:pt>
                <c:pt idx="10">
                  <c:v>26.866047986310321</c:v>
                </c:pt>
                <c:pt idx="11">
                  <c:v>30.969850433684638</c:v>
                </c:pt>
                <c:pt idx="12">
                  <c:v>33.868749999999999</c:v>
                </c:pt>
                <c:pt idx="13">
                  <c:v>17.604545454545399</c:v>
                </c:pt>
                <c:pt idx="14">
                  <c:v>16.240204333709723</c:v>
                </c:pt>
                <c:pt idx="15">
                  <c:v>14.566748033798449</c:v>
                </c:pt>
                <c:pt idx="16">
                  <c:v>21.603833046663446</c:v>
                </c:pt>
                <c:pt idx="17">
                  <c:v>47.31131224747471</c:v>
                </c:pt>
                <c:pt idx="18">
                  <c:v>20.15524824489232</c:v>
                </c:pt>
                <c:pt idx="19">
                  <c:v>74.832693236714832</c:v>
                </c:pt>
                <c:pt idx="20">
                  <c:v>12.647639287805564</c:v>
                </c:pt>
                <c:pt idx="21">
                  <c:v>15.974308532393854</c:v>
                </c:pt>
                <c:pt idx="22">
                  <c:v>17.362321946169732</c:v>
                </c:pt>
                <c:pt idx="23">
                  <c:v>8.0568421052631543</c:v>
                </c:pt>
                <c:pt idx="24">
                  <c:v>38.518705524370439</c:v>
                </c:pt>
                <c:pt idx="25">
                  <c:v>31.839227906685203</c:v>
                </c:pt>
                <c:pt idx="26">
                  <c:v>8.7912499999999998</c:v>
                </c:pt>
                <c:pt idx="27">
                  <c:v>13.554630681818175</c:v>
                </c:pt>
                <c:pt idx="28">
                  <c:v>9.6439475500344898</c:v>
                </c:pt>
                <c:pt idx="29">
                  <c:v>13.416058903682089</c:v>
                </c:pt>
                <c:pt idx="30">
                  <c:v>8.8721805785599148</c:v>
                </c:pt>
                <c:pt idx="31">
                  <c:v>7.1213090909090884</c:v>
                </c:pt>
                <c:pt idx="32">
                  <c:v>13.381092267270587</c:v>
                </c:pt>
                <c:pt idx="33">
                  <c:v>24.237290372670792</c:v>
                </c:pt>
                <c:pt idx="34">
                  <c:v>11.795863325281783</c:v>
                </c:pt>
                <c:pt idx="35">
                  <c:v>37.955946288976676</c:v>
                </c:pt>
                <c:pt idx="36">
                  <c:v>12.84272338603424</c:v>
                </c:pt>
                <c:pt idx="37">
                  <c:v>28.761991540403997</c:v>
                </c:pt>
                <c:pt idx="38">
                  <c:v>27.120384990253331</c:v>
                </c:pt>
                <c:pt idx="39">
                  <c:v>30.291850875935609</c:v>
                </c:pt>
                <c:pt idx="40">
                  <c:v>17.200362637241945</c:v>
                </c:pt>
                <c:pt idx="41">
                  <c:v>16.937030993549882</c:v>
                </c:pt>
                <c:pt idx="42">
                  <c:v>7.6846666666666659</c:v>
                </c:pt>
                <c:pt idx="43">
                  <c:v>14.282165448480647</c:v>
                </c:pt>
                <c:pt idx="44">
                  <c:v>11.818571428571399</c:v>
                </c:pt>
                <c:pt idx="46">
                  <c:v>98.31430595813184</c:v>
                </c:pt>
                <c:pt idx="47">
                  <c:v>49.943226424059006</c:v>
                </c:pt>
                <c:pt idx="48">
                  <c:v>9.8724902409939741</c:v>
                </c:pt>
                <c:pt idx="49">
                  <c:v>5.8123572485887669</c:v>
                </c:pt>
                <c:pt idx="50">
                  <c:v>13.520071087427034</c:v>
                </c:pt>
                <c:pt idx="51">
                  <c:v>13.265684413702211</c:v>
                </c:pt>
                <c:pt idx="52">
                  <c:v>16.328989130434763</c:v>
                </c:pt>
                <c:pt idx="53">
                  <c:v>40.253866666666632</c:v>
                </c:pt>
                <c:pt idx="54">
                  <c:v>26.322240200922238</c:v>
                </c:pt>
                <c:pt idx="55">
                  <c:v>13.15376506681722</c:v>
                </c:pt>
                <c:pt idx="167">
                  <c:v>13.479254282581858</c:v>
                </c:pt>
                <c:pt idx="168">
                  <c:v>12.452764537965933</c:v>
                </c:pt>
                <c:pt idx="169">
                  <c:v>14.767938201834022</c:v>
                </c:pt>
                <c:pt idx="170">
                  <c:v>22.922081487661952</c:v>
                </c:pt>
                <c:pt idx="171">
                  <c:v>18.79679443090285</c:v>
                </c:pt>
                <c:pt idx="172">
                  <c:v>20.135604940171234</c:v>
                </c:pt>
                <c:pt idx="173">
                  <c:v>20.724992633277964</c:v>
                </c:pt>
                <c:pt idx="174">
                  <c:v>16.993644449352445</c:v>
                </c:pt>
                <c:pt idx="175">
                  <c:v>11.395655027447487</c:v>
                </c:pt>
                <c:pt idx="176">
                  <c:v>10.292415754840066</c:v>
                </c:pt>
                <c:pt idx="177">
                  <c:v>8.7648763443520767</c:v>
                </c:pt>
                <c:pt idx="178">
                  <c:v>9.2223832761266156</c:v>
                </c:pt>
                <c:pt idx="179">
                  <c:v>13.711635944142829</c:v>
                </c:pt>
                <c:pt idx="180">
                  <c:v>12.782080511272797</c:v>
                </c:pt>
                <c:pt idx="181">
                  <c:v>10.783027776660342</c:v>
                </c:pt>
                <c:pt idx="182">
                  <c:v>11.919464051602494</c:v>
                </c:pt>
                <c:pt idx="183">
                  <c:v>8.1022004277543918</c:v>
                </c:pt>
                <c:pt idx="184">
                  <c:v>9.2063361387402107</c:v>
                </c:pt>
                <c:pt idx="185">
                  <c:v>8.1363135748036761</c:v>
                </c:pt>
                <c:pt idx="186">
                  <c:v>7.0266158993280001</c:v>
                </c:pt>
                <c:pt idx="187">
                  <c:v>8.0616248102938535</c:v>
                </c:pt>
                <c:pt idx="188">
                  <c:v>5.5500781473407734</c:v>
                </c:pt>
                <c:pt idx="189">
                  <c:v>6.5177357696085112</c:v>
                </c:pt>
                <c:pt idx="190">
                  <c:v>7.4554161178894427</c:v>
                </c:pt>
                <c:pt idx="191">
                  <c:v>9.0536817278497352</c:v>
                </c:pt>
                <c:pt idx="192">
                  <c:v>8.6668457203247016</c:v>
                </c:pt>
                <c:pt idx="193">
                  <c:v>7.7470613108124757</c:v>
                </c:pt>
                <c:pt idx="194">
                  <c:v>6.8587095826042663</c:v>
                </c:pt>
                <c:pt idx="195">
                  <c:v>9.8560541484922854</c:v>
                </c:pt>
                <c:pt idx="196">
                  <c:v>8.2911209614957553</c:v>
                </c:pt>
                <c:pt idx="197">
                  <c:v>8.3360792879104864</c:v>
                </c:pt>
                <c:pt idx="198">
                  <c:v>7.9963046877022004</c:v>
                </c:pt>
                <c:pt idx="199">
                  <c:v>7.1501692248227888</c:v>
                </c:pt>
                <c:pt idx="200">
                  <c:v>7.0097826496450146</c:v>
                </c:pt>
                <c:pt idx="201">
                  <c:v>5.6807213398590255</c:v>
                </c:pt>
                <c:pt idx="202">
                  <c:v>7.5854956112440179</c:v>
                </c:pt>
                <c:pt idx="203">
                  <c:v>8.2392857142857139</c:v>
                </c:pt>
                <c:pt idx="204">
                  <c:v>10.000000000000002</c:v>
                </c:pt>
                <c:pt idx="205">
                  <c:v>9.7576532502176789</c:v>
                </c:pt>
                <c:pt idx="206">
                  <c:v>5.4059440765021094</c:v>
                </c:pt>
                <c:pt idx="207">
                  <c:v>7.9731964637470805</c:v>
                </c:pt>
                <c:pt idx="208">
                  <c:v>5.5495681262198957</c:v>
                </c:pt>
                <c:pt idx="209">
                  <c:v>6.5436041574930073</c:v>
                </c:pt>
                <c:pt idx="210">
                  <c:v>6.5879834948489409</c:v>
                </c:pt>
                <c:pt idx="211">
                  <c:v>11.812253050050293</c:v>
                </c:pt>
                <c:pt idx="212">
                  <c:v>8.7045517239090753</c:v>
                </c:pt>
                <c:pt idx="213">
                  <c:v>7.6641797596145302</c:v>
                </c:pt>
                <c:pt idx="214">
                  <c:v>8.4036142418996729</c:v>
                </c:pt>
                <c:pt idx="215">
                  <c:v>7.6906175908993362</c:v>
                </c:pt>
                <c:pt idx="216">
                  <c:v>11.658254571002258</c:v>
                </c:pt>
                <c:pt idx="217">
                  <c:v>9.7906540486199614</c:v>
                </c:pt>
                <c:pt idx="218">
                  <c:v>10.677829487575011</c:v>
                </c:pt>
                <c:pt idx="219">
                  <c:v>9.7052746074058742</c:v>
                </c:pt>
                <c:pt idx="220">
                  <c:v>8.7182842878803175</c:v>
                </c:pt>
                <c:pt idx="221">
                  <c:v>8.7575256388837914</c:v>
                </c:pt>
                <c:pt idx="222">
                  <c:v>7.8502561292270441</c:v>
                </c:pt>
                <c:pt idx="223">
                  <c:v>10.116232268268755</c:v>
                </c:pt>
                <c:pt idx="224">
                  <c:v>9.1145295386742475</c:v>
                </c:pt>
                <c:pt idx="225">
                  <c:v>11.951058558908834</c:v>
                </c:pt>
                <c:pt idx="226">
                  <c:v>12.066512778311408</c:v>
                </c:pt>
                <c:pt idx="227">
                  <c:v>14.420399488650766</c:v>
                </c:pt>
                <c:pt idx="228">
                  <c:v>16.840384242330845</c:v>
                </c:pt>
                <c:pt idx="229">
                  <c:v>12.607463792929098</c:v>
                </c:pt>
                <c:pt idx="230">
                  <c:v>13.230935880189771</c:v>
                </c:pt>
                <c:pt idx="231">
                  <c:v>10.079268184040263</c:v>
                </c:pt>
                <c:pt idx="232">
                  <c:v>10.015498601398585</c:v>
                </c:pt>
                <c:pt idx="233">
                  <c:v>7</c:v>
                </c:pt>
                <c:pt idx="234">
                  <c:v>5.4846652989169051</c:v>
                </c:pt>
                <c:pt idx="235">
                  <c:v>28.976599127823146</c:v>
                </c:pt>
                <c:pt idx="236">
                  <c:v>27.716088249937282</c:v>
                </c:pt>
                <c:pt idx="237">
                  <c:v>26.3517714285714</c:v>
                </c:pt>
                <c:pt idx="238">
                  <c:v>6.2631250000000005</c:v>
                </c:pt>
                <c:pt idx="239">
                  <c:v>8.5537111111111077</c:v>
                </c:pt>
                <c:pt idx="240">
                  <c:v>7.9149987318840545</c:v>
                </c:pt>
                <c:pt idx="241">
                  <c:v>12.458133333333334</c:v>
                </c:pt>
              </c:numCache>
            </c:numRef>
          </c:val>
          <c:smooth val="0"/>
          <c:extLst>
            <c:ext xmlns:c16="http://schemas.microsoft.com/office/drawing/2014/chart" uri="{C3380CC4-5D6E-409C-BE32-E72D297353CC}">
              <c16:uniqueId val="{00000006-4973-4D31-B72B-6699BD5ED672}"/>
            </c:ext>
          </c:extLst>
        </c:ser>
        <c:ser>
          <c:idx val="15"/>
          <c:order val="7"/>
          <c:tx>
            <c:strRef>
              <c:f>'24h'!$Q$1</c:f>
              <c:strCache>
                <c:ptCount val="1"/>
                <c:pt idx="0">
                  <c:v>Nakotnes-PM10</c:v>
                </c:pt>
              </c:strCache>
            </c:strRef>
          </c:tx>
          <c:spPr>
            <a:ln w="28575" cap="rnd">
              <a:solidFill>
                <a:schemeClr val="accent4">
                  <a:lumMod val="80000"/>
                  <a:lumOff val="20000"/>
                </a:schemeClr>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'24h'!$Q$2:$Q$365</c:f>
              <c:numCache>
                <c:formatCode>General</c:formatCode>
                <c:ptCount val="364"/>
                <c:pt idx="0">
                  <c:v>6.9999999999999991</c:v>
                </c:pt>
                <c:pt idx="1">
                  <c:v>14</c:v>
                </c:pt>
                <c:pt idx="2">
                  <c:v>8.0000000000000018</c:v>
                </c:pt>
                <c:pt idx="3">
                  <c:v>6.0000000000000009</c:v>
                </c:pt>
                <c:pt idx="4">
                  <c:v>13.000000000000002</c:v>
                </c:pt>
                <c:pt idx="5">
                  <c:v>9</c:v>
                </c:pt>
                <c:pt idx="6">
                  <c:v>13.999999999999998</c:v>
                </c:pt>
                <c:pt idx="7">
                  <c:v>21</c:v>
                </c:pt>
                <c:pt idx="8">
                  <c:v>31.000000000000011</c:v>
                </c:pt>
                <c:pt idx="9">
                  <c:v>15.999999999999998</c:v>
                </c:pt>
                <c:pt idx="10">
                  <c:v>18.999999999999996</c:v>
                </c:pt>
                <c:pt idx="11">
                  <c:v>27.999999999999996</c:v>
                </c:pt>
                <c:pt idx="12">
                  <c:v>19</c:v>
                </c:pt>
                <c:pt idx="13">
                  <c:v>19.000000000000004</c:v>
                </c:pt>
                <c:pt idx="14">
                  <c:v>16.999999999999996</c:v>
                </c:pt>
                <c:pt idx="15">
                  <c:v>12</c:v>
                </c:pt>
                <c:pt idx="16">
                  <c:v>23.000000000000014</c:v>
                </c:pt>
                <c:pt idx="17">
                  <c:v>18</c:v>
                </c:pt>
                <c:pt idx="18">
                  <c:v>18.999999999999996</c:v>
                </c:pt>
                <c:pt idx="19">
                  <c:v>37.999999999999993</c:v>
                </c:pt>
                <c:pt idx="20">
                  <c:v>18</c:v>
                </c:pt>
                <c:pt idx="21">
                  <c:v>15.000000000000007</c:v>
                </c:pt>
                <c:pt idx="22">
                  <c:v>17.999999999999996</c:v>
                </c:pt>
                <c:pt idx="23">
                  <c:v>8.9999999999999964</c:v>
                </c:pt>
                <c:pt idx="24">
                  <c:v>16</c:v>
                </c:pt>
                <c:pt idx="25">
                  <c:v>23.000000000000004</c:v>
                </c:pt>
                <c:pt idx="26">
                  <c:v>12</c:v>
                </c:pt>
                <c:pt idx="27">
                  <c:v>10.000000000000005</c:v>
                </c:pt>
                <c:pt idx="28">
                  <c:v>6.9999999999999991</c:v>
                </c:pt>
                <c:pt idx="29">
                  <c:v>9.0000000000000018</c:v>
                </c:pt>
                <c:pt idx="30">
                  <c:v>4.9999999999999982</c:v>
                </c:pt>
                <c:pt idx="31">
                  <c:v>5.9999999999999973</c:v>
                </c:pt>
                <c:pt idx="32">
                  <c:v>13</c:v>
                </c:pt>
                <c:pt idx="33">
                  <c:v>14.000000000000005</c:v>
                </c:pt>
                <c:pt idx="34">
                  <c:v>7.9999999999999973</c:v>
                </c:pt>
                <c:pt idx="35">
                  <c:v>15</c:v>
                </c:pt>
                <c:pt idx="36">
                  <c:v>13.000000000000002</c:v>
                </c:pt>
                <c:pt idx="37">
                  <c:v>18.999999999999996</c:v>
                </c:pt>
                <c:pt idx="38">
                  <c:v>24.999999999999996</c:v>
                </c:pt>
                <c:pt idx="39">
                  <c:v>24.000000000000004</c:v>
                </c:pt>
                <c:pt idx="40">
                  <c:v>16.000000000000011</c:v>
                </c:pt>
                <c:pt idx="41">
                  <c:v>8.9999999999999982</c:v>
                </c:pt>
                <c:pt idx="42">
                  <c:v>8.0000000000000018</c:v>
                </c:pt>
                <c:pt idx="43">
                  <c:v>12.000000000000002</c:v>
                </c:pt>
                <c:pt idx="44">
                  <c:v>16</c:v>
                </c:pt>
                <c:pt idx="45">
                  <c:v>18.000000000000004</c:v>
                </c:pt>
                <c:pt idx="46">
                  <c:v>39.999999999999993</c:v>
                </c:pt>
                <c:pt idx="47">
                  <c:v>50</c:v>
                </c:pt>
                <c:pt idx="48">
                  <c:v>8.0000000000000018</c:v>
                </c:pt>
                <c:pt idx="49">
                  <c:v>12</c:v>
                </c:pt>
                <c:pt idx="50">
                  <c:v>14</c:v>
                </c:pt>
                <c:pt idx="51">
                  <c:v>19</c:v>
                </c:pt>
                <c:pt idx="52">
                  <c:v>17.000000000000004</c:v>
                </c:pt>
                <c:pt idx="53">
                  <c:v>18.999999999999996</c:v>
                </c:pt>
                <c:pt idx="54">
                  <c:v>29.730803244151822</c:v>
                </c:pt>
                <c:pt idx="167">
                  <c:v>27.722555557505483</c:v>
                </c:pt>
                <c:pt idx="168">
                  <c:v>23.000000000000004</c:v>
                </c:pt>
                <c:pt idx="169">
                  <c:v>17.999999999999989</c:v>
                </c:pt>
                <c:pt idx="170">
                  <c:v>18.999999999999996</c:v>
                </c:pt>
                <c:pt idx="171">
                  <c:v>19.000000000000004</c:v>
                </c:pt>
                <c:pt idx="172">
                  <c:v>40.000000000000007</c:v>
                </c:pt>
                <c:pt idx="173">
                  <c:v>24</c:v>
                </c:pt>
                <c:pt idx="174">
                  <c:v>22</c:v>
                </c:pt>
                <c:pt idx="175">
                  <c:v>15.999999999999998</c:v>
                </c:pt>
                <c:pt idx="176">
                  <c:v>12.999999999999998</c:v>
                </c:pt>
                <c:pt idx="177">
                  <c:v>18.999999999999996</c:v>
                </c:pt>
                <c:pt idx="178">
                  <c:v>10</c:v>
                </c:pt>
                <c:pt idx="179">
                  <c:v>25.000000000000018</c:v>
                </c:pt>
                <c:pt idx="180">
                  <c:v>21.999999999999996</c:v>
                </c:pt>
                <c:pt idx="181">
                  <c:v>14.000000000000005</c:v>
                </c:pt>
                <c:pt idx="182">
                  <c:v>14.000000000000002</c:v>
                </c:pt>
                <c:pt idx="183">
                  <c:v>12</c:v>
                </c:pt>
                <c:pt idx="184">
                  <c:v>21.999999999999996</c:v>
                </c:pt>
                <c:pt idx="185">
                  <c:v>17.000000000000004</c:v>
                </c:pt>
                <c:pt idx="186">
                  <c:v>27.999999999999989</c:v>
                </c:pt>
                <c:pt idx="187">
                  <c:v>14.999999999999998</c:v>
                </c:pt>
                <c:pt idx="188">
                  <c:v>20.999999999999993</c:v>
                </c:pt>
                <c:pt idx="189">
                  <c:v>16.000000000000004</c:v>
                </c:pt>
                <c:pt idx="190">
                  <c:v>14.999999999999995</c:v>
                </c:pt>
                <c:pt idx="191">
                  <c:v>15.999999999999998</c:v>
                </c:pt>
                <c:pt idx="192">
                  <c:v>18</c:v>
                </c:pt>
                <c:pt idx="193">
                  <c:v>22.999999999999989</c:v>
                </c:pt>
                <c:pt idx="194">
                  <c:v>20.000000000000004</c:v>
                </c:pt>
                <c:pt idx="195">
                  <c:v>11</c:v>
                </c:pt>
                <c:pt idx="196">
                  <c:v>13.000000000000005</c:v>
                </c:pt>
                <c:pt idx="197">
                  <c:v>21.000000000000011</c:v>
                </c:pt>
                <c:pt idx="198">
                  <c:v>14</c:v>
                </c:pt>
                <c:pt idx="199">
                  <c:v>9.0000000000000036</c:v>
                </c:pt>
                <c:pt idx="200">
                  <c:v>9.9999999999999982</c:v>
                </c:pt>
                <c:pt idx="201">
                  <c:v>9</c:v>
                </c:pt>
                <c:pt idx="202">
                  <c:v>9.9999999999999982</c:v>
                </c:pt>
                <c:pt idx="203">
                  <c:v>7.0000000000000027</c:v>
                </c:pt>
                <c:pt idx="204">
                  <c:v>11</c:v>
                </c:pt>
                <c:pt idx="205">
                  <c:v>19</c:v>
                </c:pt>
                <c:pt idx="206">
                  <c:v>13</c:v>
                </c:pt>
                <c:pt idx="207">
                  <c:v>13</c:v>
                </c:pt>
                <c:pt idx="208">
                  <c:v>16.000000000000004</c:v>
                </c:pt>
                <c:pt idx="209">
                  <c:v>20.000000000000004</c:v>
                </c:pt>
                <c:pt idx="210">
                  <c:v>19.000000000000004</c:v>
                </c:pt>
                <c:pt idx="211">
                  <c:v>19.000000000000004</c:v>
                </c:pt>
                <c:pt idx="212">
                  <c:v>22</c:v>
                </c:pt>
                <c:pt idx="213">
                  <c:v>20.999999999999996</c:v>
                </c:pt>
                <c:pt idx="214">
                  <c:v>21.000000000000004</c:v>
                </c:pt>
                <c:pt idx="215">
                  <c:v>11.999999999999998</c:v>
                </c:pt>
                <c:pt idx="216">
                  <c:v>15.000000000000005</c:v>
                </c:pt>
                <c:pt idx="217">
                  <c:v>17.000000000000004</c:v>
                </c:pt>
                <c:pt idx="218">
                  <c:v>36.999999999999993</c:v>
                </c:pt>
                <c:pt idx="219">
                  <c:v>11</c:v>
                </c:pt>
                <c:pt idx="220">
                  <c:v>12</c:v>
                </c:pt>
                <c:pt idx="221">
                  <c:v>13.000000000000002</c:v>
                </c:pt>
                <c:pt idx="222">
                  <c:v>10.999999999999998</c:v>
                </c:pt>
                <c:pt idx="223">
                  <c:v>16.000000000000011</c:v>
                </c:pt>
                <c:pt idx="224">
                  <c:v>20.000000000000004</c:v>
                </c:pt>
                <c:pt idx="225">
                  <c:v>28.999999999999989</c:v>
                </c:pt>
                <c:pt idx="226">
                  <c:v>24.999999999999989</c:v>
                </c:pt>
                <c:pt idx="227">
                  <c:v>50</c:v>
                </c:pt>
                <c:pt idx="228">
                  <c:v>16.000000000000004</c:v>
                </c:pt>
                <c:pt idx="229">
                  <c:v>15.000000000000002</c:v>
                </c:pt>
                <c:pt idx="230">
                  <c:v>26</c:v>
                </c:pt>
                <c:pt idx="231">
                  <c:v>37</c:v>
                </c:pt>
                <c:pt idx="232">
                  <c:v>31</c:v>
                </c:pt>
                <c:pt idx="233">
                  <c:v>14</c:v>
                </c:pt>
                <c:pt idx="234">
                  <c:v>19.000000000000004</c:v>
                </c:pt>
                <c:pt idx="235">
                  <c:v>24</c:v>
                </c:pt>
                <c:pt idx="236">
                  <c:v>15.999999999999993</c:v>
                </c:pt>
              </c:numCache>
            </c:numRef>
          </c:val>
          <c:smooth val="0"/>
          <c:extLst>
            <c:ext xmlns:c16="http://schemas.microsoft.com/office/drawing/2014/chart" uri="{C3380CC4-5D6E-409C-BE32-E72D297353CC}">
              <c16:uniqueId val="{00000007-4973-4D31-B72B-6699BD5ED672}"/>
            </c:ext>
          </c:extLst>
        </c:ser>
        <c:ser>
          <c:idx val="7"/>
          <c:order val="8"/>
          <c:tx>
            <c:strRef>
              <c:f>'24h'!$I$1</c:f>
              <c:strCache>
                <c:ptCount val="1"/>
                <c:pt idx="0">
                  <c:v>Rucava_PM10</c:v>
                </c:pt>
              </c:strCache>
            </c:strRef>
          </c:tx>
          <c:spPr>
            <a:ln w="28575" cap="rnd">
              <a:solidFill>
                <a:schemeClr val="accent2">
                  <a:lumMod val="60000"/>
                </a:schemeClr>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'24h'!$I$2:$I$365</c:f>
              <c:numCache>
                <c:formatCode>General</c:formatCode>
                <c:ptCount val="364"/>
                <c:pt idx="0">
                  <c:v>13.897727277272729</c:v>
                </c:pt>
                <c:pt idx="1">
                  <c:v>14.975694437499998</c:v>
                </c:pt>
                <c:pt idx="2">
                  <c:v>6.3263888958333334</c:v>
                </c:pt>
                <c:pt idx="3">
                  <c:v>5.2569444499999989</c:v>
                </c:pt>
                <c:pt idx="4">
                  <c:v>4.9021739130434767</c:v>
                </c:pt>
                <c:pt idx="5">
                  <c:v>12.607638883333331</c:v>
                </c:pt>
                <c:pt idx="6">
                  <c:v>17.430555554166666</c:v>
                </c:pt>
                <c:pt idx="7">
                  <c:v>17.902777775000001</c:v>
                </c:pt>
                <c:pt idx="8">
                  <c:v>17.215277783333331</c:v>
                </c:pt>
                <c:pt idx="9">
                  <c:v>11.774305558333332</c:v>
                </c:pt>
                <c:pt idx="10">
                  <c:v>16.010416666666668</c:v>
                </c:pt>
                <c:pt idx="11">
                  <c:v>12.281249987499999</c:v>
                </c:pt>
                <c:pt idx="12">
                  <c:v>8.4374999916666642</c:v>
                </c:pt>
                <c:pt idx="13">
                  <c:v>9.2222222208333324</c:v>
                </c:pt>
                <c:pt idx="14">
                  <c:v>8.2881944458333336</c:v>
                </c:pt>
                <c:pt idx="15">
                  <c:v>7.635416670833334</c:v>
                </c:pt>
                <c:pt idx="16">
                  <c:v>9.4826388875000003</c:v>
                </c:pt>
                <c:pt idx="17">
                  <c:v>14.972222229166666</c:v>
                </c:pt>
                <c:pt idx="18">
                  <c:v>11.159722220833331</c:v>
                </c:pt>
                <c:pt idx="19">
                  <c:v>7.0069444416666657</c:v>
                </c:pt>
                <c:pt idx="20">
                  <c:v>8.1979166583333321</c:v>
                </c:pt>
                <c:pt idx="21">
                  <c:v>7.1979166666666679</c:v>
                </c:pt>
                <c:pt idx="22">
                  <c:v>9.8506944500000007</c:v>
                </c:pt>
                <c:pt idx="23">
                  <c:v>9.8368055541666664</c:v>
                </c:pt>
                <c:pt idx="24">
                  <c:v>11.034722225000001</c:v>
                </c:pt>
                <c:pt idx="25">
                  <c:v>14.666666670833335</c:v>
                </c:pt>
                <c:pt idx="26">
                  <c:v>6.4027777791666658</c:v>
                </c:pt>
                <c:pt idx="27">
                  <c:v>7.2638888916666673</c:v>
                </c:pt>
                <c:pt idx="28">
                  <c:v>6.4583333375000009</c:v>
                </c:pt>
                <c:pt idx="29">
                  <c:v>10.701388887500002</c:v>
                </c:pt>
                <c:pt idx="30">
                  <c:v>5.178030309090909</c:v>
                </c:pt>
                <c:pt idx="31">
                  <c:v>5.1736111125000006</c:v>
                </c:pt>
                <c:pt idx="32">
                  <c:v>5.2673611083333327</c:v>
                </c:pt>
                <c:pt idx="33">
                  <c:v>4.6979166625</c:v>
                </c:pt>
                <c:pt idx="34">
                  <c:v>7.3611111083333327</c:v>
                </c:pt>
                <c:pt idx="35">
                  <c:v>12.65625</c:v>
                </c:pt>
                <c:pt idx="36">
                  <c:v>6.895833324999999</c:v>
                </c:pt>
                <c:pt idx="37">
                  <c:v>10.080176762500001</c:v>
                </c:pt>
                <c:pt idx="38">
                  <c:v>14.812499991666664</c:v>
                </c:pt>
                <c:pt idx="39">
                  <c:v>25.378472220833331</c:v>
                </c:pt>
                <c:pt idx="40">
                  <c:v>13.329861116666669</c:v>
                </c:pt>
                <c:pt idx="41">
                  <c:v>8.8993055541666664</c:v>
                </c:pt>
                <c:pt idx="42">
                  <c:v>6.6909722166666654</c:v>
                </c:pt>
                <c:pt idx="43">
                  <c:v>8.0138888875000003</c:v>
                </c:pt>
                <c:pt idx="44">
                  <c:v>8.8263888791666663</c:v>
                </c:pt>
                <c:pt idx="45">
                  <c:v>9.5748106083333333</c:v>
                </c:pt>
                <c:pt idx="46">
                  <c:v>30.944444445833337</c:v>
                </c:pt>
                <c:pt idx="47">
                  <c:v>19.739583320833329</c:v>
                </c:pt>
                <c:pt idx="48">
                  <c:v>7.989583333333333</c:v>
                </c:pt>
                <c:pt idx="49">
                  <c:v>5.4131944416666675</c:v>
                </c:pt>
                <c:pt idx="50">
                  <c:v>5.9053030272727263</c:v>
                </c:pt>
                <c:pt idx="51">
                  <c:v>9.500000004166667</c:v>
                </c:pt>
                <c:pt idx="52">
                  <c:v>9.8993055458333306</c:v>
                </c:pt>
                <c:pt idx="53">
                  <c:v>13.5</c:v>
                </c:pt>
                <c:pt idx="54">
                  <c:v>12.8888888875</c:v>
                </c:pt>
                <c:pt idx="55">
                  <c:v>4.8333333291666651</c:v>
                </c:pt>
                <c:pt idx="56">
                  <c:v>4.5937499999999991</c:v>
                </c:pt>
                <c:pt idx="57">
                  <c:v>13.381944445833334</c:v>
                </c:pt>
                <c:pt idx="58">
                  <c:v>7.7361111125000006</c:v>
                </c:pt>
                <c:pt idx="59">
                  <c:v>10.232638891666667</c:v>
                </c:pt>
                <c:pt idx="60">
                  <c:v>6.2326388874999994</c:v>
                </c:pt>
                <c:pt idx="61">
                  <c:v>7.3923611041666666</c:v>
                </c:pt>
                <c:pt idx="62">
                  <c:v>8.2256944541666677</c:v>
                </c:pt>
                <c:pt idx="63">
                  <c:v>4.2118055625000004</c:v>
                </c:pt>
                <c:pt idx="64">
                  <c:v>5.1811594260869569</c:v>
                </c:pt>
                <c:pt idx="65">
                  <c:v>9.6840277791666676</c:v>
                </c:pt>
                <c:pt idx="66">
                  <c:v>5.697916666666667</c:v>
                </c:pt>
                <c:pt idx="67">
                  <c:v>6.9374999916666651</c:v>
                </c:pt>
                <c:pt idx="68">
                  <c:v>7.1631944541666677</c:v>
                </c:pt>
                <c:pt idx="69">
                  <c:v>6.6944444416666657</c:v>
                </c:pt>
                <c:pt idx="70">
                  <c:v>6.4236111124999988</c:v>
                </c:pt>
                <c:pt idx="71">
                  <c:v>8.9166666624999991</c:v>
                </c:pt>
                <c:pt idx="72">
                  <c:v>9.4166666583333321</c:v>
                </c:pt>
                <c:pt idx="73">
                  <c:v>8.8645833416666662</c:v>
                </c:pt>
                <c:pt idx="74">
                  <c:v>10.204861104166666</c:v>
                </c:pt>
                <c:pt idx="75">
                  <c:v>7.8576388874999994</c:v>
                </c:pt>
                <c:pt idx="76">
                  <c:v>12.819444445833334</c:v>
                </c:pt>
                <c:pt idx="77">
                  <c:v>29.513888895833333</c:v>
                </c:pt>
                <c:pt idx="78">
                  <c:v>39.083333333333343</c:v>
                </c:pt>
                <c:pt idx="79">
                  <c:v>3.284722229166666</c:v>
                </c:pt>
                <c:pt idx="80">
                  <c:v>15.725694445833334</c:v>
                </c:pt>
                <c:pt idx="81">
                  <c:v>16.930555558333335</c:v>
                </c:pt>
                <c:pt idx="82">
                  <c:v>9.3819444500000007</c:v>
                </c:pt>
                <c:pt idx="83">
                  <c:v>11.322916658333332</c:v>
                </c:pt>
                <c:pt idx="84">
                  <c:v>6.1050724652173907</c:v>
                </c:pt>
                <c:pt idx="85">
                  <c:v>3.7789855086956514</c:v>
                </c:pt>
                <c:pt idx="86">
                  <c:v>3.7536231913043485</c:v>
                </c:pt>
                <c:pt idx="87">
                  <c:v>4.1547619095238106</c:v>
                </c:pt>
                <c:pt idx="88">
                  <c:v>14.614583333333334</c:v>
                </c:pt>
                <c:pt idx="89">
                  <c:v>11.859848495454548</c:v>
                </c:pt>
                <c:pt idx="90">
                  <c:v>5.3055555583333325</c:v>
                </c:pt>
                <c:pt idx="91">
                  <c:v>3.7499999958333348</c:v>
                </c:pt>
                <c:pt idx="92">
                  <c:v>6.0486111041666648</c:v>
                </c:pt>
                <c:pt idx="93">
                  <c:v>10.7013888875</c:v>
                </c:pt>
                <c:pt idx="94">
                  <c:v>5.4930555499999985</c:v>
                </c:pt>
                <c:pt idx="95">
                  <c:v>5.2028985478260878</c:v>
                </c:pt>
                <c:pt idx="96">
                  <c:v>17.993055554166666</c:v>
                </c:pt>
                <c:pt idx="97">
                  <c:v>19.388888883333333</c:v>
                </c:pt>
                <c:pt idx="98">
                  <c:v>11.8263888875</c:v>
                </c:pt>
                <c:pt idx="99">
                  <c:v>10.968750016666668</c:v>
                </c:pt>
                <c:pt idx="100">
                  <c:v>14.896825400000001</c:v>
                </c:pt>
                <c:pt idx="101">
                  <c:v>26.714015145833333</c:v>
                </c:pt>
                <c:pt idx="102">
                  <c:v>21.020833337500001</c:v>
                </c:pt>
                <c:pt idx="103">
                  <c:v>20.195652178260872</c:v>
                </c:pt>
                <c:pt idx="104">
                  <c:v>26.312499995833331</c:v>
                </c:pt>
                <c:pt idx="105">
                  <c:v>19.868055558333335</c:v>
                </c:pt>
                <c:pt idx="106">
                  <c:v>18.350694450000002</c:v>
                </c:pt>
                <c:pt idx="107">
                  <c:v>20.84375</c:v>
                </c:pt>
                <c:pt idx="108">
                  <c:v>29.833333341666663</c:v>
                </c:pt>
                <c:pt idx="109">
                  <c:v>29.503472220833341</c:v>
                </c:pt>
                <c:pt idx="110">
                  <c:v>29.506944450000006</c:v>
                </c:pt>
                <c:pt idx="111">
                  <c:v>26.069444441666665</c:v>
                </c:pt>
                <c:pt idx="112">
                  <c:v>36.690972220833338</c:v>
                </c:pt>
                <c:pt idx="113">
                  <c:v>30.836805566666669</c:v>
                </c:pt>
                <c:pt idx="114">
                  <c:v>12.098484845454545</c:v>
                </c:pt>
                <c:pt idx="115">
                  <c:v>15.680555562500002</c:v>
                </c:pt>
                <c:pt idx="116">
                  <c:v>11.055555558333333</c:v>
                </c:pt>
                <c:pt idx="117">
                  <c:v>10.781249995833333</c:v>
                </c:pt>
                <c:pt idx="118">
                  <c:v>18.555555558333332</c:v>
                </c:pt>
                <c:pt idx="119">
                  <c:v>10.204861104166666</c:v>
                </c:pt>
                <c:pt idx="120">
                  <c:v>11.788194437500001</c:v>
                </c:pt>
                <c:pt idx="121">
                  <c:v>13.586805575000001</c:v>
                </c:pt>
                <c:pt idx="122">
                  <c:v>7.3298611125000015</c:v>
                </c:pt>
                <c:pt idx="123">
                  <c:v>7.916666670833334</c:v>
                </c:pt>
                <c:pt idx="124">
                  <c:v>8.6666666666666661</c:v>
                </c:pt>
                <c:pt idx="125">
                  <c:v>11.510416666666666</c:v>
                </c:pt>
                <c:pt idx="126">
                  <c:v>12.322916670833335</c:v>
                </c:pt>
                <c:pt idx="127">
                  <c:v>20.993055554166666</c:v>
                </c:pt>
                <c:pt idx="128">
                  <c:v>35.312500000000007</c:v>
                </c:pt>
                <c:pt idx="129">
                  <c:v>29.119002520833334</c:v>
                </c:pt>
                <c:pt idx="130">
                  <c:v>33.524305554166666</c:v>
                </c:pt>
                <c:pt idx="131">
                  <c:v>32.98611111666667</c:v>
                </c:pt>
                <c:pt idx="132">
                  <c:v>38.76736111666667</c:v>
                </c:pt>
                <c:pt idx="133">
                  <c:v>33.725694445833334</c:v>
                </c:pt>
                <c:pt idx="134">
                  <c:v>30.743055550000008</c:v>
                </c:pt>
                <c:pt idx="135">
                  <c:v>15.107638883333331</c:v>
                </c:pt>
                <c:pt idx="136">
                  <c:v>16.003472224999999</c:v>
                </c:pt>
                <c:pt idx="137">
                  <c:v>6.8298611083333327</c:v>
                </c:pt>
                <c:pt idx="138">
                  <c:v>14.628472220833332</c:v>
                </c:pt>
                <c:pt idx="139">
                  <c:v>21.225694441666665</c:v>
                </c:pt>
                <c:pt idx="140">
                  <c:v>19.284722224999999</c:v>
                </c:pt>
                <c:pt idx="141">
                  <c:v>25.355072473913044</c:v>
                </c:pt>
                <c:pt idx="142">
                  <c:v>37.597222216666673</c:v>
                </c:pt>
                <c:pt idx="143">
                  <c:v>33.506944441666668</c:v>
                </c:pt>
                <c:pt idx="144">
                  <c:v>26.520833341666663</c:v>
                </c:pt>
                <c:pt idx="145">
                  <c:v>22.684782613043478</c:v>
                </c:pt>
                <c:pt idx="146">
                  <c:v>10.652777770833334</c:v>
                </c:pt>
                <c:pt idx="147">
                  <c:v>13.905797095652172</c:v>
                </c:pt>
                <c:pt idx="148">
                  <c:v>16.09375</c:v>
                </c:pt>
                <c:pt idx="149">
                  <c:v>15.447916679166669</c:v>
                </c:pt>
                <c:pt idx="150">
                  <c:v>16.888888880952379</c:v>
                </c:pt>
                <c:pt idx="151">
                  <c:v>16.152777783333335</c:v>
                </c:pt>
                <c:pt idx="152">
                  <c:v>13.305555549999999</c:v>
                </c:pt>
                <c:pt idx="153">
                  <c:v>8.3680555499999993</c:v>
                </c:pt>
                <c:pt idx="154">
                  <c:v>10.572916662499999</c:v>
                </c:pt>
                <c:pt idx="155">
                  <c:v>9.9965277750000006</c:v>
                </c:pt>
                <c:pt idx="156">
                  <c:v>18.946969704545456</c:v>
                </c:pt>
                <c:pt idx="157">
                  <c:v>19.902777766666663</c:v>
                </c:pt>
                <c:pt idx="158">
                  <c:v>26.362318834782602</c:v>
                </c:pt>
                <c:pt idx="159">
                  <c:v>24.649305566666659</c:v>
                </c:pt>
                <c:pt idx="160">
                  <c:v>21.777777775000001</c:v>
                </c:pt>
                <c:pt idx="161">
                  <c:v>20.277777775000001</c:v>
                </c:pt>
                <c:pt idx="162">
                  <c:v>21.96180555416667</c:v>
                </c:pt>
                <c:pt idx="163">
                  <c:v>32.354166674999995</c:v>
                </c:pt>
                <c:pt idx="164">
                  <c:v>34.489583333333336</c:v>
                </c:pt>
                <c:pt idx="165">
                  <c:v>28.6944444375</c:v>
                </c:pt>
                <c:pt idx="166">
                  <c:v>18.2569444375</c:v>
                </c:pt>
                <c:pt idx="167">
                  <c:v>17.944444441666668</c:v>
                </c:pt>
                <c:pt idx="168">
                  <c:v>15.805555554166666</c:v>
                </c:pt>
                <c:pt idx="169">
                  <c:v>13.222222233333335</c:v>
                </c:pt>
                <c:pt idx="170">
                  <c:v>12.950757572727271</c:v>
                </c:pt>
                <c:pt idx="171">
                  <c:v>21.246527779166666</c:v>
                </c:pt>
                <c:pt idx="172">
                  <c:v>18.579861099999999</c:v>
                </c:pt>
                <c:pt idx="173">
                  <c:v>13.875</c:v>
                </c:pt>
                <c:pt idx="174">
                  <c:v>21.850694433333331</c:v>
                </c:pt>
                <c:pt idx="175">
                  <c:v>16.215277779166666</c:v>
                </c:pt>
                <c:pt idx="176">
                  <c:v>9.6215277916666686</c:v>
                </c:pt>
                <c:pt idx="177">
                  <c:v>12.496527774999999</c:v>
                </c:pt>
                <c:pt idx="178">
                  <c:v>9.5438596421052626</c:v>
                </c:pt>
                <c:pt idx="179">
                  <c:v>13.809027779166668</c:v>
                </c:pt>
                <c:pt idx="180">
                  <c:v>10.135416670833335</c:v>
                </c:pt>
                <c:pt idx="181">
                  <c:v>12.729166666666666</c:v>
                </c:pt>
                <c:pt idx="182">
                  <c:v>12.736111104166666</c:v>
                </c:pt>
                <c:pt idx="183">
                  <c:v>15.75</c:v>
                </c:pt>
                <c:pt idx="184">
                  <c:v>11.611111120833336</c:v>
                </c:pt>
                <c:pt idx="185">
                  <c:v>11.302083337500001</c:v>
                </c:pt>
                <c:pt idx="186">
                  <c:v>14.743055549999999</c:v>
                </c:pt>
                <c:pt idx="187">
                  <c:v>13.420138883333331</c:v>
                </c:pt>
                <c:pt idx="188">
                  <c:v>8.4965277791666676</c:v>
                </c:pt>
                <c:pt idx="189">
                  <c:v>11.465277770833334</c:v>
                </c:pt>
                <c:pt idx="190">
                  <c:v>11.836805554166668</c:v>
                </c:pt>
                <c:pt idx="191">
                  <c:v>15.284722220833332</c:v>
                </c:pt>
                <c:pt idx="192">
                  <c:v>31.993055549999998</c:v>
                </c:pt>
                <c:pt idx="193">
                  <c:v>13.6388888875</c:v>
                </c:pt>
                <c:pt idx="194">
                  <c:v>13.565972220833332</c:v>
                </c:pt>
                <c:pt idx="195">
                  <c:v>12.875000004166667</c:v>
                </c:pt>
                <c:pt idx="196">
                  <c:v>27.458333345833328</c:v>
                </c:pt>
                <c:pt idx="197">
                  <c:v>9.9166666750000019</c:v>
                </c:pt>
                <c:pt idx="198">
                  <c:v>14.8472222375</c:v>
                </c:pt>
                <c:pt idx="199">
                  <c:v>12.038194450000001</c:v>
                </c:pt>
                <c:pt idx="200">
                  <c:v>11.201388904166668</c:v>
                </c:pt>
                <c:pt idx="201">
                  <c:v>12.708333333333334</c:v>
                </c:pt>
                <c:pt idx="202">
                  <c:v>6.4444444416666649</c:v>
                </c:pt>
                <c:pt idx="203">
                  <c:v>6.6840277791666667</c:v>
                </c:pt>
                <c:pt idx="204">
                  <c:v>10.15625</c:v>
                </c:pt>
                <c:pt idx="205">
                  <c:v>7.6583333149999957</c:v>
                </c:pt>
                <c:pt idx="206">
                  <c:v>11.368055554166666</c:v>
                </c:pt>
                <c:pt idx="207">
                  <c:v>7.6111111083333327</c:v>
                </c:pt>
                <c:pt idx="208">
                  <c:v>8.96527777083333</c:v>
                </c:pt>
                <c:pt idx="209">
                  <c:v>8.2916666750000019</c:v>
                </c:pt>
                <c:pt idx="210">
                  <c:v>7.7916666624999991</c:v>
                </c:pt>
                <c:pt idx="211">
                  <c:v>9.4131944500000007</c:v>
                </c:pt>
                <c:pt idx="212">
                  <c:v>8.8472222208333324</c:v>
                </c:pt>
                <c:pt idx="213">
                  <c:v>8.1180555625000022</c:v>
                </c:pt>
                <c:pt idx="214">
                  <c:v>9.625000008333334</c:v>
                </c:pt>
                <c:pt idx="215">
                  <c:v>6.1561264869565218</c:v>
                </c:pt>
                <c:pt idx="216">
                  <c:v>8.4826388875000003</c:v>
                </c:pt>
                <c:pt idx="217">
                  <c:v>21.9618055625</c:v>
                </c:pt>
                <c:pt idx="218">
                  <c:v>10.416666666666666</c:v>
                </c:pt>
                <c:pt idx="219">
                  <c:v>7.3472222208333333</c:v>
                </c:pt>
                <c:pt idx="220">
                  <c:v>6.7193813125000004</c:v>
                </c:pt>
                <c:pt idx="221">
                  <c:v>9.0952381000000013</c:v>
                </c:pt>
                <c:pt idx="222">
                  <c:v>0</c:v>
                </c:pt>
                <c:pt idx="223">
                  <c:v>0</c:v>
                </c:pt>
                <c:pt idx="224">
                  <c:v>0</c:v>
                </c:pt>
                <c:pt idx="225">
                  <c:v>0</c:v>
                </c:pt>
                <c:pt idx="226">
                  <c:v>53.416666642857138</c:v>
                </c:pt>
                <c:pt idx="227">
                  <c:v>22.118055558333328</c:v>
                </c:pt>
                <c:pt idx="228">
                  <c:v>18.982638883333333</c:v>
                </c:pt>
                <c:pt idx="229">
                  <c:v>10.305555544444442</c:v>
                </c:pt>
                <c:pt idx="230">
                  <c:v>18.829861099999999</c:v>
                </c:pt>
                <c:pt idx="231">
                  <c:v>20.121527779166666</c:v>
                </c:pt>
                <c:pt idx="232">
                  <c:v>7.8750000041666661</c:v>
                </c:pt>
                <c:pt idx="233">
                  <c:v>9.5451388958333343</c:v>
                </c:pt>
                <c:pt idx="234">
                  <c:v>9.6630434782608692</c:v>
                </c:pt>
                <c:pt idx="235">
                  <c:v>8.406249991666666</c:v>
                </c:pt>
                <c:pt idx="236">
                  <c:v>19.152777775000001</c:v>
                </c:pt>
                <c:pt idx="237">
                  <c:v>16.458333333333332</c:v>
                </c:pt>
                <c:pt idx="238">
                  <c:v>9.0104166666666661</c:v>
                </c:pt>
                <c:pt idx="239">
                  <c:v>4.8333333375</c:v>
                </c:pt>
                <c:pt idx="240">
                  <c:v>5.895833324999999</c:v>
                </c:pt>
                <c:pt idx="241">
                  <c:v>6.5882352941176467</c:v>
                </c:pt>
                <c:pt idx="242">
                  <c:v>5.8695652173913047</c:v>
                </c:pt>
                <c:pt idx="243">
                  <c:v>5.666666666666667</c:v>
                </c:pt>
                <c:pt idx="244">
                  <c:v>4.25</c:v>
                </c:pt>
                <c:pt idx="245">
                  <c:v>9.625</c:v>
                </c:pt>
                <c:pt idx="246">
                  <c:v>9</c:v>
                </c:pt>
                <c:pt idx="247">
                  <c:v>8.5416666666666661</c:v>
                </c:pt>
                <c:pt idx="248">
                  <c:v>13.409090909090908</c:v>
                </c:pt>
                <c:pt idx="249">
                  <c:v>11.041666666666666</c:v>
                </c:pt>
                <c:pt idx="250">
                  <c:v>18.791666666666668</c:v>
                </c:pt>
                <c:pt idx="251">
                  <c:v>14.583333333333334</c:v>
                </c:pt>
                <c:pt idx="252">
                  <c:v>21.541666666666668</c:v>
                </c:pt>
                <c:pt idx="253">
                  <c:v>18</c:v>
                </c:pt>
                <c:pt idx="254">
                  <c:v>14.086956521739131</c:v>
                </c:pt>
                <c:pt idx="255">
                  <c:v>25.375</c:v>
                </c:pt>
                <c:pt idx="256">
                  <c:v>7.541666666666667</c:v>
                </c:pt>
                <c:pt idx="257">
                  <c:v>7.458333333333333</c:v>
                </c:pt>
                <c:pt idx="258">
                  <c:v>14.041666666666666</c:v>
                </c:pt>
                <c:pt idx="259">
                  <c:v>17.916666666666668</c:v>
                </c:pt>
                <c:pt idx="260">
                  <c:v>15.375</c:v>
                </c:pt>
                <c:pt idx="261">
                  <c:v>15.791666666666666</c:v>
                </c:pt>
                <c:pt idx="262">
                  <c:v>10.791666666666666</c:v>
                </c:pt>
                <c:pt idx="263">
                  <c:v>11.833333333333334</c:v>
                </c:pt>
                <c:pt idx="264">
                  <c:v>20.083333333333332</c:v>
                </c:pt>
                <c:pt idx="265">
                  <c:v>6</c:v>
                </c:pt>
                <c:pt idx="266">
                  <c:v>5.25</c:v>
                </c:pt>
                <c:pt idx="267">
                  <c:v>11.083333333333334</c:v>
                </c:pt>
                <c:pt idx="268">
                  <c:v>8.5217391304347831</c:v>
                </c:pt>
                <c:pt idx="269">
                  <c:v>22</c:v>
                </c:pt>
                <c:pt idx="270">
                  <c:v>31.666666666666668</c:v>
                </c:pt>
                <c:pt idx="271">
                  <c:v>28.333333333333332</c:v>
                </c:pt>
                <c:pt idx="272">
                  <c:v>11.294117647058824</c:v>
                </c:pt>
                <c:pt idx="273">
                  <c:v>0</c:v>
                </c:pt>
                <c:pt idx="274">
                  <c:v>0</c:v>
                </c:pt>
                <c:pt idx="275">
                  <c:v>34.75</c:v>
                </c:pt>
                <c:pt idx="276">
                  <c:v>9.8260869565217384</c:v>
                </c:pt>
                <c:pt idx="277">
                  <c:v>7.416666666666667</c:v>
                </c:pt>
                <c:pt idx="278">
                  <c:v>4.5</c:v>
                </c:pt>
                <c:pt idx="279">
                  <c:v>7.625</c:v>
                </c:pt>
                <c:pt idx="280">
                  <c:v>5.125</c:v>
                </c:pt>
                <c:pt idx="281">
                  <c:v>4</c:v>
                </c:pt>
                <c:pt idx="282">
                  <c:v>4.6086956521739131</c:v>
                </c:pt>
                <c:pt idx="283">
                  <c:v>12.956521739130435</c:v>
                </c:pt>
                <c:pt idx="284">
                  <c:v>12.375</c:v>
                </c:pt>
                <c:pt idx="285">
                  <c:v>12.416666666666666</c:v>
                </c:pt>
                <c:pt idx="286">
                  <c:v>14.291666666666666</c:v>
                </c:pt>
                <c:pt idx="287">
                  <c:v>9.5</c:v>
                </c:pt>
                <c:pt idx="288">
                  <c:v>3.9166666666666665</c:v>
                </c:pt>
                <c:pt idx="289">
                  <c:v>5.333333333333333</c:v>
                </c:pt>
                <c:pt idx="290">
                  <c:v>3.85</c:v>
                </c:pt>
                <c:pt idx="291">
                  <c:v>3.6956521739130435</c:v>
                </c:pt>
                <c:pt idx="292">
                  <c:v>4.458333333333333</c:v>
                </c:pt>
                <c:pt idx="293">
                  <c:v>3.5833333333333335</c:v>
                </c:pt>
                <c:pt idx="294">
                  <c:v>5.041666666666667</c:v>
                </c:pt>
                <c:pt idx="295">
                  <c:v>6.9565217391304346</c:v>
                </c:pt>
                <c:pt idx="296">
                  <c:v>4.1818181818181817</c:v>
                </c:pt>
                <c:pt idx="297">
                  <c:v>4</c:v>
                </c:pt>
                <c:pt idx="298">
                  <c:v>2.7727272727272729</c:v>
                </c:pt>
                <c:pt idx="299">
                  <c:v>6</c:v>
                </c:pt>
                <c:pt idx="300">
                  <c:v>0</c:v>
                </c:pt>
                <c:pt idx="301">
                  <c:v>0</c:v>
                </c:pt>
                <c:pt idx="302">
                  <c:v>0</c:v>
                </c:pt>
                <c:pt idx="303">
                  <c:v>6.75</c:v>
                </c:pt>
                <c:pt idx="304">
                  <c:v>3.3043478260869565</c:v>
                </c:pt>
                <c:pt idx="305">
                  <c:v>6.6818181818181817</c:v>
                </c:pt>
                <c:pt idx="306">
                  <c:v>8.9166666666666661</c:v>
                </c:pt>
                <c:pt idx="307">
                  <c:v>9.6818181818181817</c:v>
                </c:pt>
                <c:pt idx="308">
                  <c:v>10.5</c:v>
                </c:pt>
                <c:pt idx="309">
                  <c:v>11.090909090909092</c:v>
                </c:pt>
                <c:pt idx="310">
                  <c:v>8.0526315789473681</c:v>
                </c:pt>
                <c:pt idx="311">
                  <c:v>5.7619047619047619</c:v>
                </c:pt>
                <c:pt idx="312">
                  <c:v>8.4090909090909083</c:v>
                </c:pt>
                <c:pt idx="313">
                  <c:v>15.875</c:v>
                </c:pt>
                <c:pt idx="314">
                  <c:v>19.625</c:v>
                </c:pt>
                <c:pt idx="315">
                  <c:v>12.173913043478262</c:v>
                </c:pt>
                <c:pt idx="316">
                  <c:v>3.0434782608695654</c:v>
                </c:pt>
                <c:pt idx="317">
                  <c:v>6.7272727272727275</c:v>
                </c:pt>
                <c:pt idx="318">
                  <c:v>5.5714285714285712</c:v>
                </c:pt>
                <c:pt idx="319">
                  <c:v>7.8095238095238093</c:v>
                </c:pt>
                <c:pt idx="320">
                  <c:v>6.6</c:v>
                </c:pt>
                <c:pt idx="321">
                  <c:v>9.4285714285714288</c:v>
                </c:pt>
                <c:pt idx="322">
                  <c:v>9.2916666666666661</c:v>
                </c:pt>
                <c:pt idx="323">
                  <c:v>12.458333333333334</c:v>
                </c:pt>
                <c:pt idx="324">
                  <c:v>18.111111111111111</c:v>
                </c:pt>
                <c:pt idx="325">
                  <c:v>22.913043478260871</c:v>
                </c:pt>
                <c:pt idx="326">
                  <c:v>4.9523809523809526</c:v>
                </c:pt>
                <c:pt idx="327">
                  <c:v>3.7142857142857144</c:v>
                </c:pt>
                <c:pt idx="328">
                  <c:v>3.8421052631578947</c:v>
                </c:pt>
                <c:pt idx="329">
                  <c:v>10.523809523809524</c:v>
                </c:pt>
                <c:pt idx="330">
                  <c:v>13.708333333333334</c:v>
                </c:pt>
                <c:pt idx="331">
                  <c:v>11.45</c:v>
                </c:pt>
                <c:pt idx="332">
                  <c:v>10.608695652173912</c:v>
                </c:pt>
                <c:pt idx="333">
                  <c:v>19.583333333333332</c:v>
                </c:pt>
                <c:pt idx="334">
                  <c:v>13.608695652173912</c:v>
                </c:pt>
                <c:pt idx="335">
                  <c:v>14.916666666666666</c:v>
                </c:pt>
                <c:pt idx="336">
                  <c:v>13</c:v>
                </c:pt>
                <c:pt idx="337">
                  <c:v>6.9545454545454541</c:v>
                </c:pt>
                <c:pt idx="338">
                  <c:v>9.5909090909090917</c:v>
                </c:pt>
                <c:pt idx="339">
                  <c:v>17.375</c:v>
                </c:pt>
                <c:pt idx="340">
                  <c:v>22.125</c:v>
                </c:pt>
                <c:pt idx="341">
                  <c:v>14.625</c:v>
                </c:pt>
                <c:pt idx="342">
                  <c:v>14.625</c:v>
                </c:pt>
                <c:pt idx="343">
                  <c:v>24.083333333333332</c:v>
                </c:pt>
                <c:pt idx="344">
                  <c:v>12.5</c:v>
                </c:pt>
                <c:pt idx="345">
                  <c:v>12.791666666666666</c:v>
                </c:pt>
                <c:pt idx="346">
                  <c:v>12.347826086956522</c:v>
                </c:pt>
                <c:pt idx="347">
                  <c:v>12.5</c:v>
                </c:pt>
                <c:pt idx="348">
                  <c:v>5.5454545454545459</c:v>
                </c:pt>
                <c:pt idx="349">
                  <c:v>8.0434782608695645</c:v>
                </c:pt>
                <c:pt idx="350">
                  <c:v>7.4761904761904763</c:v>
                </c:pt>
                <c:pt idx="351">
                  <c:v>3.9565217391304346</c:v>
                </c:pt>
                <c:pt idx="352">
                  <c:v>5.3181818181818183</c:v>
                </c:pt>
                <c:pt idx="353">
                  <c:v>8.6666666666666661</c:v>
                </c:pt>
                <c:pt idx="354">
                  <c:v>5</c:v>
                </c:pt>
                <c:pt idx="355">
                  <c:v>5.2272727272727275</c:v>
                </c:pt>
                <c:pt idx="356">
                  <c:v>2.625</c:v>
                </c:pt>
                <c:pt idx="357">
                  <c:v>5.8</c:v>
                </c:pt>
                <c:pt idx="358">
                  <c:v>8.3181818181818183</c:v>
                </c:pt>
                <c:pt idx="359">
                  <c:v>5.45</c:v>
                </c:pt>
                <c:pt idx="360">
                  <c:v>4.5555555555555554</c:v>
                </c:pt>
                <c:pt idx="361">
                  <c:v>9.045454545454545</c:v>
                </c:pt>
                <c:pt idx="362">
                  <c:v>8.8695652173913047</c:v>
                </c:pt>
                <c:pt idx="363">
                  <c:v>9.7142857142857135</c:v>
                </c:pt>
              </c:numCache>
            </c:numRef>
          </c:val>
          <c:smooth val="0"/>
          <c:extLst>
            <c:ext xmlns:c16="http://schemas.microsoft.com/office/drawing/2014/chart" uri="{C3380CC4-5D6E-409C-BE32-E72D297353CC}">
              <c16:uniqueId val="{00000008-4973-4D31-B72B-6699BD5ED672}"/>
            </c:ext>
          </c:extLst>
        </c:ser>
        <c:ser>
          <c:idx val="1"/>
          <c:order val="9"/>
          <c:tx>
            <c:strRef>
              <c:f>'24h'!$S$1</c:f>
              <c:strCache>
                <c:ptCount val="1"/>
                <c:pt idx="0">
                  <c:v>Gada robežlielums </c:v>
                </c:pt>
              </c:strCache>
            </c:strRef>
          </c:tx>
          <c:spPr>
            <a:ln w="28575" cap="rnd">
              <a:solidFill>
                <a:srgbClr val="FF0000"/>
              </a:solidFill>
              <a:prstDash val="dash"/>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'24h'!$S$2:$S$365</c:f>
              <c:numCache>
                <c:formatCode>General</c:formatCode>
                <c:ptCount val="364"/>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pt idx="14">
                  <c:v>40</c:v>
                </c:pt>
                <c:pt idx="15">
                  <c:v>40</c:v>
                </c:pt>
                <c:pt idx="16">
                  <c:v>40</c:v>
                </c:pt>
                <c:pt idx="17">
                  <c:v>40</c:v>
                </c:pt>
                <c:pt idx="18">
                  <c:v>40</c:v>
                </c:pt>
                <c:pt idx="19">
                  <c:v>40</c:v>
                </c:pt>
                <c:pt idx="20">
                  <c:v>40</c:v>
                </c:pt>
                <c:pt idx="21">
                  <c:v>40</c:v>
                </c:pt>
                <c:pt idx="22">
                  <c:v>40</c:v>
                </c:pt>
                <c:pt idx="23">
                  <c:v>40</c:v>
                </c:pt>
                <c:pt idx="24">
                  <c:v>40</c:v>
                </c:pt>
                <c:pt idx="25">
                  <c:v>40</c:v>
                </c:pt>
                <c:pt idx="26">
                  <c:v>40</c:v>
                </c:pt>
                <c:pt idx="27">
                  <c:v>40</c:v>
                </c:pt>
                <c:pt idx="28">
                  <c:v>40</c:v>
                </c:pt>
                <c:pt idx="29">
                  <c:v>40</c:v>
                </c:pt>
                <c:pt idx="30">
                  <c:v>40</c:v>
                </c:pt>
                <c:pt idx="31">
                  <c:v>40</c:v>
                </c:pt>
                <c:pt idx="32">
                  <c:v>40</c:v>
                </c:pt>
                <c:pt idx="33">
                  <c:v>40</c:v>
                </c:pt>
                <c:pt idx="34">
                  <c:v>40</c:v>
                </c:pt>
                <c:pt idx="35">
                  <c:v>40</c:v>
                </c:pt>
                <c:pt idx="36">
                  <c:v>40</c:v>
                </c:pt>
                <c:pt idx="37">
                  <c:v>40</c:v>
                </c:pt>
                <c:pt idx="38">
                  <c:v>40</c:v>
                </c:pt>
                <c:pt idx="39">
                  <c:v>40</c:v>
                </c:pt>
                <c:pt idx="40">
                  <c:v>40</c:v>
                </c:pt>
                <c:pt idx="41">
                  <c:v>40</c:v>
                </c:pt>
                <c:pt idx="42">
                  <c:v>40</c:v>
                </c:pt>
                <c:pt idx="43">
                  <c:v>40</c:v>
                </c:pt>
                <c:pt idx="44">
                  <c:v>40</c:v>
                </c:pt>
                <c:pt idx="45">
                  <c:v>40</c:v>
                </c:pt>
                <c:pt idx="46">
                  <c:v>40</c:v>
                </c:pt>
                <c:pt idx="47">
                  <c:v>40</c:v>
                </c:pt>
                <c:pt idx="48">
                  <c:v>40</c:v>
                </c:pt>
                <c:pt idx="49">
                  <c:v>40</c:v>
                </c:pt>
                <c:pt idx="50">
                  <c:v>40</c:v>
                </c:pt>
                <c:pt idx="51">
                  <c:v>40</c:v>
                </c:pt>
                <c:pt idx="52">
                  <c:v>40</c:v>
                </c:pt>
                <c:pt idx="53">
                  <c:v>40</c:v>
                </c:pt>
                <c:pt idx="54">
                  <c:v>40</c:v>
                </c:pt>
                <c:pt idx="55">
                  <c:v>40</c:v>
                </c:pt>
                <c:pt idx="56">
                  <c:v>40</c:v>
                </c:pt>
                <c:pt idx="57">
                  <c:v>40</c:v>
                </c:pt>
                <c:pt idx="58">
                  <c:v>40</c:v>
                </c:pt>
                <c:pt idx="59">
                  <c:v>40</c:v>
                </c:pt>
                <c:pt idx="60">
                  <c:v>40</c:v>
                </c:pt>
                <c:pt idx="61">
                  <c:v>40</c:v>
                </c:pt>
                <c:pt idx="62">
                  <c:v>40</c:v>
                </c:pt>
                <c:pt idx="63">
                  <c:v>40</c:v>
                </c:pt>
                <c:pt idx="64">
                  <c:v>40</c:v>
                </c:pt>
                <c:pt idx="65">
                  <c:v>40</c:v>
                </c:pt>
                <c:pt idx="66">
                  <c:v>40</c:v>
                </c:pt>
                <c:pt idx="67">
                  <c:v>40</c:v>
                </c:pt>
                <c:pt idx="68">
                  <c:v>40</c:v>
                </c:pt>
                <c:pt idx="69">
                  <c:v>40</c:v>
                </c:pt>
                <c:pt idx="70">
                  <c:v>40</c:v>
                </c:pt>
                <c:pt idx="71">
                  <c:v>40</c:v>
                </c:pt>
                <c:pt idx="72">
                  <c:v>40</c:v>
                </c:pt>
                <c:pt idx="73">
                  <c:v>40</c:v>
                </c:pt>
                <c:pt idx="74">
                  <c:v>40</c:v>
                </c:pt>
                <c:pt idx="75">
                  <c:v>40</c:v>
                </c:pt>
                <c:pt idx="76">
                  <c:v>40</c:v>
                </c:pt>
                <c:pt idx="77">
                  <c:v>40</c:v>
                </c:pt>
                <c:pt idx="78">
                  <c:v>40</c:v>
                </c:pt>
                <c:pt idx="79">
                  <c:v>40</c:v>
                </c:pt>
                <c:pt idx="80">
                  <c:v>40</c:v>
                </c:pt>
                <c:pt idx="81">
                  <c:v>40</c:v>
                </c:pt>
                <c:pt idx="82">
                  <c:v>40</c:v>
                </c:pt>
                <c:pt idx="83">
                  <c:v>40</c:v>
                </c:pt>
                <c:pt idx="84">
                  <c:v>40</c:v>
                </c:pt>
                <c:pt idx="85">
                  <c:v>40</c:v>
                </c:pt>
                <c:pt idx="86">
                  <c:v>40</c:v>
                </c:pt>
                <c:pt idx="87">
                  <c:v>40</c:v>
                </c:pt>
                <c:pt idx="88">
                  <c:v>40</c:v>
                </c:pt>
                <c:pt idx="89">
                  <c:v>40</c:v>
                </c:pt>
                <c:pt idx="90">
                  <c:v>40</c:v>
                </c:pt>
                <c:pt idx="91">
                  <c:v>40</c:v>
                </c:pt>
                <c:pt idx="92">
                  <c:v>40</c:v>
                </c:pt>
                <c:pt idx="93">
                  <c:v>40</c:v>
                </c:pt>
                <c:pt idx="94">
                  <c:v>40</c:v>
                </c:pt>
                <c:pt idx="95">
                  <c:v>40</c:v>
                </c:pt>
                <c:pt idx="96">
                  <c:v>40</c:v>
                </c:pt>
                <c:pt idx="97">
                  <c:v>40</c:v>
                </c:pt>
                <c:pt idx="98">
                  <c:v>40</c:v>
                </c:pt>
                <c:pt idx="99">
                  <c:v>40</c:v>
                </c:pt>
                <c:pt idx="100">
                  <c:v>40</c:v>
                </c:pt>
                <c:pt idx="101">
                  <c:v>40</c:v>
                </c:pt>
                <c:pt idx="102">
                  <c:v>40</c:v>
                </c:pt>
                <c:pt idx="103">
                  <c:v>40</c:v>
                </c:pt>
                <c:pt idx="104">
                  <c:v>40</c:v>
                </c:pt>
                <c:pt idx="105">
                  <c:v>40</c:v>
                </c:pt>
                <c:pt idx="106">
                  <c:v>40</c:v>
                </c:pt>
                <c:pt idx="107">
                  <c:v>40</c:v>
                </c:pt>
                <c:pt idx="108">
                  <c:v>40</c:v>
                </c:pt>
                <c:pt idx="109">
                  <c:v>40</c:v>
                </c:pt>
                <c:pt idx="110">
                  <c:v>40</c:v>
                </c:pt>
                <c:pt idx="111">
                  <c:v>40</c:v>
                </c:pt>
                <c:pt idx="112">
                  <c:v>40</c:v>
                </c:pt>
                <c:pt idx="113">
                  <c:v>40</c:v>
                </c:pt>
                <c:pt idx="114">
                  <c:v>40</c:v>
                </c:pt>
                <c:pt idx="115">
                  <c:v>40</c:v>
                </c:pt>
                <c:pt idx="116">
                  <c:v>40</c:v>
                </c:pt>
                <c:pt idx="117">
                  <c:v>40</c:v>
                </c:pt>
                <c:pt idx="118">
                  <c:v>40</c:v>
                </c:pt>
                <c:pt idx="119">
                  <c:v>40</c:v>
                </c:pt>
                <c:pt idx="120">
                  <c:v>40</c:v>
                </c:pt>
                <c:pt idx="121">
                  <c:v>40</c:v>
                </c:pt>
                <c:pt idx="122">
                  <c:v>40</c:v>
                </c:pt>
                <c:pt idx="123">
                  <c:v>40</c:v>
                </c:pt>
                <c:pt idx="124">
                  <c:v>40</c:v>
                </c:pt>
                <c:pt idx="125">
                  <c:v>40</c:v>
                </c:pt>
                <c:pt idx="126">
                  <c:v>40</c:v>
                </c:pt>
                <c:pt idx="127">
                  <c:v>40</c:v>
                </c:pt>
                <c:pt idx="128">
                  <c:v>40</c:v>
                </c:pt>
                <c:pt idx="129">
                  <c:v>40</c:v>
                </c:pt>
                <c:pt idx="130">
                  <c:v>40</c:v>
                </c:pt>
                <c:pt idx="131">
                  <c:v>40</c:v>
                </c:pt>
                <c:pt idx="132">
                  <c:v>40</c:v>
                </c:pt>
                <c:pt idx="133">
                  <c:v>40</c:v>
                </c:pt>
                <c:pt idx="134">
                  <c:v>40</c:v>
                </c:pt>
                <c:pt idx="135">
                  <c:v>40</c:v>
                </c:pt>
                <c:pt idx="136">
                  <c:v>40</c:v>
                </c:pt>
                <c:pt idx="137">
                  <c:v>40</c:v>
                </c:pt>
                <c:pt idx="138">
                  <c:v>40</c:v>
                </c:pt>
                <c:pt idx="139">
                  <c:v>40</c:v>
                </c:pt>
                <c:pt idx="140">
                  <c:v>40</c:v>
                </c:pt>
                <c:pt idx="141">
                  <c:v>40</c:v>
                </c:pt>
                <c:pt idx="142">
                  <c:v>40</c:v>
                </c:pt>
                <c:pt idx="143">
                  <c:v>40</c:v>
                </c:pt>
                <c:pt idx="144">
                  <c:v>40</c:v>
                </c:pt>
                <c:pt idx="145">
                  <c:v>40</c:v>
                </c:pt>
                <c:pt idx="146">
                  <c:v>40</c:v>
                </c:pt>
                <c:pt idx="147">
                  <c:v>40</c:v>
                </c:pt>
                <c:pt idx="148">
                  <c:v>40</c:v>
                </c:pt>
                <c:pt idx="149">
                  <c:v>40</c:v>
                </c:pt>
                <c:pt idx="150">
                  <c:v>40</c:v>
                </c:pt>
                <c:pt idx="151">
                  <c:v>40</c:v>
                </c:pt>
                <c:pt idx="152">
                  <c:v>40</c:v>
                </c:pt>
                <c:pt idx="153">
                  <c:v>40</c:v>
                </c:pt>
                <c:pt idx="154">
                  <c:v>40</c:v>
                </c:pt>
                <c:pt idx="155">
                  <c:v>40</c:v>
                </c:pt>
                <c:pt idx="156">
                  <c:v>40</c:v>
                </c:pt>
                <c:pt idx="157">
                  <c:v>40</c:v>
                </c:pt>
                <c:pt idx="158">
                  <c:v>40</c:v>
                </c:pt>
                <c:pt idx="159">
                  <c:v>40</c:v>
                </c:pt>
                <c:pt idx="160">
                  <c:v>40</c:v>
                </c:pt>
                <c:pt idx="161">
                  <c:v>40</c:v>
                </c:pt>
                <c:pt idx="162">
                  <c:v>40</c:v>
                </c:pt>
                <c:pt idx="163">
                  <c:v>40</c:v>
                </c:pt>
                <c:pt idx="164">
                  <c:v>40</c:v>
                </c:pt>
                <c:pt idx="165">
                  <c:v>40</c:v>
                </c:pt>
                <c:pt idx="166">
                  <c:v>40</c:v>
                </c:pt>
                <c:pt idx="167">
                  <c:v>40</c:v>
                </c:pt>
                <c:pt idx="168">
                  <c:v>40</c:v>
                </c:pt>
                <c:pt idx="169">
                  <c:v>40</c:v>
                </c:pt>
                <c:pt idx="170">
                  <c:v>40</c:v>
                </c:pt>
                <c:pt idx="171">
                  <c:v>40</c:v>
                </c:pt>
                <c:pt idx="172">
                  <c:v>40</c:v>
                </c:pt>
                <c:pt idx="173">
                  <c:v>40</c:v>
                </c:pt>
                <c:pt idx="174">
                  <c:v>40</c:v>
                </c:pt>
                <c:pt idx="175">
                  <c:v>40</c:v>
                </c:pt>
                <c:pt idx="176">
                  <c:v>40</c:v>
                </c:pt>
                <c:pt idx="177">
                  <c:v>40</c:v>
                </c:pt>
                <c:pt idx="178">
                  <c:v>40</c:v>
                </c:pt>
                <c:pt idx="179">
                  <c:v>40</c:v>
                </c:pt>
                <c:pt idx="180">
                  <c:v>40</c:v>
                </c:pt>
                <c:pt idx="181">
                  <c:v>40</c:v>
                </c:pt>
                <c:pt idx="182">
                  <c:v>40</c:v>
                </c:pt>
                <c:pt idx="183">
                  <c:v>40</c:v>
                </c:pt>
                <c:pt idx="184">
                  <c:v>40</c:v>
                </c:pt>
                <c:pt idx="185">
                  <c:v>40</c:v>
                </c:pt>
                <c:pt idx="186">
                  <c:v>40</c:v>
                </c:pt>
                <c:pt idx="187">
                  <c:v>40</c:v>
                </c:pt>
                <c:pt idx="188">
                  <c:v>40</c:v>
                </c:pt>
                <c:pt idx="189">
                  <c:v>40</c:v>
                </c:pt>
                <c:pt idx="190">
                  <c:v>40</c:v>
                </c:pt>
                <c:pt idx="191">
                  <c:v>40</c:v>
                </c:pt>
                <c:pt idx="192">
                  <c:v>40</c:v>
                </c:pt>
                <c:pt idx="193">
                  <c:v>40</c:v>
                </c:pt>
                <c:pt idx="194">
                  <c:v>40</c:v>
                </c:pt>
                <c:pt idx="195">
                  <c:v>40</c:v>
                </c:pt>
                <c:pt idx="196">
                  <c:v>40</c:v>
                </c:pt>
                <c:pt idx="197">
                  <c:v>40</c:v>
                </c:pt>
                <c:pt idx="198">
                  <c:v>40</c:v>
                </c:pt>
                <c:pt idx="199">
                  <c:v>40</c:v>
                </c:pt>
                <c:pt idx="200">
                  <c:v>40</c:v>
                </c:pt>
                <c:pt idx="201">
                  <c:v>40</c:v>
                </c:pt>
                <c:pt idx="202">
                  <c:v>40</c:v>
                </c:pt>
                <c:pt idx="203">
                  <c:v>40</c:v>
                </c:pt>
                <c:pt idx="204">
                  <c:v>40</c:v>
                </c:pt>
                <c:pt idx="205">
                  <c:v>40</c:v>
                </c:pt>
                <c:pt idx="206">
                  <c:v>40</c:v>
                </c:pt>
                <c:pt idx="207">
                  <c:v>40</c:v>
                </c:pt>
                <c:pt idx="208">
                  <c:v>40</c:v>
                </c:pt>
                <c:pt idx="209">
                  <c:v>40</c:v>
                </c:pt>
                <c:pt idx="210">
                  <c:v>40</c:v>
                </c:pt>
                <c:pt idx="211">
                  <c:v>40</c:v>
                </c:pt>
                <c:pt idx="212">
                  <c:v>40</c:v>
                </c:pt>
                <c:pt idx="213">
                  <c:v>40</c:v>
                </c:pt>
                <c:pt idx="214">
                  <c:v>40</c:v>
                </c:pt>
                <c:pt idx="215">
                  <c:v>40</c:v>
                </c:pt>
                <c:pt idx="216">
                  <c:v>40</c:v>
                </c:pt>
                <c:pt idx="217">
                  <c:v>40</c:v>
                </c:pt>
                <c:pt idx="218">
                  <c:v>40</c:v>
                </c:pt>
                <c:pt idx="219">
                  <c:v>40</c:v>
                </c:pt>
                <c:pt idx="220">
                  <c:v>40</c:v>
                </c:pt>
                <c:pt idx="221">
                  <c:v>40</c:v>
                </c:pt>
                <c:pt idx="222">
                  <c:v>40</c:v>
                </c:pt>
                <c:pt idx="223">
                  <c:v>40</c:v>
                </c:pt>
                <c:pt idx="224">
                  <c:v>40</c:v>
                </c:pt>
                <c:pt idx="225">
                  <c:v>40</c:v>
                </c:pt>
                <c:pt idx="226">
                  <c:v>40</c:v>
                </c:pt>
                <c:pt idx="227">
                  <c:v>40</c:v>
                </c:pt>
                <c:pt idx="228">
                  <c:v>40</c:v>
                </c:pt>
                <c:pt idx="229">
                  <c:v>40</c:v>
                </c:pt>
                <c:pt idx="230">
                  <c:v>40</c:v>
                </c:pt>
                <c:pt idx="231">
                  <c:v>40</c:v>
                </c:pt>
                <c:pt idx="232">
                  <c:v>40</c:v>
                </c:pt>
                <c:pt idx="233">
                  <c:v>40</c:v>
                </c:pt>
                <c:pt idx="234">
                  <c:v>40</c:v>
                </c:pt>
                <c:pt idx="235">
                  <c:v>40</c:v>
                </c:pt>
                <c:pt idx="236">
                  <c:v>40</c:v>
                </c:pt>
                <c:pt idx="237">
                  <c:v>40</c:v>
                </c:pt>
                <c:pt idx="238">
                  <c:v>40</c:v>
                </c:pt>
                <c:pt idx="239">
                  <c:v>40</c:v>
                </c:pt>
                <c:pt idx="240">
                  <c:v>40</c:v>
                </c:pt>
                <c:pt idx="241">
                  <c:v>40</c:v>
                </c:pt>
                <c:pt idx="242">
                  <c:v>40</c:v>
                </c:pt>
                <c:pt idx="243">
                  <c:v>40</c:v>
                </c:pt>
                <c:pt idx="244">
                  <c:v>40</c:v>
                </c:pt>
                <c:pt idx="245">
                  <c:v>40</c:v>
                </c:pt>
                <c:pt idx="246">
                  <c:v>40</c:v>
                </c:pt>
                <c:pt idx="247">
                  <c:v>40</c:v>
                </c:pt>
                <c:pt idx="248">
                  <c:v>40</c:v>
                </c:pt>
                <c:pt idx="249">
                  <c:v>40</c:v>
                </c:pt>
                <c:pt idx="250">
                  <c:v>40</c:v>
                </c:pt>
                <c:pt idx="251">
                  <c:v>40</c:v>
                </c:pt>
                <c:pt idx="252">
                  <c:v>40</c:v>
                </c:pt>
                <c:pt idx="253">
                  <c:v>40</c:v>
                </c:pt>
                <c:pt idx="254">
                  <c:v>40</c:v>
                </c:pt>
                <c:pt idx="255">
                  <c:v>40</c:v>
                </c:pt>
                <c:pt idx="256">
                  <c:v>40</c:v>
                </c:pt>
                <c:pt idx="257">
                  <c:v>40</c:v>
                </c:pt>
                <c:pt idx="258">
                  <c:v>40</c:v>
                </c:pt>
                <c:pt idx="259">
                  <c:v>40</c:v>
                </c:pt>
                <c:pt idx="260">
                  <c:v>40</c:v>
                </c:pt>
                <c:pt idx="261">
                  <c:v>40</c:v>
                </c:pt>
                <c:pt idx="262">
                  <c:v>40</c:v>
                </c:pt>
                <c:pt idx="263">
                  <c:v>40</c:v>
                </c:pt>
                <c:pt idx="264">
                  <c:v>40</c:v>
                </c:pt>
                <c:pt idx="265">
                  <c:v>40</c:v>
                </c:pt>
                <c:pt idx="266">
                  <c:v>40</c:v>
                </c:pt>
                <c:pt idx="267">
                  <c:v>40</c:v>
                </c:pt>
                <c:pt idx="268">
                  <c:v>40</c:v>
                </c:pt>
                <c:pt idx="269">
                  <c:v>40</c:v>
                </c:pt>
                <c:pt idx="270">
                  <c:v>40</c:v>
                </c:pt>
                <c:pt idx="271">
                  <c:v>40</c:v>
                </c:pt>
                <c:pt idx="272">
                  <c:v>40</c:v>
                </c:pt>
                <c:pt idx="273">
                  <c:v>40</c:v>
                </c:pt>
                <c:pt idx="274">
                  <c:v>40</c:v>
                </c:pt>
                <c:pt idx="275">
                  <c:v>40</c:v>
                </c:pt>
                <c:pt idx="276">
                  <c:v>40</c:v>
                </c:pt>
                <c:pt idx="277">
                  <c:v>40</c:v>
                </c:pt>
                <c:pt idx="278">
                  <c:v>40</c:v>
                </c:pt>
                <c:pt idx="279">
                  <c:v>40</c:v>
                </c:pt>
                <c:pt idx="280">
                  <c:v>40</c:v>
                </c:pt>
                <c:pt idx="281">
                  <c:v>40</c:v>
                </c:pt>
                <c:pt idx="282">
                  <c:v>40</c:v>
                </c:pt>
                <c:pt idx="283">
                  <c:v>40</c:v>
                </c:pt>
                <c:pt idx="284">
                  <c:v>40</c:v>
                </c:pt>
                <c:pt idx="285">
                  <c:v>40</c:v>
                </c:pt>
                <c:pt idx="286">
                  <c:v>40</c:v>
                </c:pt>
                <c:pt idx="287">
                  <c:v>40</c:v>
                </c:pt>
                <c:pt idx="288">
                  <c:v>40</c:v>
                </c:pt>
                <c:pt idx="289">
                  <c:v>40</c:v>
                </c:pt>
                <c:pt idx="290">
                  <c:v>40</c:v>
                </c:pt>
                <c:pt idx="291">
                  <c:v>40</c:v>
                </c:pt>
                <c:pt idx="292">
                  <c:v>40</c:v>
                </c:pt>
                <c:pt idx="293">
                  <c:v>40</c:v>
                </c:pt>
                <c:pt idx="294">
                  <c:v>40</c:v>
                </c:pt>
                <c:pt idx="295">
                  <c:v>40</c:v>
                </c:pt>
                <c:pt idx="296">
                  <c:v>40</c:v>
                </c:pt>
                <c:pt idx="297">
                  <c:v>40</c:v>
                </c:pt>
                <c:pt idx="298">
                  <c:v>40</c:v>
                </c:pt>
                <c:pt idx="299">
                  <c:v>40</c:v>
                </c:pt>
                <c:pt idx="300">
                  <c:v>40</c:v>
                </c:pt>
                <c:pt idx="301">
                  <c:v>40</c:v>
                </c:pt>
                <c:pt idx="302">
                  <c:v>40</c:v>
                </c:pt>
                <c:pt idx="303">
                  <c:v>40</c:v>
                </c:pt>
                <c:pt idx="304">
                  <c:v>40</c:v>
                </c:pt>
                <c:pt idx="305">
                  <c:v>40</c:v>
                </c:pt>
                <c:pt idx="306">
                  <c:v>40</c:v>
                </c:pt>
                <c:pt idx="307">
                  <c:v>40</c:v>
                </c:pt>
                <c:pt idx="308">
                  <c:v>40</c:v>
                </c:pt>
                <c:pt idx="309">
                  <c:v>40</c:v>
                </c:pt>
                <c:pt idx="310">
                  <c:v>40</c:v>
                </c:pt>
                <c:pt idx="311">
                  <c:v>40</c:v>
                </c:pt>
                <c:pt idx="312">
                  <c:v>40</c:v>
                </c:pt>
                <c:pt idx="313">
                  <c:v>40</c:v>
                </c:pt>
                <c:pt idx="314">
                  <c:v>40</c:v>
                </c:pt>
                <c:pt idx="315">
                  <c:v>40</c:v>
                </c:pt>
                <c:pt idx="316">
                  <c:v>40</c:v>
                </c:pt>
                <c:pt idx="317">
                  <c:v>40</c:v>
                </c:pt>
                <c:pt idx="318">
                  <c:v>40</c:v>
                </c:pt>
                <c:pt idx="319">
                  <c:v>40</c:v>
                </c:pt>
                <c:pt idx="320">
                  <c:v>40</c:v>
                </c:pt>
                <c:pt idx="321">
                  <c:v>40</c:v>
                </c:pt>
                <c:pt idx="322">
                  <c:v>40</c:v>
                </c:pt>
                <c:pt idx="323">
                  <c:v>40</c:v>
                </c:pt>
                <c:pt idx="324">
                  <c:v>40</c:v>
                </c:pt>
                <c:pt idx="325">
                  <c:v>40</c:v>
                </c:pt>
                <c:pt idx="326">
                  <c:v>40</c:v>
                </c:pt>
                <c:pt idx="327">
                  <c:v>40</c:v>
                </c:pt>
                <c:pt idx="328">
                  <c:v>40</c:v>
                </c:pt>
                <c:pt idx="329">
                  <c:v>40</c:v>
                </c:pt>
                <c:pt idx="330">
                  <c:v>40</c:v>
                </c:pt>
                <c:pt idx="331">
                  <c:v>40</c:v>
                </c:pt>
                <c:pt idx="332">
                  <c:v>40</c:v>
                </c:pt>
                <c:pt idx="333">
                  <c:v>40</c:v>
                </c:pt>
                <c:pt idx="334">
                  <c:v>40</c:v>
                </c:pt>
                <c:pt idx="335">
                  <c:v>40</c:v>
                </c:pt>
                <c:pt idx="336">
                  <c:v>40</c:v>
                </c:pt>
                <c:pt idx="337">
                  <c:v>40</c:v>
                </c:pt>
                <c:pt idx="338">
                  <c:v>40</c:v>
                </c:pt>
                <c:pt idx="339">
                  <c:v>40</c:v>
                </c:pt>
                <c:pt idx="340">
                  <c:v>40</c:v>
                </c:pt>
                <c:pt idx="341">
                  <c:v>40</c:v>
                </c:pt>
                <c:pt idx="342">
                  <c:v>40</c:v>
                </c:pt>
                <c:pt idx="343">
                  <c:v>40</c:v>
                </c:pt>
                <c:pt idx="344">
                  <c:v>40</c:v>
                </c:pt>
                <c:pt idx="345">
                  <c:v>40</c:v>
                </c:pt>
                <c:pt idx="346">
                  <c:v>40</c:v>
                </c:pt>
                <c:pt idx="347">
                  <c:v>40</c:v>
                </c:pt>
                <c:pt idx="348">
                  <c:v>40</c:v>
                </c:pt>
                <c:pt idx="349">
                  <c:v>40</c:v>
                </c:pt>
                <c:pt idx="350">
                  <c:v>40</c:v>
                </c:pt>
                <c:pt idx="351">
                  <c:v>40</c:v>
                </c:pt>
                <c:pt idx="352">
                  <c:v>40</c:v>
                </c:pt>
                <c:pt idx="353">
                  <c:v>40</c:v>
                </c:pt>
                <c:pt idx="354">
                  <c:v>40</c:v>
                </c:pt>
                <c:pt idx="355">
                  <c:v>40</c:v>
                </c:pt>
                <c:pt idx="356">
                  <c:v>40</c:v>
                </c:pt>
                <c:pt idx="357">
                  <c:v>40</c:v>
                </c:pt>
                <c:pt idx="358">
                  <c:v>40</c:v>
                </c:pt>
                <c:pt idx="359">
                  <c:v>40</c:v>
                </c:pt>
                <c:pt idx="360">
                  <c:v>40</c:v>
                </c:pt>
                <c:pt idx="361">
                  <c:v>40</c:v>
                </c:pt>
                <c:pt idx="362">
                  <c:v>40</c:v>
                </c:pt>
                <c:pt idx="363">
                  <c:v>40</c:v>
                </c:pt>
              </c:numCache>
            </c:numRef>
          </c:val>
          <c:smooth val="0"/>
          <c:extLst>
            <c:ext xmlns:c16="http://schemas.microsoft.com/office/drawing/2014/chart" uri="{C3380CC4-5D6E-409C-BE32-E72D297353CC}">
              <c16:uniqueId val="{00000009-4973-4D31-B72B-6699BD5ED672}"/>
            </c:ext>
          </c:extLst>
        </c:ser>
        <c:ser>
          <c:idx val="3"/>
          <c:order val="10"/>
          <c:tx>
            <c:strRef>
              <c:f>'24h'!$T$1</c:f>
              <c:strCache>
                <c:ptCount val="1"/>
                <c:pt idx="0">
                  <c:v>Diennaksts robežlielums</c:v>
                </c:pt>
              </c:strCache>
            </c:strRef>
          </c:tx>
          <c:spPr>
            <a:ln w="28575" cap="rnd">
              <a:solidFill>
                <a:srgbClr val="FF0000"/>
              </a:solidFill>
              <a:prstDash val="sysDot"/>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'24h'!$T$2:$T$365</c:f>
              <c:numCache>
                <c:formatCode>General</c:formatCode>
                <c:ptCount val="364"/>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numCache>
            </c:numRef>
          </c:val>
          <c:smooth val="0"/>
          <c:extLst>
            <c:ext xmlns:c16="http://schemas.microsoft.com/office/drawing/2014/chart" uri="{C3380CC4-5D6E-409C-BE32-E72D297353CC}">
              <c16:uniqueId val="{0000000A-4973-4D31-B72B-6699BD5ED672}"/>
            </c:ext>
          </c:extLst>
        </c:ser>
        <c:ser>
          <c:idx val="6"/>
          <c:order val="11"/>
          <c:tx>
            <c:strRef>
              <c:f>'24h'!$U$1</c:f>
              <c:strCache>
                <c:ptCount val="1"/>
                <c:pt idx="0">
                  <c:v>Gada robežlielums (jaunās direktīvas piedāvājums)</c:v>
                </c:pt>
              </c:strCache>
            </c:strRef>
          </c:tx>
          <c:spPr>
            <a:ln w="28575" cap="rnd">
              <a:solidFill>
                <a:srgbClr val="FFC000"/>
              </a:solidFill>
              <a:prstDash val="sysDot"/>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'24h'!$U$2:$U$365</c:f>
              <c:numCache>
                <c:formatCode>General</c:formatCode>
                <c:ptCount val="364"/>
                <c:pt idx="0">
                  <c:v>20</c:v>
                </c:pt>
                <c:pt idx="1">
                  <c:v>20</c:v>
                </c:pt>
                <c:pt idx="2">
                  <c:v>20</c:v>
                </c:pt>
                <c:pt idx="3">
                  <c:v>20</c:v>
                </c:pt>
                <c:pt idx="4">
                  <c:v>20</c:v>
                </c:pt>
                <c:pt idx="5">
                  <c:v>20</c:v>
                </c:pt>
                <c:pt idx="6">
                  <c:v>20</c:v>
                </c:pt>
                <c:pt idx="7">
                  <c:v>20</c:v>
                </c:pt>
                <c:pt idx="8">
                  <c:v>20</c:v>
                </c:pt>
                <c:pt idx="9">
                  <c:v>20</c:v>
                </c:pt>
                <c:pt idx="10">
                  <c:v>20</c:v>
                </c:pt>
                <c:pt idx="11">
                  <c:v>20</c:v>
                </c:pt>
                <c:pt idx="12">
                  <c:v>20</c:v>
                </c:pt>
                <c:pt idx="13">
                  <c:v>20</c:v>
                </c:pt>
                <c:pt idx="14">
                  <c:v>20</c:v>
                </c:pt>
                <c:pt idx="15">
                  <c:v>20</c:v>
                </c:pt>
                <c:pt idx="16">
                  <c:v>20</c:v>
                </c:pt>
                <c:pt idx="17">
                  <c:v>20</c:v>
                </c:pt>
                <c:pt idx="18">
                  <c:v>20</c:v>
                </c:pt>
                <c:pt idx="19">
                  <c:v>20</c:v>
                </c:pt>
                <c:pt idx="20">
                  <c:v>20</c:v>
                </c:pt>
                <c:pt idx="21">
                  <c:v>20</c:v>
                </c:pt>
                <c:pt idx="22">
                  <c:v>20</c:v>
                </c:pt>
                <c:pt idx="23">
                  <c:v>20</c:v>
                </c:pt>
                <c:pt idx="24">
                  <c:v>20</c:v>
                </c:pt>
                <c:pt idx="25">
                  <c:v>20</c:v>
                </c:pt>
                <c:pt idx="26">
                  <c:v>20</c:v>
                </c:pt>
                <c:pt idx="27">
                  <c:v>20</c:v>
                </c:pt>
                <c:pt idx="28">
                  <c:v>20</c:v>
                </c:pt>
                <c:pt idx="29">
                  <c:v>20</c:v>
                </c:pt>
                <c:pt idx="30">
                  <c:v>20</c:v>
                </c:pt>
                <c:pt idx="31">
                  <c:v>20</c:v>
                </c:pt>
                <c:pt idx="32">
                  <c:v>20</c:v>
                </c:pt>
                <c:pt idx="33">
                  <c:v>20</c:v>
                </c:pt>
                <c:pt idx="34">
                  <c:v>20</c:v>
                </c:pt>
                <c:pt idx="35">
                  <c:v>20</c:v>
                </c:pt>
                <c:pt idx="36">
                  <c:v>20</c:v>
                </c:pt>
                <c:pt idx="37">
                  <c:v>20</c:v>
                </c:pt>
                <c:pt idx="38">
                  <c:v>20</c:v>
                </c:pt>
                <c:pt idx="39">
                  <c:v>20</c:v>
                </c:pt>
                <c:pt idx="40">
                  <c:v>20</c:v>
                </c:pt>
                <c:pt idx="41">
                  <c:v>20</c:v>
                </c:pt>
                <c:pt idx="42">
                  <c:v>20</c:v>
                </c:pt>
                <c:pt idx="43">
                  <c:v>20</c:v>
                </c:pt>
                <c:pt idx="44">
                  <c:v>20</c:v>
                </c:pt>
                <c:pt idx="45">
                  <c:v>20</c:v>
                </c:pt>
                <c:pt idx="46">
                  <c:v>20</c:v>
                </c:pt>
                <c:pt idx="47">
                  <c:v>20</c:v>
                </c:pt>
                <c:pt idx="48">
                  <c:v>20</c:v>
                </c:pt>
                <c:pt idx="49">
                  <c:v>20</c:v>
                </c:pt>
                <c:pt idx="50">
                  <c:v>20</c:v>
                </c:pt>
                <c:pt idx="51">
                  <c:v>20</c:v>
                </c:pt>
                <c:pt idx="52">
                  <c:v>20</c:v>
                </c:pt>
                <c:pt idx="53">
                  <c:v>20</c:v>
                </c:pt>
                <c:pt idx="54">
                  <c:v>20</c:v>
                </c:pt>
                <c:pt idx="55">
                  <c:v>20</c:v>
                </c:pt>
                <c:pt idx="56">
                  <c:v>20</c:v>
                </c:pt>
                <c:pt idx="57">
                  <c:v>20</c:v>
                </c:pt>
                <c:pt idx="58">
                  <c:v>20</c:v>
                </c:pt>
                <c:pt idx="59">
                  <c:v>20</c:v>
                </c:pt>
                <c:pt idx="60">
                  <c:v>20</c:v>
                </c:pt>
                <c:pt idx="61">
                  <c:v>20</c:v>
                </c:pt>
                <c:pt idx="62">
                  <c:v>20</c:v>
                </c:pt>
                <c:pt idx="63">
                  <c:v>20</c:v>
                </c:pt>
                <c:pt idx="64">
                  <c:v>20</c:v>
                </c:pt>
                <c:pt idx="65">
                  <c:v>20</c:v>
                </c:pt>
                <c:pt idx="66">
                  <c:v>20</c:v>
                </c:pt>
                <c:pt idx="67">
                  <c:v>20</c:v>
                </c:pt>
                <c:pt idx="68">
                  <c:v>20</c:v>
                </c:pt>
                <c:pt idx="69">
                  <c:v>20</c:v>
                </c:pt>
                <c:pt idx="70">
                  <c:v>20</c:v>
                </c:pt>
                <c:pt idx="71">
                  <c:v>20</c:v>
                </c:pt>
                <c:pt idx="72">
                  <c:v>20</c:v>
                </c:pt>
                <c:pt idx="73">
                  <c:v>20</c:v>
                </c:pt>
                <c:pt idx="74">
                  <c:v>20</c:v>
                </c:pt>
                <c:pt idx="75">
                  <c:v>20</c:v>
                </c:pt>
                <c:pt idx="76">
                  <c:v>20</c:v>
                </c:pt>
                <c:pt idx="77">
                  <c:v>20</c:v>
                </c:pt>
                <c:pt idx="78">
                  <c:v>20</c:v>
                </c:pt>
                <c:pt idx="79">
                  <c:v>20</c:v>
                </c:pt>
                <c:pt idx="80">
                  <c:v>20</c:v>
                </c:pt>
                <c:pt idx="81">
                  <c:v>20</c:v>
                </c:pt>
                <c:pt idx="82">
                  <c:v>20</c:v>
                </c:pt>
                <c:pt idx="83">
                  <c:v>20</c:v>
                </c:pt>
                <c:pt idx="84">
                  <c:v>20</c:v>
                </c:pt>
                <c:pt idx="85">
                  <c:v>20</c:v>
                </c:pt>
                <c:pt idx="86">
                  <c:v>20</c:v>
                </c:pt>
                <c:pt idx="87">
                  <c:v>20</c:v>
                </c:pt>
                <c:pt idx="88">
                  <c:v>20</c:v>
                </c:pt>
                <c:pt idx="89">
                  <c:v>20</c:v>
                </c:pt>
                <c:pt idx="90">
                  <c:v>20</c:v>
                </c:pt>
                <c:pt idx="91">
                  <c:v>20</c:v>
                </c:pt>
                <c:pt idx="92">
                  <c:v>20</c:v>
                </c:pt>
                <c:pt idx="93">
                  <c:v>20</c:v>
                </c:pt>
                <c:pt idx="94">
                  <c:v>20</c:v>
                </c:pt>
                <c:pt idx="95">
                  <c:v>20</c:v>
                </c:pt>
                <c:pt idx="96">
                  <c:v>20</c:v>
                </c:pt>
                <c:pt idx="97">
                  <c:v>20</c:v>
                </c:pt>
                <c:pt idx="98">
                  <c:v>20</c:v>
                </c:pt>
                <c:pt idx="99">
                  <c:v>20</c:v>
                </c:pt>
                <c:pt idx="100">
                  <c:v>20</c:v>
                </c:pt>
                <c:pt idx="101">
                  <c:v>20</c:v>
                </c:pt>
                <c:pt idx="102">
                  <c:v>20</c:v>
                </c:pt>
                <c:pt idx="103">
                  <c:v>20</c:v>
                </c:pt>
                <c:pt idx="104">
                  <c:v>20</c:v>
                </c:pt>
                <c:pt idx="105">
                  <c:v>20</c:v>
                </c:pt>
                <c:pt idx="106">
                  <c:v>20</c:v>
                </c:pt>
                <c:pt idx="107">
                  <c:v>20</c:v>
                </c:pt>
                <c:pt idx="108">
                  <c:v>20</c:v>
                </c:pt>
                <c:pt idx="109">
                  <c:v>20</c:v>
                </c:pt>
                <c:pt idx="110">
                  <c:v>20</c:v>
                </c:pt>
                <c:pt idx="111">
                  <c:v>20</c:v>
                </c:pt>
                <c:pt idx="112">
                  <c:v>20</c:v>
                </c:pt>
                <c:pt idx="113">
                  <c:v>20</c:v>
                </c:pt>
                <c:pt idx="114">
                  <c:v>20</c:v>
                </c:pt>
                <c:pt idx="115">
                  <c:v>20</c:v>
                </c:pt>
                <c:pt idx="116">
                  <c:v>20</c:v>
                </c:pt>
                <c:pt idx="117">
                  <c:v>20</c:v>
                </c:pt>
                <c:pt idx="118">
                  <c:v>20</c:v>
                </c:pt>
                <c:pt idx="119">
                  <c:v>20</c:v>
                </c:pt>
                <c:pt idx="120">
                  <c:v>20</c:v>
                </c:pt>
                <c:pt idx="121">
                  <c:v>20</c:v>
                </c:pt>
                <c:pt idx="122">
                  <c:v>20</c:v>
                </c:pt>
                <c:pt idx="123">
                  <c:v>20</c:v>
                </c:pt>
                <c:pt idx="124">
                  <c:v>20</c:v>
                </c:pt>
                <c:pt idx="125">
                  <c:v>20</c:v>
                </c:pt>
                <c:pt idx="126">
                  <c:v>20</c:v>
                </c:pt>
                <c:pt idx="127">
                  <c:v>20</c:v>
                </c:pt>
                <c:pt idx="128">
                  <c:v>20</c:v>
                </c:pt>
                <c:pt idx="129">
                  <c:v>20</c:v>
                </c:pt>
                <c:pt idx="130">
                  <c:v>20</c:v>
                </c:pt>
                <c:pt idx="131">
                  <c:v>20</c:v>
                </c:pt>
                <c:pt idx="132">
                  <c:v>20</c:v>
                </c:pt>
                <c:pt idx="133">
                  <c:v>20</c:v>
                </c:pt>
                <c:pt idx="134">
                  <c:v>20</c:v>
                </c:pt>
                <c:pt idx="135">
                  <c:v>20</c:v>
                </c:pt>
                <c:pt idx="136">
                  <c:v>20</c:v>
                </c:pt>
                <c:pt idx="137">
                  <c:v>20</c:v>
                </c:pt>
                <c:pt idx="138">
                  <c:v>20</c:v>
                </c:pt>
                <c:pt idx="139">
                  <c:v>20</c:v>
                </c:pt>
                <c:pt idx="140">
                  <c:v>20</c:v>
                </c:pt>
                <c:pt idx="141">
                  <c:v>20</c:v>
                </c:pt>
                <c:pt idx="142">
                  <c:v>20</c:v>
                </c:pt>
                <c:pt idx="143">
                  <c:v>20</c:v>
                </c:pt>
                <c:pt idx="144">
                  <c:v>20</c:v>
                </c:pt>
                <c:pt idx="145">
                  <c:v>20</c:v>
                </c:pt>
                <c:pt idx="146">
                  <c:v>20</c:v>
                </c:pt>
                <c:pt idx="147">
                  <c:v>20</c:v>
                </c:pt>
                <c:pt idx="148">
                  <c:v>20</c:v>
                </c:pt>
                <c:pt idx="149">
                  <c:v>20</c:v>
                </c:pt>
                <c:pt idx="150">
                  <c:v>20</c:v>
                </c:pt>
                <c:pt idx="151">
                  <c:v>20</c:v>
                </c:pt>
                <c:pt idx="152">
                  <c:v>20</c:v>
                </c:pt>
                <c:pt idx="153">
                  <c:v>20</c:v>
                </c:pt>
                <c:pt idx="154">
                  <c:v>20</c:v>
                </c:pt>
                <c:pt idx="155">
                  <c:v>20</c:v>
                </c:pt>
                <c:pt idx="156">
                  <c:v>20</c:v>
                </c:pt>
                <c:pt idx="157">
                  <c:v>20</c:v>
                </c:pt>
                <c:pt idx="158">
                  <c:v>20</c:v>
                </c:pt>
                <c:pt idx="159">
                  <c:v>20</c:v>
                </c:pt>
                <c:pt idx="160">
                  <c:v>20</c:v>
                </c:pt>
                <c:pt idx="161">
                  <c:v>20</c:v>
                </c:pt>
                <c:pt idx="162">
                  <c:v>20</c:v>
                </c:pt>
                <c:pt idx="163">
                  <c:v>20</c:v>
                </c:pt>
                <c:pt idx="164">
                  <c:v>20</c:v>
                </c:pt>
                <c:pt idx="165">
                  <c:v>20</c:v>
                </c:pt>
                <c:pt idx="166">
                  <c:v>20</c:v>
                </c:pt>
                <c:pt idx="167">
                  <c:v>20</c:v>
                </c:pt>
                <c:pt idx="168">
                  <c:v>20</c:v>
                </c:pt>
                <c:pt idx="169">
                  <c:v>20</c:v>
                </c:pt>
                <c:pt idx="170">
                  <c:v>20</c:v>
                </c:pt>
                <c:pt idx="171">
                  <c:v>20</c:v>
                </c:pt>
                <c:pt idx="172">
                  <c:v>20</c:v>
                </c:pt>
                <c:pt idx="173">
                  <c:v>20</c:v>
                </c:pt>
                <c:pt idx="174">
                  <c:v>20</c:v>
                </c:pt>
                <c:pt idx="175">
                  <c:v>20</c:v>
                </c:pt>
                <c:pt idx="176">
                  <c:v>20</c:v>
                </c:pt>
                <c:pt idx="177">
                  <c:v>20</c:v>
                </c:pt>
                <c:pt idx="178">
                  <c:v>20</c:v>
                </c:pt>
                <c:pt idx="179">
                  <c:v>20</c:v>
                </c:pt>
                <c:pt idx="180">
                  <c:v>20</c:v>
                </c:pt>
                <c:pt idx="181">
                  <c:v>20</c:v>
                </c:pt>
                <c:pt idx="182">
                  <c:v>20</c:v>
                </c:pt>
                <c:pt idx="183">
                  <c:v>20</c:v>
                </c:pt>
                <c:pt idx="184">
                  <c:v>20</c:v>
                </c:pt>
                <c:pt idx="185">
                  <c:v>20</c:v>
                </c:pt>
                <c:pt idx="186">
                  <c:v>20</c:v>
                </c:pt>
                <c:pt idx="187">
                  <c:v>20</c:v>
                </c:pt>
                <c:pt idx="188">
                  <c:v>20</c:v>
                </c:pt>
                <c:pt idx="189">
                  <c:v>20</c:v>
                </c:pt>
                <c:pt idx="190">
                  <c:v>20</c:v>
                </c:pt>
                <c:pt idx="191">
                  <c:v>20</c:v>
                </c:pt>
                <c:pt idx="192">
                  <c:v>20</c:v>
                </c:pt>
                <c:pt idx="193">
                  <c:v>20</c:v>
                </c:pt>
                <c:pt idx="194">
                  <c:v>20</c:v>
                </c:pt>
                <c:pt idx="195">
                  <c:v>20</c:v>
                </c:pt>
                <c:pt idx="196">
                  <c:v>20</c:v>
                </c:pt>
                <c:pt idx="197">
                  <c:v>20</c:v>
                </c:pt>
                <c:pt idx="198">
                  <c:v>20</c:v>
                </c:pt>
                <c:pt idx="199">
                  <c:v>20</c:v>
                </c:pt>
                <c:pt idx="200">
                  <c:v>20</c:v>
                </c:pt>
                <c:pt idx="201">
                  <c:v>20</c:v>
                </c:pt>
                <c:pt idx="202">
                  <c:v>20</c:v>
                </c:pt>
                <c:pt idx="203">
                  <c:v>20</c:v>
                </c:pt>
                <c:pt idx="204">
                  <c:v>20</c:v>
                </c:pt>
                <c:pt idx="205">
                  <c:v>20</c:v>
                </c:pt>
                <c:pt idx="206">
                  <c:v>20</c:v>
                </c:pt>
                <c:pt idx="207">
                  <c:v>20</c:v>
                </c:pt>
                <c:pt idx="208">
                  <c:v>20</c:v>
                </c:pt>
                <c:pt idx="209">
                  <c:v>20</c:v>
                </c:pt>
                <c:pt idx="210">
                  <c:v>20</c:v>
                </c:pt>
                <c:pt idx="211">
                  <c:v>20</c:v>
                </c:pt>
                <c:pt idx="212">
                  <c:v>20</c:v>
                </c:pt>
                <c:pt idx="213">
                  <c:v>20</c:v>
                </c:pt>
                <c:pt idx="214">
                  <c:v>20</c:v>
                </c:pt>
                <c:pt idx="215">
                  <c:v>20</c:v>
                </c:pt>
                <c:pt idx="216">
                  <c:v>20</c:v>
                </c:pt>
                <c:pt idx="217">
                  <c:v>20</c:v>
                </c:pt>
                <c:pt idx="218">
                  <c:v>20</c:v>
                </c:pt>
                <c:pt idx="219">
                  <c:v>20</c:v>
                </c:pt>
                <c:pt idx="220">
                  <c:v>20</c:v>
                </c:pt>
                <c:pt idx="221">
                  <c:v>20</c:v>
                </c:pt>
                <c:pt idx="222">
                  <c:v>20</c:v>
                </c:pt>
                <c:pt idx="223">
                  <c:v>20</c:v>
                </c:pt>
                <c:pt idx="224">
                  <c:v>20</c:v>
                </c:pt>
                <c:pt idx="225">
                  <c:v>20</c:v>
                </c:pt>
                <c:pt idx="226">
                  <c:v>20</c:v>
                </c:pt>
                <c:pt idx="227">
                  <c:v>20</c:v>
                </c:pt>
                <c:pt idx="228">
                  <c:v>20</c:v>
                </c:pt>
                <c:pt idx="229">
                  <c:v>20</c:v>
                </c:pt>
                <c:pt idx="230">
                  <c:v>20</c:v>
                </c:pt>
                <c:pt idx="231">
                  <c:v>20</c:v>
                </c:pt>
                <c:pt idx="232">
                  <c:v>20</c:v>
                </c:pt>
                <c:pt idx="233">
                  <c:v>20</c:v>
                </c:pt>
                <c:pt idx="234">
                  <c:v>20</c:v>
                </c:pt>
                <c:pt idx="235">
                  <c:v>20</c:v>
                </c:pt>
                <c:pt idx="236">
                  <c:v>20</c:v>
                </c:pt>
                <c:pt idx="237">
                  <c:v>20</c:v>
                </c:pt>
                <c:pt idx="238">
                  <c:v>20</c:v>
                </c:pt>
                <c:pt idx="239">
                  <c:v>20</c:v>
                </c:pt>
                <c:pt idx="240">
                  <c:v>20</c:v>
                </c:pt>
                <c:pt idx="241">
                  <c:v>20</c:v>
                </c:pt>
                <c:pt idx="242">
                  <c:v>20</c:v>
                </c:pt>
                <c:pt idx="243">
                  <c:v>20</c:v>
                </c:pt>
                <c:pt idx="244">
                  <c:v>20</c:v>
                </c:pt>
                <c:pt idx="245">
                  <c:v>20</c:v>
                </c:pt>
                <c:pt idx="246">
                  <c:v>20</c:v>
                </c:pt>
                <c:pt idx="247">
                  <c:v>20</c:v>
                </c:pt>
                <c:pt idx="248">
                  <c:v>20</c:v>
                </c:pt>
                <c:pt idx="249">
                  <c:v>20</c:v>
                </c:pt>
                <c:pt idx="250">
                  <c:v>20</c:v>
                </c:pt>
                <c:pt idx="251">
                  <c:v>20</c:v>
                </c:pt>
                <c:pt idx="252">
                  <c:v>20</c:v>
                </c:pt>
                <c:pt idx="253">
                  <c:v>20</c:v>
                </c:pt>
                <c:pt idx="254">
                  <c:v>20</c:v>
                </c:pt>
                <c:pt idx="255">
                  <c:v>20</c:v>
                </c:pt>
                <c:pt idx="256">
                  <c:v>20</c:v>
                </c:pt>
                <c:pt idx="257">
                  <c:v>20</c:v>
                </c:pt>
                <c:pt idx="258">
                  <c:v>20</c:v>
                </c:pt>
                <c:pt idx="259">
                  <c:v>20</c:v>
                </c:pt>
                <c:pt idx="260">
                  <c:v>20</c:v>
                </c:pt>
                <c:pt idx="261">
                  <c:v>20</c:v>
                </c:pt>
                <c:pt idx="262">
                  <c:v>20</c:v>
                </c:pt>
                <c:pt idx="263">
                  <c:v>20</c:v>
                </c:pt>
                <c:pt idx="264">
                  <c:v>20</c:v>
                </c:pt>
                <c:pt idx="265">
                  <c:v>20</c:v>
                </c:pt>
                <c:pt idx="266">
                  <c:v>20</c:v>
                </c:pt>
                <c:pt idx="267">
                  <c:v>20</c:v>
                </c:pt>
                <c:pt idx="268">
                  <c:v>20</c:v>
                </c:pt>
                <c:pt idx="269">
                  <c:v>20</c:v>
                </c:pt>
                <c:pt idx="270">
                  <c:v>20</c:v>
                </c:pt>
                <c:pt idx="271">
                  <c:v>20</c:v>
                </c:pt>
                <c:pt idx="272">
                  <c:v>20</c:v>
                </c:pt>
                <c:pt idx="273">
                  <c:v>20</c:v>
                </c:pt>
                <c:pt idx="274">
                  <c:v>20</c:v>
                </c:pt>
                <c:pt idx="275">
                  <c:v>20</c:v>
                </c:pt>
                <c:pt idx="276">
                  <c:v>20</c:v>
                </c:pt>
                <c:pt idx="277">
                  <c:v>20</c:v>
                </c:pt>
                <c:pt idx="278">
                  <c:v>20</c:v>
                </c:pt>
                <c:pt idx="279">
                  <c:v>20</c:v>
                </c:pt>
                <c:pt idx="280">
                  <c:v>20</c:v>
                </c:pt>
                <c:pt idx="281">
                  <c:v>20</c:v>
                </c:pt>
                <c:pt idx="282">
                  <c:v>20</c:v>
                </c:pt>
                <c:pt idx="283">
                  <c:v>20</c:v>
                </c:pt>
                <c:pt idx="284">
                  <c:v>20</c:v>
                </c:pt>
                <c:pt idx="285">
                  <c:v>20</c:v>
                </c:pt>
                <c:pt idx="286">
                  <c:v>20</c:v>
                </c:pt>
                <c:pt idx="287">
                  <c:v>20</c:v>
                </c:pt>
                <c:pt idx="288">
                  <c:v>20</c:v>
                </c:pt>
                <c:pt idx="289">
                  <c:v>20</c:v>
                </c:pt>
                <c:pt idx="290">
                  <c:v>20</c:v>
                </c:pt>
                <c:pt idx="291">
                  <c:v>20</c:v>
                </c:pt>
                <c:pt idx="292">
                  <c:v>20</c:v>
                </c:pt>
                <c:pt idx="293">
                  <c:v>20</c:v>
                </c:pt>
                <c:pt idx="294">
                  <c:v>20</c:v>
                </c:pt>
                <c:pt idx="295">
                  <c:v>20</c:v>
                </c:pt>
                <c:pt idx="296">
                  <c:v>20</c:v>
                </c:pt>
                <c:pt idx="297">
                  <c:v>20</c:v>
                </c:pt>
                <c:pt idx="298">
                  <c:v>20</c:v>
                </c:pt>
                <c:pt idx="299">
                  <c:v>20</c:v>
                </c:pt>
                <c:pt idx="300">
                  <c:v>20</c:v>
                </c:pt>
                <c:pt idx="301">
                  <c:v>20</c:v>
                </c:pt>
                <c:pt idx="302">
                  <c:v>20</c:v>
                </c:pt>
                <c:pt idx="303">
                  <c:v>20</c:v>
                </c:pt>
                <c:pt idx="304">
                  <c:v>20</c:v>
                </c:pt>
                <c:pt idx="305">
                  <c:v>20</c:v>
                </c:pt>
                <c:pt idx="306">
                  <c:v>20</c:v>
                </c:pt>
                <c:pt idx="307">
                  <c:v>20</c:v>
                </c:pt>
                <c:pt idx="308">
                  <c:v>20</c:v>
                </c:pt>
                <c:pt idx="309">
                  <c:v>20</c:v>
                </c:pt>
                <c:pt idx="310">
                  <c:v>20</c:v>
                </c:pt>
                <c:pt idx="311">
                  <c:v>20</c:v>
                </c:pt>
                <c:pt idx="312">
                  <c:v>20</c:v>
                </c:pt>
                <c:pt idx="313">
                  <c:v>20</c:v>
                </c:pt>
                <c:pt idx="314">
                  <c:v>20</c:v>
                </c:pt>
                <c:pt idx="315">
                  <c:v>20</c:v>
                </c:pt>
                <c:pt idx="316">
                  <c:v>20</c:v>
                </c:pt>
                <c:pt idx="317">
                  <c:v>20</c:v>
                </c:pt>
                <c:pt idx="318">
                  <c:v>20</c:v>
                </c:pt>
                <c:pt idx="319">
                  <c:v>20</c:v>
                </c:pt>
                <c:pt idx="320">
                  <c:v>20</c:v>
                </c:pt>
                <c:pt idx="321">
                  <c:v>20</c:v>
                </c:pt>
                <c:pt idx="322">
                  <c:v>20</c:v>
                </c:pt>
                <c:pt idx="323">
                  <c:v>20</c:v>
                </c:pt>
                <c:pt idx="324">
                  <c:v>20</c:v>
                </c:pt>
                <c:pt idx="325">
                  <c:v>20</c:v>
                </c:pt>
                <c:pt idx="326">
                  <c:v>20</c:v>
                </c:pt>
                <c:pt idx="327">
                  <c:v>20</c:v>
                </c:pt>
                <c:pt idx="328">
                  <c:v>20</c:v>
                </c:pt>
                <c:pt idx="329">
                  <c:v>20</c:v>
                </c:pt>
                <c:pt idx="330">
                  <c:v>20</c:v>
                </c:pt>
                <c:pt idx="331">
                  <c:v>20</c:v>
                </c:pt>
                <c:pt idx="332">
                  <c:v>20</c:v>
                </c:pt>
                <c:pt idx="333">
                  <c:v>20</c:v>
                </c:pt>
                <c:pt idx="334">
                  <c:v>20</c:v>
                </c:pt>
                <c:pt idx="335">
                  <c:v>20</c:v>
                </c:pt>
                <c:pt idx="336">
                  <c:v>20</c:v>
                </c:pt>
                <c:pt idx="337">
                  <c:v>20</c:v>
                </c:pt>
                <c:pt idx="338">
                  <c:v>20</c:v>
                </c:pt>
                <c:pt idx="339">
                  <c:v>20</c:v>
                </c:pt>
                <c:pt idx="340">
                  <c:v>20</c:v>
                </c:pt>
                <c:pt idx="341">
                  <c:v>20</c:v>
                </c:pt>
                <c:pt idx="342">
                  <c:v>20</c:v>
                </c:pt>
                <c:pt idx="343">
                  <c:v>20</c:v>
                </c:pt>
                <c:pt idx="344">
                  <c:v>20</c:v>
                </c:pt>
                <c:pt idx="345">
                  <c:v>20</c:v>
                </c:pt>
                <c:pt idx="346">
                  <c:v>20</c:v>
                </c:pt>
                <c:pt idx="347">
                  <c:v>20</c:v>
                </c:pt>
                <c:pt idx="348">
                  <c:v>20</c:v>
                </c:pt>
                <c:pt idx="349">
                  <c:v>20</c:v>
                </c:pt>
                <c:pt idx="350">
                  <c:v>20</c:v>
                </c:pt>
                <c:pt idx="351">
                  <c:v>20</c:v>
                </c:pt>
                <c:pt idx="352">
                  <c:v>20</c:v>
                </c:pt>
                <c:pt idx="353">
                  <c:v>20</c:v>
                </c:pt>
                <c:pt idx="354">
                  <c:v>20</c:v>
                </c:pt>
                <c:pt idx="355">
                  <c:v>20</c:v>
                </c:pt>
                <c:pt idx="356">
                  <c:v>20</c:v>
                </c:pt>
                <c:pt idx="357">
                  <c:v>20</c:v>
                </c:pt>
                <c:pt idx="358">
                  <c:v>20</c:v>
                </c:pt>
                <c:pt idx="359">
                  <c:v>20</c:v>
                </c:pt>
                <c:pt idx="360">
                  <c:v>20</c:v>
                </c:pt>
                <c:pt idx="361">
                  <c:v>20</c:v>
                </c:pt>
                <c:pt idx="362">
                  <c:v>20</c:v>
                </c:pt>
                <c:pt idx="363">
                  <c:v>20</c:v>
                </c:pt>
              </c:numCache>
            </c:numRef>
          </c:val>
          <c:smooth val="0"/>
          <c:extLst>
            <c:ext xmlns:c16="http://schemas.microsoft.com/office/drawing/2014/chart" uri="{C3380CC4-5D6E-409C-BE32-E72D297353CC}">
              <c16:uniqueId val="{0000000B-4973-4D31-B72B-6699BD5ED672}"/>
            </c:ext>
          </c:extLst>
        </c:ser>
        <c:ser>
          <c:idx val="8"/>
          <c:order val="12"/>
          <c:tx>
            <c:strRef>
              <c:f>'24h'!$V$1</c:f>
              <c:strCache>
                <c:ptCount val="1"/>
                <c:pt idx="0">
                  <c:v>Diennaksts robežlielums (jaunās direktīvas piedāvājums)</c:v>
                </c:pt>
              </c:strCache>
            </c:strRef>
          </c:tx>
          <c:spPr>
            <a:ln w="28575" cap="rnd">
              <a:solidFill>
                <a:srgbClr val="FFC000"/>
              </a:solidFill>
              <a:prstDash val="dash"/>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'24h'!$V$2:$V$365</c:f>
              <c:numCache>
                <c:formatCode>General</c:formatCode>
                <c:ptCount val="364"/>
                <c:pt idx="0">
                  <c:v>45</c:v>
                </c:pt>
                <c:pt idx="1">
                  <c:v>45</c:v>
                </c:pt>
                <c:pt idx="2">
                  <c:v>45</c:v>
                </c:pt>
                <c:pt idx="3">
                  <c:v>45</c:v>
                </c:pt>
                <c:pt idx="4">
                  <c:v>45</c:v>
                </c:pt>
                <c:pt idx="5">
                  <c:v>45</c:v>
                </c:pt>
                <c:pt idx="6">
                  <c:v>45</c:v>
                </c:pt>
                <c:pt idx="7">
                  <c:v>45</c:v>
                </c:pt>
                <c:pt idx="8">
                  <c:v>45</c:v>
                </c:pt>
                <c:pt idx="9">
                  <c:v>45</c:v>
                </c:pt>
                <c:pt idx="10">
                  <c:v>45</c:v>
                </c:pt>
                <c:pt idx="11">
                  <c:v>45</c:v>
                </c:pt>
                <c:pt idx="12">
                  <c:v>45</c:v>
                </c:pt>
                <c:pt idx="13">
                  <c:v>45</c:v>
                </c:pt>
                <c:pt idx="14">
                  <c:v>45</c:v>
                </c:pt>
                <c:pt idx="15">
                  <c:v>45</c:v>
                </c:pt>
                <c:pt idx="16">
                  <c:v>45</c:v>
                </c:pt>
                <c:pt idx="17">
                  <c:v>45</c:v>
                </c:pt>
                <c:pt idx="18">
                  <c:v>45</c:v>
                </c:pt>
                <c:pt idx="19">
                  <c:v>45</c:v>
                </c:pt>
                <c:pt idx="20">
                  <c:v>45</c:v>
                </c:pt>
                <c:pt idx="21">
                  <c:v>45</c:v>
                </c:pt>
                <c:pt idx="22">
                  <c:v>45</c:v>
                </c:pt>
                <c:pt idx="23">
                  <c:v>45</c:v>
                </c:pt>
                <c:pt idx="24">
                  <c:v>45</c:v>
                </c:pt>
                <c:pt idx="25">
                  <c:v>45</c:v>
                </c:pt>
                <c:pt idx="26">
                  <c:v>45</c:v>
                </c:pt>
                <c:pt idx="27">
                  <c:v>45</c:v>
                </c:pt>
                <c:pt idx="28">
                  <c:v>45</c:v>
                </c:pt>
                <c:pt idx="29">
                  <c:v>45</c:v>
                </c:pt>
                <c:pt idx="30">
                  <c:v>45</c:v>
                </c:pt>
                <c:pt idx="31">
                  <c:v>45</c:v>
                </c:pt>
                <c:pt idx="32">
                  <c:v>45</c:v>
                </c:pt>
                <c:pt idx="33">
                  <c:v>45</c:v>
                </c:pt>
                <c:pt idx="34">
                  <c:v>45</c:v>
                </c:pt>
                <c:pt idx="35">
                  <c:v>45</c:v>
                </c:pt>
                <c:pt idx="36">
                  <c:v>45</c:v>
                </c:pt>
                <c:pt idx="37">
                  <c:v>45</c:v>
                </c:pt>
                <c:pt idx="38">
                  <c:v>45</c:v>
                </c:pt>
                <c:pt idx="39">
                  <c:v>45</c:v>
                </c:pt>
                <c:pt idx="40">
                  <c:v>45</c:v>
                </c:pt>
                <c:pt idx="41">
                  <c:v>45</c:v>
                </c:pt>
                <c:pt idx="42">
                  <c:v>45</c:v>
                </c:pt>
                <c:pt idx="43">
                  <c:v>45</c:v>
                </c:pt>
                <c:pt idx="44">
                  <c:v>45</c:v>
                </c:pt>
                <c:pt idx="45">
                  <c:v>45</c:v>
                </c:pt>
                <c:pt idx="46">
                  <c:v>45</c:v>
                </c:pt>
                <c:pt idx="47">
                  <c:v>45</c:v>
                </c:pt>
                <c:pt idx="48">
                  <c:v>45</c:v>
                </c:pt>
                <c:pt idx="49">
                  <c:v>45</c:v>
                </c:pt>
                <c:pt idx="50">
                  <c:v>45</c:v>
                </c:pt>
                <c:pt idx="51">
                  <c:v>45</c:v>
                </c:pt>
                <c:pt idx="52">
                  <c:v>45</c:v>
                </c:pt>
                <c:pt idx="53">
                  <c:v>45</c:v>
                </c:pt>
                <c:pt idx="54">
                  <c:v>45</c:v>
                </c:pt>
                <c:pt idx="55">
                  <c:v>45</c:v>
                </c:pt>
                <c:pt idx="56">
                  <c:v>45</c:v>
                </c:pt>
                <c:pt idx="57">
                  <c:v>45</c:v>
                </c:pt>
                <c:pt idx="58">
                  <c:v>45</c:v>
                </c:pt>
                <c:pt idx="59">
                  <c:v>45</c:v>
                </c:pt>
                <c:pt idx="60">
                  <c:v>45</c:v>
                </c:pt>
                <c:pt idx="61">
                  <c:v>45</c:v>
                </c:pt>
                <c:pt idx="62">
                  <c:v>45</c:v>
                </c:pt>
                <c:pt idx="63">
                  <c:v>45</c:v>
                </c:pt>
                <c:pt idx="64">
                  <c:v>45</c:v>
                </c:pt>
                <c:pt idx="65">
                  <c:v>45</c:v>
                </c:pt>
                <c:pt idx="66">
                  <c:v>45</c:v>
                </c:pt>
                <c:pt idx="67">
                  <c:v>45</c:v>
                </c:pt>
                <c:pt idx="68">
                  <c:v>45</c:v>
                </c:pt>
                <c:pt idx="69">
                  <c:v>45</c:v>
                </c:pt>
                <c:pt idx="70">
                  <c:v>45</c:v>
                </c:pt>
                <c:pt idx="71">
                  <c:v>45</c:v>
                </c:pt>
                <c:pt idx="72">
                  <c:v>45</c:v>
                </c:pt>
                <c:pt idx="73">
                  <c:v>45</c:v>
                </c:pt>
                <c:pt idx="74">
                  <c:v>45</c:v>
                </c:pt>
                <c:pt idx="75">
                  <c:v>45</c:v>
                </c:pt>
                <c:pt idx="76">
                  <c:v>45</c:v>
                </c:pt>
                <c:pt idx="77">
                  <c:v>45</c:v>
                </c:pt>
                <c:pt idx="78">
                  <c:v>45</c:v>
                </c:pt>
                <c:pt idx="79">
                  <c:v>45</c:v>
                </c:pt>
                <c:pt idx="80">
                  <c:v>45</c:v>
                </c:pt>
                <c:pt idx="81">
                  <c:v>45</c:v>
                </c:pt>
                <c:pt idx="82">
                  <c:v>45</c:v>
                </c:pt>
                <c:pt idx="83">
                  <c:v>45</c:v>
                </c:pt>
                <c:pt idx="84">
                  <c:v>45</c:v>
                </c:pt>
                <c:pt idx="85">
                  <c:v>45</c:v>
                </c:pt>
                <c:pt idx="86">
                  <c:v>45</c:v>
                </c:pt>
                <c:pt idx="87">
                  <c:v>45</c:v>
                </c:pt>
                <c:pt idx="88">
                  <c:v>45</c:v>
                </c:pt>
                <c:pt idx="89">
                  <c:v>45</c:v>
                </c:pt>
                <c:pt idx="90">
                  <c:v>45</c:v>
                </c:pt>
                <c:pt idx="91">
                  <c:v>45</c:v>
                </c:pt>
                <c:pt idx="92">
                  <c:v>45</c:v>
                </c:pt>
                <c:pt idx="93">
                  <c:v>45</c:v>
                </c:pt>
                <c:pt idx="94">
                  <c:v>45</c:v>
                </c:pt>
                <c:pt idx="95">
                  <c:v>45</c:v>
                </c:pt>
                <c:pt idx="96">
                  <c:v>45</c:v>
                </c:pt>
                <c:pt idx="97">
                  <c:v>45</c:v>
                </c:pt>
                <c:pt idx="98">
                  <c:v>45</c:v>
                </c:pt>
                <c:pt idx="99">
                  <c:v>45</c:v>
                </c:pt>
                <c:pt idx="100">
                  <c:v>45</c:v>
                </c:pt>
                <c:pt idx="101">
                  <c:v>45</c:v>
                </c:pt>
                <c:pt idx="102">
                  <c:v>45</c:v>
                </c:pt>
                <c:pt idx="103">
                  <c:v>45</c:v>
                </c:pt>
                <c:pt idx="104">
                  <c:v>45</c:v>
                </c:pt>
                <c:pt idx="105">
                  <c:v>45</c:v>
                </c:pt>
                <c:pt idx="106">
                  <c:v>45</c:v>
                </c:pt>
                <c:pt idx="107">
                  <c:v>45</c:v>
                </c:pt>
                <c:pt idx="108">
                  <c:v>45</c:v>
                </c:pt>
                <c:pt idx="109">
                  <c:v>45</c:v>
                </c:pt>
                <c:pt idx="110">
                  <c:v>45</c:v>
                </c:pt>
                <c:pt idx="111">
                  <c:v>45</c:v>
                </c:pt>
                <c:pt idx="112">
                  <c:v>45</c:v>
                </c:pt>
                <c:pt idx="113">
                  <c:v>45</c:v>
                </c:pt>
                <c:pt idx="114">
                  <c:v>45</c:v>
                </c:pt>
                <c:pt idx="115">
                  <c:v>45</c:v>
                </c:pt>
                <c:pt idx="116">
                  <c:v>45</c:v>
                </c:pt>
                <c:pt idx="117">
                  <c:v>45</c:v>
                </c:pt>
                <c:pt idx="118">
                  <c:v>45</c:v>
                </c:pt>
                <c:pt idx="119">
                  <c:v>45</c:v>
                </c:pt>
                <c:pt idx="120">
                  <c:v>45</c:v>
                </c:pt>
                <c:pt idx="121">
                  <c:v>45</c:v>
                </c:pt>
                <c:pt idx="122">
                  <c:v>45</c:v>
                </c:pt>
                <c:pt idx="123">
                  <c:v>45</c:v>
                </c:pt>
                <c:pt idx="124">
                  <c:v>45</c:v>
                </c:pt>
                <c:pt idx="125">
                  <c:v>45</c:v>
                </c:pt>
                <c:pt idx="126">
                  <c:v>45</c:v>
                </c:pt>
                <c:pt idx="127">
                  <c:v>45</c:v>
                </c:pt>
                <c:pt idx="128">
                  <c:v>45</c:v>
                </c:pt>
                <c:pt idx="129">
                  <c:v>45</c:v>
                </c:pt>
                <c:pt idx="130">
                  <c:v>45</c:v>
                </c:pt>
                <c:pt idx="131">
                  <c:v>45</c:v>
                </c:pt>
                <c:pt idx="132">
                  <c:v>45</c:v>
                </c:pt>
                <c:pt idx="133">
                  <c:v>45</c:v>
                </c:pt>
                <c:pt idx="134">
                  <c:v>45</c:v>
                </c:pt>
                <c:pt idx="135">
                  <c:v>45</c:v>
                </c:pt>
                <c:pt idx="136">
                  <c:v>45</c:v>
                </c:pt>
                <c:pt idx="137">
                  <c:v>45</c:v>
                </c:pt>
                <c:pt idx="138">
                  <c:v>45</c:v>
                </c:pt>
                <c:pt idx="139">
                  <c:v>45</c:v>
                </c:pt>
                <c:pt idx="140">
                  <c:v>45</c:v>
                </c:pt>
                <c:pt idx="141">
                  <c:v>45</c:v>
                </c:pt>
                <c:pt idx="142">
                  <c:v>45</c:v>
                </c:pt>
                <c:pt idx="143">
                  <c:v>45</c:v>
                </c:pt>
                <c:pt idx="144">
                  <c:v>45</c:v>
                </c:pt>
                <c:pt idx="145">
                  <c:v>45</c:v>
                </c:pt>
                <c:pt idx="146">
                  <c:v>45</c:v>
                </c:pt>
                <c:pt idx="147">
                  <c:v>45</c:v>
                </c:pt>
                <c:pt idx="148">
                  <c:v>45</c:v>
                </c:pt>
                <c:pt idx="149">
                  <c:v>45</c:v>
                </c:pt>
                <c:pt idx="150">
                  <c:v>45</c:v>
                </c:pt>
                <c:pt idx="151">
                  <c:v>45</c:v>
                </c:pt>
                <c:pt idx="152">
                  <c:v>45</c:v>
                </c:pt>
                <c:pt idx="153">
                  <c:v>45</c:v>
                </c:pt>
                <c:pt idx="154">
                  <c:v>45</c:v>
                </c:pt>
                <c:pt idx="155">
                  <c:v>45</c:v>
                </c:pt>
                <c:pt idx="156">
                  <c:v>45</c:v>
                </c:pt>
                <c:pt idx="157">
                  <c:v>45</c:v>
                </c:pt>
                <c:pt idx="158">
                  <c:v>45</c:v>
                </c:pt>
                <c:pt idx="159">
                  <c:v>45</c:v>
                </c:pt>
                <c:pt idx="160">
                  <c:v>45</c:v>
                </c:pt>
                <c:pt idx="161">
                  <c:v>45</c:v>
                </c:pt>
                <c:pt idx="162">
                  <c:v>45</c:v>
                </c:pt>
                <c:pt idx="163">
                  <c:v>45</c:v>
                </c:pt>
                <c:pt idx="164">
                  <c:v>45</c:v>
                </c:pt>
                <c:pt idx="165">
                  <c:v>45</c:v>
                </c:pt>
                <c:pt idx="166">
                  <c:v>45</c:v>
                </c:pt>
                <c:pt idx="167">
                  <c:v>45</c:v>
                </c:pt>
                <c:pt idx="168">
                  <c:v>45</c:v>
                </c:pt>
                <c:pt idx="169">
                  <c:v>45</c:v>
                </c:pt>
                <c:pt idx="170">
                  <c:v>45</c:v>
                </c:pt>
                <c:pt idx="171">
                  <c:v>45</c:v>
                </c:pt>
                <c:pt idx="172">
                  <c:v>45</c:v>
                </c:pt>
                <c:pt idx="173">
                  <c:v>45</c:v>
                </c:pt>
                <c:pt idx="174">
                  <c:v>45</c:v>
                </c:pt>
                <c:pt idx="175">
                  <c:v>45</c:v>
                </c:pt>
                <c:pt idx="176">
                  <c:v>45</c:v>
                </c:pt>
                <c:pt idx="177">
                  <c:v>45</c:v>
                </c:pt>
                <c:pt idx="178">
                  <c:v>45</c:v>
                </c:pt>
                <c:pt idx="179">
                  <c:v>45</c:v>
                </c:pt>
                <c:pt idx="180">
                  <c:v>45</c:v>
                </c:pt>
                <c:pt idx="181">
                  <c:v>45</c:v>
                </c:pt>
                <c:pt idx="182">
                  <c:v>45</c:v>
                </c:pt>
                <c:pt idx="183">
                  <c:v>45</c:v>
                </c:pt>
                <c:pt idx="184">
                  <c:v>45</c:v>
                </c:pt>
                <c:pt idx="185">
                  <c:v>45</c:v>
                </c:pt>
                <c:pt idx="186">
                  <c:v>45</c:v>
                </c:pt>
                <c:pt idx="187">
                  <c:v>45</c:v>
                </c:pt>
                <c:pt idx="188">
                  <c:v>45</c:v>
                </c:pt>
                <c:pt idx="189">
                  <c:v>45</c:v>
                </c:pt>
                <c:pt idx="190">
                  <c:v>45</c:v>
                </c:pt>
                <c:pt idx="191">
                  <c:v>45</c:v>
                </c:pt>
                <c:pt idx="192">
                  <c:v>45</c:v>
                </c:pt>
                <c:pt idx="193">
                  <c:v>45</c:v>
                </c:pt>
                <c:pt idx="194">
                  <c:v>45</c:v>
                </c:pt>
                <c:pt idx="195">
                  <c:v>45</c:v>
                </c:pt>
                <c:pt idx="196">
                  <c:v>45</c:v>
                </c:pt>
                <c:pt idx="197">
                  <c:v>45</c:v>
                </c:pt>
                <c:pt idx="198">
                  <c:v>45</c:v>
                </c:pt>
                <c:pt idx="199">
                  <c:v>45</c:v>
                </c:pt>
                <c:pt idx="200">
                  <c:v>45</c:v>
                </c:pt>
                <c:pt idx="201">
                  <c:v>45</c:v>
                </c:pt>
                <c:pt idx="202">
                  <c:v>45</c:v>
                </c:pt>
                <c:pt idx="203">
                  <c:v>45</c:v>
                </c:pt>
                <c:pt idx="204">
                  <c:v>45</c:v>
                </c:pt>
                <c:pt idx="205">
                  <c:v>45</c:v>
                </c:pt>
                <c:pt idx="206">
                  <c:v>45</c:v>
                </c:pt>
                <c:pt idx="207">
                  <c:v>45</c:v>
                </c:pt>
                <c:pt idx="208">
                  <c:v>45</c:v>
                </c:pt>
                <c:pt idx="209">
                  <c:v>45</c:v>
                </c:pt>
                <c:pt idx="210">
                  <c:v>45</c:v>
                </c:pt>
                <c:pt idx="211">
                  <c:v>45</c:v>
                </c:pt>
                <c:pt idx="212">
                  <c:v>45</c:v>
                </c:pt>
                <c:pt idx="213">
                  <c:v>45</c:v>
                </c:pt>
                <c:pt idx="214">
                  <c:v>45</c:v>
                </c:pt>
                <c:pt idx="215">
                  <c:v>45</c:v>
                </c:pt>
                <c:pt idx="216">
                  <c:v>45</c:v>
                </c:pt>
                <c:pt idx="217">
                  <c:v>45</c:v>
                </c:pt>
                <c:pt idx="218">
                  <c:v>45</c:v>
                </c:pt>
                <c:pt idx="219">
                  <c:v>45</c:v>
                </c:pt>
                <c:pt idx="220">
                  <c:v>45</c:v>
                </c:pt>
                <c:pt idx="221">
                  <c:v>45</c:v>
                </c:pt>
                <c:pt idx="222">
                  <c:v>45</c:v>
                </c:pt>
                <c:pt idx="223">
                  <c:v>45</c:v>
                </c:pt>
                <c:pt idx="224">
                  <c:v>45</c:v>
                </c:pt>
                <c:pt idx="225">
                  <c:v>45</c:v>
                </c:pt>
                <c:pt idx="226">
                  <c:v>45</c:v>
                </c:pt>
                <c:pt idx="227">
                  <c:v>45</c:v>
                </c:pt>
                <c:pt idx="228">
                  <c:v>45</c:v>
                </c:pt>
                <c:pt idx="229">
                  <c:v>45</c:v>
                </c:pt>
                <c:pt idx="230">
                  <c:v>45</c:v>
                </c:pt>
                <c:pt idx="231">
                  <c:v>45</c:v>
                </c:pt>
                <c:pt idx="232">
                  <c:v>45</c:v>
                </c:pt>
                <c:pt idx="233">
                  <c:v>45</c:v>
                </c:pt>
                <c:pt idx="234">
                  <c:v>45</c:v>
                </c:pt>
                <c:pt idx="235">
                  <c:v>45</c:v>
                </c:pt>
                <c:pt idx="236">
                  <c:v>45</c:v>
                </c:pt>
                <c:pt idx="237">
                  <c:v>45</c:v>
                </c:pt>
                <c:pt idx="238">
                  <c:v>45</c:v>
                </c:pt>
                <c:pt idx="239">
                  <c:v>45</c:v>
                </c:pt>
                <c:pt idx="240">
                  <c:v>45</c:v>
                </c:pt>
                <c:pt idx="241">
                  <c:v>45</c:v>
                </c:pt>
                <c:pt idx="242">
                  <c:v>45</c:v>
                </c:pt>
                <c:pt idx="243">
                  <c:v>45</c:v>
                </c:pt>
                <c:pt idx="244">
                  <c:v>45</c:v>
                </c:pt>
                <c:pt idx="245">
                  <c:v>45</c:v>
                </c:pt>
                <c:pt idx="246">
                  <c:v>45</c:v>
                </c:pt>
                <c:pt idx="247">
                  <c:v>45</c:v>
                </c:pt>
                <c:pt idx="248">
                  <c:v>45</c:v>
                </c:pt>
                <c:pt idx="249">
                  <c:v>45</c:v>
                </c:pt>
                <c:pt idx="250">
                  <c:v>45</c:v>
                </c:pt>
                <c:pt idx="251">
                  <c:v>45</c:v>
                </c:pt>
                <c:pt idx="252">
                  <c:v>45</c:v>
                </c:pt>
                <c:pt idx="253">
                  <c:v>45</c:v>
                </c:pt>
                <c:pt idx="254">
                  <c:v>45</c:v>
                </c:pt>
                <c:pt idx="255">
                  <c:v>45</c:v>
                </c:pt>
                <c:pt idx="256">
                  <c:v>45</c:v>
                </c:pt>
                <c:pt idx="257">
                  <c:v>45</c:v>
                </c:pt>
                <c:pt idx="258">
                  <c:v>45</c:v>
                </c:pt>
                <c:pt idx="259">
                  <c:v>45</c:v>
                </c:pt>
                <c:pt idx="260">
                  <c:v>45</c:v>
                </c:pt>
                <c:pt idx="261">
                  <c:v>45</c:v>
                </c:pt>
                <c:pt idx="262">
                  <c:v>45</c:v>
                </c:pt>
                <c:pt idx="263">
                  <c:v>45</c:v>
                </c:pt>
                <c:pt idx="264">
                  <c:v>45</c:v>
                </c:pt>
                <c:pt idx="265">
                  <c:v>45</c:v>
                </c:pt>
                <c:pt idx="266">
                  <c:v>45</c:v>
                </c:pt>
                <c:pt idx="267">
                  <c:v>45</c:v>
                </c:pt>
                <c:pt idx="268">
                  <c:v>45</c:v>
                </c:pt>
                <c:pt idx="269">
                  <c:v>45</c:v>
                </c:pt>
                <c:pt idx="270">
                  <c:v>45</c:v>
                </c:pt>
                <c:pt idx="271">
                  <c:v>45</c:v>
                </c:pt>
                <c:pt idx="272">
                  <c:v>45</c:v>
                </c:pt>
                <c:pt idx="273">
                  <c:v>45</c:v>
                </c:pt>
                <c:pt idx="274">
                  <c:v>45</c:v>
                </c:pt>
                <c:pt idx="275">
                  <c:v>45</c:v>
                </c:pt>
                <c:pt idx="276">
                  <c:v>45</c:v>
                </c:pt>
                <c:pt idx="277">
                  <c:v>45</c:v>
                </c:pt>
                <c:pt idx="278">
                  <c:v>45</c:v>
                </c:pt>
                <c:pt idx="279">
                  <c:v>45</c:v>
                </c:pt>
                <c:pt idx="280">
                  <c:v>45</c:v>
                </c:pt>
                <c:pt idx="281">
                  <c:v>45</c:v>
                </c:pt>
                <c:pt idx="282">
                  <c:v>45</c:v>
                </c:pt>
                <c:pt idx="283">
                  <c:v>45</c:v>
                </c:pt>
                <c:pt idx="284">
                  <c:v>45</c:v>
                </c:pt>
                <c:pt idx="285">
                  <c:v>45</c:v>
                </c:pt>
                <c:pt idx="286">
                  <c:v>45</c:v>
                </c:pt>
                <c:pt idx="287">
                  <c:v>45</c:v>
                </c:pt>
                <c:pt idx="288">
                  <c:v>45</c:v>
                </c:pt>
                <c:pt idx="289">
                  <c:v>45</c:v>
                </c:pt>
                <c:pt idx="290">
                  <c:v>45</c:v>
                </c:pt>
                <c:pt idx="291">
                  <c:v>45</c:v>
                </c:pt>
                <c:pt idx="292">
                  <c:v>45</c:v>
                </c:pt>
                <c:pt idx="293">
                  <c:v>45</c:v>
                </c:pt>
                <c:pt idx="294">
                  <c:v>45</c:v>
                </c:pt>
                <c:pt idx="295">
                  <c:v>45</c:v>
                </c:pt>
                <c:pt idx="296">
                  <c:v>45</c:v>
                </c:pt>
                <c:pt idx="297">
                  <c:v>45</c:v>
                </c:pt>
                <c:pt idx="298">
                  <c:v>45</c:v>
                </c:pt>
                <c:pt idx="299">
                  <c:v>45</c:v>
                </c:pt>
                <c:pt idx="300">
                  <c:v>45</c:v>
                </c:pt>
                <c:pt idx="301">
                  <c:v>45</c:v>
                </c:pt>
                <c:pt idx="302">
                  <c:v>45</c:v>
                </c:pt>
                <c:pt idx="303">
                  <c:v>45</c:v>
                </c:pt>
                <c:pt idx="304">
                  <c:v>45</c:v>
                </c:pt>
                <c:pt idx="305">
                  <c:v>45</c:v>
                </c:pt>
                <c:pt idx="306">
                  <c:v>45</c:v>
                </c:pt>
                <c:pt idx="307">
                  <c:v>45</c:v>
                </c:pt>
                <c:pt idx="308">
                  <c:v>45</c:v>
                </c:pt>
                <c:pt idx="309">
                  <c:v>45</c:v>
                </c:pt>
                <c:pt idx="310">
                  <c:v>45</c:v>
                </c:pt>
                <c:pt idx="311">
                  <c:v>45</c:v>
                </c:pt>
                <c:pt idx="312">
                  <c:v>45</c:v>
                </c:pt>
                <c:pt idx="313">
                  <c:v>45</c:v>
                </c:pt>
                <c:pt idx="314">
                  <c:v>45</c:v>
                </c:pt>
                <c:pt idx="315">
                  <c:v>45</c:v>
                </c:pt>
                <c:pt idx="316">
                  <c:v>45</c:v>
                </c:pt>
                <c:pt idx="317">
                  <c:v>45</c:v>
                </c:pt>
                <c:pt idx="318">
                  <c:v>45</c:v>
                </c:pt>
                <c:pt idx="319">
                  <c:v>45</c:v>
                </c:pt>
                <c:pt idx="320">
                  <c:v>45</c:v>
                </c:pt>
                <c:pt idx="321">
                  <c:v>45</c:v>
                </c:pt>
                <c:pt idx="322">
                  <c:v>45</c:v>
                </c:pt>
                <c:pt idx="323">
                  <c:v>45</c:v>
                </c:pt>
                <c:pt idx="324">
                  <c:v>45</c:v>
                </c:pt>
                <c:pt idx="325">
                  <c:v>45</c:v>
                </c:pt>
                <c:pt idx="326">
                  <c:v>45</c:v>
                </c:pt>
                <c:pt idx="327">
                  <c:v>45</c:v>
                </c:pt>
                <c:pt idx="328">
                  <c:v>45</c:v>
                </c:pt>
                <c:pt idx="329">
                  <c:v>45</c:v>
                </c:pt>
                <c:pt idx="330">
                  <c:v>45</c:v>
                </c:pt>
                <c:pt idx="331">
                  <c:v>45</c:v>
                </c:pt>
                <c:pt idx="332">
                  <c:v>45</c:v>
                </c:pt>
                <c:pt idx="333">
                  <c:v>45</c:v>
                </c:pt>
                <c:pt idx="334">
                  <c:v>45</c:v>
                </c:pt>
                <c:pt idx="335">
                  <c:v>45</c:v>
                </c:pt>
                <c:pt idx="336">
                  <c:v>45</c:v>
                </c:pt>
                <c:pt idx="337">
                  <c:v>45</c:v>
                </c:pt>
                <c:pt idx="338">
                  <c:v>45</c:v>
                </c:pt>
                <c:pt idx="339">
                  <c:v>45</c:v>
                </c:pt>
                <c:pt idx="340">
                  <c:v>45</c:v>
                </c:pt>
                <c:pt idx="341">
                  <c:v>45</c:v>
                </c:pt>
                <c:pt idx="342">
                  <c:v>45</c:v>
                </c:pt>
                <c:pt idx="343">
                  <c:v>45</c:v>
                </c:pt>
                <c:pt idx="344">
                  <c:v>45</c:v>
                </c:pt>
                <c:pt idx="345">
                  <c:v>45</c:v>
                </c:pt>
                <c:pt idx="346">
                  <c:v>45</c:v>
                </c:pt>
                <c:pt idx="347">
                  <c:v>45</c:v>
                </c:pt>
                <c:pt idx="348">
                  <c:v>45</c:v>
                </c:pt>
                <c:pt idx="349">
                  <c:v>45</c:v>
                </c:pt>
                <c:pt idx="350">
                  <c:v>45</c:v>
                </c:pt>
                <c:pt idx="351">
                  <c:v>45</c:v>
                </c:pt>
                <c:pt idx="352">
                  <c:v>45</c:v>
                </c:pt>
                <c:pt idx="353">
                  <c:v>45</c:v>
                </c:pt>
                <c:pt idx="354">
                  <c:v>45</c:v>
                </c:pt>
                <c:pt idx="355">
                  <c:v>45</c:v>
                </c:pt>
                <c:pt idx="356">
                  <c:v>45</c:v>
                </c:pt>
                <c:pt idx="357">
                  <c:v>45</c:v>
                </c:pt>
                <c:pt idx="358">
                  <c:v>45</c:v>
                </c:pt>
                <c:pt idx="359">
                  <c:v>45</c:v>
                </c:pt>
                <c:pt idx="360">
                  <c:v>45</c:v>
                </c:pt>
                <c:pt idx="361">
                  <c:v>45</c:v>
                </c:pt>
                <c:pt idx="362">
                  <c:v>45</c:v>
                </c:pt>
                <c:pt idx="363">
                  <c:v>45</c:v>
                </c:pt>
              </c:numCache>
            </c:numRef>
          </c:val>
          <c:smooth val="0"/>
          <c:extLst>
            <c:ext xmlns:c16="http://schemas.microsoft.com/office/drawing/2014/chart" uri="{C3380CC4-5D6E-409C-BE32-E72D297353CC}">
              <c16:uniqueId val="{0000000C-4973-4D31-B72B-6699BD5ED672}"/>
            </c:ext>
          </c:extLst>
        </c:ser>
        <c:dLbls>
          <c:showLegendKey val="0"/>
          <c:showVal val="0"/>
          <c:showCatName val="0"/>
          <c:showSerName val="0"/>
          <c:showPercent val="0"/>
          <c:showBubbleSize val="0"/>
        </c:dLbls>
        <c:smooth val="0"/>
        <c:axId val="1316377311"/>
        <c:axId val="1316364351"/>
      </c:lineChart>
      <c:dateAx>
        <c:axId val="1316377311"/>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316364351"/>
        <c:crosses val="autoZero"/>
        <c:auto val="1"/>
        <c:lblOffset val="100"/>
        <c:baseTimeUnit val="days"/>
      </c:dateAx>
      <c:valAx>
        <c:axId val="13163643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000" b="0" i="0" u="none" strike="noStrike" baseline="0">
                    <a:effectLst/>
                  </a:rPr>
                  <a:t> μ</a:t>
                </a:r>
                <a:r>
                  <a:rPr lang="en-GB" sz="1000" b="0" i="0" u="none" strike="noStrike" baseline="0">
                    <a:effectLst/>
                  </a:rPr>
                  <a:t>g/m3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316377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'24h'!$C$1</c:f>
              <c:strCache>
                <c:ptCount val="1"/>
                <c:pt idx="0">
                  <c:v>BaltEx Bulk_PM2.5</c:v>
                </c:pt>
              </c:strCache>
            </c:strRef>
          </c:tx>
          <c:spPr>
            <a:ln w="28575" cap="rnd">
              <a:solidFill>
                <a:schemeClr val="accent5">
                  <a:lumMod val="40000"/>
                  <a:lumOff val="60000"/>
                </a:schemeClr>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'24h'!$C$2:$C$365</c:f>
              <c:numCache>
                <c:formatCode>General</c:formatCode>
                <c:ptCount val="364"/>
                <c:pt idx="163">
                  <c:v>10.9</c:v>
                </c:pt>
                <c:pt idx="164">
                  <c:v>12</c:v>
                </c:pt>
                <c:pt idx="165">
                  <c:v>12.7</c:v>
                </c:pt>
                <c:pt idx="166">
                  <c:v>16</c:v>
                </c:pt>
                <c:pt idx="167">
                  <c:v>27.3</c:v>
                </c:pt>
                <c:pt idx="168">
                  <c:v>23.1</c:v>
                </c:pt>
                <c:pt idx="169">
                  <c:v>10.199999999999999</c:v>
                </c:pt>
                <c:pt idx="170">
                  <c:v>15.3</c:v>
                </c:pt>
                <c:pt idx="171">
                  <c:v>19.8</c:v>
                </c:pt>
                <c:pt idx="172">
                  <c:v>24.2</c:v>
                </c:pt>
                <c:pt idx="173">
                  <c:v>13.2</c:v>
                </c:pt>
                <c:pt idx="174">
                  <c:v>11.9</c:v>
                </c:pt>
                <c:pt idx="175">
                  <c:v>9.5</c:v>
                </c:pt>
                <c:pt idx="176">
                  <c:v>7.1</c:v>
                </c:pt>
                <c:pt idx="177">
                  <c:v>12.6</c:v>
                </c:pt>
                <c:pt idx="178">
                  <c:v>13.7</c:v>
                </c:pt>
                <c:pt idx="179">
                  <c:v>13.3</c:v>
                </c:pt>
                <c:pt idx="180">
                  <c:v>14.4</c:v>
                </c:pt>
                <c:pt idx="181">
                  <c:v>6.4</c:v>
                </c:pt>
                <c:pt idx="182">
                  <c:v>8</c:v>
                </c:pt>
                <c:pt idx="183">
                  <c:v>7.1</c:v>
                </c:pt>
                <c:pt idx="184">
                  <c:v>5.8</c:v>
                </c:pt>
                <c:pt idx="185">
                  <c:v>6.2</c:v>
                </c:pt>
                <c:pt idx="186">
                  <c:v>9.4</c:v>
                </c:pt>
                <c:pt idx="187">
                  <c:v>6.6</c:v>
                </c:pt>
                <c:pt idx="188">
                  <c:v>6</c:v>
                </c:pt>
                <c:pt idx="189">
                  <c:v>7.1</c:v>
                </c:pt>
                <c:pt idx="190">
                  <c:v>4.5</c:v>
                </c:pt>
                <c:pt idx="191">
                  <c:v>7.5</c:v>
                </c:pt>
                <c:pt idx="192">
                  <c:v>9.9</c:v>
                </c:pt>
                <c:pt idx="193">
                  <c:v>9.3000000000000007</c:v>
                </c:pt>
                <c:pt idx="194">
                  <c:v>6.3</c:v>
                </c:pt>
                <c:pt idx="196">
                  <c:v>10.6</c:v>
                </c:pt>
                <c:pt idx="197">
                  <c:v>6.7</c:v>
                </c:pt>
                <c:pt idx="198">
                  <c:v>6.4</c:v>
                </c:pt>
                <c:pt idx="199">
                  <c:v>4.5999999999999996</c:v>
                </c:pt>
                <c:pt idx="200">
                  <c:v>3.9</c:v>
                </c:pt>
                <c:pt idx="201">
                  <c:v>4.9000000000000004</c:v>
                </c:pt>
                <c:pt idx="202">
                  <c:v>4</c:v>
                </c:pt>
                <c:pt idx="203">
                  <c:v>3.2</c:v>
                </c:pt>
                <c:pt idx="204">
                  <c:v>8.3000000000000007</c:v>
                </c:pt>
                <c:pt idx="205">
                  <c:v>7.2</c:v>
                </c:pt>
                <c:pt idx="206">
                  <c:v>5.4</c:v>
                </c:pt>
                <c:pt idx="207">
                  <c:v>3.6</c:v>
                </c:pt>
                <c:pt idx="208">
                  <c:v>6.5</c:v>
                </c:pt>
                <c:pt idx="209">
                  <c:v>6.5</c:v>
                </c:pt>
                <c:pt idx="210">
                  <c:v>7.3</c:v>
                </c:pt>
                <c:pt idx="211">
                  <c:v>5.6</c:v>
                </c:pt>
                <c:pt idx="212">
                  <c:v>7.5</c:v>
                </c:pt>
                <c:pt idx="213">
                  <c:v>6.1</c:v>
                </c:pt>
                <c:pt idx="214">
                  <c:v>6.8</c:v>
                </c:pt>
                <c:pt idx="215">
                  <c:v>6.3</c:v>
                </c:pt>
                <c:pt idx="216">
                  <c:v>8.1999999999999993</c:v>
                </c:pt>
                <c:pt idx="217">
                  <c:v>11.9</c:v>
                </c:pt>
                <c:pt idx="218">
                  <c:v>7.7</c:v>
                </c:pt>
                <c:pt idx="219">
                  <c:v>3.7</c:v>
                </c:pt>
                <c:pt idx="220">
                  <c:v>3.8</c:v>
                </c:pt>
                <c:pt idx="221">
                  <c:v>4.8</c:v>
                </c:pt>
                <c:pt idx="222">
                  <c:v>5.9</c:v>
                </c:pt>
                <c:pt idx="223">
                  <c:v>6.5</c:v>
                </c:pt>
                <c:pt idx="224">
                  <c:v>10.8</c:v>
                </c:pt>
                <c:pt idx="225">
                  <c:v>10.6</c:v>
                </c:pt>
                <c:pt idx="226">
                  <c:v>12.8</c:v>
                </c:pt>
                <c:pt idx="227">
                  <c:v>14.6</c:v>
                </c:pt>
                <c:pt idx="230">
                  <c:v>14.7</c:v>
                </c:pt>
                <c:pt idx="231">
                  <c:v>15.3</c:v>
                </c:pt>
                <c:pt idx="232">
                  <c:v>9</c:v>
                </c:pt>
                <c:pt idx="233">
                  <c:v>7.2</c:v>
                </c:pt>
                <c:pt idx="234">
                  <c:v>7.1</c:v>
                </c:pt>
                <c:pt idx="235">
                  <c:v>7.5</c:v>
                </c:pt>
                <c:pt idx="236">
                  <c:v>8.6</c:v>
                </c:pt>
                <c:pt idx="237">
                  <c:v>22</c:v>
                </c:pt>
                <c:pt idx="238">
                  <c:v>10.1</c:v>
                </c:pt>
                <c:pt idx="239">
                  <c:v>4.5</c:v>
                </c:pt>
                <c:pt idx="240">
                  <c:v>6.9</c:v>
                </c:pt>
                <c:pt idx="241">
                  <c:v>12.2</c:v>
                </c:pt>
                <c:pt idx="242">
                  <c:v>5.6</c:v>
                </c:pt>
                <c:pt idx="243">
                  <c:v>5.0999999999999996</c:v>
                </c:pt>
                <c:pt idx="244">
                  <c:v>3.1</c:v>
                </c:pt>
                <c:pt idx="245">
                  <c:v>7.3</c:v>
                </c:pt>
                <c:pt idx="246">
                  <c:v>9</c:v>
                </c:pt>
                <c:pt idx="247">
                  <c:v>12.3</c:v>
                </c:pt>
                <c:pt idx="248">
                  <c:v>6.3</c:v>
                </c:pt>
                <c:pt idx="249">
                  <c:v>5.5</c:v>
                </c:pt>
                <c:pt idx="250">
                  <c:v>8.1999999999999993</c:v>
                </c:pt>
                <c:pt idx="251">
                  <c:v>15</c:v>
                </c:pt>
                <c:pt idx="252">
                  <c:v>17.100000000000001</c:v>
                </c:pt>
                <c:pt idx="253">
                  <c:v>29.1</c:v>
                </c:pt>
                <c:pt idx="254">
                  <c:v>20.6</c:v>
                </c:pt>
                <c:pt idx="255">
                  <c:v>23.6</c:v>
                </c:pt>
                <c:pt idx="256">
                  <c:v>2.7</c:v>
                </c:pt>
                <c:pt idx="257">
                  <c:v>12.5</c:v>
                </c:pt>
                <c:pt idx="258">
                  <c:v>6</c:v>
                </c:pt>
                <c:pt idx="259">
                  <c:v>8.1999999999999993</c:v>
                </c:pt>
                <c:pt idx="260">
                  <c:v>9.9</c:v>
                </c:pt>
                <c:pt idx="261">
                  <c:v>13.8</c:v>
                </c:pt>
                <c:pt idx="262">
                  <c:v>7.8</c:v>
                </c:pt>
                <c:pt idx="263">
                  <c:v>7.8</c:v>
                </c:pt>
                <c:pt idx="264">
                  <c:v>11.7</c:v>
                </c:pt>
                <c:pt idx="265">
                  <c:v>5.9</c:v>
                </c:pt>
                <c:pt idx="266">
                  <c:v>3.9</c:v>
                </c:pt>
                <c:pt idx="267">
                  <c:v>7.3</c:v>
                </c:pt>
                <c:pt idx="268">
                  <c:v>6.7</c:v>
                </c:pt>
                <c:pt idx="269">
                  <c:v>26</c:v>
                </c:pt>
                <c:pt idx="270">
                  <c:v>25.1</c:v>
                </c:pt>
                <c:pt idx="271">
                  <c:v>24.6</c:v>
                </c:pt>
                <c:pt idx="272">
                  <c:v>7.6</c:v>
                </c:pt>
                <c:pt idx="273">
                  <c:v>4</c:v>
                </c:pt>
                <c:pt idx="274">
                  <c:v>8.6999999999999993</c:v>
                </c:pt>
                <c:pt idx="275">
                  <c:v>16.899999999999999</c:v>
                </c:pt>
                <c:pt idx="276">
                  <c:v>3.9</c:v>
                </c:pt>
                <c:pt idx="277">
                  <c:v>3.8</c:v>
                </c:pt>
                <c:pt idx="278">
                  <c:v>3.9</c:v>
                </c:pt>
                <c:pt idx="279">
                  <c:v>2.4</c:v>
                </c:pt>
                <c:pt idx="280">
                  <c:v>1.5</c:v>
                </c:pt>
                <c:pt idx="281">
                  <c:v>1.2</c:v>
                </c:pt>
                <c:pt idx="282">
                  <c:v>5.4</c:v>
                </c:pt>
                <c:pt idx="283">
                  <c:v>15.9</c:v>
                </c:pt>
                <c:pt idx="284">
                  <c:v>5</c:v>
                </c:pt>
                <c:pt idx="285">
                  <c:v>8.5</c:v>
                </c:pt>
                <c:pt idx="286">
                  <c:v>9.4</c:v>
                </c:pt>
                <c:pt idx="287">
                  <c:v>3.1</c:v>
                </c:pt>
                <c:pt idx="288">
                  <c:v>1.9</c:v>
                </c:pt>
                <c:pt idx="289">
                  <c:v>2.7</c:v>
                </c:pt>
                <c:pt idx="290">
                  <c:v>3.3</c:v>
                </c:pt>
                <c:pt idx="291">
                  <c:v>7.9</c:v>
                </c:pt>
                <c:pt idx="292">
                  <c:v>6.1</c:v>
                </c:pt>
                <c:pt idx="293">
                  <c:v>3.1</c:v>
                </c:pt>
                <c:pt idx="294">
                  <c:v>11.3</c:v>
                </c:pt>
                <c:pt idx="295">
                  <c:v>12.2</c:v>
                </c:pt>
                <c:pt idx="296">
                  <c:v>3.6</c:v>
                </c:pt>
                <c:pt idx="297">
                  <c:v>7.2</c:v>
                </c:pt>
                <c:pt idx="298">
                  <c:v>5.4</c:v>
                </c:pt>
                <c:pt idx="299">
                  <c:v>8.8000000000000007</c:v>
                </c:pt>
                <c:pt idx="300">
                  <c:v>15.2</c:v>
                </c:pt>
                <c:pt idx="301">
                  <c:v>8.6999999999999993</c:v>
                </c:pt>
                <c:pt idx="302">
                  <c:v>8.6999999999999993</c:v>
                </c:pt>
                <c:pt idx="303">
                  <c:v>10.4</c:v>
                </c:pt>
                <c:pt idx="304">
                  <c:v>2.1</c:v>
                </c:pt>
                <c:pt idx="305">
                  <c:v>7.2</c:v>
                </c:pt>
                <c:pt idx="306">
                  <c:v>9.6</c:v>
                </c:pt>
                <c:pt idx="307">
                  <c:v>8</c:v>
                </c:pt>
                <c:pt idx="308">
                  <c:v>11.7</c:v>
                </c:pt>
                <c:pt idx="309">
                  <c:v>12.9</c:v>
                </c:pt>
                <c:pt idx="310">
                  <c:v>6.3</c:v>
                </c:pt>
                <c:pt idx="311">
                  <c:v>7.1</c:v>
                </c:pt>
                <c:pt idx="312">
                  <c:v>9.6</c:v>
                </c:pt>
                <c:pt idx="313">
                  <c:v>18.5</c:v>
                </c:pt>
                <c:pt idx="314">
                  <c:v>25.6</c:v>
                </c:pt>
                <c:pt idx="315">
                  <c:v>12.4</c:v>
                </c:pt>
                <c:pt idx="316">
                  <c:v>1.3</c:v>
                </c:pt>
                <c:pt idx="317">
                  <c:v>6.9</c:v>
                </c:pt>
                <c:pt idx="318">
                  <c:v>5.7</c:v>
                </c:pt>
                <c:pt idx="319">
                  <c:v>13.3</c:v>
                </c:pt>
                <c:pt idx="320">
                  <c:v>6.5</c:v>
                </c:pt>
                <c:pt idx="321">
                  <c:v>10</c:v>
                </c:pt>
                <c:pt idx="322">
                  <c:v>11.8</c:v>
                </c:pt>
                <c:pt idx="323">
                  <c:v>14.2</c:v>
                </c:pt>
                <c:pt idx="324">
                  <c:v>18.899999999999999</c:v>
                </c:pt>
                <c:pt idx="325">
                  <c:v>12.2</c:v>
                </c:pt>
                <c:pt idx="326">
                  <c:v>2.7</c:v>
                </c:pt>
                <c:pt idx="327">
                  <c:v>1.6</c:v>
                </c:pt>
                <c:pt idx="328">
                  <c:v>5</c:v>
                </c:pt>
                <c:pt idx="329">
                  <c:v>12.5</c:v>
                </c:pt>
                <c:pt idx="330">
                  <c:v>21.9</c:v>
                </c:pt>
                <c:pt idx="331">
                  <c:v>6.4</c:v>
                </c:pt>
                <c:pt idx="332">
                  <c:v>13.7</c:v>
                </c:pt>
                <c:pt idx="333">
                  <c:v>14.9</c:v>
                </c:pt>
                <c:pt idx="334">
                  <c:v>24.5</c:v>
                </c:pt>
                <c:pt idx="335">
                  <c:v>23</c:v>
                </c:pt>
                <c:pt idx="336">
                  <c:v>16.2</c:v>
                </c:pt>
                <c:pt idx="337">
                  <c:v>6.6</c:v>
                </c:pt>
                <c:pt idx="338">
                  <c:v>15.8</c:v>
                </c:pt>
                <c:pt idx="339">
                  <c:v>17.3</c:v>
                </c:pt>
                <c:pt idx="340">
                  <c:v>24</c:v>
                </c:pt>
                <c:pt idx="341">
                  <c:v>18.7</c:v>
                </c:pt>
                <c:pt idx="342">
                  <c:v>19.899999999999999</c:v>
                </c:pt>
                <c:pt idx="343">
                  <c:v>25.1</c:v>
                </c:pt>
                <c:pt idx="344">
                  <c:v>16.5</c:v>
                </c:pt>
                <c:pt idx="345">
                  <c:v>28</c:v>
                </c:pt>
                <c:pt idx="346">
                  <c:v>33.799999999999997</c:v>
                </c:pt>
                <c:pt idx="347">
                  <c:v>17.899999999999999</c:v>
                </c:pt>
                <c:pt idx="348">
                  <c:v>3.3</c:v>
                </c:pt>
                <c:pt idx="349">
                  <c:v>5.6</c:v>
                </c:pt>
                <c:pt idx="350">
                  <c:v>6</c:v>
                </c:pt>
                <c:pt idx="351">
                  <c:v>3.9</c:v>
                </c:pt>
                <c:pt idx="352">
                  <c:v>4.9000000000000004</c:v>
                </c:pt>
                <c:pt idx="353">
                  <c:v>4.8</c:v>
                </c:pt>
                <c:pt idx="354">
                  <c:v>6</c:v>
                </c:pt>
                <c:pt idx="355">
                  <c:v>6.8</c:v>
                </c:pt>
                <c:pt idx="356">
                  <c:v>1.8</c:v>
                </c:pt>
                <c:pt idx="357">
                  <c:v>4</c:v>
                </c:pt>
                <c:pt idx="358">
                  <c:v>2.7</c:v>
                </c:pt>
                <c:pt idx="359">
                  <c:v>4.5</c:v>
                </c:pt>
                <c:pt idx="360">
                  <c:v>2.2999999999999998</c:v>
                </c:pt>
                <c:pt idx="361">
                  <c:v>8.4</c:v>
                </c:pt>
                <c:pt idx="362">
                  <c:v>6.4</c:v>
                </c:pt>
                <c:pt idx="363">
                  <c:v>3.1</c:v>
                </c:pt>
              </c:numCache>
            </c:numRef>
          </c:val>
          <c:smooth val="0"/>
          <c:extLst>
            <c:ext xmlns:c16="http://schemas.microsoft.com/office/drawing/2014/chart" uri="{C3380CC4-5D6E-409C-BE32-E72D297353CC}">
              <c16:uniqueId val="{00000000-F9E1-4311-A64A-6BCEEC4E66CC}"/>
            </c:ext>
          </c:extLst>
        </c:ser>
        <c:ser>
          <c:idx val="3"/>
          <c:order val="1"/>
          <c:tx>
            <c:strRef>
              <c:f>'24h'!$E$1</c:f>
              <c:strCache>
                <c:ptCount val="1"/>
                <c:pt idx="0">
                  <c:v>VVD_PM2.5</c:v>
                </c:pt>
              </c:strCache>
            </c:strRef>
          </c:tx>
          <c:spPr>
            <a:ln w="28575" cap="rnd">
              <a:solidFill>
                <a:schemeClr val="accent4"/>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'24h'!$E$2:$E$365</c:f>
              <c:numCache>
                <c:formatCode>General</c:formatCode>
                <c:ptCount val="364"/>
                <c:pt idx="0">
                  <c:v>8</c:v>
                </c:pt>
                <c:pt idx="1">
                  <c:v>16.5</c:v>
                </c:pt>
                <c:pt idx="2">
                  <c:v>2</c:v>
                </c:pt>
                <c:pt idx="3">
                  <c:v>10.8</c:v>
                </c:pt>
                <c:pt idx="4">
                  <c:v>6.4</c:v>
                </c:pt>
                <c:pt idx="5">
                  <c:v>17.8</c:v>
                </c:pt>
                <c:pt idx="6">
                  <c:v>26.3</c:v>
                </c:pt>
                <c:pt idx="7">
                  <c:v>25.9</c:v>
                </c:pt>
                <c:pt idx="8">
                  <c:v>26.2</c:v>
                </c:pt>
                <c:pt idx="9">
                  <c:v>11.8</c:v>
                </c:pt>
                <c:pt idx="10">
                  <c:v>17.3</c:v>
                </c:pt>
                <c:pt idx="11">
                  <c:v>12.9</c:v>
                </c:pt>
                <c:pt idx="12">
                  <c:v>7.8</c:v>
                </c:pt>
                <c:pt idx="13">
                  <c:v>5.7</c:v>
                </c:pt>
                <c:pt idx="14">
                  <c:v>7</c:v>
                </c:pt>
                <c:pt idx="15">
                  <c:v>8.9</c:v>
                </c:pt>
                <c:pt idx="16">
                  <c:v>19.3</c:v>
                </c:pt>
                <c:pt idx="17">
                  <c:v>21.4</c:v>
                </c:pt>
                <c:pt idx="18">
                  <c:v>12.9</c:v>
                </c:pt>
                <c:pt idx="19">
                  <c:v>35.1</c:v>
                </c:pt>
                <c:pt idx="20">
                  <c:v>13.8</c:v>
                </c:pt>
                <c:pt idx="21">
                  <c:v>12.4</c:v>
                </c:pt>
                <c:pt idx="22">
                  <c:v>18.399999999999999</c:v>
                </c:pt>
                <c:pt idx="23">
                  <c:v>5.8</c:v>
                </c:pt>
                <c:pt idx="24">
                  <c:v>14</c:v>
                </c:pt>
                <c:pt idx="25">
                  <c:v>10.7</c:v>
                </c:pt>
                <c:pt idx="26">
                  <c:v>21.2</c:v>
                </c:pt>
                <c:pt idx="27">
                  <c:v>23.4</c:v>
                </c:pt>
                <c:pt idx="28">
                  <c:v>3.9</c:v>
                </c:pt>
                <c:pt idx="29">
                  <c:v>4.5999999999999996</c:v>
                </c:pt>
                <c:pt idx="30">
                  <c:v>2.9</c:v>
                </c:pt>
                <c:pt idx="31">
                  <c:v>4</c:v>
                </c:pt>
                <c:pt idx="32">
                  <c:v>4.9000000000000004</c:v>
                </c:pt>
                <c:pt idx="33">
                  <c:v>8.3000000000000007</c:v>
                </c:pt>
                <c:pt idx="34">
                  <c:v>7.3</c:v>
                </c:pt>
                <c:pt idx="35">
                  <c:v>19.8</c:v>
                </c:pt>
                <c:pt idx="36">
                  <c:v>6.2</c:v>
                </c:pt>
                <c:pt idx="37">
                  <c:v>6.8</c:v>
                </c:pt>
                <c:pt idx="109">
                  <c:v>16.600000000000001</c:v>
                </c:pt>
                <c:pt idx="110">
                  <c:v>9.5</c:v>
                </c:pt>
                <c:pt idx="111">
                  <c:v>13.8</c:v>
                </c:pt>
                <c:pt idx="112">
                  <c:v>15.4</c:v>
                </c:pt>
                <c:pt idx="113">
                  <c:v>18.100000000000001</c:v>
                </c:pt>
                <c:pt idx="114">
                  <c:v>14.2</c:v>
                </c:pt>
                <c:pt idx="115">
                  <c:v>8</c:v>
                </c:pt>
                <c:pt idx="116">
                  <c:v>4.9000000000000004</c:v>
                </c:pt>
                <c:pt idx="117">
                  <c:v>6.6</c:v>
                </c:pt>
                <c:pt idx="118">
                  <c:v>15.1</c:v>
                </c:pt>
                <c:pt idx="119">
                  <c:v>5.5</c:v>
                </c:pt>
                <c:pt idx="120">
                  <c:v>12.4</c:v>
                </c:pt>
                <c:pt idx="121">
                  <c:v>9.1999999999999993</c:v>
                </c:pt>
                <c:pt idx="122">
                  <c:v>6.3</c:v>
                </c:pt>
                <c:pt idx="123">
                  <c:v>8.1999999999999993</c:v>
                </c:pt>
                <c:pt idx="124">
                  <c:v>8.1999999999999993</c:v>
                </c:pt>
                <c:pt idx="125">
                  <c:v>6.9</c:v>
                </c:pt>
                <c:pt idx="126">
                  <c:v>8.1</c:v>
                </c:pt>
                <c:pt idx="127">
                  <c:v>11.7</c:v>
                </c:pt>
                <c:pt idx="128">
                  <c:v>19.399999999999999</c:v>
                </c:pt>
                <c:pt idx="129">
                  <c:v>13.5</c:v>
                </c:pt>
                <c:pt idx="130">
                  <c:v>24.1</c:v>
                </c:pt>
                <c:pt idx="131">
                  <c:v>15.4</c:v>
                </c:pt>
                <c:pt idx="132">
                  <c:v>16.2</c:v>
                </c:pt>
                <c:pt idx="133">
                  <c:v>13.3</c:v>
                </c:pt>
                <c:pt idx="134">
                  <c:v>13.1</c:v>
                </c:pt>
                <c:pt idx="135">
                  <c:v>16.399999999999999</c:v>
                </c:pt>
                <c:pt idx="136">
                  <c:v>6.8</c:v>
                </c:pt>
                <c:pt idx="137">
                  <c:v>2.8</c:v>
                </c:pt>
                <c:pt idx="138">
                  <c:v>9</c:v>
                </c:pt>
                <c:pt idx="139">
                  <c:v>8.4</c:v>
                </c:pt>
                <c:pt idx="140">
                  <c:v>6.8</c:v>
                </c:pt>
                <c:pt idx="141">
                  <c:v>9.3000000000000007</c:v>
                </c:pt>
                <c:pt idx="142">
                  <c:v>12</c:v>
                </c:pt>
                <c:pt idx="143">
                  <c:v>18.2</c:v>
                </c:pt>
                <c:pt idx="144">
                  <c:v>21.2</c:v>
                </c:pt>
                <c:pt idx="145">
                  <c:v>12.1</c:v>
                </c:pt>
                <c:pt idx="146">
                  <c:v>6</c:v>
                </c:pt>
                <c:pt idx="147">
                  <c:v>6.7</c:v>
                </c:pt>
                <c:pt idx="148">
                  <c:v>7.5</c:v>
                </c:pt>
                <c:pt idx="149">
                  <c:v>4</c:v>
                </c:pt>
                <c:pt idx="150">
                  <c:v>2.8</c:v>
                </c:pt>
                <c:pt idx="151">
                  <c:v>5.3</c:v>
                </c:pt>
                <c:pt idx="152">
                  <c:v>1.8</c:v>
                </c:pt>
                <c:pt idx="153">
                  <c:v>1</c:v>
                </c:pt>
                <c:pt idx="154">
                  <c:v>1.6</c:v>
                </c:pt>
                <c:pt idx="155">
                  <c:v>2</c:v>
                </c:pt>
                <c:pt idx="156">
                  <c:v>4.5999999999999996</c:v>
                </c:pt>
                <c:pt idx="157">
                  <c:v>9.3000000000000007</c:v>
                </c:pt>
                <c:pt idx="158">
                  <c:v>6.1</c:v>
                </c:pt>
                <c:pt idx="159">
                  <c:v>5</c:v>
                </c:pt>
                <c:pt idx="160">
                  <c:v>3.5</c:v>
                </c:pt>
                <c:pt idx="161">
                  <c:v>4.0999999999999996</c:v>
                </c:pt>
                <c:pt idx="162">
                  <c:v>5.2</c:v>
                </c:pt>
                <c:pt idx="163">
                  <c:v>7.2</c:v>
                </c:pt>
                <c:pt idx="164">
                  <c:v>7.3</c:v>
                </c:pt>
                <c:pt idx="165">
                  <c:v>8.8000000000000007</c:v>
                </c:pt>
                <c:pt idx="166">
                  <c:v>12.6</c:v>
                </c:pt>
                <c:pt idx="167">
                  <c:v>19.600000000000001</c:v>
                </c:pt>
                <c:pt idx="168">
                  <c:v>19</c:v>
                </c:pt>
                <c:pt idx="169">
                  <c:v>8.9</c:v>
                </c:pt>
                <c:pt idx="170">
                  <c:v>10.1</c:v>
                </c:pt>
                <c:pt idx="171">
                  <c:v>19.5</c:v>
                </c:pt>
                <c:pt idx="172">
                  <c:v>17.100000000000001</c:v>
                </c:pt>
                <c:pt idx="173">
                  <c:v>9.6</c:v>
                </c:pt>
                <c:pt idx="174">
                  <c:v>8.1</c:v>
                </c:pt>
                <c:pt idx="175">
                  <c:v>6.5</c:v>
                </c:pt>
                <c:pt idx="176">
                  <c:v>3.9</c:v>
                </c:pt>
                <c:pt idx="177">
                  <c:v>8.1</c:v>
                </c:pt>
                <c:pt idx="178">
                  <c:v>10.9</c:v>
                </c:pt>
                <c:pt idx="179">
                  <c:v>11.7</c:v>
                </c:pt>
                <c:pt idx="180">
                  <c:v>10.6</c:v>
                </c:pt>
                <c:pt idx="181">
                  <c:v>2.8</c:v>
                </c:pt>
                <c:pt idx="182">
                  <c:v>4.5</c:v>
                </c:pt>
                <c:pt idx="183">
                  <c:v>3.1</c:v>
                </c:pt>
                <c:pt idx="184">
                  <c:v>2.4</c:v>
                </c:pt>
                <c:pt idx="185">
                  <c:v>2.6</c:v>
                </c:pt>
                <c:pt idx="186">
                  <c:v>5.5</c:v>
                </c:pt>
                <c:pt idx="187">
                  <c:v>2.9</c:v>
                </c:pt>
                <c:pt idx="188">
                  <c:v>3.6</c:v>
                </c:pt>
                <c:pt idx="189">
                  <c:v>4.5999999999999996</c:v>
                </c:pt>
                <c:pt idx="190">
                  <c:v>2.7</c:v>
                </c:pt>
                <c:pt idx="191">
                  <c:v>4.8</c:v>
                </c:pt>
                <c:pt idx="192">
                  <c:v>6.9</c:v>
                </c:pt>
                <c:pt idx="193">
                  <c:v>5.0999999999999996</c:v>
                </c:pt>
                <c:pt idx="194">
                  <c:v>2.4</c:v>
                </c:pt>
                <c:pt idx="196">
                  <c:v>6</c:v>
                </c:pt>
                <c:pt idx="197">
                  <c:v>2.9</c:v>
                </c:pt>
                <c:pt idx="198">
                  <c:v>2</c:v>
                </c:pt>
                <c:pt idx="199">
                  <c:v>1.5</c:v>
                </c:pt>
                <c:pt idx="200">
                  <c:v>1.3</c:v>
                </c:pt>
                <c:pt idx="201">
                  <c:v>1.6</c:v>
                </c:pt>
                <c:pt idx="202">
                  <c:v>1.7</c:v>
                </c:pt>
                <c:pt idx="203">
                  <c:v>2.2000000000000002</c:v>
                </c:pt>
                <c:pt idx="204">
                  <c:v>6.2</c:v>
                </c:pt>
                <c:pt idx="205">
                  <c:v>5.3</c:v>
                </c:pt>
                <c:pt idx="206">
                  <c:v>2.2000000000000002</c:v>
                </c:pt>
                <c:pt idx="207">
                  <c:v>1.9</c:v>
                </c:pt>
                <c:pt idx="208">
                  <c:v>4.5</c:v>
                </c:pt>
                <c:pt idx="209">
                  <c:v>4.8</c:v>
                </c:pt>
                <c:pt idx="210">
                  <c:v>5.0999999999999996</c:v>
                </c:pt>
                <c:pt idx="211">
                  <c:v>3</c:v>
                </c:pt>
                <c:pt idx="212">
                  <c:v>5</c:v>
                </c:pt>
                <c:pt idx="213">
                  <c:v>3.9</c:v>
                </c:pt>
                <c:pt idx="214">
                  <c:v>3.8</c:v>
                </c:pt>
                <c:pt idx="215">
                  <c:v>2.6</c:v>
                </c:pt>
                <c:pt idx="216">
                  <c:v>2.8</c:v>
                </c:pt>
                <c:pt idx="217">
                  <c:v>7.9</c:v>
                </c:pt>
                <c:pt idx="218">
                  <c:v>5.2</c:v>
                </c:pt>
                <c:pt idx="219">
                  <c:v>1.4</c:v>
                </c:pt>
                <c:pt idx="220">
                  <c:v>2.1</c:v>
                </c:pt>
                <c:pt idx="221">
                  <c:v>2</c:v>
                </c:pt>
                <c:pt idx="222">
                  <c:v>2.4</c:v>
                </c:pt>
                <c:pt idx="223">
                  <c:v>4.2</c:v>
                </c:pt>
                <c:pt idx="224">
                  <c:v>7.7</c:v>
                </c:pt>
                <c:pt idx="225">
                  <c:v>5.3</c:v>
                </c:pt>
                <c:pt idx="226">
                  <c:v>10.199999999999999</c:v>
                </c:pt>
                <c:pt idx="227">
                  <c:v>11.1</c:v>
                </c:pt>
                <c:pt idx="228">
                  <c:v>5.9</c:v>
                </c:pt>
                <c:pt idx="229">
                  <c:v>7.2</c:v>
                </c:pt>
                <c:pt idx="230">
                  <c:v>11.3</c:v>
                </c:pt>
                <c:pt idx="231">
                  <c:v>11.9</c:v>
                </c:pt>
                <c:pt idx="232">
                  <c:v>7.2</c:v>
                </c:pt>
                <c:pt idx="233">
                  <c:v>3.1</c:v>
                </c:pt>
                <c:pt idx="234">
                  <c:v>3.1</c:v>
                </c:pt>
                <c:pt idx="235">
                  <c:v>3.6</c:v>
                </c:pt>
                <c:pt idx="236">
                  <c:v>6.9</c:v>
                </c:pt>
                <c:pt idx="237">
                  <c:v>15.6</c:v>
                </c:pt>
                <c:pt idx="238">
                  <c:v>6.5</c:v>
                </c:pt>
                <c:pt idx="239">
                  <c:v>2.6</c:v>
                </c:pt>
                <c:pt idx="240">
                  <c:v>3.2</c:v>
                </c:pt>
                <c:pt idx="241">
                  <c:v>7.9</c:v>
                </c:pt>
                <c:pt idx="242">
                  <c:v>3.4</c:v>
                </c:pt>
                <c:pt idx="243">
                  <c:v>2.2000000000000002</c:v>
                </c:pt>
                <c:pt idx="244">
                  <c:v>1.8</c:v>
                </c:pt>
                <c:pt idx="245">
                  <c:v>3.4</c:v>
                </c:pt>
                <c:pt idx="246">
                  <c:v>4.4000000000000004</c:v>
                </c:pt>
                <c:pt idx="247">
                  <c:v>6</c:v>
                </c:pt>
                <c:pt idx="248">
                  <c:v>4.0999999999999996</c:v>
                </c:pt>
                <c:pt idx="249">
                  <c:v>3.2</c:v>
                </c:pt>
                <c:pt idx="250">
                  <c:v>3.6</c:v>
                </c:pt>
                <c:pt idx="251">
                  <c:v>9.1999999999999993</c:v>
                </c:pt>
                <c:pt idx="252">
                  <c:v>10.3</c:v>
                </c:pt>
                <c:pt idx="253">
                  <c:v>17.2</c:v>
                </c:pt>
                <c:pt idx="254">
                  <c:v>12.7</c:v>
                </c:pt>
                <c:pt idx="255">
                  <c:v>18.2</c:v>
                </c:pt>
                <c:pt idx="256">
                  <c:v>1.7</c:v>
                </c:pt>
                <c:pt idx="257">
                  <c:v>4.2</c:v>
                </c:pt>
                <c:pt idx="258">
                  <c:v>4.0999999999999996</c:v>
                </c:pt>
                <c:pt idx="259">
                  <c:v>5.5</c:v>
                </c:pt>
                <c:pt idx="260">
                  <c:v>7.2</c:v>
                </c:pt>
                <c:pt idx="261">
                  <c:v>8.6999999999999993</c:v>
                </c:pt>
                <c:pt idx="262">
                  <c:v>3</c:v>
                </c:pt>
                <c:pt idx="263">
                  <c:v>4.3</c:v>
                </c:pt>
                <c:pt idx="264">
                  <c:v>7.4</c:v>
                </c:pt>
                <c:pt idx="265">
                  <c:v>3.3</c:v>
                </c:pt>
                <c:pt idx="266">
                  <c:v>2.2999999999999998</c:v>
                </c:pt>
                <c:pt idx="267">
                  <c:v>4.8</c:v>
                </c:pt>
                <c:pt idx="268">
                  <c:v>4.5</c:v>
                </c:pt>
                <c:pt idx="269">
                  <c:v>17.899999999999999</c:v>
                </c:pt>
                <c:pt idx="270">
                  <c:v>17</c:v>
                </c:pt>
                <c:pt idx="271">
                  <c:v>16.2</c:v>
                </c:pt>
                <c:pt idx="272">
                  <c:v>4.9000000000000004</c:v>
                </c:pt>
                <c:pt idx="273">
                  <c:v>3</c:v>
                </c:pt>
                <c:pt idx="274">
                  <c:v>4.4000000000000004</c:v>
                </c:pt>
                <c:pt idx="275">
                  <c:v>8</c:v>
                </c:pt>
                <c:pt idx="276">
                  <c:v>1.9</c:v>
                </c:pt>
                <c:pt idx="277">
                  <c:v>1.9</c:v>
                </c:pt>
                <c:pt idx="278">
                  <c:v>2.2999999999999998</c:v>
                </c:pt>
                <c:pt idx="279">
                  <c:v>1.2</c:v>
                </c:pt>
                <c:pt idx="280">
                  <c:v>0.8</c:v>
                </c:pt>
                <c:pt idx="281">
                  <c:v>1.9</c:v>
                </c:pt>
                <c:pt idx="282">
                  <c:v>4.5999999999999996</c:v>
                </c:pt>
                <c:pt idx="283">
                  <c:v>11.1</c:v>
                </c:pt>
                <c:pt idx="284">
                  <c:v>1.6</c:v>
                </c:pt>
                <c:pt idx="285">
                  <c:v>3.3</c:v>
                </c:pt>
                <c:pt idx="286">
                  <c:v>4.9000000000000004</c:v>
                </c:pt>
                <c:pt idx="287">
                  <c:v>1.1000000000000001</c:v>
                </c:pt>
                <c:pt idx="288">
                  <c:v>0.9</c:v>
                </c:pt>
                <c:pt idx="289">
                  <c:v>1.1000000000000001</c:v>
                </c:pt>
                <c:pt idx="290">
                  <c:v>2.2000000000000002</c:v>
                </c:pt>
                <c:pt idx="291">
                  <c:v>10.3</c:v>
                </c:pt>
                <c:pt idx="292">
                  <c:v>5.2</c:v>
                </c:pt>
                <c:pt idx="293">
                  <c:v>4.5999999999999996</c:v>
                </c:pt>
                <c:pt idx="294">
                  <c:v>15.5</c:v>
                </c:pt>
                <c:pt idx="295">
                  <c:v>9.1</c:v>
                </c:pt>
                <c:pt idx="296">
                  <c:v>6.2</c:v>
                </c:pt>
                <c:pt idx="297">
                  <c:v>5.8</c:v>
                </c:pt>
                <c:pt idx="298">
                  <c:v>5.5</c:v>
                </c:pt>
                <c:pt idx="299">
                  <c:v>9.3000000000000007</c:v>
                </c:pt>
                <c:pt idx="300">
                  <c:v>21.4</c:v>
                </c:pt>
                <c:pt idx="301">
                  <c:v>13</c:v>
                </c:pt>
                <c:pt idx="302">
                  <c:v>4.3</c:v>
                </c:pt>
                <c:pt idx="303">
                  <c:v>8.8000000000000007</c:v>
                </c:pt>
                <c:pt idx="304">
                  <c:v>0.7</c:v>
                </c:pt>
                <c:pt idx="305">
                  <c:v>8.1999999999999993</c:v>
                </c:pt>
                <c:pt idx="306">
                  <c:v>11.4</c:v>
                </c:pt>
                <c:pt idx="307">
                  <c:v>5.6</c:v>
                </c:pt>
                <c:pt idx="308">
                  <c:v>14.7</c:v>
                </c:pt>
                <c:pt idx="309">
                  <c:v>11.7</c:v>
                </c:pt>
                <c:pt idx="310">
                  <c:v>2.2000000000000002</c:v>
                </c:pt>
                <c:pt idx="311">
                  <c:v>1.9</c:v>
                </c:pt>
                <c:pt idx="312">
                  <c:v>6.3</c:v>
                </c:pt>
                <c:pt idx="313">
                  <c:v>17.3</c:v>
                </c:pt>
                <c:pt idx="314">
                  <c:v>23.5</c:v>
                </c:pt>
                <c:pt idx="315">
                  <c:v>9.4</c:v>
                </c:pt>
                <c:pt idx="316">
                  <c:v>0.7</c:v>
                </c:pt>
                <c:pt idx="317">
                  <c:v>11.6</c:v>
                </c:pt>
                <c:pt idx="318">
                  <c:v>7.4</c:v>
                </c:pt>
                <c:pt idx="319">
                  <c:v>24.8</c:v>
                </c:pt>
                <c:pt idx="320">
                  <c:v>10</c:v>
                </c:pt>
                <c:pt idx="321">
                  <c:v>15.6</c:v>
                </c:pt>
                <c:pt idx="322">
                  <c:v>16.600000000000001</c:v>
                </c:pt>
                <c:pt idx="323">
                  <c:v>19.899999999999999</c:v>
                </c:pt>
                <c:pt idx="324">
                  <c:v>32.799999999999997</c:v>
                </c:pt>
                <c:pt idx="325">
                  <c:v>16.7</c:v>
                </c:pt>
                <c:pt idx="326">
                  <c:v>1.1000000000000001</c:v>
                </c:pt>
                <c:pt idx="327">
                  <c:v>0.8</c:v>
                </c:pt>
                <c:pt idx="328">
                  <c:v>6.9</c:v>
                </c:pt>
                <c:pt idx="329">
                  <c:v>26.1</c:v>
                </c:pt>
                <c:pt idx="330">
                  <c:v>42.6</c:v>
                </c:pt>
                <c:pt idx="331">
                  <c:v>10.6</c:v>
                </c:pt>
                <c:pt idx="332">
                  <c:v>20</c:v>
                </c:pt>
                <c:pt idx="333">
                  <c:v>13.4</c:v>
                </c:pt>
                <c:pt idx="334">
                  <c:v>29.9</c:v>
                </c:pt>
                <c:pt idx="335">
                  <c:v>46.1</c:v>
                </c:pt>
                <c:pt idx="336">
                  <c:v>25.3</c:v>
                </c:pt>
                <c:pt idx="337">
                  <c:v>8.5</c:v>
                </c:pt>
                <c:pt idx="338">
                  <c:v>35</c:v>
                </c:pt>
                <c:pt idx="339">
                  <c:v>27.5</c:v>
                </c:pt>
                <c:pt idx="340">
                  <c:v>31.6</c:v>
                </c:pt>
                <c:pt idx="341">
                  <c:v>26.1</c:v>
                </c:pt>
                <c:pt idx="342">
                  <c:v>25.8</c:v>
                </c:pt>
                <c:pt idx="343">
                  <c:v>28.5</c:v>
                </c:pt>
                <c:pt idx="344">
                  <c:v>20.5</c:v>
                </c:pt>
                <c:pt idx="345">
                  <c:v>29</c:v>
                </c:pt>
                <c:pt idx="346">
                  <c:v>57.2</c:v>
                </c:pt>
                <c:pt idx="347">
                  <c:v>28.7</c:v>
                </c:pt>
                <c:pt idx="348">
                  <c:v>2.5</c:v>
                </c:pt>
                <c:pt idx="349">
                  <c:v>2.1</c:v>
                </c:pt>
                <c:pt idx="350">
                  <c:v>2.5</c:v>
                </c:pt>
                <c:pt idx="351">
                  <c:v>0.9</c:v>
                </c:pt>
                <c:pt idx="352">
                  <c:v>2.6</c:v>
                </c:pt>
                <c:pt idx="353">
                  <c:v>1.8</c:v>
                </c:pt>
                <c:pt idx="354">
                  <c:v>6</c:v>
                </c:pt>
                <c:pt idx="355">
                  <c:v>6.4</c:v>
                </c:pt>
                <c:pt idx="356">
                  <c:v>0.8</c:v>
                </c:pt>
                <c:pt idx="357">
                  <c:v>4.8</c:v>
                </c:pt>
                <c:pt idx="358">
                  <c:v>1.1000000000000001</c:v>
                </c:pt>
                <c:pt idx="359">
                  <c:v>4.5999999999999996</c:v>
                </c:pt>
                <c:pt idx="360">
                  <c:v>1.1000000000000001</c:v>
                </c:pt>
                <c:pt idx="361">
                  <c:v>6.1</c:v>
                </c:pt>
                <c:pt idx="362">
                  <c:v>2.5</c:v>
                </c:pt>
                <c:pt idx="363">
                  <c:v>1.4</c:v>
                </c:pt>
              </c:numCache>
            </c:numRef>
          </c:val>
          <c:smooth val="0"/>
          <c:extLst>
            <c:ext xmlns:c16="http://schemas.microsoft.com/office/drawing/2014/chart" uri="{C3380CC4-5D6E-409C-BE32-E72D297353CC}">
              <c16:uniqueId val="{00000001-F9E1-4311-A64A-6BCEEC4E66CC}"/>
            </c:ext>
          </c:extLst>
        </c:ser>
        <c:ser>
          <c:idx val="6"/>
          <c:order val="2"/>
          <c:tx>
            <c:strRef>
              <c:f>'24h'!$H$1</c:f>
              <c:strCache>
                <c:ptCount val="1"/>
                <c:pt idx="0">
                  <c:v>Liepāja-Ganību iela_PM2.5</c:v>
                </c:pt>
              </c:strCache>
            </c:strRef>
          </c:tx>
          <c:spPr>
            <a:ln w="28575" cap="rnd">
              <a:solidFill>
                <a:schemeClr val="accent3"/>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'24h'!$H$2:$H$365</c:f>
              <c:numCache>
                <c:formatCode>General</c:formatCode>
                <c:ptCount val="364"/>
                <c:pt idx="0">
                  <c:v>12.565972225000001</c:v>
                </c:pt>
                <c:pt idx="1">
                  <c:v>9.5173610999999987</c:v>
                </c:pt>
                <c:pt idx="2">
                  <c:v>7.9242424272727279</c:v>
                </c:pt>
                <c:pt idx="3">
                  <c:v>6.1944444416666657</c:v>
                </c:pt>
                <c:pt idx="4">
                  <c:v>6.708333329166666</c:v>
                </c:pt>
                <c:pt idx="5">
                  <c:v>12.281249995833333</c:v>
                </c:pt>
                <c:pt idx="6">
                  <c:v>14.565972212499998</c:v>
                </c:pt>
                <c:pt idx="7">
                  <c:v>16.701388891666664</c:v>
                </c:pt>
                <c:pt idx="8">
                  <c:v>16.913194450000002</c:v>
                </c:pt>
                <c:pt idx="9">
                  <c:v>13.180555545833334</c:v>
                </c:pt>
                <c:pt idx="10">
                  <c:v>15.517361108333333</c:v>
                </c:pt>
                <c:pt idx="11">
                  <c:v>13.972222225000001</c:v>
                </c:pt>
                <c:pt idx="12">
                  <c:v>12.597222225000001</c:v>
                </c:pt>
                <c:pt idx="13">
                  <c:v>9.7604166666666661</c:v>
                </c:pt>
                <c:pt idx="14">
                  <c:v>10.819444445833334</c:v>
                </c:pt>
                <c:pt idx="15">
                  <c:v>11.347222233333335</c:v>
                </c:pt>
                <c:pt idx="16">
                  <c:v>9.9305555541666664</c:v>
                </c:pt>
                <c:pt idx="17">
                  <c:v>15.520833329166665</c:v>
                </c:pt>
                <c:pt idx="18">
                  <c:v>13.010416675000002</c:v>
                </c:pt>
                <c:pt idx="19">
                  <c:v>10.159722212499998</c:v>
                </c:pt>
                <c:pt idx="20">
                  <c:v>24.260416670833322</c:v>
                </c:pt>
                <c:pt idx="21">
                  <c:v>9.3020833291666669</c:v>
                </c:pt>
                <c:pt idx="22">
                  <c:v>12.475694441666667</c:v>
                </c:pt>
                <c:pt idx="23">
                  <c:v>8.7013888916666673</c:v>
                </c:pt>
                <c:pt idx="24">
                  <c:v>13.159722225000001</c:v>
                </c:pt>
                <c:pt idx="25">
                  <c:v>20.048611112500001</c:v>
                </c:pt>
                <c:pt idx="26">
                  <c:v>20.062500012500003</c:v>
                </c:pt>
                <c:pt idx="27">
                  <c:v>24.565972225000007</c:v>
                </c:pt>
                <c:pt idx="28">
                  <c:v>9.0729166666666661</c:v>
                </c:pt>
                <c:pt idx="29">
                  <c:v>7.9618055583333325</c:v>
                </c:pt>
                <c:pt idx="30">
                  <c:v>8.1527777791666676</c:v>
                </c:pt>
                <c:pt idx="31">
                  <c:v>15.479166675</c:v>
                </c:pt>
                <c:pt idx="32">
                  <c:v>12.416666662499999</c:v>
                </c:pt>
                <c:pt idx="33">
                  <c:v>10.093749995833333</c:v>
                </c:pt>
                <c:pt idx="34">
                  <c:v>11.149305549999999</c:v>
                </c:pt>
                <c:pt idx="35">
                  <c:v>20.958333333333332</c:v>
                </c:pt>
                <c:pt idx="36">
                  <c:v>13.006944454166666</c:v>
                </c:pt>
                <c:pt idx="37">
                  <c:v>19.412878795833336</c:v>
                </c:pt>
                <c:pt idx="38">
                  <c:v>16.600694445833334</c:v>
                </c:pt>
                <c:pt idx="39">
                  <c:v>24.763888908333328</c:v>
                </c:pt>
                <c:pt idx="40">
                  <c:v>12.517361104166666</c:v>
                </c:pt>
                <c:pt idx="41">
                  <c:v>12.315972225000001</c:v>
                </c:pt>
                <c:pt idx="42">
                  <c:v>9.9236111166666685</c:v>
                </c:pt>
                <c:pt idx="43">
                  <c:v>11.975694441666667</c:v>
                </c:pt>
                <c:pt idx="44">
                  <c:v>26.569444445833337</c:v>
                </c:pt>
                <c:pt idx="45">
                  <c:v>16.202020204166669</c:v>
                </c:pt>
                <c:pt idx="46">
                  <c:v>37.142361104166667</c:v>
                </c:pt>
                <c:pt idx="47">
                  <c:v>24.371527783333331</c:v>
                </c:pt>
                <c:pt idx="48">
                  <c:v>9.2395833333333339</c:v>
                </c:pt>
                <c:pt idx="49">
                  <c:v>8.0416666666666679</c:v>
                </c:pt>
                <c:pt idx="50">
                  <c:v>9.3854166666666661</c:v>
                </c:pt>
                <c:pt idx="51">
                  <c:v>13.097222225000001</c:v>
                </c:pt>
                <c:pt idx="52">
                  <c:v>14.194444433333331</c:v>
                </c:pt>
                <c:pt idx="53">
                  <c:v>16.614583333333332</c:v>
                </c:pt>
                <c:pt idx="54">
                  <c:v>17.184027783333335</c:v>
                </c:pt>
                <c:pt idx="55">
                  <c:v>12.604166670833335</c:v>
                </c:pt>
                <c:pt idx="56">
                  <c:v>8.4722222166666654</c:v>
                </c:pt>
                <c:pt idx="57">
                  <c:v>21.934027779166666</c:v>
                </c:pt>
                <c:pt idx="58">
                  <c:v>11.0625</c:v>
                </c:pt>
                <c:pt idx="59">
                  <c:v>15.312499995833333</c:v>
                </c:pt>
                <c:pt idx="60">
                  <c:v>10.225694445833335</c:v>
                </c:pt>
                <c:pt idx="61">
                  <c:v>8.1944444500000024</c:v>
                </c:pt>
                <c:pt idx="62">
                  <c:v>8.2222222208333324</c:v>
                </c:pt>
                <c:pt idx="63">
                  <c:v>9.8159722333333352</c:v>
                </c:pt>
                <c:pt idx="64">
                  <c:v>8.5555555499999993</c:v>
                </c:pt>
                <c:pt idx="65">
                  <c:v>12.680555562500002</c:v>
                </c:pt>
                <c:pt idx="66">
                  <c:v>9.812499995833333</c:v>
                </c:pt>
                <c:pt idx="67">
                  <c:v>18.878472229166668</c:v>
                </c:pt>
                <c:pt idx="68">
                  <c:v>8.2048611083333327</c:v>
                </c:pt>
                <c:pt idx="69">
                  <c:v>11.809027779166668</c:v>
                </c:pt>
                <c:pt idx="70">
                  <c:v>9.7951388958333343</c:v>
                </c:pt>
                <c:pt idx="71">
                  <c:v>10.753472225000001</c:v>
                </c:pt>
                <c:pt idx="72">
                  <c:v>16.000000013636363</c:v>
                </c:pt>
                <c:pt idx="73">
                  <c:v>9.6177398916666661</c:v>
                </c:pt>
                <c:pt idx="74">
                  <c:v>19.552083329166667</c:v>
                </c:pt>
                <c:pt idx="75">
                  <c:v>24.270833341666663</c:v>
                </c:pt>
                <c:pt idx="76">
                  <c:v>13.041666666666666</c:v>
                </c:pt>
                <c:pt idx="77">
                  <c:v>33.555555562499997</c:v>
                </c:pt>
                <c:pt idx="78">
                  <c:v>45.072916666666664</c:v>
                </c:pt>
                <c:pt idx="79">
                  <c:v>10.395833333333334</c:v>
                </c:pt>
                <c:pt idx="80">
                  <c:v>22.170138891666667</c:v>
                </c:pt>
                <c:pt idx="81">
                  <c:v>22.156250000000004</c:v>
                </c:pt>
                <c:pt idx="82">
                  <c:v>11.239583329166665</c:v>
                </c:pt>
                <c:pt idx="83">
                  <c:v>13.260416670833335</c:v>
                </c:pt>
                <c:pt idx="84">
                  <c:v>12.764492752173913</c:v>
                </c:pt>
                <c:pt idx="85">
                  <c:v>9.2048611083333345</c:v>
                </c:pt>
                <c:pt idx="86">
                  <c:v>8.7986111041666657</c:v>
                </c:pt>
                <c:pt idx="87">
                  <c:v>7.8437500083333349</c:v>
                </c:pt>
                <c:pt idx="88">
                  <c:v>14.989583337500001</c:v>
                </c:pt>
                <c:pt idx="89">
                  <c:v>16.427083324999998</c:v>
                </c:pt>
                <c:pt idx="90">
                  <c:v>9.6284722291666682</c:v>
                </c:pt>
                <c:pt idx="91">
                  <c:v>7.1944444416666657</c:v>
                </c:pt>
                <c:pt idx="92">
                  <c:v>7.7534722249999994</c:v>
                </c:pt>
                <c:pt idx="93">
                  <c:v>10.215277774999999</c:v>
                </c:pt>
                <c:pt idx="94">
                  <c:v>11.760416666666666</c:v>
                </c:pt>
                <c:pt idx="95">
                  <c:v>24.239583337499997</c:v>
                </c:pt>
                <c:pt idx="96">
                  <c:v>19.253472224999999</c:v>
                </c:pt>
                <c:pt idx="97">
                  <c:v>16.892361104166664</c:v>
                </c:pt>
                <c:pt idx="98">
                  <c:v>17.236111104166664</c:v>
                </c:pt>
                <c:pt idx="99">
                  <c:v>17.378472220833334</c:v>
                </c:pt>
                <c:pt idx="100">
                  <c:v>21.451388900000001</c:v>
                </c:pt>
                <c:pt idx="101">
                  <c:v>15.540972229166668</c:v>
                </c:pt>
                <c:pt idx="102">
                  <c:v>17.715277775000001</c:v>
                </c:pt>
                <c:pt idx="103">
                  <c:v>14.031249987499997</c:v>
                </c:pt>
                <c:pt idx="104">
                  <c:v>14.819444433333333</c:v>
                </c:pt>
                <c:pt idx="105">
                  <c:v>16.250000004166665</c:v>
                </c:pt>
                <c:pt idx="106">
                  <c:v>22.260416670833333</c:v>
                </c:pt>
                <c:pt idx="107">
                  <c:v>13.5798611125</c:v>
                </c:pt>
                <c:pt idx="108">
                  <c:v>9.9965277791666658</c:v>
                </c:pt>
                <c:pt idx="109">
                  <c:v>11.461805558333333</c:v>
                </c:pt>
                <c:pt idx="110">
                  <c:v>10.677083333333334</c:v>
                </c:pt>
                <c:pt idx="111">
                  <c:v>10.4826388875</c:v>
                </c:pt>
                <c:pt idx="112">
                  <c:v>17.326388887499999</c:v>
                </c:pt>
                <c:pt idx="113">
                  <c:v>16.6006944375</c:v>
                </c:pt>
                <c:pt idx="114">
                  <c:v>13.1780303</c:v>
                </c:pt>
                <c:pt idx="115">
                  <c:v>11.378472241666671</c:v>
                </c:pt>
                <c:pt idx="116">
                  <c:v>7.7465277791666685</c:v>
                </c:pt>
                <c:pt idx="117">
                  <c:v>8.031249995833333</c:v>
                </c:pt>
                <c:pt idx="118">
                  <c:v>11.729166666666666</c:v>
                </c:pt>
                <c:pt idx="119">
                  <c:v>9.3368055499999993</c:v>
                </c:pt>
                <c:pt idx="120">
                  <c:v>10.111111108333334</c:v>
                </c:pt>
                <c:pt idx="121">
                  <c:v>11.75</c:v>
                </c:pt>
                <c:pt idx="122">
                  <c:v>8.6041666708333349</c:v>
                </c:pt>
                <c:pt idx="123">
                  <c:v>9.4375000083333358</c:v>
                </c:pt>
                <c:pt idx="124">
                  <c:v>6.6701388833333333</c:v>
                </c:pt>
                <c:pt idx="125">
                  <c:v>6.1145833375</c:v>
                </c:pt>
                <c:pt idx="126">
                  <c:v>7.6215277833333346</c:v>
                </c:pt>
                <c:pt idx="127">
                  <c:v>9.3645833375000009</c:v>
                </c:pt>
                <c:pt idx="128">
                  <c:v>12.027777779166668</c:v>
                </c:pt>
                <c:pt idx="129">
                  <c:v>11.557765154166667</c:v>
                </c:pt>
                <c:pt idx="130">
                  <c:v>11.958333329166665</c:v>
                </c:pt>
                <c:pt idx="131">
                  <c:v>13.201388879166664</c:v>
                </c:pt>
                <c:pt idx="132">
                  <c:v>13.888888895833334</c:v>
                </c:pt>
                <c:pt idx="133">
                  <c:v>12.239583333333334</c:v>
                </c:pt>
                <c:pt idx="134">
                  <c:v>12.524305541666664</c:v>
                </c:pt>
                <c:pt idx="135">
                  <c:v>12.784722225000001</c:v>
                </c:pt>
                <c:pt idx="136">
                  <c:v>9.1319444416666666</c:v>
                </c:pt>
                <c:pt idx="137">
                  <c:v>5.6958333350000006</c:v>
                </c:pt>
                <c:pt idx="138">
                  <c:v>10.465277787500002</c:v>
                </c:pt>
                <c:pt idx="139">
                  <c:v>7.5312500041666679</c:v>
                </c:pt>
                <c:pt idx="140">
                  <c:v>7.8715277666666656</c:v>
                </c:pt>
                <c:pt idx="141">
                  <c:v>9.6284722208333324</c:v>
                </c:pt>
                <c:pt idx="142">
                  <c:v>10.725694445833334</c:v>
                </c:pt>
                <c:pt idx="143">
                  <c:v>13.506944441666667</c:v>
                </c:pt>
                <c:pt idx="144">
                  <c:v>16.999999995833331</c:v>
                </c:pt>
                <c:pt idx="145">
                  <c:v>10.51736109583333</c:v>
                </c:pt>
                <c:pt idx="146">
                  <c:v>7.0381944416666649</c:v>
                </c:pt>
                <c:pt idx="147">
                  <c:v>8.4548611124999997</c:v>
                </c:pt>
                <c:pt idx="148">
                  <c:v>7.6006944500000015</c:v>
                </c:pt>
                <c:pt idx="149">
                  <c:v>7.7013888916666682</c:v>
                </c:pt>
                <c:pt idx="150">
                  <c:v>8.1979166708333331</c:v>
                </c:pt>
                <c:pt idx="151">
                  <c:v>9.7048611166666685</c:v>
                </c:pt>
                <c:pt idx="152">
                  <c:v>5.6284722208333315</c:v>
                </c:pt>
                <c:pt idx="153">
                  <c:v>4.4891304304347832</c:v>
                </c:pt>
                <c:pt idx="154">
                  <c:v>5.9236111124999988</c:v>
                </c:pt>
                <c:pt idx="155">
                  <c:v>5.1979166666666643</c:v>
                </c:pt>
                <c:pt idx="156">
                  <c:v>8.1702898521739122</c:v>
                </c:pt>
                <c:pt idx="157">
                  <c:v>10.368055554166665</c:v>
                </c:pt>
                <c:pt idx="158">
                  <c:v>8.4652777708333335</c:v>
                </c:pt>
                <c:pt idx="159">
                  <c:v>7.78125</c:v>
                </c:pt>
                <c:pt idx="160">
                  <c:v>6.197916666666667</c:v>
                </c:pt>
                <c:pt idx="161">
                  <c:v>5.3611111125000006</c:v>
                </c:pt>
                <c:pt idx="162">
                  <c:v>7.75</c:v>
                </c:pt>
                <c:pt idx="163">
                  <c:v>10.637941912499999</c:v>
                </c:pt>
                <c:pt idx="164">
                  <c:v>9.5763888875000003</c:v>
                </c:pt>
                <c:pt idx="165">
                  <c:v>11.886904764285715</c:v>
                </c:pt>
                <c:pt idx="166">
                  <c:v>11.18115942173913</c:v>
                </c:pt>
                <c:pt idx="167">
                  <c:v>14.312500004166667</c:v>
                </c:pt>
                <c:pt idx="168">
                  <c:v>14.369047614285714</c:v>
                </c:pt>
                <c:pt idx="169">
                  <c:v>7.6401515136363631</c:v>
                </c:pt>
                <c:pt idx="170">
                  <c:v>10.328947368421053</c:v>
                </c:pt>
                <c:pt idx="171">
                  <c:v>13.898550721739129</c:v>
                </c:pt>
                <c:pt idx="172">
                  <c:v>12.623188404347825</c:v>
                </c:pt>
                <c:pt idx="173">
                  <c:v>10.337121204545452</c:v>
                </c:pt>
                <c:pt idx="174">
                  <c:v>16.074561405263157</c:v>
                </c:pt>
                <c:pt idx="175">
                  <c:v>7.4583333333333321</c:v>
                </c:pt>
                <c:pt idx="176">
                  <c:v>4.9311594173913038</c:v>
                </c:pt>
                <c:pt idx="177">
                  <c:v>5.2048611000000005</c:v>
                </c:pt>
                <c:pt idx="178">
                  <c:v>6.5243055583333343</c:v>
                </c:pt>
                <c:pt idx="179">
                  <c:v>8.2743055541666664</c:v>
                </c:pt>
                <c:pt idx="180">
                  <c:v>6.8611111125000006</c:v>
                </c:pt>
                <c:pt idx="181">
                  <c:v>4.4270833375</c:v>
                </c:pt>
                <c:pt idx="182">
                  <c:v>5.4275362347826075</c:v>
                </c:pt>
                <c:pt idx="183">
                  <c:v>6.2569444458333345</c:v>
                </c:pt>
                <c:pt idx="184">
                  <c:v>5.5724637652173907</c:v>
                </c:pt>
                <c:pt idx="185">
                  <c:v>5.4097222208333342</c:v>
                </c:pt>
                <c:pt idx="186">
                  <c:v>7.0416666681818194</c:v>
                </c:pt>
                <c:pt idx="187">
                  <c:v>3.9374999999999987</c:v>
                </c:pt>
                <c:pt idx="188">
                  <c:v>4.8645833291666669</c:v>
                </c:pt>
                <c:pt idx="189">
                  <c:v>5.5760869652173923</c:v>
                </c:pt>
                <c:pt idx="190">
                  <c:v>3.8229166666666665</c:v>
                </c:pt>
                <c:pt idx="191">
                  <c:v>6.3472222208333315</c:v>
                </c:pt>
                <c:pt idx="192">
                  <c:v>7.0868055541666664</c:v>
                </c:pt>
                <c:pt idx="193">
                  <c:v>6.3298611124999988</c:v>
                </c:pt>
                <c:pt idx="194">
                  <c:v>4.4818840739130437</c:v>
                </c:pt>
                <c:pt idx="195">
                  <c:v>3.90625</c:v>
                </c:pt>
                <c:pt idx="196">
                  <c:v>8.6413043608695652</c:v>
                </c:pt>
                <c:pt idx="197">
                  <c:v>5.0381944541666677</c:v>
                </c:pt>
                <c:pt idx="198">
                  <c:v>4.1944444416666675</c:v>
                </c:pt>
                <c:pt idx="199">
                  <c:v>3.5486111041666661</c:v>
                </c:pt>
                <c:pt idx="200">
                  <c:v>3.3784722250000008</c:v>
                </c:pt>
                <c:pt idx="201">
                  <c:v>4.0833333416666671</c:v>
                </c:pt>
                <c:pt idx="202">
                  <c:v>3.5869565260869565</c:v>
                </c:pt>
                <c:pt idx="203">
                  <c:v>3.431159413043479</c:v>
                </c:pt>
                <c:pt idx="204">
                  <c:v>4.1775362347826084</c:v>
                </c:pt>
                <c:pt idx="205">
                  <c:v>5.00416667</c:v>
                </c:pt>
                <c:pt idx="206">
                  <c:v>4.8715277750000006</c:v>
                </c:pt>
                <c:pt idx="207">
                  <c:v>3.1180555541666668</c:v>
                </c:pt>
                <c:pt idx="208">
                  <c:v>4.7569444416666657</c:v>
                </c:pt>
                <c:pt idx="209">
                  <c:v>5.6597222166666663</c:v>
                </c:pt>
                <c:pt idx="210">
                  <c:v>4.9305555541666664</c:v>
                </c:pt>
                <c:pt idx="211">
                  <c:v>4.2534722083333314</c:v>
                </c:pt>
                <c:pt idx="212">
                  <c:v>4.9513888833333324</c:v>
                </c:pt>
                <c:pt idx="213">
                  <c:v>4.2465277791666667</c:v>
                </c:pt>
                <c:pt idx="214">
                  <c:v>5.1176767666666674</c:v>
                </c:pt>
                <c:pt idx="215">
                  <c:v>4.354166670833334</c:v>
                </c:pt>
                <c:pt idx="216">
                  <c:v>4.4861111166666667</c:v>
                </c:pt>
                <c:pt idx="217">
                  <c:v>9.125</c:v>
                </c:pt>
                <c:pt idx="218">
                  <c:v>8.2416666599999999</c:v>
                </c:pt>
                <c:pt idx="219">
                  <c:v>4.1215277708333344</c:v>
                </c:pt>
                <c:pt idx="220">
                  <c:v>3.8876811521739141</c:v>
                </c:pt>
                <c:pt idx="221">
                  <c:v>3.015625</c:v>
                </c:pt>
                <c:pt idx="222">
                  <c:v>0</c:v>
                </c:pt>
                <c:pt idx="223">
                  <c:v>0</c:v>
                </c:pt>
                <c:pt idx="224">
                  <c:v>0</c:v>
                </c:pt>
                <c:pt idx="225">
                  <c:v>0</c:v>
                </c:pt>
                <c:pt idx="226">
                  <c:v>12.866666670000001</c:v>
                </c:pt>
                <c:pt idx="227">
                  <c:v>10.6111111125</c:v>
                </c:pt>
                <c:pt idx="228">
                  <c:v>5.7857142904761902</c:v>
                </c:pt>
                <c:pt idx="229">
                  <c:v>6.0069444458333345</c:v>
                </c:pt>
                <c:pt idx="230">
                  <c:v>10.496527787500002</c:v>
                </c:pt>
                <c:pt idx="231">
                  <c:v>10.340909086363636</c:v>
                </c:pt>
                <c:pt idx="232">
                  <c:v>4.5595238095238093</c:v>
                </c:pt>
                <c:pt idx="233">
                  <c:v>5.0416666625</c:v>
                </c:pt>
                <c:pt idx="234">
                  <c:v>4.7272727272727275</c:v>
                </c:pt>
                <c:pt idx="235">
                  <c:v>5.4479166750000001</c:v>
                </c:pt>
                <c:pt idx="236">
                  <c:v>5.0964912263157887</c:v>
                </c:pt>
                <c:pt idx="237">
                  <c:v>13.210784317647059</c:v>
                </c:pt>
                <c:pt idx="238">
                  <c:v>7.8958333249999981</c:v>
                </c:pt>
                <c:pt idx="239">
                  <c:v>3.5652173913043477</c:v>
                </c:pt>
                <c:pt idx="240">
                  <c:v>3.265873014285714</c:v>
                </c:pt>
                <c:pt idx="241">
                  <c:v>6.8840579695652169</c:v>
                </c:pt>
                <c:pt idx="242">
                  <c:v>5.0357142904761893</c:v>
                </c:pt>
                <c:pt idx="243">
                  <c:v>3.2812500000000004</c:v>
                </c:pt>
                <c:pt idx="244">
                  <c:v>3.539473689473684</c:v>
                </c:pt>
                <c:pt idx="245">
                  <c:v>6.416666666666667</c:v>
                </c:pt>
                <c:pt idx="246">
                  <c:v>5.3784722208333333</c:v>
                </c:pt>
                <c:pt idx="247">
                  <c:v>5.7537878681818171</c:v>
                </c:pt>
                <c:pt idx="248">
                  <c:v>5.1725955173913052</c:v>
                </c:pt>
                <c:pt idx="249">
                  <c:v>4.0000000058823524</c:v>
                </c:pt>
                <c:pt idx="250">
                  <c:v>7.2380952380952381</c:v>
                </c:pt>
                <c:pt idx="251">
                  <c:v>8.8695652173913047</c:v>
                </c:pt>
                <c:pt idx="252">
                  <c:v>10.708333333333334</c:v>
                </c:pt>
                <c:pt idx="253">
                  <c:v>17.318181818181817</c:v>
                </c:pt>
                <c:pt idx="254">
                  <c:v>13.777777777777779</c:v>
                </c:pt>
                <c:pt idx="255">
                  <c:v>16.608695652173914</c:v>
                </c:pt>
                <c:pt idx="256">
                  <c:v>3.65</c:v>
                </c:pt>
                <c:pt idx="257">
                  <c:v>6.3157894736842106</c:v>
                </c:pt>
                <c:pt idx="258">
                  <c:v>5.8888888888888893</c:v>
                </c:pt>
                <c:pt idx="259">
                  <c:v>7.458333333333333</c:v>
                </c:pt>
                <c:pt idx="260">
                  <c:v>6.3636363636363633</c:v>
                </c:pt>
                <c:pt idx="261">
                  <c:v>9.5652173913043477</c:v>
                </c:pt>
                <c:pt idx="262">
                  <c:v>6.5</c:v>
                </c:pt>
                <c:pt idx="263">
                  <c:v>5.35</c:v>
                </c:pt>
                <c:pt idx="264">
                  <c:v>9</c:v>
                </c:pt>
                <c:pt idx="265">
                  <c:v>4.6842105263157894</c:v>
                </c:pt>
                <c:pt idx="266">
                  <c:v>5</c:v>
                </c:pt>
                <c:pt idx="267">
                  <c:v>6.3</c:v>
                </c:pt>
                <c:pt idx="268">
                  <c:v>5.2352941176470589</c:v>
                </c:pt>
                <c:pt idx="269">
                  <c:v>25</c:v>
                </c:pt>
                <c:pt idx="270">
                  <c:v>24.708333333333332</c:v>
                </c:pt>
                <c:pt idx="271">
                  <c:v>16.916666666666668</c:v>
                </c:pt>
                <c:pt idx="272">
                  <c:v>6.5909090909090908</c:v>
                </c:pt>
                <c:pt idx="273">
                  <c:v>4.6842105263157894</c:v>
                </c:pt>
                <c:pt idx="274">
                  <c:v>6.2380952380952381</c:v>
                </c:pt>
                <c:pt idx="275">
                  <c:v>16.476190476190474</c:v>
                </c:pt>
                <c:pt idx="276">
                  <c:v>6.4761904761904763</c:v>
                </c:pt>
                <c:pt idx="277">
                  <c:v>6.0869565217391308</c:v>
                </c:pt>
                <c:pt idx="278">
                  <c:v>5.1428571428571432</c:v>
                </c:pt>
                <c:pt idx="279">
                  <c:v>6.4090909090909092</c:v>
                </c:pt>
                <c:pt idx="280">
                  <c:v>5.3636363636363633</c:v>
                </c:pt>
                <c:pt idx="281">
                  <c:v>7</c:v>
                </c:pt>
                <c:pt idx="282">
                  <c:v>6.0666666666666664</c:v>
                </c:pt>
                <c:pt idx="283">
                  <c:v>13.35</c:v>
                </c:pt>
                <c:pt idx="284">
                  <c:v>7.75</c:v>
                </c:pt>
                <c:pt idx="285">
                  <c:v>8.6521739130434785</c:v>
                </c:pt>
                <c:pt idx="286">
                  <c:v>11.833333333333334</c:v>
                </c:pt>
                <c:pt idx="287">
                  <c:v>7.6086956521739131</c:v>
                </c:pt>
                <c:pt idx="288">
                  <c:v>6.8235294117647056</c:v>
                </c:pt>
                <c:pt idx="289">
                  <c:v>5.0952380952380949</c:v>
                </c:pt>
                <c:pt idx="290">
                  <c:v>7.4</c:v>
                </c:pt>
                <c:pt idx="291">
                  <c:v>9.6470588235294112</c:v>
                </c:pt>
                <c:pt idx="292">
                  <c:v>7.5263157894736841</c:v>
                </c:pt>
                <c:pt idx="293">
                  <c:v>6.05</c:v>
                </c:pt>
                <c:pt idx="294">
                  <c:v>14.066666666666666</c:v>
                </c:pt>
                <c:pt idx="295">
                  <c:v>14.166666666666666</c:v>
                </c:pt>
                <c:pt idx="296">
                  <c:v>5.5909090909090908</c:v>
                </c:pt>
                <c:pt idx="297">
                  <c:v>6.4285714285714288</c:v>
                </c:pt>
                <c:pt idx="298">
                  <c:v>7.6363636363636367</c:v>
                </c:pt>
                <c:pt idx="299">
                  <c:v>9.5</c:v>
                </c:pt>
                <c:pt idx="300">
                  <c:v>14.434782608695652</c:v>
                </c:pt>
                <c:pt idx="301">
                  <c:v>9.1363636363636367</c:v>
                </c:pt>
                <c:pt idx="302">
                  <c:v>7.7391304347826084</c:v>
                </c:pt>
                <c:pt idx="303">
                  <c:v>9.9583333333333339</c:v>
                </c:pt>
                <c:pt idx="304">
                  <c:v>7.0869565217391308</c:v>
                </c:pt>
                <c:pt idx="305">
                  <c:v>7.0909090909090908</c:v>
                </c:pt>
                <c:pt idx="306">
                  <c:v>8.0416666666666661</c:v>
                </c:pt>
                <c:pt idx="307">
                  <c:v>7.6818181818181817</c:v>
                </c:pt>
                <c:pt idx="308">
                  <c:v>8.7083333333333339</c:v>
                </c:pt>
                <c:pt idx="309">
                  <c:v>9.5833333333333339</c:v>
                </c:pt>
                <c:pt idx="310">
                  <c:v>7.166666666666667</c:v>
                </c:pt>
                <c:pt idx="311">
                  <c:v>8</c:v>
                </c:pt>
                <c:pt idx="312">
                  <c:v>10.363636363636363</c:v>
                </c:pt>
                <c:pt idx="313">
                  <c:v>14.708333333333334</c:v>
                </c:pt>
                <c:pt idx="314">
                  <c:v>22.583333333333332</c:v>
                </c:pt>
                <c:pt idx="315">
                  <c:v>21.583333333333332</c:v>
                </c:pt>
                <c:pt idx="316">
                  <c:v>7.85</c:v>
                </c:pt>
                <c:pt idx="317">
                  <c:v>9.3181818181818183</c:v>
                </c:pt>
                <c:pt idx="318">
                  <c:v>17.958333333333332</c:v>
                </c:pt>
                <c:pt idx="319">
                  <c:v>18.416666666666668</c:v>
                </c:pt>
                <c:pt idx="320">
                  <c:v>10.217391304347826</c:v>
                </c:pt>
                <c:pt idx="321">
                  <c:v>9.7083333333333339</c:v>
                </c:pt>
                <c:pt idx="322">
                  <c:v>10.541666666666666</c:v>
                </c:pt>
                <c:pt idx="323">
                  <c:v>13.818181818181818</c:v>
                </c:pt>
                <c:pt idx="324">
                  <c:v>20.8125</c:v>
                </c:pt>
                <c:pt idx="325">
                  <c:v>17.75</c:v>
                </c:pt>
                <c:pt idx="326">
                  <c:v>7.0869565217391308</c:v>
                </c:pt>
                <c:pt idx="327">
                  <c:v>9.8636363636363633</c:v>
                </c:pt>
                <c:pt idx="328">
                  <c:v>14.208333333333334</c:v>
                </c:pt>
                <c:pt idx="329">
                  <c:v>17.083333333333332</c:v>
                </c:pt>
                <c:pt idx="330">
                  <c:v>40.590909090909093</c:v>
                </c:pt>
                <c:pt idx="331">
                  <c:v>16.5</c:v>
                </c:pt>
                <c:pt idx="332">
                  <c:v>13.25</c:v>
                </c:pt>
                <c:pt idx="333">
                  <c:v>17</c:v>
                </c:pt>
                <c:pt idx="334">
                  <c:v>26.142857142857142</c:v>
                </c:pt>
                <c:pt idx="335">
                  <c:v>22.791666666666668</c:v>
                </c:pt>
                <c:pt idx="336">
                  <c:v>18.75</c:v>
                </c:pt>
                <c:pt idx="337">
                  <c:v>16.708333333333332</c:v>
                </c:pt>
                <c:pt idx="338">
                  <c:v>12.416666666666666</c:v>
                </c:pt>
                <c:pt idx="339">
                  <c:v>19.625</c:v>
                </c:pt>
                <c:pt idx="340">
                  <c:v>21.666666666666668</c:v>
                </c:pt>
                <c:pt idx="341">
                  <c:v>17.958333333333332</c:v>
                </c:pt>
                <c:pt idx="342">
                  <c:v>17.333333333333332</c:v>
                </c:pt>
                <c:pt idx="343">
                  <c:v>25.125</c:v>
                </c:pt>
                <c:pt idx="344">
                  <c:v>17.5</c:v>
                </c:pt>
                <c:pt idx="345">
                  <c:v>26.61904761904762</c:v>
                </c:pt>
                <c:pt idx="346">
                  <c:v>35.173913043478258</c:v>
                </c:pt>
                <c:pt idx="347">
                  <c:v>30.75</c:v>
                </c:pt>
                <c:pt idx="348">
                  <c:v>12.954545454545455</c:v>
                </c:pt>
                <c:pt idx="349">
                  <c:v>8.1739130434782616</c:v>
                </c:pt>
                <c:pt idx="350">
                  <c:v>8.4583333333333339</c:v>
                </c:pt>
                <c:pt idx="351">
                  <c:v>5.65</c:v>
                </c:pt>
                <c:pt idx="352">
                  <c:v>8.6666666666666661</c:v>
                </c:pt>
                <c:pt idx="353">
                  <c:v>9</c:v>
                </c:pt>
                <c:pt idx="354">
                  <c:v>8.3333333333333339</c:v>
                </c:pt>
                <c:pt idx="355">
                  <c:v>14.818181818181818</c:v>
                </c:pt>
                <c:pt idx="356">
                  <c:v>9.6521739130434785</c:v>
                </c:pt>
                <c:pt idx="357">
                  <c:v>9.8333333333333339</c:v>
                </c:pt>
                <c:pt idx="358">
                  <c:v>10.19047619047619</c:v>
                </c:pt>
                <c:pt idx="359">
                  <c:v>13.304347826086957</c:v>
                </c:pt>
                <c:pt idx="360">
                  <c:v>10.25</c:v>
                </c:pt>
                <c:pt idx="361">
                  <c:v>9.5833333333333339</c:v>
                </c:pt>
                <c:pt idx="362">
                  <c:v>9.9166666666666661</c:v>
                </c:pt>
                <c:pt idx="363">
                  <c:v>9.5833333333333339</c:v>
                </c:pt>
              </c:numCache>
            </c:numRef>
          </c:val>
          <c:smooth val="0"/>
          <c:extLst>
            <c:ext xmlns:c16="http://schemas.microsoft.com/office/drawing/2014/chart" uri="{C3380CC4-5D6E-409C-BE32-E72D297353CC}">
              <c16:uniqueId val="{00000002-F9E1-4311-A64A-6BCEEC4E66CC}"/>
            </c:ext>
          </c:extLst>
        </c:ser>
        <c:ser>
          <c:idx val="10"/>
          <c:order val="3"/>
          <c:tx>
            <c:strRef>
              <c:f>'24h'!$L$1</c:f>
              <c:strCache>
                <c:ptCount val="1"/>
                <c:pt idx="0">
                  <c:v>Miera-PM2.5</c:v>
                </c:pt>
              </c:strCache>
            </c:strRef>
          </c:tx>
          <c:spPr>
            <a:ln w="28575" cap="rnd">
              <a:solidFill>
                <a:schemeClr val="accent5">
                  <a:lumMod val="60000"/>
                </a:schemeClr>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'24h'!$L$2:$L$365</c:f>
              <c:numCache>
                <c:formatCode>General</c:formatCode>
                <c:ptCount val="364"/>
                <c:pt idx="0">
                  <c:v>5.9999999999999991</c:v>
                </c:pt>
                <c:pt idx="1">
                  <c:v>7</c:v>
                </c:pt>
                <c:pt idx="2">
                  <c:v>10.000000000000005</c:v>
                </c:pt>
                <c:pt idx="3">
                  <c:v>4.0000000000000018</c:v>
                </c:pt>
                <c:pt idx="4">
                  <c:v>4.9999999999999991</c:v>
                </c:pt>
                <c:pt idx="5">
                  <c:v>6.0000000000000009</c:v>
                </c:pt>
                <c:pt idx="6">
                  <c:v>7</c:v>
                </c:pt>
                <c:pt idx="7">
                  <c:v>15.999999999999993</c:v>
                </c:pt>
                <c:pt idx="8">
                  <c:v>12.999999999999998</c:v>
                </c:pt>
                <c:pt idx="9">
                  <c:v>12</c:v>
                </c:pt>
                <c:pt idx="10">
                  <c:v>13.999999999999995</c:v>
                </c:pt>
                <c:pt idx="11">
                  <c:v>11</c:v>
                </c:pt>
                <c:pt idx="12">
                  <c:v>9</c:v>
                </c:pt>
                <c:pt idx="13">
                  <c:v>6</c:v>
                </c:pt>
                <c:pt idx="14">
                  <c:v>11</c:v>
                </c:pt>
                <c:pt idx="15">
                  <c:v>7.0000000000000009</c:v>
                </c:pt>
                <c:pt idx="16">
                  <c:v>14.000000000000002</c:v>
                </c:pt>
                <c:pt idx="17">
                  <c:v>27</c:v>
                </c:pt>
                <c:pt idx="18">
                  <c:v>6.9999999999999991</c:v>
                </c:pt>
                <c:pt idx="19">
                  <c:v>17.000000000000004</c:v>
                </c:pt>
                <c:pt idx="20">
                  <c:v>8.0000000000000018</c:v>
                </c:pt>
                <c:pt idx="21">
                  <c:v>8.0000000000000018</c:v>
                </c:pt>
                <c:pt idx="22">
                  <c:v>12.999999999999995</c:v>
                </c:pt>
                <c:pt idx="23">
                  <c:v>8.9999999999999964</c:v>
                </c:pt>
                <c:pt idx="24">
                  <c:v>11</c:v>
                </c:pt>
                <c:pt idx="25">
                  <c:v>12</c:v>
                </c:pt>
                <c:pt idx="26">
                  <c:v>5</c:v>
                </c:pt>
                <c:pt idx="27">
                  <c:v>11.000000000000002</c:v>
                </c:pt>
                <c:pt idx="28">
                  <c:v>7.0000000000000009</c:v>
                </c:pt>
                <c:pt idx="29">
                  <c:v>7.9999999999999991</c:v>
                </c:pt>
                <c:pt idx="30">
                  <c:v>4</c:v>
                </c:pt>
                <c:pt idx="31">
                  <c:v>2.9999999999999996</c:v>
                </c:pt>
                <c:pt idx="32">
                  <c:v>15.000000000000002</c:v>
                </c:pt>
                <c:pt idx="33">
                  <c:v>3.9999999999999987</c:v>
                </c:pt>
                <c:pt idx="34">
                  <c:v>6</c:v>
                </c:pt>
                <c:pt idx="35">
                  <c:v>5.9999999999999973</c:v>
                </c:pt>
                <c:pt idx="36">
                  <c:v>3.9999999999999996</c:v>
                </c:pt>
                <c:pt idx="37">
                  <c:v>7</c:v>
                </c:pt>
                <c:pt idx="38">
                  <c:v>11</c:v>
                </c:pt>
                <c:pt idx="39">
                  <c:v>16.999999999999996</c:v>
                </c:pt>
                <c:pt idx="40">
                  <c:v>20.000000000000004</c:v>
                </c:pt>
                <c:pt idx="41">
                  <c:v>8.0000000000000018</c:v>
                </c:pt>
                <c:pt idx="42">
                  <c:v>4.0000000000000009</c:v>
                </c:pt>
                <c:pt idx="43">
                  <c:v>8.9999999999999982</c:v>
                </c:pt>
                <c:pt idx="44">
                  <c:v>6</c:v>
                </c:pt>
                <c:pt idx="45">
                  <c:v>9.9999999999999982</c:v>
                </c:pt>
                <c:pt idx="46">
                  <c:v>20</c:v>
                </c:pt>
                <c:pt idx="47">
                  <c:v>29</c:v>
                </c:pt>
                <c:pt idx="48">
                  <c:v>7.0000000000000009</c:v>
                </c:pt>
                <c:pt idx="49">
                  <c:v>5.0000000000000009</c:v>
                </c:pt>
                <c:pt idx="50">
                  <c:v>4</c:v>
                </c:pt>
                <c:pt idx="51">
                  <c:v>6.9999999999999991</c:v>
                </c:pt>
                <c:pt idx="52">
                  <c:v>14.000000000000005</c:v>
                </c:pt>
                <c:pt idx="53">
                  <c:v>11.999999999999995</c:v>
                </c:pt>
                <c:pt idx="54">
                  <c:v>16.000000000000004</c:v>
                </c:pt>
                <c:pt idx="167">
                  <c:v>10.487896168514666</c:v>
                </c:pt>
                <c:pt idx="168">
                  <c:v>9.0000000000000018</c:v>
                </c:pt>
                <c:pt idx="169">
                  <c:v>7.9999999999999991</c:v>
                </c:pt>
                <c:pt idx="170">
                  <c:v>9.0000000000000018</c:v>
                </c:pt>
                <c:pt idx="171">
                  <c:v>8.9999999999999964</c:v>
                </c:pt>
                <c:pt idx="172">
                  <c:v>18</c:v>
                </c:pt>
                <c:pt idx="173">
                  <c:v>12.999999999999998</c:v>
                </c:pt>
                <c:pt idx="174">
                  <c:v>12.000000000000002</c:v>
                </c:pt>
                <c:pt idx="175">
                  <c:v>7</c:v>
                </c:pt>
                <c:pt idx="176">
                  <c:v>5.9999999999999973</c:v>
                </c:pt>
                <c:pt idx="177">
                  <c:v>6.9999999999999991</c:v>
                </c:pt>
                <c:pt idx="178">
                  <c:v>5.0000000000000009</c:v>
                </c:pt>
                <c:pt idx="179">
                  <c:v>11.000000000000005</c:v>
                </c:pt>
                <c:pt idx="180">
                  <c:v>9.9999999999999982</c:v>
                </c:pt>
                <c:pt idx="181">
                  <c:v>10</c:v>
                </c:pt>
                <c:pt idx="182">
                  <c:v>8.0000000000000018</c:v>
                </c:pt>
                <c:pt idx="183">
                  <c:v>15.999999999999998</c:v>
                </c:pt>
                <c:pt idx="184">
                  <c:v>20.000000000000004</c:v>
                </c:pt>
                <c:pt idx="185">
                  <c:v>14.000000000000005</c:v>
                </c:pt>
                <c:pt idx="186">
                  <c:v>12</c:v>
                </c:pt>
                <c:pt idx="187">
                  <c:v>11</c:v>
                </c:pt>
                <c:pt idx="188">
                  <c:v>14.000000000000002</c:v>
                </c:pt>
                <c:pt idx="189">
                  <c:v>6.9999999999999973</c:v>
                </c:pt>
                <c:pt idx="190">
                  <c:v>5.9999999999999991</c:v>
                </c:pt>
                <c:pt idx="191">
                  <c:v>6.9999999999999991</c:v>
                </c:pt>
                <c:pt idx="192">
                  <c:v>7.9999999999999973</c:v>
                </c:pt>
                <c:pt idx="193">
                  <c:v>11</c:v>
                </c:pt>
                <c:pt idx="194">
                  <c:v>11.999999999999998</c:v>
                </c:pt>
                <c:pt idx="195">
                  <c:v>9.9999999999999982</c:v>
                </c:pt>
                <c:pt idx="196">
                  <c:v>6</c:v>
                </c:pt>
                <c:pt idx="197">
                  <c:v>13.000000000000009</c:v>
                </c:pt>
                <c:pt idx="198">
                  <c:v>12.999999999999995</c:v>
                </c:pt>
                <c:pt idx="199">
                  <c:v>7.0000000000000027</c:v>
                </c:pt>
                <c:pt idx="200">
                  <c:v>6.9999999999999973</c:v>
                </c:pt>
                <c:pt idx="201">
                  <c:v>7.0000000000000009</c:v>
                </c:pt>
                <c:pt idx="202">
                  <c:v>7</c:v>
                </c:pt>
                <c:pt idx="203">
                  <c:v>4.9999999999999991</c:v>
                </c:pt>
                <c:pt idx="204">
                  <c:v>4.9999999999999991</c:v>
                </c:pt>
                <c:pt idx="205">
                  <c:v>7</c:v>
                </c:pt>
                <c:pt idx="206">
                  <c:v>8.9999999999999982</c:v>
                </c:pt>
                <c:pt idx="207">
                  <c:v>8</c:v>
                </c:pt>
                <c:pt idx="208">
                  <c:v>8</c:v>
                </c:pt>
                <c:pt idx="209">
                  <c:v>8.9999999999999982</c:v>
                </c:pt>
                <c:pt idx="210">
                  <c:v>7.0000000000000009</c:v>
                </c:pt>
                <c:pt idx="211">
                  <c:v>12.000000000000002</c:v>
                </c:pt>
                <c:pt idx="212">
                  <c:v>9.0000000000000018</c:v>
                </c:pt>
                <c:pt idx="213">
                  <c:v>9.0000000000000018</c:v>
                </c:pt>
                <c:pt idx="214">
                  <c:v>9.0000000000000018</c:v>
                </c:pt>
                <c:pt idx="215">
                  <c:v>5.9999999999999991</c:v>
                </c:pt>
                <c:pt idx="216">
                  <c:v>10.000000000000002</c:v>
                </c:pt>
                <c:pt idx="217">
                  <c:v>8</c:v>
                </c:pt>
                <c:pt idx="218">
                  <c:v>14.999999999999998</c:v>
                </c:pt>
                <c:pt idx="219">
                  <c:v>4.9999999999999991</c:v>
                </c:pt>
                <c:pt idx="220">
                  <c:v>6</c:v>
                </c:pt>
                <c:pt idx="221">
                  <c:v>7</c:v>
                </c:pt>
                <c:pt idx="222">
                  <c:v>6.9999999999999973</c:v>
                </c:pt>
                <c:pt idx="223">
                  <c:v>8.9999999999999982</c:v>
                </c:pt>
                <c:pt idx="224">
                  <c:v>11</c:v>
                </c:pt>
                <c:pt idx="225">
                  <c:v>19.000000000000004</c:v>
                </c:pt>
                <c:pt idx="226">
                  <c:v>12.999999999999998</c:v>
                </c:pt>
                <c:pt idx="227">
                  <c:v>24.999999999999996</c:v>
                </c:pt>
                <c:pt idx="228">
                  <c:v>7.0000000000000009</c:v>
                </c:pt>
                <c:pt idx="229">
                  <c:v>6.0000000000000036</c:v>
                </c:pt>
                <c:pt idx="230">
                  <c:v>11.000000000000002</c:v>
                </c:pt>
                <c:pt idx="231">
                  <c:v>16.000000000000004</c:v>
                </c:pt>
                <c:pt idx="232">
                  <c:v>13</c:v>
                </c:pt>
                <c:pt idx="233">
                  <c:v>8</c:v>
                </c:pt>
                <c:pt idx="234">
                  <c:v>11</c:v>
                </c:pt>
                <c:pt idx="235">
                  <c:v>14</c:v>
                </c:pt>
                <c:pt idx="236">
                  <c:v>11</c:v>
                </c:pt>
                <c:pt idx="237">
                  <c:v>6.3797215634606905</c:v>
                </c:pt>
                <c:pt idx="238">
                  <c:v>4.2546477657004766</c:v>
                </c:pt>
                <c:pt idx="239">
                  <c:v>1.0269103260869548</c:v>
                </c:pt>
                <c:pt idx="240">
                  <c:v>1.0166648413482637</c:v>
                </c:pt>
                <c:pt idx="241">
                  <c:v>3.21837486108724</c:v>
                </c:pt>
              </c:numCache>
            </c:numRef>
          </c:val>
          <c:smooth val="0"/>
          <c:extLst>
            <c:ext xmlns:c16="http://schemas.microsoft.com/office/drawing/2014/chart" uri="{C3380CC4-5D6E-409C-BE32-E72D297353CC}">
              <c16:uniqueId val="{00000003-F9E1-4311-A64A-6BCEEC4E66CC}"/>
            </c:ext>
          </c:extLst>
        </c:ser>
        <c:ser>
          <c:idx val="12"/>
          <c:order val="4"/>
          <c:tx>
            <c:strRef>
              <c:f>'24h'!$N$1</c:f>
              <c:strCache>
                <c:ptCount val="1"/>
                <c:pt idx="0">
                  <c:v>Sliezu-PM2.5</c:v>
                </c:pt>
              </c:strCache>
            </c:strRef>
          </c:tx>
          <c:spPr>
            <a:ln w="28575" cap="rnd">
              <a:solidFill>
                <a:schemeClr val="accent1">
                  <a:lumMod val="80000"/>
                  <a:lumOff val="20000"/>
                </a:schemeClr>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'24h'!$N$2:$N$365</c:f>
              <c:numCache>
                <c:formatCode>General</c:formatCode>
                <c:ptCount val="364"/>
                <c:pt idx="0">
                  <c:v>7.495519176626499</c:v>
                </c:pt>
                <c:pt idx="1">
                  <c:v>13.099173945981521</c:v>
                </c:pt>
                <c:pt idx="2">
                  <c:v>1.4573902044513434</c:v>
                </c:pt>
                <c:pt idx="3">
                  <c:v>7.4608072655906641</c:v>
                </c:pt>
                <c:pt idx="4">
                  <c:v>3.7833264888794749</c:v>
                </c:pt>
                <c:pt idx="5">
                  <c:v>6.8981023272319426</c:v>
                </c:pt>
                <c:pt idx="6">
                  <c:v>12.179410957400057</c:v>
                </c:pt>
                <c:pt idx="7">
                  <c:v>14.983104092555969</c:v>
                </c:pt>
                <c:pt idx="8">
                  <c:v>19.060063309727681</c:v>
                </c:pt>
                <c:pt idx="9">
                  <c:v>10.239452967563819</c:v>
                </c:pt>
                <c:pt idx="10">
                  <c:v>12.178392336758371</c:v>
                </c:pt>
                <c:pt idx="11">
                  <c:v>9.5786124670619035</c:v>
                </c:pt>
                <c:pt idx="12">
                  <c:v>6.132464725280748</c:v>
                </c:pt>
                <c:pt idx="13">
                  <c:v>3.604066170634916</c:v>
                </c:pt>
                <c:pt idx="14">
                  <c:v>3.1227835701737834</c:v>
                </c:pt>
                <c:pt idx="15">
                  <c:v>6.087916018884485</c:v>
                </c:pt>
                <c:pt idx="16">
                  <c:v>11.805498098610293</c:v>
                </c:pt>
                <c:pt idx="17">
                  <c:v>16.236357055806469</c:v>
                </c:pt>
                <c:pt idx="18">
                  <c:v>7.9034812554896687</c:v>
                </c:pt>
                <c:pt idx="19">
                  <c:v>21.105715973790673</c:v>
                </c:pt>
                <c:pt idx="20">
                  <c:v>5.261413337176104</c:v>
                </c:pt>
                <c:pt idx="21">
                  <c:v>6.5411807723978823</c:v>
                </c:pt>
                <c:pt idx="22">
                  <c:v>8.9367936881603551</c:v>
                </c:pt>
                <c:pt idx="23">
                  <c:v>2.9770473269182478</c:v>
                </c:pt>
                <c:pt idx="24">
                  <c:v>10.060283665458913</c:v>
                </c:pt>
                <c:pt idx="25">
                  <c:v>6.8055520311813664</c:v>
                </c:pt>
                <c:pt idx="26">
                  <c:v>14.684626858256465</c:v>
                </c:pt>
                <c:pt idx="27">
                  <c:v>7.6265273899711294</c:v>
                </c:pt>
                <c:pt idx="28">
                  <c:v>2.4020430967281463</c:v>
                </c:pt>
                <c:pt idx="29">
                  <c:v>2.1775362099253375</c:v>
                </c:pt>
                <c:pt idx="30">
                  <c:v>1.0901687637241961</c:v>
                </c:pt>
                <c:pt idx="31">
                  <c:v>1.9978035094736155</c:v>
                </c:pt>
                <c:pt idx="32">
                  <c:v>4.5194873513865321</c:v>
                </c:pt>
                <c:pt idx="33">
                  <c:v>3.9479157508051492</c:v>
                </c:pt>
                <c:pt idx="34">
                  <c:v>3.0950805445761929</c:v>
                </c:pt>
                <c:pt idx="35">
                  <c:v>6.1099866847826076</c:v>
                </c:pt>
                <c:pt idx="36">
                  <c:v>1.8349309974747445</c:v>
                </c:pt>
                <c:pt idx="37">
                  <c:v>4.7458150746596344</c:v>
                </c:pt>
                <c:pt idx="38">
                  <c:v>9.941485959752784</c:v>
                </c:pt>
                <c:pt idx="39">
                  <c:v>11.047655231272328</c:v>
                </c:pt>
                <c:pt idx="40">
                  <c:v>3.6068070185551133</c:v>
                </c:pt>
                <c:pt idx="41">
                  <c:v>3.0170678112648162</c:v>
                </c:pt>
                <c:pt idx="42">
                  <c:v>1.8264510787219999</c:v>
                </c:pt>
                <c:pt idx="43">
                  <c:v>2.5785215293462542</c:v>
                </c:pt>
                <c:pt idx="44">
                  <c:v>7.2682238475594367</c:v>
                </c:pt>
                <c:pt idx="45">
                  <c:v>8.6637985530773367</c:v>
                </c:pt>
                <c:pt idx="46">
                  <c:v>26.014561100131708</c:v>
                </c:pt>
                <c:pt idx="47">
                  <c:v>37.000000000000007</c:v>
                </c:pt>
                <c:pt idx="48">
                  <c:v>9.0000000000000018</c:v>
                </c:pt>
                <c:pt idx="49">
                  <c:v>6.9999999999999973</c:v>
                </c:pt>
                <c:pt idx="50">
                  <c:v>5.0000000000000009</c:v>
                </c:pt>
                <c:pt idx="51">
                  <c:v>9</c:v>
                </c:pt>
                <c:pt idx="52">
                  <c:v>17</c:v>
                </c:pt>
                <c:pt idx="53">
                  <c:v>15.999999999999995</c:v>
                </c:pt>
                <c:pt idx="54">
                  <c:v>21.000000000000011</c:v>
                </c:pt>
                <c:pt idx="55">
                  <c:v>26.607859891532172</c:v>
                </c:pt>
                <c:pt idx="167">
                  <c:v>22.064617670011145</c:v>
                </c:pt>
                <c:pt idx="168">
                  <c:v>13.612761847904492</c:v>
                </c:pt>
                <c:pt idx="169">
                  <c:v>8.6419876491362739</c:v>
                </c:pt>
                <c:pt idx="170">
                  <c:v>15.320314651954291</c:v>
                </c:pt>
                <c:pt idx="171">
                  <c:v>16.25589612546268</c:v>
                </c:pt>
                <c:pt idx="172">
                  <c:v>21.479038007011081</c:v>
                </c:pt>
                <c:pt idx="173">
                  <c:v>15.92263326188675</c:v>
                </c:pt>
                <c:pt idx="174">
                  <c:v>8.0749868549626544</c:v>
                </c:pt>
                <c:pt idx="175">
                  <c:v>4.1547176493192728</c:v>
                </c:pt>
                <c:pt idx="176">
                  <c:v>4.0198260073561638</c:v>
                </c:pt>
                <c:pt idx="177">
                  <c:v>5.3186954381795957</c:v>
                </c:pt>
                <c:pt idx="178">
                  <c:v>11.721341260430377</c:v>
                </c:pt>
                <c:pt idx="179">
                  <c:v>12.128351279095291</c:v>
                </c:pt>
                <c:pt idx="180">
                  <c:v>11.435518344940066</c:v>
                </c:pt>
                <c:pt idx="181">
                  <c:v>1.7693755352437384</c:v>
                </c:pt>
                <c:pt idx="182">
                  <c:v>4.2121755215195398</c:v>
                </c:pt>
                <c:pt idx="183">
                  <c:v>3.1159370635704842</c:v>
                </c:pt>
                <c:pt idx="184">
                  <c:v>2.3207104778786523</c:v>
                </c:pt>
                <c:pt idx="185">
                  <c:v>2.0962519660894618</c:v>
                </c:pt>
                <c:pt idx="186">
                  <c:v>4.2546307977396003</c:v>
                </c:pt>
                <c:pt idx="187">
                  <c:v>2.3167313288161071</c:v>
                </c:pt>
                <c:pt idx="188">
                  <c:v>2.7805782883179599</c:v>
                </c:pt>
                <c:pt idx="189">
                  <c:v>2.3915192787428015</c:v>
                </c:pt>
                <c:pt idx="190">
                  <c:v>1.5667939390018162</c:v>
                </c:pt>
                <c:pt idx="191">
                  <c:v>2.4452831896867182</c:v>
                </c:pt>
                <c:pt idx="192">
                  <c:v>3.9537476751207694</c:v>
                </c:pt>
                <c:pt idx="193">
                  <c:v>3.178288071360047</c:v>
                </c:pt>
                <c:pt idx="194">
                  <c:v>2.0743847661396537</c:v>
                </c:pt>
                <c:pt idx="195">
                  <c:v>1.3506760869565195</c:v>
                </c:pt>
                <c:pt idx="196">
                  <c:v>2.247444340140532</c:v>
                </c:pt>
                <c:pt idx="197">
                  <c:v>1.5158057367149727</c:v>
                </c:pt>
                <c:pt idx="198">
                  <c:v>0.8438682774853965</c:v>
                </c:pt>
                <c:pt idx="199">
                  <c:v>0.79198657132923389</c:v>
                </c:pt>
                <c:pt idx="200">
                  <c:v>0.64213482887884976</c:v>
                </c:pt>
                <c:pt idx="201">
                  <c:v>1.0112009285400572</c:v>
                </c:pt>
                <c:pt idx="202">
                  <c:v>0.7923951745718042</c:v>
                </c:pt>
                <c:pt idx="203">
                  <c:v>5.0024050120772898</c:v>
                </c:pt>
                <c:pt idx="204">
                  <c:v>4.7009773162525859</c:v>
                </c:pt>
                <c:pt idx="205">
                  <c:v>2.8794483036890597</c:v>
                </c:pt>
                <c:pt idx="206">
                  <c:v>0.98781800889327986</c:v>
                </c:pt>
                <c:pt idx="207">
                  <c:v>0.79131464548434549</c:v>
                </c:pt>
                <c:pt idx="208">
                  <c:v>2.8858057720057677</c:v>
                </c:pt>
                <c:pt idx="209">
                  <c:v>2.2812884357791945</c:v>
                </c:pt>
                <c:pt idx="210">
                  <c:v>2.8960305857487891</c:v>
                </c:pt>
                <c:pt idx="211">
                  <c:v>1.9027608585858555</c:v>
                </c:pt>
                <c:pt idx="212">
                  <c:v>4.05896623298199</c:v>
                </c:pt>
                <c:pt idx="213">
                  <c:v>1.8712156996988469</c:v>
                </c:pt>
                <c:pt idx="214">
                  <c:v>1.7999175734337458</c:v>
                </c:pt>
                <c:pt idx="215">
                  <c:v>1.811417330917872</c:v>
                </c:pt>
                <c:pt idx="216">
                  <c:v>1.5827436594202871</c:v>
                </c:pt>
                <c:pt idx="217">
                  <c:v>5.1661137406675417</c:v>
                </c:pt>
                <c:pt idx="218">
                  <c:v>2.3215047995482752</c:v>
                </c:pt>
                <c:pt idx="219">
                  <c:v>1.1441942962230991</c:v>
                </c:pt>
                <c:pt idx="220">
                  <c:v>1.1256159584980223</c:v>
                </c:pt>
                <c:pt idx="221">
                  <c:v>0.92735816315327046</c:v>
                </c:pt>
                <c:pt idx="222">
                  <c:v>1.1197927924430635</c:v>
                </c:pt>
                <c:pt idx="223">
                  <c:v>2.4050202596618333</c:v>
                </c:pt>
                <c:pt idx="224">
                  <c:v>3.8581641520013736</c:v>
                </c:pt>
                <c:pt idx="225">
                  <c:v>2.5167776871980636</c:v>
                </c:pt>
                <c:pt idx="226">
                  <c:v>4.0059000603864714</c:v>
                </c:pt>
                <c:pt idx="227">
                  <c:v>4.4772887928194907</c:v>
                </c:pt>
                <c:pt idx="228">
                  <c:v>2.0154578467743773</c:v>
                </c:pt>
                <c:pt idx="229">
                  <c:v>4.9853019086438861</c:v>
                </c:pt>
                <c:pt idx="230">
                  <c:v>6.3431777997364902</c:v>
                </c:pt>
                <c:pt idx="231">
                  <c:v>5.6608239734299488</c:v>
                </c:pt>
                <c:pt idx="232">
                  <c:v>3.4984006862099224</c:v>
                </c:pt>
                <c:pt idx="233">
                  <c:v>1.3828433108256446</c:v>
                </c:pt>
                <c:pt idx="234">
                  <c:v>1.7612616243961321</c:v>
                </c:pt>
                <c:pt idx="235">
                  <c:v>1.6633194444444415</c:v>
                </c:pt>
                <c:pt idx="236">
                  <c:v>4.9600439311594178</c:v>
                </c:pt>
                <c:pt idx="237">
                  <c:v>14.029320595316486</c:v>
                </c:pt>
                <c:pt idx="238">
                  <c:v>3.18566376458686</c:v>
                </c:pt>
                <c:pt idx="239">
                  <c:v>1.5293527805226164</c:v>
                </c:pt>
                <c:pt idx="240">
                  <c:v>1.9011637164868096</c:v>
                </c:pt>
                <c:pt idx="241">
                  <c:v>5.354005255771316</c:v>
                </c:pt>
              </c:numCache>
            </c:numRef>
          </c:val>
          <c:smooth val="0"/>
          <c:extLst>
            <c:ext xmlns:c16="http://schemas.microsoft.com/office/drawing/2014/chart" uri="{C3380CC4-5D6E-409C-BE32-E72D297353CC}">
              <c16:uniqueId val="{00000004-F9E1-4311-A64A-6BCEEC4E66CC}"/>
            </c:ext>
          </c:extLst>
        </c:ser>
        <c:ser>
          <c:idx val="14"/>
          <c:order val="5"/>
          <c:tx>
            <c:strRef>
              <c:f>'24h'!$P$1</c:f>
              <c:strCache>
                <c:ptCount val="1"/>
                <c:pt idx="0">
                  <c:v>Rinku-PM2.5</c:v>
                </c:pt>
              </c:strCache>
            </c:strRef>
          </c:tx>
          <c:spPr>
            <a:ln w="28575" cap="rnd">
              <a:solidFill>
                <a:schemeClr val="accent3">
                  <a:lumMod val="80000"/>
                  <a:lumOff val="20000"/>
                </a:schemeClr>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'24h'!$P$2:$P$365</c:f>
              <c:numCache>
                <c:formatCode>General</c:formatCode>
                <c:ptCount val="364"/>
                <c:pt idx="4">
                  <c:v>4.2771526086956477</c:v>
                </c:pt>
                <c:pt idx="5">
                  <c:v>4.5748650042625707</c:v>
                </c:pt>
                <c:pt idx="6">
                  <c:v>8.7010083756822834</c:v>
                </c:pt>
                <c:pt idx="7">
                  <c:v>11.909777271251036</c:v>
                </c:pt>
                <c:pt idx="8">
                  <c:v>16.151318145929579</c:v>
                </c:pt>
                <c:pt idx="9">
                  <c:v>15.966892871572847</c:v>
                </c:pt>
                <c:pt idx="10">
                  <c:v>11.957332970106387</c:v>
                </c:pt>
                <c:pt idx="11">
                  <c:v>13.002847159482982</c:v>
                </c:pt>
                <c:pt idx="12">
                  <c:v>16.192499999999999</c:v>
                </c:pt>
                <c:pt idx="13">
                  <c:v>6.60363636363636</c:v>
                </c:pt>
                <c:pt idx="14">
                  <c:v>6.7342293274358438</c:v>
                </c:pt>
                <c:pt idx="15">
                  <c:v>5.8577183794466379</c:v>
                </c:pt>
                <c:pt idx="16">
                  <c:v>11.24524982481284</c:v>
                </c:pt>
                <c:pt idx="17">
                  <c:v>17.455188916337239</c:v>
                </c:pt>
                <c:pt idx="18">
                  <c:v>8.1122555034905375</c:v>
                </c:pt>
                <c:pt idx="19">
                  <c:v>17.135338119849362</c:v>
                </c:pt>
                <c:pt idx="20">
                  <c:v>5.4423048473869082</c:v>
                </c:pt>
                <c:pt idx="21">
                  <c:v>6.8519844847339018</c:v>
                </c:pt>
                <c:pt idx="22">
                  <c:v>8.1720780627852037</c:v>
                </c:pt>
                <c:pt idx="23">
                  <c:v>3.67631578947368</c:v>
                </c:pt>
                <c:pt idx="24">
                  <c:v>14.392323107767453</c:v>
                </c:pt>
                <c:pt idx="25">
                  <c:v>12.111051403402051</c:v>
                </c:pt>
                <c:pt idx="26">
                  <c:v>3.4033928571428502</c:v>
                </c:pt>
                <c:pt idx="27">
                  <c:v>6.5048532196969653</c:v>
                </c:pt>
                <c:pt idx="28">
                  <c:v>3.0045307108350534</c:v>
                </c:pt>
                <c:pt idx="29">
                  <c:v>3.2674569301217438</c:v>
                </c:pt>
                <c:pt idx="30">
                  <c:v>2.7765181776355656</c:v>
                </c:pt>
                <c:pt idx="31">
                  <c:v>2.7517861799816292</c:v>
                </c:pt>
                <c:pt idx="32">
                  <c:v>6.1960169098635838</c:v>
                </c:pt>
                <c:pt idx="33">
                  <c:v>10.968650660933246</c:v>
                </c:pt>
                <c:pt idx="34">
                  <c:v>5.0083377214170648</c:v>
                </c:pt>
                <c:pt idx="35">
                  <c:v>15.082276877470342</c:v>
                </c:pt>
                <c:pt idx="36">
                  <c:v>4.1436987444780238</c:v>
                </c:pt>
                <c:pt idx="37">
                  <c:v>10.809002146464636</c:v>
                </c:pt>
                <c:pt idx="38">
                  <c:v>12.110879629629601</c:v>
                </c:pt>
                <c:pt idx="39">
                  <c:v>12.969067733715535</c:v>
                </c:pt>
                <c:pt idx="40">
                  <c:v>5.0933670509442157</c:v>
                </c:pt>
                <c:pt idx="41">
                  <c:v>5.2924759004870783</c:v>
                </c:pt>
                <c:pt idx="42">
                  <c:v>2.9791666666666665</c:v>
                </c:pt>
                <c:pt idx="43">
                  <c:v>5.5647065583369901</c:v>
                </c:pt>
                <c:pt idx="44">
                  <c:v>5.7258571428571399</c:v>
                </c:pt>
                <c:pt idx="46">
                  <c:v>26.146300195798535</c:v>
                </c:pt>
                <c:pt idx="47">
                  <c:v>16.833700595823597</c:v>
                </c:pt>
                <c:pt idx="48">
                  <c:v>2.6306064158793205</c:v>
                </c:pt>
                <c:pt idx="49">
                  <c:v>1.6555215265813057</c:v>
                </c:pt>
                <c:pt idx="50">
                  <c:v>3.7190296317209319</c:v>
                </c:pt>
                <c:pt idx="51">
                  <c:v>5.7790398506807179</c:v>
                </c:pt>
                <c:pt idx="52">
                  <c:v>7.0564042443064139</c:v>
                </c:pt>
                <c:pt idx="53">
                  <c:v>15.819061904761856</c:v>
                </c:pt>
                <c:pt idx="54">
                  <c:v>11.1743279259991</c:v>
                </c:pt>
                <c:pt idx="55">
                  <c:v>5.9152090579710093</c:v>
                </c:pt>
                <c:pt idx="167">
                  <c:v>8.834693367805011</c:v>
                </c:pt>
                <c:pt idx="168">
                  <c:v>8.6314260429583438</c:v>
                </c:pt>
                <c:pt idx="169">
                  <c:v>10.17006409313969</c:v>
                </c:pt>
                <c:pt idx="170">
                  <c:v>17.1694841241919</c:v>
                </c:pt>
                <c:pt idx="171">
                  <c:v>12.863739257371115</c:v>
                </c:pt>
                <c:pt idx="172">
                  <c:v>11.333245920760385</c:v>
                </c:pt>
                <c:pt idx="173">
                  <c:v>12.079487872371345</c:v>
                </c:pt>
                <c:pt idx="174">
                  <c:v>11.130181143959552</c:v>
                </c:pt>
                <c:pt idx="175">
                  <c:v>8.5043322549449272</c:v>
                </c:pt>
                <c:pt idx="176">
                  <c:v>5.914885336065101</c:v>
                </c:pt>
                <c:pt idx="177">
                  <c:v>5.1257438401265079</c:v>
                </c:pt>
                <c:pt idx="178">
                  <c:v>6.9405515753268707</c:v>
                </c:pt>
                <c:pt idx="179">
                  <c:v>7.8559682643661617</c:v>
                </c:pt>
                <c:pt idx="180">
                  <c:v>6.5486948756169632</c:v>
                </c:pt>
                <c:pt idx="181">
                  <c:v>4.1094172434625964</c:v>
                </c:pt>
                <c:pt idx="182">
                  <c:v>3.2317172006971475</c:v>
                </c:pt>
                <c:pt idx="183">
                  <c:v>2.9123559381271802</c:v>
                </c:pt>
                <c:pt idx="184">
                  <c:v>2.8231689861134779</c:v>
                </c:pt>
                <c:pt idx="185">
                  <c:v>2.9500500129409808</c:v>
                </c:pt>
                <c:pt idx="186">
                  <c:v>2.9880881802401187</c:v>
                </c:pt>
                <c:pt idx="187">
                  <c:v>2.9882384337856731</c:v>
                </c:pt>
                <c:pt idx="188">
                  <c:v>2.9159338668765673</c:v>
                </c:pt>
                <c:pt idx="189">
                  <c:v>2.9249351541079331</c:v>
                </c:pt>
                <c:pt idx="190">
                  <c:v>2.8584243644856087</c:v>
                </c:pt>
                <c:pt idx="191">
                  <c:v>3.2344963030275919</c:v>
                </c:pt>
                <c:pt idx="192">
                  <c:v>3.724023028033526</c:v>
                </c:pt>
                <c:pt idx="193">
                  <c:v>3.3885706365177315</c:v>
                </c:pt>
                <c:pt idx="194">
                  <c:v>2.0687892275326933</c:v>
                </c:pt>
                <c:pt idx="195">
                  <c:v>4.9509038771867475</c:v>
                </c:pt>
                <c:pt idx="196">
                  <c:v>4.0457664504818096</c:v>
                </c:pt>
                <c:pt idx="197">
                  <c:v>2.755267807937178</c:v>
                </c:pt>
                <c:pt idx="198">
                  <c:v>1.9909471842188486</c:v>
                </c:pt>
                <c:pt idx="199">
                  <c:v>1.5629894205456769</c:v>
                </c:pt>
                <c:pt idx="200">
                  <c:v>1.7288153811463438</c:v>
                </c:pt>
                <c:pt idx="201">
                  <c:v>1.8518226601462089</c:v>
                </c:pt>
                <c:pt idx="202">
                  <c:v>3.6843578399039658</c:v>
                </c:pt>
                <c:pt idx="203">
                  <c:v>3.91</c:v>
                </c:pt>
                <c:pt idx="204">
                  <c:v>3.9999999999999996</c:v>
                </c:pt>
                <c:pt idx="205">
                  <c:v>3.7741369397402553</c:v>
                </c:pt>
                <c:pt idx="206">
                  <c:v>2.1339104365510386</c:v>
                </c:pt>
                <c:pt idx="207">
                  <c:v>3.9557168597846935</c:v>
                </c:pt>
                <c:pt idx="208">
                  <c:v>2.2976642584927349</c:v>
                </c:pt>
                <c:pt idx="209">
                  <c:v>2.8664993706466149</c:v>
                </c:pt>
                <c:pt idx="210">
                  <c:v>2.4778726664610038</c:v>
                </c:pt>
                <c:pt idx="211">
                  <c:v>6.3660368850796791</c:v>
                </c:pt>
                <c:pt idx="212">
                  <c:v>3.6048868236331617</c:v>
                </c:pt>
                <c:pt idx="213">
                  <c:v>3.3675415782729226</c:v>
                </c:pt>
                <c:pt idx="214">
                  <c:v>3.9000692273609809</c:v>
                </c:pt>
                <c:pt idx="215">
                  <c:v>2.2057531332799942</c:v>
                </c:pt>
                <c:pt idx="216">
                  <c:v>7.9457232534884454</c:v>
                </c:pt>
                <c:pt idx="217">
                  <c:v>6.1175450805064289</c:v>
                </c:pt>
                <c:pt idx="218">
                  <c:v>2.9567005824630783</c:v>
                </c:pt>
                <c:pt idx="219">
                  <c:v>2.879469333693216</c:v>
                </c:pt>
                <c:pt idx="220">
                  <c:v>3.2288098309883608</c:v>
                </c:pt>
                <c:pt idx="221">
                  <c:v>2.5154640177898973</c:v>
                </c:pt>
                <c:pt idx="222">
                  <c:v>2.2593134963768078</c:v>
                </c:pt>
                <c:pt idx="223">
                  <c:v>4.0059724170918374</c:v>
                </c:pt>
                <c:pt idx="224">
                  <c:v>5.3818998252944548</c:v>
                </c:pt>
                <c:pt idx="225">
                  <c:v>5.9251580997173177</c:v>
                </c:pt>
                <c:pt idx="226">
                  <c:v>6.6743055924933943</c:v>
                </c:pt>
                <c:pt idx="227">
                  <c:v>6.8443181873837746</c:v>
                </c:pt>
                <c:pt idx="228">
                  <c:v>8.8059490631701731</c:v>
                </c:pt>
                <c:pt idx="229">
                  <c:v>8.7123280072934985</c:v>
                </c:pt>
                <c:pt idx="230">
                  <c:v>9.0474187758858715</c:v>
                </c:pt>
                <c:pt idx="231">
                  <c:v>6.3338432933978019</c:v>
                </c:pt>
                <c:pt idx="232">
                  <c:v>5.5452444055944028</c:v>
                </c:pt>
                <c:pt idx="233">
                  <c:v>3</c:v>
                </c:pt>
                <c:pt idx="234">
                  <c:v>2.4264603844892054</c:v>
                </c:pt>
                <c:pt idx="235">
                  <c:v>19.274552890488106</c:v>
                </c:pt>
                <c:pt idx="236">
                  <c:v>19.445831735104992</c:v>
                </c:pt>
                <c:pt idx="237">
                  <c:v>18.252095238095233</c:v>
                </c:pt>
                <c:pt idx="238">
                  <c:v>2.4215625000000003</c:v>
                </c:pt>
                <c:pt idx="239">
                  <c:v>3.71727602657004</c:v>
                </c:pt>
                <c:pt idx="240">
                  <c:v>4.5738688405797081</c:v>
                </c:pt>
                <c:pt idx="241">
                  <c:v>7.5195555555555202</c:v>
                </c:pt>
              </c:numCache>
            </c:numRef>
          </c:val>
          <c:smooth val="0"/>
          <c:extLst>
            <c:ext xmlns:c16="http://schemas.microsoft.com/office/drawing/2014/chart" uri="{C3380CC4-5D6E-409C-BE32-E72D297353CC}">
              <c16:uniqueId val="{00000005-F9E1-4311-A64A-6BCEEC4E66CC}"/>
            </c:ext>
          </c:extLst>
        </c:ser>
        <c:ser>
          <c:idx val="16"/>
          <c:order val="6"/>
          <c:tx>
            <c:strRef>
              <c:f>'24h'!$R$1</c:f>
              <c:strCache>
                <c:ptCount val="1"/>
                <c:pt idx="0">
                  <c:v>Nakotnes-PM2.5</c:v>
                </c:pt>
              </c:strCache>
            </c:strRef>
          </c:tx>
          <c:spPr>
            <a:ln w="28575" cap="rnd">
              <a:solidFill>
                <a:schemeClr val="accent5">
                  <a:lumMod val="80000"/>
                  <a:lumOff val="20000"/>
                </a:schemeClr>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'24h'!$R$2:$R$365</c:f>
              <c:numCache>
                <c:formatCode>General</c:formatCode>
                <c:ptCount val="364"/>
                <c:pt idx="0">
                  <c:v>6.0000000000000027</c:v>
                </c:pt>
                <c:pt idx="1">
                  <c:v>9.9999999999999982</c:v>
                </c:pt>
                <c:pt idx="2">
                  <c:v>6.9999999999999991</c:v>
                </c:pt>
                <c:pt idx="3">
                  <c:v>4</c:v>
                </c:pt>
                <c:pt idx="4">
                  <c:v>4.9999999999999982</c:v>
                </c:pt>
                <c:pt idx="5">
                  <c:v>5.0000000000000009</c:v>
                </c:pt>
                <c:pt idx="6">
                  <c:v>7.0000000000000009</c:v>
                </c:pt>
                <c:pt idx="7">
                  <c:v>16</c:v>
                </c:pt>
                <c:pt idx="8">
                  <c:v>20.000000000000004</c:v>
                </c:pt>
                <c:pt idx="9">
                  <c:v>10.999999999999998</c:v>
                </c:pt>
                <c:pt idx="10">
                  <c:v>10.999999999999998</c:v>
                </c:pt>
                <c:pt idx="11">
                  <c:v>10.000000000000002</c:v>
                </c:pt>
                <c:pt idx="12">
                  <c:v>7.9999999999999973</c:v>
                </c:pt>
                <c:pt idx="13">
                  <c:v>11.000000000000002</c:v>
                </c:pt>
                <c:pt idx="14">
                  <c:v>12.999999999999998</c:v>
                </c:pt>
                <c:pt idx="15">
                  <c:v>8.0000000000000018</c:v>
                </c:pt>
                <c:pt idx="16">
                  <c:v>20.999999999999986</c:v>
                </c:pt>
                <c:pt idx="17">
                  <c:v>7.9999999999999991</c:v>
                </c:pt>
                <c:pt idx="18">
                  <c:v>11.000000000000002</c:v>
                </c:pt>
                <c:pt idx="19">
                  <c:v>31</c:v>
                </c:pt>
                <c:pt idx="20">
                  <c:v>12</c:v>
                </c:pt>
                <c:pt idx="21">
                  <c:v>7.9999999999999991</c:v>
                </c:pt>
                <c:pt idx="22">
                  <c:v>12.000000000000002</c:v>
                </c:pt>
                <c:pt idx="23">
                  <c:v>5.0000000000000009</c:v>
                </c:pt>
                <c:pt idx="24">
                  <c:v>12</c:v>
                </c:pt>
                <c:pt idx="25">
                  <c:v>12</c:v>
                </c:pt>
                <c:pt idx="26">
                  <c:v>10.999999999999998</c:v>
                </c:pt>
                <c:pt idx="27">
                  <c:v>8</c:v>
                </c:pt>
                <c:pt idx="28">
                  <c:v>6.0000000000000009</c:v>
                </c:pt>
                <c:pt idx="29">
                  <c:v>7.0000000000000009</c:v>
                </c:pt>
                <c:pt idx="30">
                  <c:v>4.0000000000000009</c:v>
                </c:pt>
                <c:pt idx="31">
                  <c:v>4.0000000000000009</c:v>
                </c:pt>
                <c:pt idx="32">
                  <c:v>10</c:v>
                </c:pt>
                <c:pt idx="33">
                  <c:v>11.999999999999998</c:v>
                </c:pt>
                <c:pt idx="34">
                  <c:v>6.0000000000000009</c:v>
                </c:pt>
                <c:pt idx="35">
                  <c:v>10</c:v>
                </c:pt>
                <c:pt idx="36">
                  <c:v>9.9999999999999982</c:v>
                </c:pt>
                <c:pt idx="37">
                  <c:v>12.000000000000002</c:v>
                </c:pt>
                <c:pt idx="38">
                  <c:v>15.999999999999998</c:v>
                </c:pt>
                <c:pt idx="39">
                  <c:v>17.999999999999996</c:v>
                </c:pt>
                <c:pt idx="40">
                  <c:v>9.9999999999999982</c:v>
                </c:pt>
                <c:pt idx="41">
                  <c:v>6.9999999999999991</c:v>
                </c:pt>
                <c:pt idx="42">
                  <c:v>3</c:v>
                </c:pt>
                <c:pt idx="43">
                  <c:v>8.9999999999999982</c:v>
                </c:pt>
                <c:pt idx="44">
                  <c:v>6.9999999999999973</c:v>
                </c:pt>
                <c:pt idx="45">
                  <c:v>14</c:v>
                </c:pt>
                <c:pt idx="46">
                  <c:v>22</c:v>
                </c:pt>
                <c:pt idx="47">
                  <c:v>28.000000000000004</c:v>
                </c:pt>
                <c:pt idx="48">
                  <c:v>7</c:v>
                </c:pt>
                <c:pt idx="49">
                  <c:v>4</c:v>
                </c:pt>
                <c:pt idx="50">
                  <c:v>3</c:v>
                </c:pt>
                <c:pt idx="51">
                  <c:v>6.0000000000000027</c:v>
                </c:pt>
                <c:pt idx="52">
                  <c:v>12.000000000000002</c:v>
                </c:pt>
                <c:pt idx="53">
                  <c:v>18.999999999999989</c:v>
                </c:pt>
                <c:pt idx="54">
                  <c:v>14.990442321421465</c:v>
                </c:pt>
                <c:pt idx="167">
                  <c:v>11.033755119892378</c:v>
                </c:pt>
                <c:pt idx="168">
                  <c:v>9.0000000000000018</c:v>
                </c:pt>
                <c:pt idx="169">
                  <c:v>7.9999999999999991</c:v>
                </c:pt>
                <c:pt idx="170">
                  <c:v>9.0000000000000018</c:v>
                </c:pt>
                <c:pt idx="171">
                  <c:v>8.9999999999999964</c:v>
                </c:pt>
                <c:pt idx="172">
                  <c:v>18</c:v>
                </c:pt>
                <c:pt idx="173">
                  <c:v>12.999999999999998</c:v>
                </c:pt>
                <c:pt idx="174">
                  <c:v>12.000000000000002</c:v>
                </c:pt>
                <c:pt idx="175">
                  <c:v>7</c:v>
                </c:pt>
                <c:pt idx="176">
                  <c:v>5.9999999999999973</c:v>
                </c:pt>
                <c:pt idx="177">
                  <c:v>6.9999999999999991</c:v>
                </c:pt>
                <c:pt idx="178">
                  <c:v>5.0000000000000009</c:v>
                </c:pt>
                <c:pt idx="179">
                  <c:v>11.000000000000005</c:v>
                </c:pt>
                <c:pt idx="180">
                  <c:v>9.9999999999999982</c:v>
                </c:pt>
                <c:pt idx="181">
                  <c:v>10</c:v>
                </c:pt>
                <c:pt idx="182">
                  <c:v>8.0000000000000018</c:v>
                </c:pt>
                <c:pt idx="183">
                  <c:v>15.999999999999998</c:v>
                </c:pt>
                <c:pt idx="184">
                  <c:v>20.000000000000004</c:v>
                </c:pt>
                <c:pt idx="185">
                  <c:v>14.000000000000005</c:v>
                </c:pt>
                <c:pt idx="186">
                  <c:v>12</c:v>
                </c:pt>
                <c:pt idx="187">
                  <c:v>11</c:v>
                </c:pt>
                <c:pt idx="188">
                  <c:v>14.000000000000002</c:v>
                </c:pt>
                <c:pt idx="189">
                  <c:v>6.9999999999999973</c:v>
                </c:pt>
                <c:pt idx="190">
                  <c:v>5.9999999999999991</c:v>
                </c:pt>
                <c:pt idx="191">
                  <c:v>6.9999999999999991</c:v>
                </c:pt>
                <c:pt idx="192">
                  <c:v>7.9999999999999973</c:v>
                </c:pt>
                <c:pt idx="193">
                  <c:v>11</c:v>
                </c:pt>
                <c:pt idx="194">
                  <c:v>11.999999999999998</c:v>
                </c:pt>
                <c:pt idx="195">
                  <c:v>9.9999999999999982</c:v>
                </c:pt>
                <c:pt idx="196">
                  <c:v>6</c:v>
                </c:pt>
                <c:pt idx="197">
                  <c:v>13.000000000000009</c:v>
                </c:pt>
                <c:pt idx="198">
                  <c:v>12.999999999999995</c:v>
                </c:pt>
                <c:pt idx="199">
                  <c:v>7.0000000000000027</c:v>
                </c:pt>
                <c:pt idx="200">
                  <c:v>6.9999999999999973</c:v>
                </c:pt>
                <c:pt idx="201">
                  <c:v>7.0000000000000009</c:v>
                </c:pt>
                <c:pt idx="202">
                  <c:v>7</c:v>
                </c:pt>
                <c:pt idx="203">
                  <c:v>4.9999999999999991</c:v>
                </c:pt>
                <c:pt idx="204">
                  <c:v>4.9999999999999991</c:v>
                </c:pt>
                <c:pt idx="205">
                  <c:v>7</c:v>
                </c:pt>
                <c:pt idx="206">
                  <c:v>8.9999999999999982</c:v>
                </c:pt>
                <c:pt idx="207">
                  <c:v>8</c:v>
                </c:pt>
                <c:pt idx="208">
                  <c:v>8</c:v>
                </c:pt>
                <c:pt idx="209">
                  <c:v>8.9999999999999982</c:v>
                </c:pt>
                <c:pt idx="210">
                  <c:v>7.0000000000000009</c:v>
                </c:pt>
                <c:pt idx="211">
                  <c:v>12.000000000000002</c:v>
                </c:pt>
                <c:pt idx="212">
                  <c:v>9.0000000000000018</c:v>
                </c:pt>
                <c:pt idx="213">
                  <c:v>9.0000000000000018</c:v>
                </c:pt>
                <c:pt idx="214">
                  <c:v>9.0000000000000018</c:v>
                </c:pt>
                <c:pt idx="215">
                  <c:v>5.9999999999999991</c:v>
                </c:pt>
                <c:pt idx="216">
                  <c:v>10.000000000000002</c:v>
                </c:pt>
                <c:pt idx="217">
                  <c:v>8</c:v>
                </c:pt>
                <c:pt idx="218">
                  <c:v>14.999999999999998</c:v>
                </c:pt>
                <c:pt idx="219">
                  <c:v>4.9999999999999991</c:v>
                </c:pt>
                <c:pt idx="220">
                  <c:v>6</c:v>
                </c:pt>
                <c:pt idx="221">
                  <c:v>7</c:v>
                </c:pt>
                <c:pt idx="222">
                  <c:v>6.9999999999999973</c:v>
                </c:pt>
                <c:pt idx="223">
                  <c:v>8.9999999999999982</c:v>
                </c:pt>
                <c:pt idx="224">
                  <c:v>11</c:v>
                </c:pt>
                <c:pt idx="225">
                  <c:v>19.000000000000004</c:v>
                </c:pt>
                <c:pt idx="226">
                  <c:v>12.999999999999998</c:v>
                </c:pt>
                <c:pt idx="227">
                  <c:v>24.999999999999996</c:v>
                </c:pt>
                <c:pt idx="228">
                  <c:v>7.0000000000000009</c:v>
                </c:pt>
                <c:pt idx="229">
                  <c:v>6.0000000000000036</c:v>
                </c:pt>
                <c:pt idx="230">
                  <c:v>11.000000000000002</c:v>
                </c:pt>
                <c:pt idx="231">
                  <c:v>16.000000000000004</c:v>
                </c:pt>
                <c:pt idx="232">
                  <c:v>13</c:v>
                </c:pt>
                <c:pt idx="233">
                  <c:v>8</c:v>
                </c:pt>
                <c:pt idx="234">
                  <c:v>11</c:v>
                </c:pt>
                <c:pt idx="235">
                  <c:v>14</c:v>
                </c:pt>
                <c:pt idx="236">
                  <c:v>11</c:v>
                </c:pt>
              </c:numCache>
            </c:numRef>
          </c:val>
          <c:smooth val="0"/>
          <c:extLst>
            <c:ext xmlns:c16="http://schemas.microsoft.com/office/drawing/2014/chart" uri="{C3380CC4-5D6E-409C-BE32-E72D297353CC}">
              <c16:uniqueId val="{00000006-F9E1-4311-A64A-6BCEEC4E66CC}"/>
            </c:ext>
          </c:extLst>
        </c:ser>
        <c:ser>
          <c:idx val="8"/>
          <c:order val="7"/>
          <c:tx>
            <c:strRef>
              <c:f>'24h'!$J$1</c:f>
              <c:strCache>
                <c:ptCount val="1"/>
                <c:pt idx="0">
                  <c:v>Rucava_PM2.5</c:v>
                </c:pt>
              </c:strCache>
            </c:strRef>
          </c:tx>
          <c:spPr>
            <a:ln w="28575" cap="rnd">
              <a:solidFill>
                <a:schemeClr val="accent1"/>
              </a:solidFill>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'24h'!$J$2:$J$365</c:f>
              <c:numCache>
                <c:formatCode>General</c:formatCode>
                <c:ptCount val="364"/>
                <c:pt idx="0">
                  <c:v>7.6701388833333333</c:v>
                </c:pt>
                <c:pt idx="1">
                  <c:v>8.5833333333333339</c:v>
                </c:pt>
                <c:pt idx="2">
                  <c:v>3.9528985565217392</c:v>
                </c:pt>
                <c:pt idx="3">
                  <c:v>3.8819444458333336</c:v>
                </c:pt>
                <c:pt idx="4">
                  <c:v>4.7246376826086962</c:v>
                </c:pt>
                <c:pt idx="5">
                  <c:v>8.9305555541666681</c:v>
                </c:pt>
                <c:pt idx="6">
                  <c:v>13.406249995833333</c:v>
                </c:pt>
                <c:pt idx="7">
                  <c:v>15.392361108333333</c:v>
                </c:pt>
                <c:pt idx="8">
                  <c:v>15.614583337500001</c:v>
                </c:pt>
                <c:pt idx="9">
                  <c:v>7.375</c:v>
                </c:pt>
                <c:pt idx="10">
                  <c:v>12.753472233333335</c:v>
                </c:pt>
                <c:pt idx="11">
                  <c:v>9.156249995833333</c:v>
                </c:pt>
                <c:pt idx="12">
                  <c:v>5.6493055583333343</c:v>
                </c:pt>
                <c:pt idx="13">
                  <c:v>6.1493055583333325</c:v>
                </c:pt>
                <c:pt idx="14">
                  <c:v>6.6527777833333346</c:v>
                </c:pt>
                <c:pt idx="15">
                  <c:v>5.7256944416666657</c:v>
                </c:pt>
                <c:pt idx="16">
                  <c:v>8.5104166625000008</c:v>
                </c:pt>
                <c:pt idx="17">
                  <c:v>13.451388883333331</c:v>
                </c:pt>
                <c:pt idx="18">
                  <c:v>8.9340277791666676</c:v>
                </c:pt>
                <c:pt idx="19">
                  <c:v>7.2708333291666669</c:v>
                </c:pt>
                <c:pt idx="20">
                  <c:v>7.1423611166666667</c:v>
                </c:pt>
                <c:pt idx="21">
                  <c:v>4.8819444541666668</c:v>
                </c:pt>
                <c:pt idx="22">
                  <c:v>5.9202898478260861</c:v>
                </c:pt>
                <c:pt idx="23">
                  <c:v>6.6215277749999979</c:v>
                </c:pt>
                <c:pt idx="24">
                  <c:v>8.2951389000000013</c:v>
                </c:pt>
                <c:pt idx="25">
                  <c:v>12.364583333333334</c:v>
                </c:pt>
                <c:pt idx="26">
                  <c:v>5.6562499958333321</c:v>
                </c:pt>
                <c:pt idx="27">
                  <c:v>5.5972222250000003</c:v>
                </c:pt>
                <c:pt idx="28">
                  <c:v>4.6597222249999986</c:v>
                </c:pt>
                <c:pt idx="29">
                  <c:v>5.0763888833333342</c:v>
                </c:pt>
                <c:pt idx="30">
                  <c:v>4.1704545545454543</c:v>
                </c:pt>
                <c:pt idx="31">
                  <c:v>4.8208333400000001</c:v>
                </c:pt>
                <c:pt idx="32">
                  <c:v>2.7992424272727274</c:v>
                </c:pt>
                <c:pt idx="33">
                  <c:v>3.4962121272727269</c:v>
                </c:pt>
                <c:pt idx="34">
                  <c:v>4.2063492142857148</c:v>
                </c:pt>
                <c:pt idx="35">
                  <c:v>8.4965277749999988</c:v>
                </c:pt>
                <c:pt idx="36">
                  <c:v>4.5173611041666666</c:v>
                </c:pt>
                <c:pt idx="37">
                  <c:v>6.4005681791666662</c:v>
                </c:pt>
                <c:pt idx="38">
                  <c:v>12.045138895833334</c:v>
                </c:pt>
                <c:pt idx="39">
                  <c:v>22.7118055625</c:v>
                </c:pt>
                <c:pt idx="40">
                  <c:v>8.2152777833333346</c:v>
                </c:pt>
                <c:pt idx="41">
                  <c:v>5.4930555583333343</c:v>
                </c:pt>
                <c:pt idx="42">
                  <c:v>4.6631944374999996</c:v>
                </c:pt>
                <c:pt idx="43">
                  <c:v>4.6701388916666664</c:v>
                </c:pt>
                <c:pt idx="44">
                  <c:v>6.2465277708333327</c:v>
                </c:pt>
                <c:pt idx="45">
                  <c:v>7.409406566666668</c:v>
                </c:pt>
                <c:pt idx="46">
                  <c:v>26.399305554166659</c:v>
                </c:pt>
                <c:pt idx="47">
                  <c:v>18.104166670833333</c:v>
                </c:pt>
                <c:pt idx="48">
                  <c:v>3.8298611083333345</c:v>
                </c:pt>
                <c:pt idx="49">
                  <c:v>2.2048611166666667</c:v>
                </c:pt>
                <c:pt idx="50">
                  <c:v>3.7708333299999994</c:v>
                </c:pt>
                <c:pt idx="51">
                  <c:v>6.572916666666667</c:v>
                </c:pt>
                <c:pt idx="52">
                  <c:v>7.6006944458333328</c:v>
                </c:pt>
                <c:pt idx="53">
                  <c:v>10.416666662500001</c:v>
                </c:pt>
                <c:pt idx="54">
                  <c:v>10.510416658333332</c:v>
                </c:pt>
                <c:pt idx="55">
                  <c:v>3.9166666750000005</c:v>
                </c:pt>
                <c:pt idx="56">
                  <c:v>3.6706349142857144</c:v>
                </c:pt>
                <c:pt idx="57">
                  <c:v>9.0034722208333342</c:v>
                </c:pt>
                <c:pt idx="58">
                  <c:v>5.2500000041666679</c:v>
                </c:pt>
                <c:pt idx="59">
                  <c:v>6.3784722166666663</c:v>
                </c:pt>
                <c:pt idx="60">
                  <c:v>4.5072463782608683</c:v>
                </c:pt>
                <c:pt idx="61">
                  <c:v>4.2604166624999991</c:v>
                </c:pt>
                <c:pt idx="62">
                  <c:v>3.5416666649999997</c:v>
                </c:pt>
                <c:pt idx="63">
                  <c:v>3.7689393909090914</c:v>
                </c:pt>
                <c:pt idx="64">
                  <c:v>4.7391304304347832</c:v>
                </c:pt>
                <c:pt idx="65">
                  <c:v>8.8253968333333344</c:v>
                </c:pt>
                <c:pt idx="66">
                  <c:v>4.614583329166666</c:v>
                </c:pt>
                <c:pt idx="67">
                  <c:v>7.0138888874999985</c:v>
                </c:pt>
                <c:pt idx="68">
                  <c:v>5.7673611041666666</c:v>
                </c:pt>
                <c:pt idx="69">
                  <c:v>5.552083329166666</c:v>
                </c:pt>
                <c:pt idx="70">
                  <c:v>4.1811594260869569</c:v>
                </c:pt>
                <c:pt idx="71">
                  <c:v>6.3680555500000002</c:v>
                </c:pt>
                <c:pt idx="72">
                  <c:v>7.0868055499999985</c:v>
                </c:pt>
                <c:pt idx="73">
                  <c:v>4.7048611124999997</c:v>
                </c:pt>
                <c:pt idx="74">
                  <c:v>5.4384057999999991</c:v>
                </c:pt>
                <c:pt idx="75">
                  <c:v>5.6215277708333327</c:v>
                </c:pt>
                <c:pt idx="76">
                  <c:v>9.3958333249999999</c:v>
                </c:pt>
                <c:pt idx="77">
                  <c:v>24.388888887499999</c:v>
                </c:pt>
                <c:pt idx="78">
                  <c:v>35.013888883333344</c:v>
                </c:pt>
                <c:pt idx="79">
                  <c:v>2.9999999999999996</c:v>
                </c:pt>
                <c:pt idx="80">
                  <c:v>13.923611104166666</c:v>
                </c:pt>
                <c:pt idx="81">
                  <c:v>13.072916670833335</c:v>
                </c:pt>
                <c:pt idx="82">
                  <c:v>5.0833333333333339</c:v>
                </c:pt>
                <c:pt idx="83">
                  <c:v>7.2534722333333344</c:v>
                </c:pt>
                <c:pt idx="84">
                  <c:v>4.11594202173913</c:v>
                </c:pt>
                <c:pt idx="85">
                  <c:v>2.88405797826087</c:v>
                </c:pt>
                <c:pt idx="86">
                  <c:v>3.1865079428571428</c:v>
                </c:pt>
                <c:pt idx="87">
                  <c:v>3.8712121318181816</c:v>
                </c:pt>
                <c:pt idx="88">
                  <c:v>10.850694445833334</c:v>
                </c:pt>
                <c:pt idx="89">
                  <c:v>11.745833319999997</c:v>
                </c:pt>
                <c:pt idx="90">
                  <c:v>5.0326086956521729</c:v>
                </c:pt>
                <c:pt idx="91">
                  <c:v>3.2101449347826083</c:v>
                </c:pt>
                <c:pt idx="92">
                  <c:v>2.8298611041666661</c:v>
                </c:pt>
                <c:pt idx="93">
                  <c:v>3.3674242500000005</c:v>
                </c:pt>
                <c:pt idx="94">
                  <c:v>4.4513888916666664</c:v>
                </c:pt>
                <c:pt idx="95">
                  <c:v>4.9374999999999982</c:v>
                </c:pt>
                <c:pt idx="96">
                  <c:v>11.38541666666667</c:v>
                </c:pt>
                <c:pt idx="97">
                  <c:v>9.7152777708333318</c:v>
                </c:pt>
                <c:pt idx="98">
                  <c:v>6.5173611166666667</c:v>
                </c:pt>
                <c:pt idx="99">
                  <c:v>7.625</c:v>
                </c:pt>
                <c:pt idx="100">
                  <c:v>8.9206349238095246</c:v>
                </c:pt>
                <c:pt idx="101">
                  <c:v>13.343434345833336</c:v>
                </c:pt>
                <c:pt idx="102">
                  <c:v>13.461805554166666</c:v>
                </c:pt>
                <c:pt idx="103">
                  <c:v>13.322916666666666</c:v>
                </c:pt>
                <c:pt idx="104">
                  <c:v>11.923611120833334</c:v>
                </c:pt>
                <c:pt idx="105">
                  <c:v>11.083333324999998</c:v>
                </c:pt>
                <c:pt idx="106">
                  <c:v>13.312499991666664</c:v>
                </c:pt>
                <c:pt idx="107">
                  <c:v>8.6215277749999988</c:v>
                </c:pt>
                <c:pt idx="108">
                  <c:v>8.1388888749999975</c:v>
                </c:pt>
                <c:pt idx="109">
                  <c:v>8.6041666666666661</c:v>
                </c:pt>
                <c:pt idx="110">
                  <c:v>6.2951388833333333</c:v>
                </c:pt>
                <c:pt idx="111">
                  <c:v>6.8478260739130432</c:v>
                </c:pt>
                <c:pt idx="112">
                  <c:v>9.3680555625000022</c:v>
                </c:pt>
                <c:pt idx="113">
                  <c:v>14.062500004166667</c:v>
                </c:pt>
                <c:pt idx="114">
                  <c:v>7.8939393909090887</c:v>
                </c:pt>
                <c:pt idx="115">
                  <c:v>7.0729166750000019</c:v>
                </c:pt>
                <c:pt idx="116">
                  <c:v>4.3854166583333338</c:v>
                </c:pt>
                <c:pt idx="117">
                  <c:v>4.3804347782608684</c:v>
                </c:pt>
                <c:pt idx="118">
                  <c:v>7.5590277750000006</c:v>
                </c:pt>
                <c:pt idx="119">
                  <c:v>6.3695652173913029</c:v>
                </c:pt>
                <c:pt idx="120">
                  <c:v>6.1354166666666652</c:v>
                </c:pt>
                <c:pt idx="121">
                  <c:v>7.6805555666666692</c:v>
                </c:pt>
                <c:pt idx="122">
                  <c:v>5.2812499958333321</c:v>
                </c:pt>
                <c:pt idx="123">
                  <c:v>5.7326388958333325</c:v>
                </c:pt>
                <c:pt idx="124">
                  <c:v>3.6195652217391303</c:v>
                </c:pt>
                <c:pt idx="125">
                  <c:v>4.0398550652173908</c:v>
                </c:pt>
                <c:pt idx="126">
                  <c:v>4.2152777791666667</c:v>
                </c:pt>
                <c:pt idx="127">
                  <c:v>6.321969690909091</c:v>
                </c:pt>
                <c:pt idx="128">
                  <c:v>7.4861111083333327</c:v>
                </c:pt>
                <c:pt idx="129">
                  <c:v>7.361426770833333</c:v>
                </c:pt>
                <c:pt idx="130">
                  <c:v>9.3611111124999997</c:v>
                </c:pt>
                <c:pt idx="131">
                  <c:v>9.3298611083333327</c:v>
                </c:pt>
                <c:pt idx="132">
                  <c:v>10.538194441666667</c:v>
                </c:pt>
                <c:pt idx="133">
                  <c:v>9.6701388875000003</c:v>
                </c:pt>
                <c:pt idx="134">
                  <c:v>10.322916666666668</c:v>
                </c:pt>
                <c:pt idx="135">
                  <c:v>9.1284722124999984</c:v>
                </c:pt>
                <c:pt idx="136">
                  <c:v>7.0694444541666677</c:v>
                </c:pt>
                <c:pt idx="137">
                  <c:v>4.1250000045454538</c:v>
                </c:pt>
                <c:pt idx="138">
                  <c:v>4.8007246347826094</c:v>
                </c:pt>
                <c:pt idx="139">
                  <c:v>4.7847222291666673</c:v>
                </c:pt>
                <c:pt idx="140">
                  <c:v>5.006944454166665</c:v>
                </c:pt>
                <c:pt idx="141">
                  <c:v>6.7812500041666679</c:v>
                </c:pt>
                <c:pt idx="142">
                  <c:v>9.312499995833333</c:v>
                </c:pt>
                <c:pt idx="143">
                  <c:v>9.2986111208333337</c:v>
                </c:pt>
                <c:pt idx="144">
                  <c:v>10.104166666666666</c:v>
                </c:pt>
                <c:pt idx="145">
                  <c:v>8.1631944500000007</c:v>
                </c:pt>
                <c:pt idx="146">
                  <c:v>2.7789855043478262</c:v>
                </c:pt>
                <c:pt idx="147">
                  <c:v>6.7569444499999998</c:v>
                </c:pt>
                <c:pt idx="148">
                  <c:v>5.336956526086956</c:v>
                </c:pt>
                <c:pt idx="149">
                  <c:v>5.0381944500000024</c:v>
                </c:pt>
                <c:pt idx="150">
                  <c:v>4.3928571380952386</c:v>
                </c:pt>
                <c:pt idx="151">
                  <c:v>5.6631944416666675</c:v>
                </c:pt>
                <c:pt idx="152">
                  <c:v>3.3409090954545451</c:v>
                </c:pt>
                <c:pt idx="153">
                  <c:v>2.5978260956521741</c:v>
                </c:pt>
                <c:pt idx="154">
                  <c:v>3.2256944416666671</c:v>
                </c:pt>
                <c:pt idx="155">
                  <c:v>4.1862745058823529</c:v>
                </c:pt>
                <c:pt idx="156">
                  <c:v>6.8055555541666655</c:v>
                </c:pt>
                <c:pt idx="157">
                  <c:v>5.7789855130434775</c:v>
                </c:pt>
                <c:pt idx="158">
                  <c:v>6.4374999958333339</c:v>
                </c:pt>
                <c:pt idx="159">
                  <c:v>9.0694444500000007</c:v>
                </c:pt>
                <c:pt idx="160">
                  <c:v>3.9236111124999997</c:v>
                </c:pt>
                <c:pt idx="161">
                  <c:v>5.4855072391304347</c:v>
                </c:pt>
                <c:pt idx="162">
                  <c:v>4.0902777791666658</c:v>
                </c:pt>
                <c:pt idx="163">
                  <c:v>7.3374368666666676</c:v>
                </c:pt>
                <c:pt idx="164">
                  <c:v>9.2951388833333333</c:v>
                </c:pt>
                <c:pt idx="165">
                  <c:v>9.2777777750000006</c:v>
                </c:pt>
                <c:pt idx="166">
                  <c:v>10.138888879166666</c:v>
                </c:pt>
                <c:pt idx="167">
                  <c:v>10.958333329166665</c:v>
                </c:pt>
                <c:pt idx="168">
                  <c:v>10.854166675000002</c:v>
                </c:pt>
                <c:pt idx="169">
                  <c:v>7.7152777749999997</c:v>
                </c:pt>
                <c:pt idx="170">
                  <c:v>8.8095238142857148</c:v>
                </c:pt>
                <c:pt idx="171">
                  <c:v>9.406250004166667</c:v>
                </c:pt>
                <c:pt idx="172">
                  <c:v>11.565972225000001</c:v>
                </c:pt>
                <c:pt idx="173">
                  <c:v>6.1736111166666676</c:v>
                </c:pt>
                <c:pt idx="174">
                  <c:v>12.989583333333334</c:v>
                </c:pt>
                <c:pt idx="175">
                  <c:v>5.3298611083333336</c:v>
                </c:pt>
                <c:pt idx="176">
                  <c:v>3.7951388875000007</c:v>
                </c:pt>
                <c:pt idx="177">
                  <c:v>3.7936507809523814</c:v>
                </c:pt>
                <c:pt idx="178">
                  <c:v>3.1145833249999999</c:v>
                </c:pt>
                <c:pt idx="179">
                  <c:v>6.770833333333333</c:v>
                </c:pt>
                <c:pt idx="180">
                  <c:v>4.5797101391304347</c:v>
                </c:pt>
                <c:pt idx="181">
                  <c:v>3.0000000043478265</c:v>
                </c:pt>
                <c:pt idx="182">
                  <c:v>5.2173913130434775</c:v>
                </c:pt>
                <c:pt idx="183">
                  <c:v>5.822916679166668</c:v>
                </c:pt>
                <c:pt idx="184">
                  <c:v>4.3623188304347824</c:v>
                </c:pt>
                <c:pt idx="185">
                  <c:v>3.4062499916666673</c:v>
                </c:pt>
                <c:pt idx="186">
                  <c:v>4.9236111166666667</c:v>
                </c:pt>
                <c:pt idx="187">
                  <c:v>3.1195652217391308</c:v>
                </c:pt>
                <c:pt idx="188">
                  <c:v>2.9128787909090907</c:v>
                </c:pt>
                <c:pt idx="189">
                  <c:v>4.3043478260869552</c:v>
                </c:pt>
                <c:pt idx="190">
                  <c:v>3.50416667</c:v>
                </c:pt>
                <c:pt idx="191">
                  <c:v>4.8106060500000005</c:v>
                </c:pt>
                <c:pt idx="192">
                  <c:v>7.197916666666667</c:v>
                </c:pt>
                <c:pt idx="193">
                  <c:v>4.0763888833333324</c:v>
                </c:pt>
                <c:pt idx="194">
                  <c:v>2.9404761952380953</c:v>
                </c:pt>
                <c:pt idx="195">
                  <c:v>3.2958333400000002</c:v>
                </c:pt>
                <c:pt idx="196">
                  <c:v>7.8260869521739131</c:v>
                </c:pt>
                <c:pt idx="197">
                  <c:v>4.0416666636363638</c:v>
                </c:pt>
                <c:pt idx="198">
                  <c:v>2.6071428619047619</c:v>
                </c:pt>
                <c:pt idx="199">
                  <c:v>3.0595238047619051</c:v>
                </c:pt>
                <c:pt idx="200">
                  <c:v>2.9624999999999999</c:v>
                </c:pt>
                <c:pt idx="201">
                  <c:v>3.5</c:v>
                </c:pt>
                <c:pt idx="202">
                  <c:v>2.7986111166666667</c:v>
                </c:pt>
                <c:pt idx="203">
                  <c:v>2.8076923076923075</c:v>
                </c:pt>
                <c:pt idx="204">
                  <c:v>3.1702898608695658</c:v>
                </c:pt>
                <c:pt idx="205">
                  <c:v>3.4545454545454546</c:v>
                </c:pt>
                <c:pt idx="206">
                  <c:v>3.0079365</c:v>
                </c:pt>
                <c:pt idx="207">
                  <c:v>2.0611111133333333</c:v>
                </c:pt>
                <c:pt idx="208">
                  <c:v>2.8402777791666671</c:v>
                </c:pt>
                <c:pt idx="209">
                  <c:v>2.7958333249999998</c:v>
                </c:pt>
                <c:pt idx="210">
                  <c:v>3.1203703722222222</c:v>
                </c:pt>
                <c:pt idx="211">
                  <c:v>2.6052631631578946</c:v>
                </c:pt>
                <c:pt idx="212">
                  <c:v>2.5714285666666665</c:v>
                </c:pt>
                <c:pt idx="213">
                  <c:v>2.2023809499999998</c:v>
                </c:pt>
                <c:pt idx="214">
                  <c:v>3.7149122894736841</c:v>
                </c:pt>
                <c:pt idx="215">
                  <c:v>2.1845238142857144</c:v>
                </c:pt>
                <c:pt idx="216">
                  <c:v>1.9218750062500001</c:v>
                </c:pt>
                <c:pt idx="217">
                  <c:v>7.1999999950000015</c:v>
                </c:pt>
                <c:pt idx="218">
                  <c:v>7.8402777666666665</c:v>
                </c:pt>
                <c:pt idx="219">
                  <c:v>3.5625</c:v>
                </c:pt>
                <c:pt idx="220">
                  <c:v>2.1489899055555552</c:v>
                </c:pt>
                <c:pt idx="221">
                  <c:v>3</c:v>
                </c:pt>
                <c:pt idx="222">
                  <c:v>0</c:v>
                </c:pt>
                <c:pt idx="223">
                  <c:v>0</c:v>
                </c:pt>
                <c:pt idx="224">
                  <c:v>0</c:v>
                </c:pt>
                <c:pt idx="225">
                  <c:v>0</c:v>
                </c:pt>
                <c:pt idx="226">
                  <c:v>12.083333328571428</c:v>
                </c:pt>
                <c:pt idx="227">
                  <c:v>8.9409722249999994</c:v>
                </c:pt>
                <c:pt idx="228">
                  <c:v>4.9027777791666658</c:v>
                </c:pt>
                <c:pt idx="229">
                  <c:v>2.2280701789473683</c:v>
                </c:pt>
                <c:pt idx="230">
                  <c:v>7.6388888874999994</c:v>
                </c:pt>
                <c:pt idx="231">
                  <c:v>9.9420289869565224</c:v>
                </c:pt>
                <c:pt idx="232">
                  <c:v>3.6041666541666664</c:v>
                </c:pt>
                <c:pt idx="233">
                  <c:v>2.2361111208333333</c:v>
                </c:pt>
                <c:pt idx="234">
                  <c:v>2.0937500041666666</c:v>
                </c:pt>
                <c:pt idx="235">
                  <c:v>2.3611111</c:v>
                </c:pt>
                <c:pt idx="236">
                  <c:v>4.78125</c:v>
                </c:pt>
                <c:pt idx="237">
                  <c:v>9.3949275391304372</c:v>
                </c:pt>
                <c:pt idx="238">
                  <c:v>4.4305555583333334</c:v>
                </c:pt>
                <c:pt idx="239">
                  <c:v>1.6268115913043477</c:v>
                </c:pt>
                <c:pt idx="240">
                  <c:v>1.25</c:v>
                </c:pt>
                <c:pt idx="241">
                  <c:v>4</c:v>
                </c:pt>
                <c:pt idx="242">
                  <c:v>3.3913043478260869</c:v>
                </c:pt>
                <c:pt idx="243">
                  <c:v>2.65</c:v>
                </c:pt>
                <c:pt idx="244">
                  <c:v>2.2727272727272729</c:v>
                </c:pt>
                <c:pt idx="245">
                  <c:v>4.5217391304347823</c:v>
                </c:pt>
                <c:pt idx="246">
                  <c:v>3.9130434782608696</c:v>
                </c:pt>
                <c:pt idx="247">
                  <c:v>3.652173913043478</c:v>
                </c:pt>
                <c:pt idx="248">
                  <c:v>4.3913043478260869</c:v>
                </c:pt>
                <c:pt idx="249">
                  <c:v>1.6363636363636365</c:v>
                </c:pt>
                <c:pt idx="250">
                  <c:v>4.1818181818181817</c:v>
                </c:pt>
                <c:pt idx="251">
                  <c:v>5.7368421052631575</c:v>
                </c:pt>
                <c:pt idx="252">
                  <c:v>8.9473684210526319</c:v>
                </c:pt>
                <c:pt idx="253">
                  <c:v>11.590909090909092</c:v>
                </c:pt>
                <c:pt idx="254">
                  <c:v>10.25</c:v>
                </c:pt>
                <c:pt idx="255">
                  <c:v>12.208333333333334</c:v>
                </c:pt>
                <c:pt idx="256">
                  <c:v>3.9</c:v>
                </c:pt>
                <c:pt idx="257">
                  <c:v>2.7272727272727271</c:v>
                </c:pt>
                <c:pt idx="258">
                  <c:v>4.8</c:v>
                </c:pt>
                <c:pt idx="259">
                  <c:v>6.8181818181818183</c:v>
                </c:pt>
                <c:pt idx="260">
                  <c:v>5.1304347826086953</c:v>
                </c:pt>
                <c:pt idx="261">
                  <c:v>9.045454545454545</c:v>
                </c:pt>
                <c:pt idx="262">
                  <c:v>3.9545454545454546</c:v>
                </c:pt>
                <c:pt idx="263">
                  <c:v>4.3</c:v>
                </c:pt>
                <c:pt idx="264">
                  <c:v>7.6521739130434785</c:v>
                </c:pt>
                <c:pt idx="265">
                  <c:v>2.6956521739130435</c:v>
                </c:pt>
                <c:pt idx="266">
                  <c:v>4.0555555555555554</c:v>
                </c:pt>
                <c:pt idx="267">
                  <c:v>4.7894736842105265</c:v>
                </c:pt>
                <c:pt idx="268">
                  <c:v>3.263157894736842</c:v>
                </c:pt>
                <c:pt idx="269">
                  <c:v>11.391304347826088</c:v>
                </c:pt>
                <c:pt idx="270">
                  <c:v>13.304347826086957</c:v>
                </c:pt>
                <c:pt idx="271">
                  <c:v>12.291666666666666</c:v>
                </c:pt>
                <c:pt idx="272">
                  <c:v>4.5999999999999996</c:v>
                </c:pt>
                <c:pt idx="273">
                  <c:v>2.2083333333333335</c:v>
                </c:pt>
                <c:pt idx="274">
                  <c:v>2.5</c:v>
                </c:pt>
                <c:pt idx="275">
                  <c:v>7</c:v>
                </c:pt>
                <c:pt idx="276">
                  <c:v>3.6190476190476191</c:v>
                </c:pt>
                <c:pt idx="277">
                  <c:v>3.0476190476190474</c:v>
                </c:pt>
                <c:pt idx="278">
                  <c:v>1.9565217391304348</c:v>
                </c:pt>
                <c:pt idx="279">
                  <c:v>4.6315789473684212</c:v>
                </c:pt>
                <c:pt idx="280">
                  <c:v>3.85</c:v>
                </c:pt>
                <c:pt idx="281">
                  <c:v>4.8571428571428568</c:v>
                </c:pt>
                <c:pt idx="282">
                  <c:v>4.4090909090909092</c:v>
                </c:pt>
                <c:pt idx="283">
                  <c:v>9.0952380952380949</c:v>
                </c:pt>
                <c:pt idx="284">
                  <c:v>5.4736842105263159</c:v>
                </c:pt>
                <c:pt idx="285">
                  <c:v>5.7619047619047619</c:v>
                </c:pt>
                <c:pt idx="286">
                  <c:v>8.0952380952380949</c:v>
                </c:pt>
                <c:pt idx="287">
                  <c:v>4.8</c:v>
                </c:pt>
                <c:pt idx="288">
                  <c:v>3.1428571428571428</c:v>
                </c:pt>
                <c:pt idx="289">
                  <c:v>2.5</c:v>
                </c:pt>
                <c:pt idx="290">
                  <c:v>3.25</c:v>
                </c:pt>
                <c:pt idx="291">
                  <c:v>4.4210526315789478</c:v>
                </c:pt>
                <c:pt idx="292">
                  <c:v>4.4615384615384617</c:v>
                </c:pt>
                <c:pt idx="293">
                  <c:v>2.9523809523809526</c:v>
                </c:pt>
                <c:pt idx="294">
                  <c:v>4.5238095238095237</c:v>
                </c:pt>
                <c:pt idx="295">
                  <c:v>4.2222222222222223</c:v>
                </c:pt>
                <c:pt idx="296">
                  <c:v>1.9130434782608696</c:v>
                </c:pt>
                <c:pt idx="297">
                  <c:v>3.4666666666666668</c:v>
                </c:pt>
                <c:pt idx="298">
                  <c:v>3.8095238095238093</c:v>
                </c:pt>
                <c:pt idx="299">
                  <c:v>7.2854640434782612</c:v>
                </c:pt>
                <c:pt idx="300">
                  <c:v>10.208333333333334</c:v>
                </c:pt>
                <c:pt idx="301">
                  <c:v>7.7272727272727275</c:v>
                </c:pt>
                <c:pt idx="302">
                  <c:v>4.1904761904761907</c:v>
                </c:pt>
                <c:pt idx="303">
                  <c:v>5.35</c:v>
                </c:pt>
                <c:pt idx="304">
                  <c:v>2.8571428571428572</c:v>
                </c:pt>
                <c:pt idx="305">
                  <c:v>5.2727272727272725</c:v>
                </c:pt>
                <c:pt idx="306">
                  <c:v>7.041666666666667</c:v>
                </c:pt>
                <c:pt idx="307">
                  <c:v>5.9545454545454541</c:v>
                </c:pt>
                <c:pt idx="308">
                  <c:v>7.0952380952380949</c:v>
                </c:pt>
                <c:pt idx="309">
                  <c:v>9.2173913043478262</c:v>
                </c:pt>
                <c:pt idx="310">
                  <c:v>3.8333333333333335</c:v>
                </c:pt>
                <c:pt idx="311">
                  <c:v>2.6818181818181817</c:v>
                </c:pt>
                <c:pt idx="312">
                  <c:v>4.0999999999999996</c:v>
                </c:pt>
                <c:pt idx="313">
                  <c:v>10.958333333333334</c:v>
                </c:pt>
                <c:pt idx="314">
                  <c:v>15.416666666666666</c:v>
                </c:pt>
                <c:pt idx="315">
                  <c:v>10.304347826086957</c:v>
                </c:pt>
                <c:pt idx="316">
                  <c:v>2.5652173913043477</c:v>
                </c:pt>
                <c:pt idx="317">
                  <c:v>4.9090909090909092</c:v>
                </c:pt>
                <c:pt idx="318">
                  <c:v>4.5238095238095237</c:v>
                </c:pt>
                <c:pt idx="319">
                  <c:v>7</c:v>
                </c:pt>
                <c:pt idx="320">
                  <c:v>6.3</c:v>
                </c:pt>
                <c:pt idx="321">
                  <c:v>9</c:v>
                </c:pt>
                <c:pt idx="322">
                  <c:v>9.2083333333333339</c:v>
                </c:pt>
                <c:pt idx="323">
                  <c:v>11.625</c:v>
                </c:pt>
                <c:pt idx="324">
                  <c:v>11.944444444444445</c:v>
                </c:pt>
                <c:pt idx="325">
                  <c:v>11.791666666666666</c:v>
                </c:pt>
                <c:pt idx="326">
                  <c:v>1.826086956521739</c:v>
                </c:pt>
                <c:pt idx="327">
                  <c:v>2.6086956521739131</c:v>
                </c:pt>
                <c:pt idx="328">
                  <c:v>5.1904761904761907</c:v>
                </c:pt>
                <c:pt idx="329">
                  <c:v>12.045454545454545</c:v>
                </c:pt>
                <c:pt idx="330">
                  <c:v>13.791666666666666</c:v>
                </c:pt>
                <c:pt idx="331">
                  <c:v>11.391304347826088</c:v>
                </c:pt>
                <c:pt idx="332">
                  <c:v>11.416666666666666</c:v>
                </c:pt>
                <c:pt idx="333">
                  <c:v>21.208333333333332</c:v>
                </c:pt>
                <c:pt idx="334">
                  <c:v>13.608695652173912</c:v>
                </c:pt>
                <c:pt idx="335">
                  <c:v>15.125</c:v>
                </c:pt>
                <c:pt idx="336">
                  <c:v>14.25</c:v>
                </c:pt>
                <c:pt idx="337">
                  <c:v>8.7619047619047628</c:v>
                </c:pt>
                <c:pt idx="338">
                  <c:v>9.9090909090909083</c:v>
                </c:pt>
                <c:pt idx="339">
                  <c:v>17.541666666666668</c:v>
                </c:pt>
                <c:pt idx="340">
                  <c:v>22</c:v>
                </c:pt>
                <c:pt idx="341">
                  <c:v>15.5</c:v>
                </c:pt>
                <c:pt idx="342">
                  <c:v>14.75</c:v>
                </c:pt>
                <c:pt idx="343">
                  <c:v>24.625</c:v>
                </c:pt>
                <c:pt idx="344">
                  <c:v>13.25</c:v>
                </c:pt>
                <c:pt idx="345">
                  <c:v>14</c:v>
                </c:pt>
                <c:pt idx="346">
                  <c:v>13.958333333333334</c:v>
                </c:pt>
                <c:pt idx="347">
                  <c:v>12.833333333333334</c:v>
                </c:pt>
                <c:pt idx="348">
                  <c:v>6.1818181818181817</c:v>
                </c:pt>
                <c:pt idx="349">
                  <c:v>3.95</c:v>
                </c:pt>
                <c:pt idx="350">
                  <c:v>3.95</c:v>
                </c:pt>
                <c:pt idx="351">
                  <c:v>1.5833333333333333</c:v>
                </c:pt>
                <c:pt idx="352">
                  <c:v>2.1818181818181817</c:v>
                </c:pt>
                <c:pt idx="353">
                  <c:v>3.6363636363636362</c:v>
                </c:pt>
                <c:pt idx="354">
                  <c:v>2.8571428571428572</c:v>
                </c:pt>
                <c:pt idx="355">
                  <c:v>3</c:v>
                </c:pt>
                <c:pt idx="356">
                  <c:v>2.6666666666666665</c:v>
                </c:pt>
                <c:pt idx="357">
                  <c:v>5.166666666666667</c:v>
                </c:pt>
                <c:pt idx="358">
                  <c:v>4.5</c:v>
                </c:pt>
                <c:pt idx="359">
                  <c:v>4.8095238095238093</c:v>
                </c:pt>
                <c:pt idx="360">
                  <c:v>5.0999999999999996</c:v>
                </c:pt>
                <c:pt idx="361">
                  <c:v>6.5263157894736841</c:v>
                </c:pt>
                <c:pt idx="362">
                  <c:v>5.1052631578947372</c:v>
                </c:pt>
                <c:pt idx="363">
                  <c:v>5.2380952380952381</c:v>
                </c:pt>
              </c:numCache>
            </c:numRef>
          </c:val>
          <c:smooth val="0"/>
          <c:extLst>
            <c:ext xmlns:c16="http://schemas.microsoft.com/office/drawing/2014/chart" uri="{C3380CC4-5D6E-409C-BE32-E72D297353CC}">
              <c16:uniqueId val="{00000007-F9E1-4311-A64A-6BCEEC4E66CC}"/>
            </c:ext>
          </c:extLst>
        </c:ser>
        <c:ser>
          <c:idx val="0"/>
          <c:order val="8"/>
          <c:tx>
            <c:strRef>
              <c:f>'24h'!$W$1</c:f>
              <c:strCache>
                <c:ptCount val="1"/>
                <c:pt idx="0">
                  <c:v>Gada robežlielums </c:v>
                </c:pt>
              </c:strCache>
            </c:strRef>
          </c:tx>
          <c:spPr>
            <a:ln w="28575" cap="rnd">
              <a:solidFill>
                <a:srgbClr val="FF0000"/>
              </a:solidFill>
              <a:prstDash val="sysDot"/>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'24h'!$W$2:$W$365</c:f>
              <c:numCache>
                <c:formatCode>General</c:formatCode>
                <c:ptCount val="364"/>
                <c:pt idx="0">
                  <c:v>20</c:v>
                </c:pt>
                <c:pt idx="1">
                  <c:v>20</c:v>
                </c:pt>
                <c:pt idx="2">
                  <c:v>20</c:v>
                </c:pt>
                <c:pt idx="3">
                  <c:v>20</c:v>
                </c:pt>
                <c:pt idx="4">
                  <c:v>20</c:v>
                </c:pt>
                <c:pt idx="5">
                  <c:v>20</c:v>
                </c:pt>
                <c:pt idx="6">
                  <c:v>20</c:v>
                </c:pt>
                <c:pt idx="7">
                  <c:v>20</c:v>
                </c:pt>
                <c:pt idx="8">
                  <c:v>20</c:v>
                </c:pt>
                <c:pt idx="9">
                  <c:v>20</c:v>
                </c:pt>
                <c:pt idx="10">
                  <c:v>20</c:v>
                </c:pt>
                <c:pt idx="11">
                  <c:v>20</c:v>
                </c:pt>
                <c:pt idx="12">
                  <c:v>20</c:v>
                </c:pt>
                <c:pt idx="13">
                  <c:v>20</c:v>
                </c:pt>
                <c:pt idx="14">
                  <c:v>20</c:v>
                </c:pt>
                <c:pt idx="15">
                  <c:v>20</c:v>
                </c:pt>
                <c:pt idx="16">
                  <c:v>20</c:v>
                </c:pt>
                <c:pt idx="17">
                  <c:v>20</c:v>
                </c:pt>
                <c:pt idx="18">
                  <c:v>20</c:v>
                </c:pt>
                <c:pt idx="19">
                  <c:v>20</c:v>
                </c:pt>
                <c:pt idx="20">
                  <c:v>20</c:v>
                </c:pt>
                <c:pt idx="21">
                  <c:v>20</c:v>
                </c:pt>
                <c:pt idx="22">
                  <c:v>20</c:v>
                </c:pt>
                <c:pt idx="23">
                  <c:v>20</c:v>
                </c:pt>
                <c:pt idx="24">
                  <c:v>20</c:v>
                </c:pt>
                <c:pt idx="25">
                  <c:v>20</c:v>
                </c:pt>
                <c:pt idx="26">
                  <c:v>20</c:v>
                </c:pt>
                <c:pt idx="27">
                  <c:v>20</c:v>
                </c:pt>
                <c:pt idx="28">
                  <c:v>20</c:v>
                </c:pt>
                <c:pt idx="29">
                  <c:v>20</c:v>
                </c:pt>
                <c:pt idx="30">
                  <c:v>20</c:v>
                </c:pt>
                <c:pt idx="31">
                  <c:v>20</c:v>
                </c:pt>
                <c:pt idx="32">
                  <c:v>20</c:v>
                </c:pt>
                <c:pt idx="33">
                  <c:v>20</c:v>
                </c:pt>
                <c:pt idx="34">
                  <c:v>20</c:v>
                </c:pt>
                <c:pt idx="35">
                  <c:v>20</c:v>
                </c:pt>
                <c:pt idx="36">
                  <c:v>20</c:v>
                </c:pt>
                <c:pt idx="37">
                  <c:v>20</c:v>
                </c:pt>
                <c:pt idx="38">
                  <c:v>20</c:v>
                </c:pt>
                <c:pt idx="39">
                  <c:v>20</c:v>
                </c:pt>
                <c:pt idx="40">
                  <c:v>20</c:v>
                </c:pt>
                <c:pt idx="41">
                  <c:v>20</c:v>
                </c:pt>
                <c:pt idx="42">
                  <c:v>20</c:v>
                </c:pt>
                <c:pt idx="43">
                  <c:v>20</c:v>
                </c:pt>
                <c:pt idx="44">
                  <c:v>20</c:v>
                </c:pt>
                <c:pt idx="45">
                  <c:v>20</c:v>
                </c:pt>
                <c:pt idx="46">
                  <c:v>20</c:v>
                </c:pt>
                <c:pt idx="47">
                  <c:v>20</c:v>
                </c:pt>
                <c:pt idx="48">
                  <c:v>20</c:v>
                </c:pt>
                <c:pt idx="49">
                  <c:v>20</c:v>
                </c:pt>
                <c:pt idx="50">
                  <c:v>20</c:v>
                </c:pt>
                <c:pt idx="51">
                  <c:v>20</c:v>
                </c:pt>
                <c:pt idx="52">
                  <c:v>20</c:v>
                </c:pt>
                <c:pt idx="53">
                  <c:v>20</c:v>
                </c:pt>
                <c:pt idx="54">
                  <c:v>20</c:v>
                </c:pt>
                <c:pt idx="55">
                  <c:v>20</c:v>
                </c:pt>
                <c:pt idx="56">
                  <c:v>20</c:v>
                </c:pt>
                <c:pt idx="57">
                  <c:v>20</c:v>
                </c:pt>
                <c:pt idx="58">
                  <c:v>20</c:v>
                </c:pt>
                <c:pt idx="59">
                  <c:v>20</c:v>
                </c:pt>
                <c:pt idx="60">
                  <c:v>20</c:v>
                </c:pt>
                <c:pt idx="61">
                  <c:v>20</c:v>
                </c:pt>
                <c:pt idx="62">
                  <c:v>20</c:v>
                </c:pt>
                <c:pt idx="63">
                  <c:v>20</c:v>
                </c:pt>
                <c:pt idx="64">
                  <c:v>20</c:v>
                </c:pt>
                <c:pt idx="65">
                  <c:v>20</c:v>
                </c:pt>
                <c:pt idx="66">
                  <c:v>20</c:v>
                </c:pt>
                <c:pt idx="67">
                  <c:v>20</c:v>
                </c:pt>
                <c:pt idx="68">
                  <c:v>20</c:v>
                </c:pt>
                <c:pt idx="69">
                  <c:v>20</c:v>
                </c:pt>
                <c:pt idx="70">
                  <c:v>20</c:v>
                </c:pt>
                <c:pt idx="71">
                  <c:v>20</c:v>
                </c:pt>
                <c:pt idx="72">
                  <c:v>20</c:v>
                </c:pt>
                <c:pt idx="73">
                  <c:v>20</c:v>
                </c:pt>
                <c:pt idx="74">
                  <c:v>20</c:v>
                </c:pt>
                <c:pt idx="75">
                  <c:v>20</c:v>
                </c:pt>
                <c:pt idx="76">
                  <c:v>20</c:v>
                </c:pt>
                <c:pt idx="77">
                  <c:v>20</c:v>
                </c:pt>
                <c:pt idx="78">
                  <c:v>20</c:v>
                </c:pt>
                <c:pt idx="79">
                  <c:v>20</c:v>
                </c:pt>
                <c:pt idx="80">
                  <c:v>20</c:v>
                </c:pt>
                <c:pt idx="81">
                  <c:v>20</c:v>
                </c:pt>
                <c:pt idx="82">
                  <c:v>20</c:v>
                </c:pt>
                <c:pt idx="83">
                  <c:v>20</c:v>
                </c:pt>
                <c:pt idx="84">
                  <c:v>20</c:v>
                </c:pt>
                <c:pt idx="85">
                  <c:v>20</c:v>
                </c:pt>
                <c:pt idx="86">
                  <c:v>20</c:v>
                </c:pt>
                <c:pt idx="87">
                  <c:v>20</c:v>
                </c:pt>
                <c:pt idx="88">
                  <c:v>20</c:v>
                </c:pt>
                <c:pt idx="89">
                  <c:v>20</c:v>
                </c:pt>
                <c:pt idx="90">
                  <c:v>20</c:v>
                </c:pt>
                <c:pt idx="91">
                  <c:v>20</c:v>
                </c:pt>
                <c:pt idx="92">
                  <c:v>20</c:v>
                </c:pt>
                <c:pt idx="93">
                  <c:v>20</c:v>
                </c:pt>
                <c:pt idx="94">
                  <c:v>20</c:v>
                </c:pt>
                <c:pt idx="95">
                  <c:v>20</c:v>
                </c:pt>
                <c:pt idx="96">
                  <c:v>20</c:v>
                </c:pt>
                <c:pt idx="97">
                  <c:v>20</c:v>
                </c:pt>
                <c:pt idx="98">
                  <c:v>20</c:v>
                </c:pt>
                <c:pt idx="99">
                  <c:v>20</c:v>
                </c:pt>
                <c:pt idx="100">
                  <c:v>20</c:v>
                </c:pt>
                <c:pt idx="101">
                  <c:v>20</c:v>
                </c:pt>
                <c:pt idx="102">
                  <c:v>20</c:v>
                </c:pt>
                <c:pt idx="103">
                  <c:v>20</c:v>
                </c:pt>
                <c:pt idx="104">
                  <c:v>20</c:v>
                </c:pt>
                <c:pt idx="105">
                  <c:v>20</c:v>
                </c:pt>
                <c:pt idx="106">
                  <c:v>20</c:v>
                </c:pt>
                <c:pt idx="107">
                  <c:v>20</c:v>
                </c:pt>
                <c:pt idx="108">
                  <c:v>20</c:v>
                </c:pt>
                <c:pt idx="109">
                  <c:v>20</c:v>
                </c:pt>
                <c:pt idx="110">
                  <c:v>20</c:v>
                </c:pt>
                <c:pt idx="111">
                  <c:v>20</c:v>
                </c:pt>
                <c:pt idx="112">
                  <c:v>20</c:v>
                </c:pt>
                <c:pt idx="113">
                  <c:v>20</c:v>
                </c:pt>
                <c:pt idx="114">
                  <c:v>20</c:v>
                </c:pt>
                <c:pt idx="115">
                  <c:v>20</c:v>
                </c:pt>
                <c:pt idx="116">
                  <c:v>20</c:v>
                </c:pt>
                <c:pt idx="117">
                  <c:v>20</c:v>
                </c:pt>
                <c:pt idx="118">
                  <c:v>20</c:v>
                </c:pt>
                <c:pt idx="119">
                  <c:v>20</c:v>
                </c:pt>
                <c:pt idx="120">
                  <c:v>20</c:v>
                </c:pt>
                <c:pt idx="121">
                  <c:v>20</c:v>
                </c:pt>
                <c:pt idx="122">
                  <c:v>20</c:v>
                </c:pt>
                <c:pt idx="123">
                  <c:v>20</c:v>
                </c:pt>
                <c:pt idx="124">
                  <c:v>20</c:v>
                </c:pt>
                <c:pt idx="125">
                  <c:v>20</c:v>
                </c:pt>
                <c:pt idx="126">
                  <c:v>20</c:v>
                </c:pt>
                <c:pt idx="127">
                  <c:v>20</c:v>
                </c:pt>
                <c:pt idx="128">
                  <c:v>20</c:v>
                </c:pt>
                <c:pt idx="129">
                  <c:v>20</c:v>
                </c:pt>
                <c:pt idx="130">
                  <c:v>20</c:v>
                </c:pt>
                <c:pt idx="131">
                  <c:v>20</c:v>
                </c:pt>
                <c:pt idx="132">
                  <c:v>20</c:v>
                </c:pt>
                <c:pt idx="133">
                  <c:v>20</c:v>
                </c:pt>
                <c:pt idx="134">
                  <c:v>20</c:v>
                </c:pt>
                <c:pt idx="135">
                  <c:v>20</c:v>
                </c:pt>
                <c:pt idx="136">
                  <c:v>20</c:v>
                </c:pt>
                <c:pt idx="137">
                  <c:v>20</c:v>
                </c:pt>
                <c:pt idx="138">
                  <c:v>20</c:v>
                </c:pt>
                <c:pt idx="139">
                  <c:v>20</c:v>
                </c:pt>
                <c:pt idx="140">
                  <c:v>20</c:v>
                </c:pt>
                <c:pt idx="141">
                  <c:v>20</c:v>
                </c:pt>
                <c:pt idx="142">
                  <c:v>20</c:v>
                </c:pt>
                <c:pt idx="143">
                  <c:v>20</c:v>
                </c:pt>
                <c:pt idx="144">
                  <c:v>20</c:v>
                </c:pt>
                <c:pt idx="145">
                  <c:v>20</c:v>
                </c:pt>
                <c:pt idx="146">
                  <c:v>20</c:v>
                </c:pt>
                <c:pt idx="147">
                  <c:v>20</c:v>
                </c:pt>
                <c:pt idx="148">
                  <c:v>20</c:v>
                </c:pt>
                <c:pt idx="149">
                  <c:v>20</c:v>
                </c:pt>
                <c:pt idx="150">
                  <c:v>20</c:v>
                </c:pt>
                <c:pt idx="151">
                  <c:v>20</c:v>
                </c:pt>
                <c:pt idx="152">
                  <c:v>20</c:v>
                </c:pt>
                <c:pt idx="153">
                  <c:v>20</c:v>
                </c:pt>
                <c:pt idx="154">
                  <c:v>20</c:v>
                </c:pt>
                <c:pt idx="155">
                  <c:v>20</c:v>
                </c:pt>
                <c:pt idx="156">
                  <c:v>20</c:v>
                </c:pt>
                <c:pt idx="157">
                  <c:v>20</c:v>
                </c:pt>
                <c:pt idx="158">
                  <c:v>20</c:v>
                </c:pt>
                <c:pt idx="159">
                  <c:v>20</c:v>
                </c:pt>
                <c:pt idx="160">
                  <c:v>20</c:v>
                </c:pt>
                <c:pt idx="161">
                  <c:v>20</c:v>
                </c:pt>
                <c:pt idx="162">
                  <c:v>20</c:v>
                </c:pt>
                <c:pt idx="163">
                  <c:v>20</c:v>
                </c:pt>
                <c:pt idx="164">
                  <c:v>20</c:v>
                </c:pt>
                <c:pt idx="165">
                  <c:v>20</c:v>
                </c:pt>
                <c:pt idx="166">
                  <c:v>20</c:v>
                </c:pt>
                <c:pt idx="167">
                  <c:v>20</c:v>
                </c:pt>
                <c:pt idx="168">
                  <c:v>20</c:v>
                </c:pt>
                <c:pt idx="169">
                  <c:v>20</c:v>
                </c:pt>
                <c:pt idx="170">
                  <c:v>20</c:v>
                </c:pt>
                <c:pt idx="171">
                  <c:v>20</c:v>
                </c:pt>
                <c:pt idx="172">
                  <c:v>20</c:v>
                </c:pt>
                <c:pt idx="173">
                  <c:v>20</c:v>
                </c:pt>
                <c:pt idx="174">
                  <c:v>20</c:v>
                </c:pt>
                <c:pt idx="175">
                  <c:v>20</c:v>
                </c:pt>
                <c:pt idx="176">
                  <c:v>20</c:v>
                </c:pt>
                <c:pt idx="177">
                  <c:v>20</c:v>
                </c:pt>
                <c:pt idx="178">
                  <c:v>20</c:v>
                </c:pt>
                <c:pt idx="179">
                  <c:v>20</c:v>
                </c:pt>
                <c:pt idx="180">
                  <c:v>20</c:v>
                </c:pt>
                <c:pt idx="181">
                  <c:v>20</c:v>
                </c:pt>
                <c:pt idx="182">
                  <c:v>20</c:v>
                </c:pt>
                <c:pt idx="183">
                  <c:v>20</c:v>
                </c:pt>
                <c:pt idx="184">
                  <c:v>20</c:v>
                </c:pt>
                <c:pt idx="185">
                  <c:v>20</c:v>
                </c:pt>
                <c:pt idx="186">
                  <c:v>20</c:v>
                </c:pt>
                <c:pt idx="187">
                  <c:v>20</c:v>
                </c:pt>
                <c:pt idx="188">
                  <c:v>20</c:v>
                </c:pt>
                <c:pt idx="189">
                  <c:v>20</c:v>
                </c:pt>
                <c:pt idx="190">
                  <c:v>20</c:v>
                </c:pt>
                <c:pt idx="191">
                  <c:v>20</c:v>
                </c:pt>
                <c:pt idx="192">
                  <c:v>20</c:v>
                </c:pt>
                <c:pt idx="193">
                  <c:v>20</c:v>
                </c:pt>
                <c:pt idx="194">
                  <c:v>20</c:v>
                </c:pt>
                <c:pt idx="195">
                  <c:v>20</c:v>
                </c:pt>
                <c:pt idx="196">
                  <c:v>20</c:v>
                </c:pt>
                <c:pt idx="197">
                  <c:v>20</c:v>
                </c:pt>
                <c:pt idx="198">
                  <c:v>20</c:v>
                </c:pt>
                <c:pt idx="199">
                  <c:v>20</c:v>
                </c:pt>
                <c:pt idx="200">
                  <c:v>20</c:v>
                </c:pt>
                <c:pt idx="201">
                  <c:v>20</c:v>
                </c:pt>
                <c:pt idx="202">
                  <c:v>20</c:v>
                </c:pt>
                <c:pt idx="203">
                  <c:v>20</c:v>
                </c:pt>
                <c:pt idx="204">
                  <c:v>20</c:v>
                </c:pt>
                <c:pt idx="205">
                  <c:v>20</c:v>
                </c:pt>
                <c:pt idx="206">
                  <c:v>20</c:v>
                </c:pt>
                <c:pt idx="207">
                  <c:v>20</c:v>
                </c:pt>
                <c:pt idx="208">
                  <c:v>20</c:v>
                </c:pt>
                <c:pt idx="209">
                  <c:v>20</c:v>
                </c:pt>
                <c:pt idx="210">
                  <c:v>20</c:v>
                </c:pt>
                <c:pt idx="211">
                  <c:v>20</c:v>
                </c:pt>
                <c:pt idx="212">
                  <c:v>20</c:v>
                </c:pt>
                <c:pt idx="213">
                  <c:v>20</c:v>
                </c:pt>
                <c:pt idx="214">
                  <c:v>20</c:v>
                </c:pt>
                <c:pt idx="215">
                  <c:v>20</c:v>
                </c:pt>
                <c:pt idx="216">
                  <c:v>20</c:v>
                </c:pt>
                <c:pt idx="217">
                  <c:v>20</c:v>
                </c:pt>
                <c:pt idx="218">
                  <c:v>20</c:v>
                </c:pt>
                <c:pt idx="219">
                  <c:v>20</c:v>
                </c:pt>
                <c:pt idx="220">
                  <c:v>20</c:v>
                </c:pt>
                <c:pt idx="221">
                  <c:v>20</c:v>
                </c:pt>
                <c:pt idx="222">
                  <c:v>20</c:v>
                </c:pt>
                <c:pt idx="223">
                  <c:v>20</c:v>
                </c:pt>
                <c:pt idx="224">
                  <c:v>20</c:v>
                </c:pt>
                <c:pt idx="225">
                  <c:v>20</c:v>
                </c:pt>
                <c:pt idx="226">
                  <c:v>20</c:v>
                </c:pt>
                <c:pt idx="227">
                  <c:v>20</c:v>
                </c:pt>
                <c:pt idx="228">
                  <c:v>20</c:v>
                </c:pt>
                <c:pt idx="229">
                  <c:v>20</c:v>
                </c:pt>
                <c:pt idx="230">
                  <c:v>20</c:v>
                </c:pt>
                <c:pt idx="231">
                  <c:v>20</c:v>
                </c:pt>
                <c:pt idx="232">
                  <c:v>20</c:v>
                </c:pt>
                <c:pt idx="233">
                  <c:v>20</c:v>
                </c:pt>
                <c:pt idx="234">
                  <c:v>20</c:v>
                </c:pt>
                <c:pt idx="235">
                  <c:v>20</c:v>
                </c:pt>
                <c:pt idx="236">
                  <c:v>20</c:v>
                </c:pt>
                <c:pt idx="237">
                  <c:v>20</c:v>
                </c:pt>
                <c:pt idx="238">
                  <c:v>20</c:v>
                </c:pt>
                <c:pt idx="239">
                  <c:v>20</c:v>
                </c:pt>
                <c:pt idx="240">
                  <c:v>20</c:v>
                </c:pt>
                <c:pt idx="241">
                  <c:v>20</c:v>
                </c:pt>
                <c:pt idx="242">
                  <c:v>20</c:v>
                </c:pt>
                <c:pt idx="243">
                  <c:v>20</c:v>
                </c:pt>
                <c:pt idx="244">
                  <c:v>20</c:v>
                </c:pt>
                <c:pt idx="245">
                  <c:v>20</c:v>
                </c:pt>
                <c:pt idx="246">
                  <c:v>20</c:v>
                </c:pt>
                <c:pt idx="247">
                  <c:v>20</c:v>
                </c:pt>
                <c:pt idx="248">
                  <c:v>20</c:v>
                </c:pt>
                <c:pt idx="249">
                  <c:v>20</c:v>
                </c:pt>
                <c:pt idx="250">
                  <c:v>20</c:v>
                </c:pt>
                <c:pt idx="251">
                  <c:v>20</c:v>
                </c:pt>
                <c:pt idx="252">
                  <c:v>20</c:v>
                </c:pt>
                <c:pt idx="253">
                  <c:v>20</c:v>
                </c:pt>
                <c:pt idx="254">
                  <c:v>20</c:v>
                </c:pt>
                <c:pt idx="255">
                  <c:v>20</c:v>
                </c:pt>
                <c:pt idx="256">
                  <c:v>20</c:v>
                </c:pt>
                <c:pt idx="257">
                  <c:v>20</c:v>
                </c:pt>
                <c:pt idx="258">
                  <c:v>20</c:v>
                </c:pt>
                <c:pt idx="259">
                  <c:v>20</c:v>
                </c:pt>
                <c:pt idx="260">
                  <c:v>20</c:v>
                </c:pt>
                <c:pt idx="261">
                  <c:v>20</c:v>
                </c:pt>
                <c:pt idx="262">
                  <c:v>20</c:v>
                </c:pt>
                <c:pt idx="263">
                  <c:v>20</c:v>
                </c:pt>
                <c:pt idx="264">
                  <c:v>20</c:v>
                </c:pt>
                <c:pt idx="265">
                  <c:v>20</c:v>
                </c:pt>
                <c:pt idx="266">
                  <c:v>20</c:v>
                </c:pt>
                <c:pt idx="267">
                  <c:v>20</c:v>
                </c:pt>
                <c:pt idx="268">
                  <c:v>20</c:v>
                </c:pt>
                <c:pt idx="269">
                  <c:v>20</c:v>
                </c:pt>
                <c:pt idx="270">
                  <c:v>20</c:v>
                </c:pt>
                <c:pt idx="271">
                  <c:v>20</c:v>
                </c:pt>
                <c:pt idx="272">
                  <c:v>20</c:v>
                </c:pt>
                <c:pt idx="273">
                  <c:v>20</c:v>
                </c:pt>
                <c:pt idx="274">
                  <c:v>20</c:v>
                </c:pt>
                <c:pt idx="275">
                  <c:v>20</c:v>
                </c:pt>
                <c:pt idx="276">
                  <c:v>20</c:v>
                </c:pt>
                <c:pt idx="277">
                  <c:v>20</c:v>
                </c:pt>
                <c:pt idx="278">
                  <c:v>20</c:v>
                </c:pt>
                <c:pt idx="279">
                  <c:v>20</c:v>
                </c:pt>
                <c:pt idx="280">
                  <c:v>20</c:v>
                </c:pt>
                <c:pt idx="281">
                  <c:v>20</c:v>
                </c:pt>
                <c:pt idx="282">
                  <c:v>20</c:v>
                </c:pt>
                <c:pt idx="283">
                  <c:v>20</c:v>
                </c:pt>
                <c:pt idx="284">
                  <c:v>20</c:v>
                </c:pt>
                <c:pt idx="285">
                  <c:v>20</c:v>
                </c:pt>
                <c:pt idx="286">
                  <c:v>20</c:v>
                </c:pt>
                <c:pt idx="287">
                  <c:v>20</c:v>
                </c:pt>
                <c:pt idx="288">
                  <c:v>20</c:v>
                </c:pt>
                <c:pt idx="289">
                  <c:v>20</c:v>
                </c:pt>
                <c:pt idx="290">
                  <c:v>20</c:v>
                </c:pt>
                <c:pt idx="291">
                  <c:v>20</c:v>
                </c:pt>
                <c:pt idx="292">
                  <c:v>20</c:v>
                </c:pt>
                <c:pt idx="293">
                  <c:v>20</c:v>
                </c:pt>
                <c:pt idx="294">
                  <c:v>20</c:v>
                </c:pt>
                <c:pt idx="295">
                  <c:v>20</c:v>
                </c:pt>
                <c:pt idx="296">
                  <c:v>20</c:v>
                </c:pt>
                <c:pt idx="297">
                  <c:v>20</c:v>
                </c:pt>
                <c:pt idx="298">
                  <c:v>20</c:v>
                </c:pt>
                <c:pt idx="299">
                  <c:v>20</c:v>
                </c:pt>
                <c:pt idx="300">
                  <c:v>20</c:v>
                </c:pt>
                <c:pt idx="301">
                  <c:v>20</c:v>
                </c:pt>
                <c:pt idx="302">
                  <c:v>20</c:v>
                </c:pt>
                <c:pt idx="303">
                  <c:v>20</c:v>
                </c:pt>
                <c:pt idx="304">
                  <c:v>20</c:v>
                </c:pt>
                <c:pt idx="305">
                  <c:v>20</c:v>
                </c:pt>
                <c:pt idx="306">
                  <c:v>20</c:v>
                </c:pt>
                <c:pt idx="307">
                  <c:v>20</c:v>
                </c:pt>
                <c:pt idx="308">
                  <c:v>20</c:v>
                </c:pt>
                <c:pt idx="309">
                  <c:v>20</c:v>
                </c:pt>
                <c:pt idx="310">
                  <c:v>20</c:v>
                </c:pt>
                <c:pt idx="311">
                  <c:v>20</c:v>
                </c:pt>
                <c:pt idx="312">
                  <c:v>20</c:v>
                </c:pt>
                <c:pt idx="313">
                  <c:v>20</c:v>
                </c:pt>
                <c:pt idx="314">
                  <c:v>20</c:v>
                </c:pt>
                <c:pt idx="315">
                  <c:v>20</c:v>
                </c:pt>
                <c:pt idx="316">
                  <c:v>20</c:v>
                </c:pt>
                <c:pt idx="317">
                  <c:v>20</c:v>
                </c:pt>
                <c:pt idx="318">
                  <c:v>20</c:v>
                </c:pt>
                <c:pt idx="319">
                  <c:v>20</c:v>
                </c:pt>
                <c:pt idx="320">
                  <c:v>20</c:v>
                </c:pt>
                <c:pt idx="321">
                  <c:v>20</c:v>
                </c:pt>
                <c:pt idx="322">
                  <c:v>20</c:v>
                </c:pt>
                <c:pt idx="323">
                  <c:v>20</c:v>
                </c:pt>
                <c:pt idx="324">
                  <c:v>20</c:v>
                </c:pt>
                <c:pt idx="325">
                  <c:v>20</c:v>
                </c:pt>
                <c:pt idx="326">
                  <c:v>20</c:v>
                </c:pt>
                <c:pt idx="327">
                  <c:v>20</c:v>
                </c:pt>
                <c:pt idx="328">
                  <c:v>20</c:v>
                </c:pt>
                <c:pt idx="329">
                  <c:v>20</c:v>
                </c:pt>
                <c:pt idx="330">
                  <c:v>20</c:v>
                </c:pt>
                <c:pt idx="331">
                  <c:v>20</c:v>
                </c:pt>
                <c:pt idx="332">
                  <c:v>20</c:v>
                </c:pt>
                <c:pt idx="333">
                  <c:v>20</c:v>
                </c:pt>
                <c:pt idx="334">
                  <c:v>20</c:v>
                </c:pt>
                <c:pt idx="335">
                  <c:v>20</c:v>
                </c:pt>
                <c:pt idx="336">
                  <c:v>20</c:v>
                </c:pt>
                <c:pt idx="337">
                  <c:v>20</c:v>
                </c:pt>
                <c:pt idx="338">
                  <c:v>20</c:v>
                </c:pt>
                <c:pt idx="339">
                  <c:v>20</c:v>
                </c:pt>
                <c:pt idx="340">
                  <c:v>20</c:v>
                </c:pt>
                <c:pt idx="341">
                  <c:v>20</c:v>
                </c:pt>
                <c:pt idx="342">
                  <c:v>20</c:v>
                </c:pt>
                <c:pt idx="343">
                  <c:v>20</c:v>
                </c:pt>
                <c:pt idx="344">
                  <c:v>20</c:v>
                </c:pt>
                <c:pt idx="345">
                  <c:v>20</c:v>
                </c:pt>
                <c:pt idx="346">
                  <c:v>20</c:v>
                </c:pt>
                <c:pt idx="347">
                  <c:v>20</c:v>
                </c:pt>
                <c:pt idx="348">
                  <c:v>20</c:v>
                </c:pt>
                <c:pt idx="349">
                  <c:v>20</c:v>
                </c:pt>
                <c:pt idx="350">
                  <c:v>20</c:v>
                </c:pt>
                <c:pt idx="351">
                  <c:v>20</c:v>
                </c:pt>
                <c:pt idx="352">
                  <c:v>20</c:v>
                </c:pt>
                <c:pt idx="353">
                  <c:v>20</c:v>
                </c:pt>
                <c:pt idx="354">
                  <c:v>20</c:v>
                </c:pt>
                <c:pt idx="355">
                  <c:v>20</c:v>
                </c:pt>
                <c:pt idx="356">
                  <c:v>20</c:v>
                </c:pt>
                <c:pt idx="357">
                  <c:v>20</c:v>
                </c:pt>
                <c:pt idx="358">
                  <c:v>20</c:v>
                </c:pt>
                <c:pt idx="359">
                  <c:v>20</c:v>
                </c:pt>
                <c:pt idx="360">
                  <c:v>20</c:v>
                </c:pt>
                <c:pt idx="361">
                  <c:v>20</c:v>
                </c:pt>
                <c:pt idx="362">
                  <c:v>20</c:v>
                </c:pt>
                <c:pt idx="363">
                  <c:v>20</c:v>
                </c:pt>
              </c:numCache>
            </c:numRef>
          </c:val>
          <c:smooth val="0"/>
          <c:extLst>
            <c:ext xmlns:c16="http://schemas.microsoft.com/office/drawing/2014/chart" uri="{C3380CC4-5D6E-409C-BE32-E72D297353CC}">
              <c16:uniqueId val="{00000008-F9E1-4311-A64A-6BCEEC4E66CC}"/>
            </c:ext>
          </c:extLst>
        </c:ser>
        <c:ser>
          <c:idx val="2"/>
          <c:order val="9"/>
          <c:tx>
            <c:strRef>
              <c:f>'24h'!$X$1</c:f>
              <c:strCache>
                <c:ptCount val="1"/>
                <c:pt idx="0">
                  <c:v>Gada robežlielums (jaunās direktīvas piedāvājums)</c:v>
                </c:pt>
              </c:strCache>
            </c:strRef>
          </c:tx>
          <c:spPr>
            <a:ln w="28575" cap="rnd">
              <a:solidFill>
                <a:srgbClr val="FFC000"/>
              </a:solidFill>
              <a:prstDash val="sysDot"/>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'24h'!$X$2:$X$365</c:f>
              <c:numCache>
                <c:formatCode>General</c:formatCode>
                <c:ptCount val="364"/>
                <c:pt idx="0">
                  <c:v>10</c:v>
                </c:pt>
                <c:pt idx="1">
                  <c:v>10</c:v>
                </c:pt>
                <c:pt idx="2">
                  <c:v>10</c:v>
                </c:pt>
                <c:pt idx="3">
                  <c:v>10</c:v>
                </c:pt>
                <c:pt idx="4">
                  <c:v>10</c:v>
                </c:pt>
                <c:pt idx="5">
                  <c:v>10</c:v>
                </c:pt>
                <c:pt idx="6">
                  <c:v>10</c:v>
                </c:pt>
                <c:pt idx="7">
                  <c:v>10</c:v>
                </c:pt>
                <c:pt idx="8">
                  <c:v>10</c:v>
                </c:pt>
                <c:pt idx="9">
                  <c:v>10</c:v>
                </c:pt>
                <c:pt idx="10">
                  <c:v>10</c:v>
                </c:pt>
                <c:pt idx="11">
                  <c:v>10</c:v>
                </c:pt>
                <c:pt idx="12">
                  <c:v>10</c:v>
                </c:pt>
                <c:pt idx="13">
                  <c:v>10</c:v>
                </c:pt>
                <c:pt idx="14">
                  <c:v>10</c:v>
                </c:pt>
                <c:pt idx="15">
                  <c:v>10</c:v>
                </c:pt>
                <c:pt idx="16">
                  <c:v>10</c:v>
                </c:pt>
                <c:pt idx="17">
                  <c:v>10</c:v>
                </c:pt>
                <c:pt idx="18">
                  <c:v>10</c:v>
                </c:pt>
                <c:pt idx="19">
                  <c:v>10</c:v>
                </c:pt>
                <c:pt idx="20">
                  <c:v>10</c:v>
                </c:pt>
                <c:pt idx="21">
                  <c:v>10</c:v>
                </c:pt>
                <c:pt idx="22">
                  <c:v>10</c:v>
                </c:pt>
                <c:pt idx="23">
                  <c:v>10</c:v>
                </c:pt>
                <c:pt idx="24">
                  <c:v>10</c:v>
                </c:pt>
                <c:pt idx="25">
                  <c:v>10</c:v>
                </c:pt>
                <c:pt idx="26">
                  <c:v>10</c:v>
                </c:pt>
                <c:pt idx="27">
                  <c:v>10</c:v>
                </c:pt>
                <c:pt idx="28">
                  <c:v>10</c:v>
                </c:pt>
                <c:pt idx="29">
                  <c:v>10</c:v>
                </c:pt>
                <c:pt idx="30">
                  <c:v>10</c:v>
                </c:pt>
                <c:pt idx="31">
                  <c:v>10</c:v>
                </c:pt>
                <c:pt idx="32">
                  <c:v>10</c:v>
                </c:pt>
                <c:pt idx="33">
                  <c:v>10</c:v>
                </c:pt>
                <c:pt idx="34">
                  <c:v>10</c:v>
                </c:pt>
                <c:pt idx="35">
                  <c:v>10</c:v>
                </c:pt>
                <c:pt idx="36">
                  <c:v>10</c:v>
                </c:pt>
                <c:pt idx="37">
                  <c:v>10</c:v>
                </c:pt>
                <c:pt idx="38">
                  <c:v>10</c:v>
                </c:pt>
                <c:pt idx="39">
                  <c:v>10</c:v>
                </c:pt>
                <c:pt idx="40">
                  <c:v>10</c:v>
                </c:pt>
                <c:pt idx="41">
                  <c:v>10</c:v>
                </c:pt>
                <c:pt idx="42">
                  <c:v>10</c:v>
                </c:pt>
                <c:pt idx="43">
                  <c:v>10</c:v>
                </c:pt>
                <c:pt idx="44">
                  <c:v>10</c:v>
                </c:pt>
                <c:pt idx="45">
                  <c:v>10</c:v>
                </c:pt>
                <c:pt idx="46">
                  <c:v>10</c:v>
                </c:pt>
                <c:pt idx="47">
                  <c:v>10</c:v>
                </c:pt>
                <c:pt idx="48">
                  <c:v>10</c:v>
                </c:pt>
                <c:pt idx="49">
                  <c:v>10</c:v>
                </c:pt>
                <c:pt idx="50">
                  <c:v>10</c:v>
                </c:pt>
                <c:pt idx="51">
                  <c:v>10</c:v>
                </c:pt>
                <c:pt idx="52">
                  <c:v>10</c:v>
                </c:pt>
                <c:pt idx="53">
                  <c:v>10</c:v>
                </c:pt>
                <c:pt idx="54">
                  <c:v>10</c:v>
                </c:pt>
                <c:pt idx="55">
                  <c:v>10</c:v>
                </c:pt>
                <c:pt idx="56">
                  <c:v>10</c:v>
                </c:pt>
                <c:pt idx="57">
                  <c:v>10</c:v>
                </c:pt>
                <c:pt idx="58">
                  <c:v>10</c:v>
                </c:pt>
                <c:pt idx="59">
                  <c:v>10</c:v>
                </c:pt>
                <c:pt idx="60">
                  <c:v>10</c:v>
                </c:pt>
                <c:pt idx="61">
                  <c:v>10</c:v>
                </c:pt>
                <c:pt idx="62">
                  <c:v>10</c:v>
                </c:pt>
                <c:pt idx="63">
                  <c:v>10</c:v>
                </c:pt>
                <c:pt idx="64">
                  <c:v>10</c:v>
                </c:pt>
                <c:pt idx="65">
                  <c:v>10</c:v>
                </c:pt>
                <c:pt idx="66">
                  <c:v>10</c:v>
                </c:pt>
                <c:pt idx="67">
                  <c:v>10</c:v>
                </c:pt>
                <c:pt idx="68">
                  <c:v>10</c:v>
                </c:pt>
                <c:pt idx="69">
                  <c:v>10</c:v>
                </c:pt>
                <c:pt idx="70">
                  <c:v>10</c:v>
                </c:pt>
                <c:pt idx="71">
                  <c:v>10</c:v>
                </c:pt>
                <c:pt idx="72">
                  <c:v>10</c:v>
                </c:pt>
                <c:pt idx="73">
                  <c:v>10</c:v>
                </c:pt>
                <c:pt idx="74">
                  <c:v>10</c:v>
                </c:pt>
                <c:pt idx="75">
                  <c:v>10</c:v>
                </c:pt>
                <c:pt idx="76">
                  <c:v>10</c:v>
                </c:pt>
                <c:pt idx="77">
                  <c:v>10</c:v>
                </c:pt>
                <c:pt idx="78">
                  <c:v>10</c:v>
                </c:pt>
                <c:pt idx="79">
                  <c:v>10</c:v>
                </c:pt>
                <c:pt idx="80">
                  <c:v>10</c:v>
                </c:pt>
                <c:pt idx="81">
                  <c:v>10</c:v>
                </c:pt>
                <c:pt idx="82">
                  <c:v>10</c:v>
                </c:pt>
                <c:pt idx="83">
                  <c:v>10</c:v>
                </c:pt>
                <c:pt idx="84">
                  <c:v>10</c:v>
                </c:pt>
                <c:pt idx="85">
                  <c:v>10</c:v>
                </c:pt>
                <c:pt idx="86">
                  <c:v>10</c:v>
                </c:pt>
                <c:pt idx="87">
                  <c:v>10</c:v>
                </c:pt>
                <c:pt idx="88">
                  <c:v>10</c:v>
                </c:pt>
                <c:pt idx="89">
                  <c:v>10</c:v>
                </c:pt>
                <c:pt idx="90">
                  <c:v>10</c:v>
                </c:pt>
                <c:pt idx="91">
                  <c:v>10</c:v>
                </c:pt>
                <c:pt idx="92">
                  <c:v>10</c:v>
                </c:pt>
                <c:pt idx="93">
                  <c:v>10</c:v>
                </c:pt>
                <c:pt idx="94">
                  <c:v>10</c:v>
                </c:pt>
                <c:pt idx="95">
                  <c:v>10</c:v>
                </c:pt>
                <c:pt idx="96">
                  <c:v>10</c:v>
                </c:pt>
                <c:pt idx="97">
                  <c:v>10</c:v>
                </c:pt>
                <c:pt idx="98">
                  <c:v>10</c:v>
                </c:pt>
                <c:pt idx="99">
                  <c:v>10</c:v>
                </c:pt>
                <c:pt idx="100">
                  <c:v>10</c:v>
                </c:pt>
                <c:pt idx="101">
                  <c:v>10</c:v>
                </c:pt>
                <c:pt idx="102">
                  <c:v>10</c:v>
                </c:pt>
                <c:pt idx="103">
                  <c:v>10</c:v>
                </c:pt>
                <c:pt idx="104">
                  <c:v>10</c:v>
                </c:pt>
                <c:pt idx="105">
                  <c:v>10</c:v>
                </c:pt>
                <c:pt idx="106">
                  <c:v>10</c:v>
                </c:pt>
                <c:pt idx="107">
                  <c:v>10</c:v>
                </c:pt>
                <c:pt idx="108">
                  <c:v>10</c:v>
                </c:pt>
                <c:pt idx="109">
                  <c:v>10</c:v>
                </c:pt>
                <c:pt idx="110">
                  <c:v>10</c:v>
                </c:pt>
                <c:pt idx="111">
                  <c:v>10</c:v>
                </c:pt>
                <c:pt idx="112">
                  <c:v>10</c:v>
                </c:pt>
                <c:pt idx="113">
                  <c:v>10</c:v>
                </c:pt>
                <c:pt idx="114">
                  <c:v>10</c:v>
                </c:pt>
                <c:pt idx="115">
                  <c:v>10</c:v>
                </c:pt>
                <c:pt idx="116">
                  <c:v>10</c:v>
                </c:pt>
                <c:pt idx="117">
                  <c:v>10</c:v>
                </c:pt>
                <c:pt idx="118">
                  <c:v>10</c:v>
                </c:pt>
                <c:pt idx="119">
                  <c:v>10</c:v>
                </c:pt>
                <c:pt idx="120">
                  <c:v>10</c:v>
                </c:pt>
                <c:pt idx="121">
                  <c:v>10</c:v>
                </c:pt>
                <c:pt idx="122">
                  <c:v>10</c:v>
                </c:pt>
                <c:pt idx="123">
                  <c:v>10</c:v>
                </c:pt>
                <c:pt idx="124">
                  <c:v>10</c:v>
                </c:pt>
                <c:pt idx="125">
                  <c:v>10</c:v>
                </c:pt>
                <c:pt idx="126">
                  <c:v>10</c:v>
                </c:pt>
                <c:pt idx="127">
                  <c:v>10</c:v>
                </c:pt>
                <c:pt idx="128">
                  <c:v>10</c:v>
                </c:pt>
                <c:pt idx="129">
                  <c:v>10</c:v>
                </c:pt>
                <c:pt idx="130">
                  <c:v>10</c:v>
                </c:pt>
                <c:pt idx="131">
                  <c:v>10</c:v>
                </c:pt>
                <c:pt idx="132">
                  <c:v>10</c:v>
                </c:pt>
                <c:pt idx="133">
                  <c:v>10</c:v>
                </c:pt>
                <c:pt idx="134">
                  <c:v>10</c:v>
                </c:pt>
                <c:pt idx="135">
                  <c:v>10</c:v>
                </c:pt>
                <c:pt idx="136">
                  <c:v>10</c:v>
                </c:pt>
                <c:pt idx="137">
                  <c:v>10</c:v>
                </c:pt>
                <c:pt idx="138">
                  <c:v>10</c:v>
                </c:pt>
                <c:pt idx="139">
                  <c:v>10</c:v>
                </c:pt>
                <c:pt idx="140">
                  <c:v>10</c:v>
                </c:pt>
                <c:pt idx="141">
                  <c:v>10</c:v>
                </c:pt>
                <c:pt idx="142">
                  <c:v>10</c:v>
                </c:pt>
                <c:pt idx="143">
                  <c:v>10</c:v>
                </c:pt>
                <c:pt idx="144">
                  <c:v>10</c:v>
                </c:pt>
                <c:pt idx="145">
                  <c:v>10</c:v>
                </c:pt>
                <c:pt idx="146">
                  <c:v>10</c:v>
                </c:pt>
                <c:pt idx="147">
                  <c:v>10</c:v>
                </c:pt>
                <c:pt idx="148">
                  <c:v>10</c:v>
                </c:pt>
                <c:pt idx="149">
                  <c:v>10</c:v>
                </c:pt>
                <c:pt idx="150">
                  <c:v>10</c:v>
                </c:pt>
                <c:pt idx="151">
                  <c:v>10</c:v>
                </c:pt>
                <c:pt idx="152">
                  <c:v>10</c:v>
                </c:pt>
                <c:pt idx="153">
                  <c:v>10</c:v>
                </c:pt>
                <c:pt idx="154">
                  <c:v>10</c:v>
                </c:pt>
                <c:pt idx="155">
                  <c:v>10</c:v>
                </c:pt>
                <c:pt idx="156">
                  <c:v>10</c:v>
                </c:pt>
                <c:pt idx="157">
                  <c:v>10</c:v>
                </c:pt>
                <c:pt idx="158">
                  <c:v>10</c:v>
                </c:pt>
                <c:pt idx="159">
                  <c:v>10</c:v>
                </c:pt>
                <c:pt idx="160">
                  <c:v>10</c:v>
                </c:pt>
                <c:pt idx="161">
                  <c:v>10</c:v>
                </c:pt>
                <c:pt idx="162">
                  <c:v>10</c:v>
                </c:pt>
                <c:pt idx="163">
                  <c:v>10</c:v>
                </c:pt>
                <c:pt idx="164">
                  <c:v>10</c:v>
                </c:pt>
                <c:pt idx="165">
                  <c:v>10</c:v>
                </c:pt>
                <c:pt idx="166">
                  <c:v>10</c:v>
                </c:pt>
                <c:pt idx="167">
                  <c:v>10</c:v>
                </c:pt>
                <c:pt idx="168">
                  <c:v>10</c:v>
                </c:pt>
                <c:pt idx="169">
                  <c:v>10</c:v>
                </c:pt>
                <c:pt idx="170">
                  <c:v>10</c:v>
                </c:pt>
                <c:pt idx="171">
                  <c:v>10</c:v>
                </c:pt>
                <c:pt idx="172">
                  <c:v>10</c:v>
                </c:pt>
                <c:pt idx="173">
                  <c:v>10</c:v>
                </c:pt>
                <c:pt idx="174">
                  <c:v>10</c:v>
                </c:pt>
                <c:pt idx="175">
                  <c:v>10</c:v>
                </c:pt>
                <c:pt idx="176">
                  <c:v>10</c:v>
                </c:pt>
                <c:pt idx="177">
                  <c:v>10</c:v>
                </c:pt>
                <c:pt idx="178">
                  <c:v>10</c:v>
                </c:pt>
                <c:pt idx="179">
                  <c:v>10</c:v>
                </c:pt>
                <c:pt idx="180">
                  <c:v>10</c:v>
                </c:pt>
                <c:pt idx="181">
                  <c:v>10</c:v>
                </c:pt>
                <c:pt idx="182">
                  <c:v>10</c:v>
                </c:pt>
                <c:pt idx="183">
                  <c:v>10</c:v>
                </c:pt>
                <c:pt idx="184">
                  <c:v>10</c:v>
                </c:pt>
                <c:pt idx="185">
                  <c:v>10</c:v>
                </c:pt>
                <c:pt idx="186">
                  <c:v>10</c:v>
                </c:pt>
                <c:pt idx="187">
                  <c:v>10</c:v>
                </c:pt>
                <c:pt idx="188">
                  <c:v>10</c:v>
                </c:pt>
                <c:pt idx="189">
                  <c:v>10</c:v>
                </c:pt>
                <c:pt idx="190">
                  <c:v>10</c:v>
                </c:pt>
                <c:pt idx="191">
                  <c:v>10</c:v>
                </c:pt>
                <c:pt idx="192">
                  <c:v>10</c:v>
                </c:pt>
                <c:pt idx="193">
                  <c:v>10</c:v>
                </c:pt>
                <c:pt idx="194">
                  <c:v>10</c:v>
                </c:pt>
                <c:pt idx="195">
                  <c:v>10</c:v>
                </c:pt>
                <c:pt idx="196">
                  <c:v>10</c:v>
                </c:pt>
                <c:pt idx="197">
                  <c:v>10</c:v>
                </c:pt>
                <c:pt idx="198">
                  <c:v>10</c:v>
                </c:pt>
                <c:pt idx="199">
                  <c:v>10</c:v>
                </c:pt>
                <c:pt idx="200">
                  <c:v>10</c:v>
                </c:pt>
                <c:pt idx="201">
                  <c:v>10</c:v>
                </c:pt>
                <c:pt idx="202">
                  <c:v>10</c:v>
                </c:pt>
                <c:pt idx="203">
                  <c:v>10</c:v>
                </c:pt>
                <c:pt idx="204">
                  <c:v>10</c:v>
                </c:pt>
                <c:pt idx="205">
                  <c:v>10</c:v>
                </c:pt>
                <c:pt idx="206">
                  <c:v>10</c:v>
                </c:pt>
                <c:pt idx="207">
                  <c:v>10</c:v>
                </c:pt>
                <c:pt idx="208">
                  <c:v>10</c:v>
                </c:pt>
                <c:pt idx="209">
                  <c:v>10</c:v>
                </c:pt>
                <c:pt idx="210">
                  <c:v>10</c:v>
                </c:pt>
                <c:pt idx="211">
                  <c:v>10</c:v>
                </c:pt>
                <c:pt idx="212">
                  <c:v>10</c:v>
                </c:pt>
                <c:pt idx="213">
                  <c:v>10</c:v>
                </c:pt>
                <c:pt idx="214">
                  <c:v>10</c:v>
                </c:pt>
                <c:pt idx="215">
                  <c:v>10</c:v>
                </c:pt>
                <c:pt idx="216">
                  <c:v>10</c:v>
                </c:pt>
                <c:pt idx="217">
                  <c:v>10</c:v>
                </c:pt>
                <c:pt idx="218">
                  <c:v>10</c:v>
                </c:pt>
                <c:pt idx="219">
                  <c:v>10</c:v>
                </c:pt>
                <c:pt idx="220">
                  <c:v>10</c:v>
                </c:pt>
                <c:pt idx="221">
                  <c:v>10</c:v>
                </c:pt>
                <c:pt idx="222">
                  <c:v>10</c:v>
                </c:pt>
                <c:pt idx="223">
                  <c:v>10</c:v>
                </c:pt>
                <c:pt idx="224">
                  <c:v>10</c:v>
                </c:pt>
                <c:pt idx="225">
                  <c:v>10</c:v>
                </c:pt>
                <c:pt idx="226">
                  <c:v>10</c:v>
                </c:pt>
                <c:pt idx="227">
                  <c:v>10</c:v>
                </c:pt>
                <c:pt idx="228">
                  <c:v>10</c:v>
                </c:pt>
                <c:pt idx="229">
                  <c:v>10</c:v>
                </c:pt>
                <c:pt idx="230">
                  <c:v>10</c:v>
                </c:pt>
                <c:pt idx="231">
                  <c:v>10</c:v>
                </c:pt>
                <c:pt idx="232">
                  <c:v>10</c:v>
                </c:pt>
                <c:pt idx="233">
                  <c:v>10</c:v>
                </c:pt>
                <c:pt idx="234">
                  <c:v>10</c:v>
                </c:pt>
                <c:pt idx="235">
                  <c:v>10</c:v>
                </c:pt>
                <c:pt idx="236">
                  <c:v>10</c:v>
                </c:pt>
                <c:pt idx="237">
                  <c:v>10</c:v>
                </c:pt>
                <c:pt idx="238">
                  <c:v>10</c:v>
                </c:pt>
                <c:pt idx="239">
                  <c:v>10</c:v>
                </c:pt>
                <c:pt idx="240">
                  <c:v>10</c:v>
                </c:pt>
                <c:pt idx="241">
                  <c:v>10</c:v>
                </c:pt>
                <c:pt idx="242">
                  <c:v>10</c:v>
                </c:pt>
                <c:pt idx="243">
                  <c:v>10</c:v>
                </c:pt>
                <c:pt idx="244">
                  <c:v>10</c:v>
                </c:pt>
                <c:pt idx="245">
                  <c:v>10</c:v>
                </c:pt>
                <c:pt idx="246">
                  <c:v>10</c:v>
                </c:pt>
                <c:pt idx="247">
                  <c:v>10</c:v>
                </c:pt>
                <c:pt idx="248">
                  <c:v>10</c:v>
                </c:pt>
                <c:pt idx="249">
                  <c:v>10</c:v>
                </c:pt>
                <c:pt idx="250">
                  <c:v>10</c:v>
                </c:pt>
                <c:pt idx="251">
                  <c:v>10</c:v>
                </c:pt>
                <c:pt idx="252">
                  <c:v>10</c:v>
                </c:pt>
                <c:pt idx="253">
                  <c:v>10</c:v>
                </c:pt>
                <c:pt idx="254">
                  <c:v>10</c:v>
                </c:pt>
                <c:pt idx="255">
                  <c:v>10</c:v>
                </c:pt>
                <c:pt idx="256">
                  <c:v>10</c:v>
                </c:pt>
                <c:pt idx="257">
                  <c:v>10</c:v>
                </c:pt>
                <c:pt idx="258">
                  <c:v>10</c:v>
                </c:pt>
                <c:pt idx="259">
                  <c:v>10</c:v>
                </c:pt>
                <c:pt idx="260">
                  <c:v>10</c:v>
                </c:pt>
                <c:pt idx="261">
                  <c:v>10</c:v>
                </c:pt>
                <c:pt idx="262">
                  <c:v>10</c:v>
                </c:pt>
                <c:pt idx="263">
                  <c:v>10</c:v>
                </c:pt>
                <c:pt idx="264">
                  <c:v>10</c:v>
                </c:pt>
                <c:pt idx="265">
                  <c:v>10</c:v>
                </c:pt>
                <c:pt idx="266">
                  <c:v>10</c:v>
                </c:pt>
                <c:pt idx="267">
                  <c:v>10</c:v>
                </c:pt>
                <c:pt idx="268">
                  <c:v>10</c:v>
                </c:pt>
                <c:pt idx="269">
                  <c:v>10</c:v>
                </c:pt>
                <c:pt idx="270">
                  <c:v>10</c:v>
                </c:pt>
                <c:pt idx="271">
                  <c:v>10</c:v>
                </c:pt>
                <c:pt idx="272">
                  <c:v>10</c:v>
                </c:pt>
                <c:pt idx="273">
                  <c:v>10</c:v>
                </c:pt>
                <c:pt idx="274">
                  <c:v>10</c:v>
                </c:pt>
                <c:pt idx="275">
                  <c:v>10</c:v>
                </c:pt>
                <c:pt idx="276">
                  <c:v>10</c:v>
                </c:pt>
                <c:pt idx="277">
                  <c:v>10</c:v>
                </c:pt>
                <c:pt idx="278">
                  <c:v>10</c:v>
                </c:pt>
                <c:pt idx="279">
                  <c:v>10</c:v>
                </c:pt>
                <c:pt idx="280">
                  <c:v>10</c:v>
                </c:pt>
                <c:pt idx="281">
                  <c:v>10</c:v>
                </c:pt>
                <c:pt idx="282">
                  <c:v>10</c:v>
                </c:pt>
                <c:pt idx="283">
                  <c:v>10</c:v>
                </c:pt>
                <c:pt idx="284">
                  <c:v>10</c:v>
                </c:pt>
                <c:pt idx="285">
                  <c:v>10</c:v>
                </c:pt>
                <c:pt idx="286">
                  <c:v>10</c:v>
                </c:pt>
                <c:pt idx="287">
                  <c:v>10</c:v>
                </c:pt>
                <c:pt idx="288">
                  <c:v>10</c:v>
                </c:pt>
                <c:pt idx="289">
                  <c:v>10</c:v>
                </c:pt>
                <c:pt idx="290">
                  <c:v>10</c:v>
                </c:pt>
                <c:pt idx="291">
                  <c:v>10</c:v>
                </c:pt>
                <c:pt idx="292">
                  <c:v>10</c:v>
                </c:pt>
                <c:pt idx="293">
                  <c:v>10</c:v>
                </c:pt>
                <c:pt idx="294">
                  <c:v>10</c:v>
                </c:pt>
                <c:pt idx="295">
                  <c:v>10</c:v>
                </c:pt>
                <c:pt idx="296">
                  <c:v>10</c:v>
                </c:pt>
                <c:pt idx="297">
                  <c:v>10</c:v>
                </c:pt>
                <c:pt idx="298">
                  <c:v>10</c:v>
                </c:pt>
                <c:pt idx="299">
                  <c:v>10</c:v>
                </c:pt>
                <c:pt idx="300">
                  <c:v>10</c:v>
                </c:pt>
                <c:pt idx="301">
                  <c:v>10</c:v>
                </c:pt>
                <c:pt idx="302">
                  <c:v>10</c:v>
                </c:pt>
                <c:pt idx="303">
                  <c:v>10</c:v>
                </c:pt>
                <c:pt idx="304">
                  <c:v>10</c:v>
                </c:pt>
                <c:pt idx="305">
                  <c:v>10</c:v>
                </c:pt>
                <c:pt idx="306">
                  <c:v>10</c:v>
                </c:pt>
                <c:pt idx="307">
                  <c:v>10</c:v>
                </c:pt>
                <c:pt idx="308">
                  <c:v>10</c:v>
                </c:pt>
                <c:pt idx="309">
                  <c:v>10</c:v>
                </c:pt>
                <c:pt idx="310">
                  <c:v>10</c:v>
                </c:pt>
                <c:pt idx="311">
                  <c:v>10</c:v>
                </c:pt>
                <c:pt idx="312">
                  <c:v>10</c:v>
                </c:pt>
                <c:pt idx="313">
                  <c:v>10</c:v>
                </c:pt>
                <c:pt idx="314">
                  <c:v>10</c:v>
                </c:pt>
                <c:pt idx="315">
                  <c:v>10</c:v>
                </c:pt>
                <c:pt idx="316">
                  <c:v>10</c:v>
                </c:pt>
                <c:pt idx="317">
                  <c:v>10</c:v>
                </c:pt>
                <c:pt idx="318">
                  <c:v>10</c:v>
                </c:pt>
                <c:pt idx="319">
                  <c:v>10</c:v>
                </c:pt>
                <c:pt idx="320">
                  <c:v>10</c:v>
                </c:pt>
                <c:pt idx="321">
                  <c:v>10</c:v>
                </c:pt>
                <c:pt idx="322">
                  <c:v>10</c:v>
                </c:pt>
                <c:pt idx="323">
                  <c:v>10</c:v>
                </c:pt>
                <c:pt idx="324">
                  <c:v>10</c:v>
                </c:pt>
                <c:pt idx="325">
                  <c:v>10</c:v>
                </c:pt>
                <c:pt idx="326">
                  <c:v>10</c:v>
                </c:pt>
                <c:pt idx="327">
                  <c:v>10</c:v>
                </c:pt>
                <c:pt idx="328">
                  <c:v>10</c:v>
                </c:pt>
                <c:pt idx="329">
                  <c:v>10</c:v>
                </c:pt>
                <c:pt idx="330">
                  <c:v>10</c:v>
                </c:pt>
                <c:pt idx="331">
                  <c:v>10</c:v>
                </c:pt>
                <c:pt idx="332">
                  <c:v>10</c:v>
                </c:pt>
                <c:pt idx="333">
                  <c:v>10</c:v>
                </c:pt>
                <c:pt idx="334">
                  <c:v>10</c:v>
                </c:pt>
                <c:pt idx="335">
                  <c:v>10</c:v>
                </c:pt>
                <c:pt idx="336">
                  <c:v>10</c:v>
                </c:pt>
                <c:pt idx="337">
                  <c:v>10</c:v>
                </c:pt>
                <c:pt idx="338">
                  <c:v>10</c:v>
                </c:pt>
                <c:pt idx="339">
                  <c:v>10</c:v>
                </c:pt>
                <c:pt idx="340">
                  <c:v>10</c:v>
                </c:pt>
                <c:pt idx="341">
                  <c:v>10</c:v>
                </c:pt>
                <c:pt idx="342">
                  <c:v>10</c:v>
                </c:pt>
                <c:pt idx="343">
                  <c:v>10</c:v>
                </c:pt>
                <c:pt idx="344">
                  <c:v>10</c:v>
                </c:pt>
                <c:pt idx="345">
                  <c:v>10</c:v>
                </c:pt>
                <c:pt idx="346">
                  <c:v>10</c:v>
                </c:pt>
                <c:pt idx="347">
                  <c:v>10</c:v>
                </c:pt>
                <c:pt idx="348">
                  <c:v>10</c:v>
                </c:pt>
                <c:pt idx="349">
                  <c:v>10</c:v>
                </c:pt>
                <c:pt idx="350">
                  <c:v>10</c:v>
                </c:pt>
                <c:pt idx="351">
                  <c:v>10</c:v>
                </c:pt>
                <c:pt idx="352">
                  <c:v>10</c:v>
                </c:pt>
                <c:pt idx="353">
                  <c:v>10</c:v>
                </c:pt>
                <c:pt idx="354">
                  <c:v>10</c:v>
                </c:pt>
                <c:pt idx="355">
                  <c:v>10</c:v>
                </c:pt>
                <c:pt idx="356">
                  <c:v>10</c:v>
                </c:pt>
                <c:pt idx="357">
                  <c:v>10</c:v>
                </c:pt>
                <c:pt idx="358">
                  <c:v>10</c:v>
                </c:pt>
                <c:pt idx="359">
                  <c:v>10</c:v>
                </c:pt>
                <c:pt idx="360">
                  <c:v>10</c:v>
                </c:pt>
                <c:pt idx="361">
                  <c:v>10</c:v>
                </c:pt>
                <c:pt idx="362">
                  <c:v>10</c:v>
                </c:pt>
                <c:pt idx="363">
                  <c:v>10</c:v>
                </c:pt>
              </c:numCache>
            </c:numRef>
          </c:val>
          <c:smooth val="0"/>
          <c:extLst>
            <c:ext xmlns:c16="http://schemas.microsoft.com/office/drawing/2014/chart" uri="{C3380CC4-5D6E-409C-BE32-E72D297353CC}">
              <c16:uniqueId val="{00000009-F9E1-4311-A64A-6BCEEC4E66CC}"/>
            </c:ext>
          </c:extLst>
        </c:ser>
        <c:ser>
          <c:idx val="4"/>
          <c:order val="10"/>
          <c:tx>
            <c:strRef>
              <c:f>'24h'!$Y$1</c:f>
              <c:strCache>
                <c:ptCount val="1"/>
                <c:pt idx="0">
                  <c:v>Diennaksts robežlielums (jaunās direktīvas piedāvājums)</c:v>
                </c:pt>
              </c:strCache>
            </c:strRef>
          </c:tx>
          <c:spPr>
            <a:ln w="28575" cap="rnd">
              <a:solidFill>
                <a:srgbClr val="FFC000"/>
              </a:solidFill>
              <a:prstDash val="dash"/>
              <a:round/>
            </a:ln>
            <a:effectLst/>
          </c:spPr>
          <c:marker>
            <c:symbol val="none"/>
          </c:marker>
          <c:cat>
            <c:numRef>
              <c:f>'24h'!$A$2:$A$365</c:f>
              <c:numCache>
                <c:formatCode>m/d/yyyy</c:formatCode>
                <c:ptCount val="364"/>
                <c:pt idx="0">
                  <c:v>44927</c:v>
                </c:pt>
                <c:pt idx="1">
                  <c:v>44928</c:v>
                </c:pt>
                <c:pt idx="2">
                  <c:v>44929</c:v>
                </c:pt>
                <c:pt idx="3">
                  <c:v>44930</c:v>
                </c:pt>
                <c:pt idx="4">
                  <c:v>44931</c:v>
                </c:pt>
                <c:pt idx="5">
                  <c:v>44932</c:v>
                </c:pt>
                <c:pt idx="6">
                  <c:v>44933</c:v>
                </c:pt>
                <c:pt idx="7">
                  <c:v>44934</c:v>
                </c:pt>
                <c:pt idx="8">
                  <c:v>44935</c:v>
                </c:pt>
                <c:pt idx="9">
                  <c:v>44936</c:v>
                </c:pt>
                <c:pt idx="10">
                  <c:v>44937</c:v>
                </c:pt>
                <c:pt idx="11">
                  <c:v>44938</c:v>
                </c:pt>
                <c:pt idx="12">
                  <c:v>44939</c:v>
                </c:pt>
                <c:pt idx="13">
                  <c:v>44940</c:v>
                </c:pt>
                <c:pt idx="14">
                  <c:v>44941</c:v>
                </c:pt>
                <c:pt idx="15">
                  <c:v>44942</c:v>
                </c:pt>
                <c:pt idx="16">
                  <c:v>44943</c:v>
                </c:pt>
                <c:pt idx="17">
                  <c:v>44944</c:v>
                </c:pt>
                <c:pt idx="18">
                  <c:v>44945</c:v>
                </c:pt>
                <c:pt idx="19">
                  <c:v>44946</c:v>
                </c:pt>
                <c:pt idx="20">
                  <c:v>44947</c:v>
                </c:pt>
                <c:pt idx="21">
                  <c:v>44948</c:v>
                </c:pt>
                <c:pt idx="22">
                  <c:v>44949</c:v>
                </c:pt>
                <c:pt idx="23">
                  <c:v>44950</c:v>
                </c:pt>
                <c:pt idx="24">
                  <c:v>44951</c:v>
                </c:pt>
                <c:pt idx="25">
                  <c:v>44952</c:v>
                </c:pt>
                <c:pt idx="26">
                  <c:v>44953</c:v>
                </c:pt>
                <c:pt idx="27">
                  <c:v>44954</c:v>
                </c:pt>
                <c:pt idx="28">
                  <c:v>44955</c:v>
                </c:pt>
                <c:pt idx="29">
                  <c:v>44956</c:v>
                </c:pt>
                <c:pt idx="30">
                  <c:v>44957</c:v>
                </c:pt>
                <c:pt idx="31">
                  <c:v>44958</c:v>
                </c:pt>
                <c:pt idx="32">
                  <c:v>44959</c:v>
                </c:pt>
                <c:pt idx="33">
                  <c:v>44960</c:v>
                </c:pt>
                <c:pt idx="34">
                  <c:v>44961</c:v>
                </c:pt>
                <c:pt idx="35">
                  <c:v>44962</c:v>
                </c:pt>
                <c:pt idx="36">
                  <c:v>44963</c:v>
                </c:pt>
                <c:pt idx="37">
                  <c:v>44964</c:v>
                </c:pt>
                <c:pt idx="38">
                  <c:v>44965</c:v>
                </c:pt>
                <c:pt idx="39">
                  <c:v>44966</c:v>
                </c:pt>
                <c:pt idx="40">
                  <c:v>44967</c:v>
                </c:pt>
                <c:pt idx="41">
                  <c:v>44968</c:v>
                </c:pt>
                <c:pt idx="42">
                  <c:v>44969</c:v>
                </c:pt>
                <c:pt idx="43">
                  <c:v>44970</c:v>
                </c:pt>
                <c:pt idx="44">
                  <c:v>44971</c:v>
                </c:pt>
                <c:pt idx="45">
                  <c:v>44972</c:v>
                </c:pt>
                <c:pt idx="46">
                  <c:v>44973</c:v>
                </c:pt>
                <c:pt idx="47">
                  <c:v>44974</c:v>
                </c:pt>
                <c:pt idx="48">
                  <c:v>44975</c:v>
                </c:pt>
                <c:pt idx="49">
                  <c:v>44976</c:v>
                </c:pt>
                <c:pt idx="50">
                  <c:v>44977</c:v>
                </c:pt>
                <c:pt idx="51">
                  <c:v>44978</c:v>
                </c:pt>
                <c:pt idx="52">
                  <c:v>44979</c:v>
                </c:pt>
                <c:pt idx="53">
                  <c:v>44980</c:v>
                </c:pt>
                <c:pt idx="54">
                  <c:v>44981</c:v>
                </c:pt>
                <c:pt idx="55">
                  <c:v>44982</c:v>
                </c:pt>
                <c:pt idx="56">
                  <c:v>44983</c:v>
                </c:pt>
                <c:pt idx="57">
                  <c:v>44984</c:v>
                </c:pt>
                <c:pt idx="58">
                  <c:v>44985</c:v>
                </c:pt>
                <c:pt idx="59">
                  <c:v>44986</c:v>
                </c:pt>
                <c:pt idx="60">
                  <c:v>44987</c:v>
                </c:pt>
                <c:pt idx="61">
                  <c:v>44988</c:v>
                </c:pt>
                <c:pt idx="62">
                  <c:v>44989</c:v>
                </c:pt>
                <c:pt idx="63">
                  <c:v>44990</c:v>
                </c:pt>
                <c:pt idx="64">
                  <c:v>44991</c:v>
                </c:pt>
                <c:pt idx="65">
                  <c:v>44992</c:v>
                </c:pt>
                <c:pt idx="66">
                  <c:v>44993</c:v>
                </c:pt>
                <c:pt idx="67">
                  <c:v>44994</c:v>
                </c:pt>
                <c:pt idx="68">
                  <c:v>44995</c:v>
                </c:pt>
                <c:pt idx="69">
                  <c:v>44996</c:v>
                </c:pt>
                <c:pt idx="70">
                  <c:v>44997</c:v>
                </c:pt>
                <c:pt idx="71">
                  <c:v>44998</c:v>
                </c:pt>
                <c:pt idx="72">
                  <c:v>44999</c:v>
                </c:pt>
                <c:pt idx="73">
                  <c:v>45000</c:v>
                </c:pt>
                <c:pt idx="74">
                  <c:v>45001</c:v>
                </c:pt>
                <c:pt idx="75">
                  <c:v>45002</c:v>
                </c:pt>
                <c:pt idx="76">
                  <c:v>45003</c:v>
                </c:pt>
                <c:pt idx="77">
                  <c:v>45004</c:v>
                </c:pt>
                <c:pt idx="78">
                  <c:v>45005</c:v>
                </c:pt>
                <c:pt idx="79">
                  <c:v>45006</c:v>
                </c:pt>
                <c:pt idx="80">
                  <c:v>45007</c:v>
                </c:pt>
                <c:pt idx="81">
                  <c:v>45008</c:v>
                </c:pt>
                <c:pt idx="82">
                  <c:v>45009</c:v>
                </c:pt>
                <c:pt idx="83">
                  <c:v>45010</c:v>
                </c:pt>
                <c:pt idx="84">
                  <c:v>45011</c:v>
                </c:pt>
                <c:pt idx="85">
                  <c:v>45012</c:v>
                </c:pt>
                <c:pt idx="86">
                  <c:v>45013</c:v>
                </c:pt>
                <c:pt idx="87">
                  <c:v>45014</c:v>
                </c:pt>
                <c:pt idx="88">
                  <c:v>45015</c:v>
                </c:pt>
                <c:pt idx="89">
                  <c:v>45016</c:v>
                </c:pt>
                <c:pt idx="90">
                  <c:v>45017</c:v>
                </c:pt>
                <c:pt idx="91">
                  <c:v>45018</c:v>
                </c:pt>
                <c:pt idx="92">
                  <c:v>45019</c:v>
                </c:pt>
                <c:pt idx="93">
                  <c:v>45020</c:v>
                </c:pt>
                <c:pt idx="94">
                  <c:v>45021</c:v>
                </c:pt>
                <c:pt idx="95">
                  <c:v>45022</c:v>
                </c:pt>
                <c:pt idx="96">
                  <c:v>45023</c:v>
                </c:pt>
                <c:pt idx="97">
                  <c:v>45024</c:v>
                </c:pt>
                <c:pt idx="98">
                  <c:v>45025</c:v>
                </c:pt>
                <c:pt idx="99">
                  <c:v>45026</c:v>
                </c:pt>
                <c:pt idx="100">
                  <c:v>45027</c:v>
                </c:pt>
                <c:pt idx="101">
                  <c:v>45028</c:v>
                </c:pt>
                <c:pt idx="102">
                  <c:v>45029</c:v>
                </c:pt>
                <c:pt idx="103">
                  <c:v>45030</c:v>
                </c:pt>
                <c:pt idx="104">
                  <c:v>45031</c:v>
                </c:pt>
                <c:pt idx="105">
                  <c:v>45032</c:v>
                </c:pt>
                <c:pt idx="106">
                  <c:v>45033</c:v>
                </c:pt>
                <c:pt idx="107">
                  <c:v>45034</c:v>
                </c:pt>
                <c:pt idx="108">
                  <c:v>45035</c:v>
                </c:pt>
                <c:pt idx="109">
                  <c:v>45036</c:v>
                </c:pt>
                <c:pt idx="110">
                  <c:v>45037</c:v>
                </c:pt>
                <c:pt idx="111">
                  <c:v>45038</c:v>
                </c:pt>
                <c:pt idx="112">
                  <c:v>45039</c:v>
                </c:pt>
                <c:pt idx="113">
                  <c:v>45040</c:v>
                </c:pt>
                <c:pt idx="114">
                  <c:v>45041</c:v>
                </c:pt>
                <c:pt idx="115">
                  <c:v>45042</c:v>
                </c:pt>
                <c:pt idx="116">
                  <c:v>45043</c:v>
                </c:pt>
                <c:pt idx="117">
                  <c:v>45044</c:v>
                </c:pt>
                <c:pt idx="118">
                  <c:v>45045</c:v>
                </c:pt>
                <c:pt idx="119">
                  <c:v>45046</c:v>
                </c:pt>
                <c:pt idx="120">
                  <c:v>45047</c:v>
                </c:pt>
                <c:pt idx="121">
                  <c:v>45048</c:v>
                </c:pt>
                <c:pt idx="122">
                  <c:v>45049</c:v>
                </c:pt>
                <c:pt idx="123">
                  <c:v>45050</c:v>
                </c:pt>
                <c:pt idx="124">
                  <c:v>45051</c:v>
                </c:pt>
                <c:pt idx="125">
                  <c:v>45052</c:v>
                </c:pt>
                <c:pt idx="126">
                  <c:v>45053</c:v>
                </c:pt>
                <c:pt idx="127">
                  <c:v>45054</c:v>
                </c:pt>
                <c:pt idx="128">
                  <c:v>45055</c:v>
                </c:pt>
                <c:pt idx="129">
                  <c:v>45056</c:v>
                </c:pt>
                <c:pt idx="130">
                  <c:v>45057</c:v>
                </c:pt>
                <c:pt idx="131">
                  <c:v>45058</c:v>
                </c:pt>
                <c:pt idx="132">
                  <c:v>45059</c:v>
                </c:pt>
                <c:pt idx="133">
                  <c:v>45060</c:v>
                </c:pt>
                <c:pt idx="134">
                  <c:v>45061</c:v>
                </c:pt>
                <c:pt idx="135">
                  <c:v>45062</c:v>
                </c:pt>
                <c:pt idx="136">
                  <c:v>45063</c:v>
                </c:pt>
                <c:pt idx="137">
                  <c:v>45064</c:v>
                </c:pt>
                <c:pt idx="138">
                  <c:v>45065</c:v>
                </c:pt>
                <c:pt idx="139">
                  <c:v>45066</c:v>
                </c:pt>
                <c:pt idx="140">
                  <c:v>45067</c:v>
                </c:pt>
                <c:pt idx="141">
                  <c:v>45068</c:v>
                </c:pt>
                <c:pt idx="142">
                  <c:v>45069</c:v>
                </c:pt>
                <c:pt idx="143">
                  <c:v>45070</c:v>
                </c:pt>
                <c:pt idx="144">
                  <c:v>45071</c:v>
                </c:pt>
                <c:pt idx="145">
                  <c:v>45072</c:v>
                </c:pt>
                <c:pt idx="146">
                  <c:v>45073</c:v>
                </c:pt>
                <c:pt idx="147">
                  <c:v>45074</c:v>
                </c:pt>
                <c:pt idx="148">
                  <c:v>45075</c:v>
                </c:pt>
                <c:pt idx="149">
                  <c:v>45076</c:v>
                </c:pt>
                <c:pt idx="150">
                  <c:v>45077</c:v>
                </c:pt>
                <c:pt idx="151">
                  <c:v>45078</c:v>
                </c:pt>
                <c:pt idx="152">
                  <c:v>45079</c:v>
                </c:pt>
                <c:pt idx="153">
                  <c:v>45080</c:v>
                </c:pt>
                <c:pt idx="154">
                  <c:v>45081</c:v>
                </c:pt>
                <c:pt idx="155">
                  <c:v>45082</c:v>
                </c:pt>
                <c:pt idx="156">
                  <c:v>45083</c:v>
                </c:pt>
                <c:pt idx="157">
                  <c:v>45084</c:v>
                </c:pt>
                <c:pt idx="158">
                  <c:v>45085</c:v>
                </c:pt>
                <c:pt idx="159">
                  <c:v>45086</c:v>
                </c:pt>
                <c:pt idx="160">
                  <c:v>45087</c:v>
                </c:pt>
                <c:pt idx="161">
                  <c:v>45088</c:v>
                </c:pt>
                <c:pt idx="162">
                  <c:v>45089</c:v>
                </c:pt>
                <c:pt idx="163">
                  <c:v>45090</c:v>
                </c:pt>
                <c:pt idx="164">
                  <c:v>45091</c:v>
                </c:pt>
                <c:pt idx="165">
                  <c:v>45092</c:v>
                </c:pt>
                <c:pt idx="166">
                  <c:v>45093</c:v>
                </c:pt>
                <c:pt idx="167">
                  <c:v>45094</c:v>
                </c:pt>
                <c:pt idx="168">
                  <c:v>45095</c:v>
                </c:pt>
                <c:pt idx="169">
                  <c:v>45096</c:v>
                </c:pt>
                <c:pt idx="170">
                  <c:v>45097</c:v>
                </c:pt>
                <c:pt idx="171">
                  <c:v>45098</c:v>
                </c:pt>
                <c:pt idx="172">
                  <c:v>45099</c:v>
                </c:pt>
                <c:pt idx="173">
                  <c:v>45100</c:v>
                </c:pt>
                <c:pt idx="174">
                  <c:v>45101</c:v>
                </c:pt>
                <c:pt idx="175">
                  <c:v>45102</c:v>
                </c:pt>
                <c:pt idx="176">
                  <c:v>45103</c:v>
                </c:pt>
                <c:pt idx="177">
                  <c:v>45104</c:v>
                </c:pt>
                <c:pt idx="178">
                  <c:v>45105</c:v>
                </c:pt>
                <c:pt idx="179">
                  <c:v>45106</c:v>
                </c:pt>
                <c:pt idx="180">
                  <c:v>45107</c:v>
                </c:pt>
                <c:pt idx="181">
                  <c:v>45108</c:v>
                </c:pt>
                <c:pt idx="182">
                  <c:v>45109</c:v>
                </c:pt>
                <c:pt idx="183">
                  <c:v>45110</c:v>
                </c:pt>
                <c:pt idx="184">
                  <c:v>45111</c:v>
                </c:pt>
                <c:pt idx="185">
                  <c:v>45112</c:v>
                </c:pt>
                <c:pt idx="186">
                  <c:v>45113</c:v>
                </c:pt>
                <c:pt idx="187">
                  <c:v>45114</c:v>
                </c:pt>
                <c:pt idx="188">
                  <c:v>45115</c:v>
                </c:pt>
                <c:pt idx="189">
                  <c:v>45116</c:v>
                </c:pt>
                <c:pt idx="190">
                  <c:v>45117</c:v>
                </c:pt>
                <c:pt idx="191">
                  <c:v>45118</c:v>
                </c:pt>
                <c:pt idx="192">
                  <c:v>45119</c:v>
                </c:pt>
                <c:pt idx="193">
                  <c:v>45120</c:v>
                </c:pt>
                <c:pt idx="194">
                  <c:v>45121</c:v>
                </c:pt>
                <c:pt idx="195">
                  <c:v>45122</c:v>
                </c:pt>
                <c:pt idx="196">
                  <c:v>45123</c:v>
                </c:pt>
                <c:pt idx="197">
                  <c:v>45124</c:v>
                </c:pt>
                <c:pt idx="198">
                  <c:v>45125</c:v>
                </c:pt>
                <c:pt idx="199">
                  <c:v>45126</c:v>
                </c:pt>
                <c:pt idx="200">
                  <c:v>45127</c:v>
                </c:pt>
                <c:pt idx="201">
                  <c:v>45128</c:v>
                </c:pt>
                <c:pt idx="202">
                  <c:v>45129</c:v>
                </c:pt>
                <c:pt idx="203">
                  <c:v>45130</c:v>
                </c:pt>
                <c:pt idx="204">
                  <c:v>45131</c:v>
                </c:pt>
                <c:pt idx="205">
                  <c:v>45132</c:v>
                </c:pt>
                <c:pt idx="206">
                  <c:v>45133</c:v>
                </c:pt>
                <c:pt idx="207">
                  <c:v>45134</c:v>
                </c:pt>
                <c:pt idx="208">
                  <c:v>45135</c:v>
                </c:pt>
                <c:pt idx="209">
                  <c:v>45136</c:v>
                </c:pt>
                <c:pt idx="210">
                  <c:v>45137</c:v>
                </c:pt>
                <c:pt idx="211">
                  <c:v>45138</c:v>
                </c:pt>
                <c:pt idx="212">
                  <c:v>45139</c:v>
                </c:pt>
                <c:pt idx="213">
                  <c:v>45140</c:v>
                </c:pt>
                <c:pt idx="214">
                  <c:v>45141</c:v>
                </c:pt>
                <c:pt idx="215">
                  <c:v>45142</c:v>
                </c:pt>
                <c:pt idx="216">
                  <c:v>45143</c:v>
                </c:pt>
                <c:pt idx="217">
                  <c:v>45144</c:v>
                </c:pt>
                <c:pt idx="218">
                  <c:v>45145</c:v>
                </c:pt>
                <c:pt idx="219">
                  <c:v>45146</c:v>
                </c:pt>
                <c:pt idx="220">
                  <c:v>45147</c:v>
                </c:pt>
                <c:pt idx="221">
                  <c:v>45148</c:v>
                </c:pt>
                <c:pt idx="222">
                  <c:v>45149</c:v>
                </c:pt>
                <c:pt idx="223">
                  <c:v>45150</c:v>
                </c:pt>
                <c:pt idx="224">
                  <c:v>45151</c:v>
                </c:pt>
                <c:pt idx="225">
                  <c:v>45152</c:v>
                </c:pt>
                <c:pt idx="226">
                  <c:v>45153</c:v>
                </c:pt>
                <c:pt idx="227">
                  <c:v>45154</c:v>
                </c:pt>
                <c:pt idx="228">
                  <c:v>45155</c:v>
                </c:pt>
                <c:pt idx="229">
                  <c:v>45156</c:v>
                </c:pt>
                <c:pt idx="230">
                  <c:v>45157</c:v>
                </c:pt>
                <c:pt idx="231">
                  <c:v>45158</c:v>
                </c:pt>
                <c:pt idx="232">
                  <c:v>45159</c:v>
                </c:pt>
                <c:pt idx="233">
                  <c:v>45160</c:v>
                </c:pt>
                <c:pt idx="234">
                  <c:v>45161</c:v>
                </c:pt>
                <c:pt idx="235">
                  <c:v>45162</c:v>
                </c:pt>
                <c:pt idx="236">
                  <c:v>45163</c:v>
                </c:pt>
                <c:pt idx="237">
                  <c:v>45164</c:v>
                </c:pt>
                <c:pt idx="238">
                  <c:v>45165</c:v>
                </c:pt>
                <c:pt idx="239">
                  <c:v>45166</c:v>
                </c:pt>
                <c:pt idx="240">
                  <c:v>45167</c:v>
                </c:pt>
                <c:pt idx="241">
                  <c:v>45168</c:v>
                </c:pt>
                <c:pt idx="242">
                  <c:v>45169</c:v>
                </c:pt>
                <c:pt idx="243">
                  <c:v>45170</c:v>
                </c:pt>
                <c:pt idx="244">
                  <c:v>45171</c:v>
                </c:pt>
                <c:pt idx="245">
                  <c:v>45172</c:v>
                </c:pt>
                <c:pt idx="246">
                  <c:v>45173</c:v>
                </c:pt>
                <c:pt idx="247">
                  <c:v>45174</c:v>
                </c:pt>
                <c:pt idx="248">
                  <c:v>45175</c:v>
                </c:pt>
                <c:pt idx="249">
                  <c:v>45176</c:v>
                </c:pt>
                <c:pt idx="250">
                  <c:v>45177</c:v>
                </c:pt>
                <c:pt idx="251">
                  <c:v>45178</c:v>
                </c:pt>
                <c:pt idx="252">
                  <c:v>45179</c:v>
                </c:pt>
                <c:pt idx="253">
                  <c:v>45180</c:v>
                </c:pt>
                <c:pt idx="254">
                  <c:v>45181</c:v>
                </c:pt>
                <c:pt idx="255">
                  <c:v>45182</c:v>
                </c:pt>
                <c:pt idx="256">
                  <c:v>45183</c:v>
                </c:pt>
                <c:pt idx="257">
                  <c:v>45184</c:v>
                </c:pt>
                <c:pt idx="258">
                  <c:v>45185</c:v>
                </c:pt>
                <c:pt idx="259">
                  <c:v>45186</c:v>
                </c:pt>
                <c:pt idx="260">
                  <c:v>45187</c:v>
                </c:pt>
                <c:pt idx="261">
                  <c:v>45188</c:v>
                </c:pt>
                <c:pt idx="262">
                  <c:v>45189</c:v>
                </c:pt>
                <c:pt idx="263">
                  <c:v>45190</c:v>
                </c:pt>
                <c:pt idx="264">
                  <c:v>45191</c:v>
                </c:pt>
                <c:pt idx="265">
                  <c:v>45192</c:v>
                </c:pt>
                <c:pt idx="266">
                  <c:v>45193</c:v>
                </c:pt>
                <c:pt idx="267">
                  <c:v>45194</c:v>
                </c:pt>
                <c:pt idx="268">
                  <c:v>45195</c:v>
                </c:pt>
                <c:pt idx="269">
                  <c:v>45196</c:v>
                </c:pt>
                <c:pt idx="270">
                  <c:v>45197</c:v>
                </c:pt>
                <c:pt idx="271">
                  <c:v>45198</c:v>
                </c:pt>
                <c:pt idx="272">
                  <c:v>45199</c:v>
                </c:pt>
                <c:pt idx="273">
                  <c:v>45200</c:v>
                </c:pt>
                <c:pt idx="274">
                  <c:v>45201</c:v>
                </c:pt>
                <c:pt idx="275">
                  <c:v>45202</c:v>
                </c:pt>
                <c:pt idx="276">
                  <c:v>45203</c:v>
                </c:pt>
                <c:pt idx="277">
                  <c:v>45204</c:v>
                </c:pt>
                <c:pt idx="278">
                  <c:v>45205</c:v>
                </c:pt>
                <c:pt idx="279">
                  <c:v>45206</c:v>
                </c:pt>
                <c:pt idx="280">
                  <c:v>45207</c:v>
                </c:pt>
                <c:pt idx="281">
                  <c:v>45208</c:v>
                </c:pt>
                <c:pt idx="282">
                  <c:v>45209</c:v>
                </c:pt>
                <c:pt idx="283">
                  <c:v>45210</c:v>
                </c:pt>
                <c:pt idx="284">
                  <c:v>45211</c:v>
                </c:pt>
                <c:pt idx="285">
                  <c:v>45212</c:v>
                </c:pt>
                <c:pt idx="286">
                  <c:v>45213</c:v>
                </c:pt>
                <c:pt idx="287">
                  <c:v>45214</c:v>
                </c:pt>
                <c:pt idx="288">
                  <c:v>45215</c:v>
                </c:pt>
                <c:pt idx="289">
                  <c:v>45216</c:v>
                </c:pt>
                <c:pt idx="290">
                  <c:v>45217</c:v>
                </c:pt>
                <c:pt idx="291">
                  <c:v>45218</c:v>
                </c:pt>
                <c:pt idx="292">
                  <c:v>45219</c:v>
                </c:pt>
                <c:pt idx="293">
                  <c:v>45220</c:v>
                </c:pt>
                <c:pt idx="294">
                  <c:v>45221</c:v>
                </c:pt>
                <c:pt idx="295">
                  <c:v>45222</c:v>
                </c:pt>
                <c:pt idx="296">
                  <c:v>45223</c:v>
                </c:pt>
                <c:pt idx="297">
                  <c:v>45224</c:v>
                </c:pt>
                <c:pt idx="298">
                  <c:v>45225</c:v>
                </c:pt>
                <c:pt idx="299">
                  <c:v>45226</c:v>
                </c:pt>
                <c:pt idx="300">
                  <c:v>45227</c:v>
                </c:pt>
                <c:pt idx="301">
                  <c:v>45228</c:v>
                </c:pt>
                <c:pt idx="302">
                  <c:v>45229</c:v>
                </c:pt>
                <c:pt idx="303">
                  <c:v>45230</c:v>
                </c:pt>
                <c:pt idx="304">
                  <c:v>45231</c:v>
                </c:pt>
                <c:pt idx="305">
                  <c:v>45232</c:v>
                </c:pt>
                <c:pt idx="306">
                  <c:v>45233</c:v>
                </c:pt>
                <c:pt idx="307">
                  <c:v>45234</c:v>
                </c:pt>
                <c:pt idx="308">
                  <c:v>45235</c:v>
                </c:pt>
                <c:pt idx="309">
                  <c:v>45236</c:v>
                </c:pt>
                <c:pt idx="310">
                  <c:v>45237</c:v>
                </c:pt>
                <c:pt idx="311">
                  <c:v>45238</c:v>
                </c:pt>
                <c:pt idx="312">
                  <c:v>45239</c:v>
                </c:pt>
                <c:pt idx="313">
                  <c:v>45240</c:v>
                </c:pt>
                <c:pt idx="314">
                  <c:v>45241</c:v>
                </c:pt>
                <c:pt idx="315">
                  <c:v>45242</c:v>
                </c:pt>
                <c:pt idx="316">
                  <c:v>45243</c:v>
                </c:pt>
                <c:pt idx="317">
                  <c:v>45244</c:v>
                </c:pt>
                <c:pt idx="318">
                  <c:v>45245</c:v>
                </c:pt>
                <c:pt idx="319">
                  <c:v>45246</c:v>
                </c:pt>
                <c:pt idx="320">
                  <c:v>45247</c:v>
                </c:pt>
                <c:pt idx="321">
                  <c:v>45248</c:v>
                </c:pt>
                <c:pt idx="322">
                  <c:v>45249</c:v>
                </c:pt>
                <c:pt idx="323">
                  <c:v>45250</c:v>
                </c:pt>
                <c:pt idx="324">
                  <c:v>45251</c:v>
                </c:pt>
                <c:pt idx="325">
                  <c:v>45252</c:v>
                </c:pt>
                <c:pt idx="326">
                  <c:v>45253</c:v>
                </c:pt>
                <c:pt idx="327">
                  <c:v>45254</c:v>
                </c:pt>
                <c:pt idx="328">
                  <c:v>45255</c:v>
                </c:pt>
                <c:pt idx="329">
                  <c:v>45256</c:v>
                </c:pt>
                <c:pt idx="330">
                  <c:v>45257</c:v>
                </c:pt>
                <c:pt idx="331">
                  <c:v>45258</c:v>
                </c:pt>
                <c:pt idx="332">
                  <c:v>45259</c:v>
                </c:pt>
                <c:pt idx="333">
                  <c:v>45260</c:v>
                </c:pt>
                <c:pt idx="334">
                  <c:v>45261</c:v>
                </c:pt>
                <c:pt idx="335">
                  <c:v>45262</c:v>
                </c:pt>
                <c:pt idx="336">
                  <c:v>45263</c:v>
                </c:pt>
                <c:pt idx="337">
                  <c:v>45264</c:v>
                </c:pt>
                <c:pt idx="338">
                  <c:v>45265</c:v>
                </c:pt>
                <c:pt idx="339">
                  <c:v>45266</c:v>
                </c:pt>
                <c:pt idx="340">
                  <c:v>45267</c:v>
                </c:pt>
                <c:pt idx="341">
                  <c:v>45268</c:v>
                </c:pt>
                <c:pt idx="342">
                  <c:v>45269</c:v>
                </c:pt>
                <c:pt idx="343">
                  <c:v>45270</c:v>
                </c:pt>
                <c:pt idx="344">
                  <c:v>45271</c:v>
                </c:pt>
                <c:pt idx="345">
                  <c:v>45272</c:v>
                </c:pt>
                <c:pt idx="346">
                  <c:v>45273</c:v>
                </c:pt>
                <c:pt idx="347">
                  <c:v>45274</c:v>
                </c:pt>
                <c:pt idx="348">
                  <c:v>45275</c:v>
                </c:pt>
                <c:pt idx="349">
                  <c:v>45276</c:v>
                </c:pt>
                <c:pt idx="350">
                  <c:v>45277</c:v>
                </c:pt>
                <c:pt idx="351">
                  <c:v>45278</c:v>
                </c:pt>
                <c:pt idx="352">
                  <c:v>45279</c:v>
                </c:pt>
                <c:pt idx="353">
                  <c:v>45280</c:v>
                </c:pt>
                <c:pt idx="354">
                  <c:v>45281</c:v>
                </c:pt>
                <c:pt idx="355">
                  <c:v>45282</c:v>
                </c:pt>
                <c:pt idx="356">
                  <c:v>45283</c:v>
                </c:pt>
                <c:pt idx="357">
                  <c:v>45284</c:v>
                </c:pt>
                <c:pt idx="358">
                  <c:v>45285</c:v>
                </c:pt>
                <c:pt idx="359">
                  <c:v>45286</c:v>
                </c:pt>
                <c:pt idx="360">
                  <c:v>45287</c:v>
                </c:pt>
                <c:pt idx="361">
                  <c:v>45288</c:v>
                </c:pt>
                <c:pt idx="362">
                  <c:v>45289</c:v>
                </c:pt>
                <c:pt idx="363">
                  <c:v>45290</c:v>
                </c:pt>
              </c:numCache>
            </c:numRef>
          </c:cat>
          <c:val>
            <c:numRef>
              <c:f>'24h'!$Y$2:$Y$365</c:f>
              <c:numCache>
                <c:formatCode>General</c:formatCode>
                <c:ptCount val="364"/>
                <c:pt idx="0">
                  <c:v>25</c:v>
                </c:pt>
                <c:pt idx="1">
                  <c:v>25</c:v>
                </c:pt>
                <c:pt idx="2">
                  <c:v>25</c:v>
                </c:pt>
                <c:pt idx="3">
                  <c:v>25</c:v>
                </c:pt>
                <c:pt idx="4">
                  <c:v>25</c:v>
                </c:pt>
                <c:pt idx="5">
                  <c:v>25</c:v>
                </c:pt>
                <c:pt idx="6">
                  <c:v>25</c:v>
                </c:pt>
                <c:pt idx="7">
                  <c:v>25</c:v>
                </c:pt>
                <c:pt idx="8">
                  <c:v>25</c:v>
                </c:pt>
                <c:pt idx="9">
                  <c:v>25</c:v>
                </c:pt>
                <c:pt idx="10">
                  <c:v>25</c:v>
                </c:pt>
                <c:pt idx="11">
                  <c:v>25</c:v>
                </c:pt>
                <c:pt idx="12">
                  <c:v>25</c:v>
                </c:pt>
                <c:pt idx="13">
                  <c:v>25</c:v>
                </c:pt>
                <c:pt idx="14">
                  <c:v>25</c:v>
                </c:pt>
                <c:pt idx="15">
                  <c:v>25</c:v>
                </c:pt>
                <c:pt idx="16">
                  <c:v>25</c:v>
                </c:pt>
                <c:pt idx="17">
                  <c:v>25</c:v>
                </c:pt>
                <c:pt idx="18">
                  <c:v>25</c:v>
                </c:pt>
                <c:pt idx="19">
                  <c:v>25</c:v>
                </c:pt>
                <c:pt idx="20">
                  <c:v>25</c:v>
                </c:pt>
                <c:pt idx="21">
                  <c:v>25</c:v>
                </c:pt>
                <c:pt idx="22">
                  <c:v>25</c:v>
                </c:pt>
                <c:pt idx="23">
                  <c:v>25</c:v>
                </c:pt>
                <c:pt idx="24">
                  <c:v>25</c:v>
                </c:pt>
                <c:pt idx="25">
                  <c:v>25</c:v>
                </c:pt>
                <c:pt idx="26">
                  <c:v>25</c:v>
                </c:pt>
                <c:pt idx="27">
                  <c:v>25</c:v>
                </c:pt>
                <c:pt idx="28">
                  <c:v>25</c:v>
                </c:pt>
                <c:pt idx="29">
                  <c:v>25</c:v>
                </c:pt>
                <c:pt idx="30">
                  <c:v>25</c:v>
                </c:pt>
                <c:pt idx="31">
                  <c:v>25</c:v>
                </c:pt>
                <c:pt idx="32">
                  <c:v>25</c:v>
                </c:pt>
                <c:pt idx="33">
                  <c:v>25</c:v>
                </c:pt>
                <c:pt idx="34">
                  <c:v>25</c:v>
                </c:pt>
                <c:pt idx="35">
                  <c:v>25</c:v>
                </c:pt>
                <c:pt idx="36">
                  <c:v>25</c:v>
                </c:pt>
                <c:pt idx="37">
                  <c:v>25</c:v>
                </c:pt>
                <c:pt idx="38">
                  <c:v>25</c:v>
                </c:pt>
                <c:pt idx="39">
                  <c:v>25</c:v>
                </c:pt>
                <c:pt idx="40">
                  <c:v>25</c:v>
                </c:pt>
                <c:pt idx="41">
                  <c:v>25</c:v>
                </c:pt>
                <c:pt idx="42">
                  <c:v>25</c:v>
                </c:pt>
                <c:pt idx="43">
                  <c:v>25</c:v>
                </c:pt>
                <c:pt idx="44">
                  <c:v>25</c:v>
                </c:pt>
                <c:pt idx="45">
                  <c:v>25</c:v>
                </c:pt>
                <c:pt idx="46">
                  <c:v>25</c:v>
                </c:pt>
                <c:pt idx="47">
                  <c:v>25</c:v>
                </c:pt>
                <c:pt idx="48">
                  <c:v>25</c:v>
                </c:pt>
                <c:pt idx="49">
                  <c:v>25</c:v>
                </c:pt>
                <c:pt idx="50">
                  <c:v>25</c:v>
                </c:pt>
                <c:pt idx="51">
                  <c:v>25</c:v>
                </c:pt>
                <c:pt idx="52">
                  <c:v>25</c:v>
                </c:pt>
                <c:pt idx="53">
                  <c:v>25</c:v>
                </c:pt>
                <c:pt idx="54">
                  <c:v>25</c:v>
                </c:pt>
                <c:pt idx="55">
                  <c:v>25</c:v>
                </c:pt>
                <c:pt idx="56">
                  <c:v>25</c:v>
                </c:pt>
                <c:pt idx="57">
                  <c:v>25</c:v>
                </c:pt>
                <c:pt idx="58">
                  <c:v>25</c:v>
                </c:pt>
                <c:pt idx="59">
                  <c:v>25</c:v>
                </c:pt>
                <c:pt idx="60">
                  <c:v>25</c:v>
                </c:pt>
                <c:pt idx="61">
                  <c:v>25</c:v>
                </c:pt>
                <c:pt idx="62">
                  <c:v>25</c:v>
                </c:pt>
                <c:pt idx="63">
                  <c:v>25</c:v>
                </c:pt>
                <c:pt idx="64">
                  <c:v>25</c:v>
                </c:pt>
                <c:pt idx="65">
                  <c:v>25</c:v>
                </c:pt>
                <c:pt idx="66">
                  <c:v>25</c:v>
                </c:pt>
                <c:pt idx="67">
                  <c:v>25</c:v>
                </c:pt>
                <c:pt idx="68">
                  <c:v>25</c:v>
                </c:pt>
                <c:pt idx="69">
                  <c:v>25</c:v>
                </c:pt>
                <c:pt idx="70">
                  <c:v>25</c:v>
                </c:pt>
                <c:pt idx="71">
                  <c:v>25</c:v>
                </c:pt>
                <c:pt idx="72">
                  <c:v>25</c:v>
                </c:pt>
                <c:pt idx="73">
                  <c:v>25</c:v>
                </c:pt>
                <c:pt idx="74">
                  <c:v>25</c:v>
                </c:pt>
                <c:pt idx="75">
                  <c:v>25</c:v>
                </c:pt>
                <c:pt idx="76">
                  <c:v>25</c:v>
                </c:pt>
                <c:pt idx="77">
                  <c:v>25</c:v>
                </c:pt>
                <c:pt idx="78">
                  <c:v>25</c:v>
                </c:pt>
                <c:pt idx="79">
                  <c:v>25</c:v>
                </c:pt>
                <c:pt idx="80">
                  <c:v>25</c:v>
                </c:pt>
                <c:pt idx="81">
                  <c:v>25</c:v>
                </c:pt>
                <c:pt idx="82">
                  <c:v>25</c:v>
                </c:pt>
                <c:pt idx="83">
                  <c:v>25</c:v>
                </c:pt>
                <c:pt idx="84">
                  <c:v>25</c:v>
                </c:pt>
                <c:pt idx="85">
                  <c:v>25</c:v>
                </c:pt>
                <c:pt idx="86">
                  <c:v>25</c:v>
                </c:pt>
                <c:pt idx="87">
                  <c:v>25</c:v>
                </c:pt>
                <c:pt idx="88">
                  <c:v>25</c:v>
                </c:pt>
                <c:pt idx="89">
                  <c:v>25</c:v>
                </c:pt>
                <c:pt idx="90">
                  <c:v>25</c:v>
                </c:pt>
                <c:pt idx="91">
                  <c:v>25</c:v>
                </c:pt>
                <c:pt idx="92">
                  <c:v>25</c:v>
                </c:pt>
                <c:pt idx="93">
                  <c:v>25</c:v>
                </c:pt>
                <c:pt idx="94">
                  <c:v>25</c:v>
                </c:pt>
                <c:pt idx="95">
                  <c:v>25</c:v>
                </c:pt>
                <c:pt idx="96">
                  <c:v>25</c:v>
                </c:pt>
                <c:pt idx="97">
                  <c:v>25</c:v>
                </c:pt>
                <c:pt idx="98">
                  <c:v>25</c:v>
                </c:pt>
                <c:pt idx="99">
                  <c:v>25</c:v>
                </c:pt>
                <c:pt idx="100">
                  <c:v>25</c:v>
                </c:pt>
                <c:pt idx="101">
                  <c:v>25</c:v>
                </c:pt>
                <c:pt idx="102">
                  <c:v>25</c:v>
                </c:pt>
                <c:pt idx="103">
                  <c:v>25</c:v>
                </c:pt>
                <c:pt idx="104">
                  <c:v>25</c:v>
                </c:pt>
                <c:pt idx="105">
                  <c:v>25</c:v>
                </c:pt>
                <c:pt idx="106">
                  <c:v>25</c:v>
                </c:pt>
                <c:pt idx="107">
                  <c:v>25</c:v>
                </c:pt>
                <c:pt idx="108">
                  <c:v>25</c:v>
                </c:pt>
                <c:pt idx="109">
                  <c:v>25</c:v>
                </c:pt>
                <c:pt idx="110">
                  <c:v>25</c:v>
                </c:pt>
                <c:pt idx="111">
                  <c:v>25</c:v>
                </c:pt>
                <c:pt idx="112">
                  <c:v>25</c:v>
                </c:pt>
                <c:pt idx="113">
                  <c:v>25</c:v>
                </c:pt>
                <c:pt idx="114">
                  <c:v>25</c:v>
                </c:pt>
                <c:pt idx="115">
                  <c:v>25</c:v>
                </c:pt>
                <c:pt idx="116">
                  <c:v>25</c:v>
                </c:pt>
                <c:pt idx="117">
                  <c:v>25</c:v>
                </c:pt>
                <c:pt idx="118">
                  <c:v>25</c:v>
                </c:pt>
                <c:pt idx="119">
                  <c:v>25</c:v>
                </c:pt>
                <c:pt idx="120">
                  <c:v>25</c:v>
                </c:pt>
                <c:pt idx="121">
                  <c:v>25</c:v>
                </c:pt>
                <c:pt idx="122">
                  <c:v>25</c:v>
                </c:pt>
                <c:pt idx="123">
                  <c:v>25</c:v>
                </c:pt>
                <c:pt idx="124">
                  <c:v>25</c:v>
                </c:pt>
                <c:pt idx="125">
                  <c:v>25</c:v>
                </c:pt>
                <c:pt idx="126">
                  <c:v>25</c:v>
                </c:pt>
                <c:pt idx="127">
                  <c:v>25</c:v>
                </c:pt>
                <c:pt idx="128">
                  <c:v>25</c:v>
                </c:pt>
                <c:pt idx="129">
                  <c:v>25</c:v>
                </c:pt>
                <c:pt idx="130">
                  <c:v>25</c:v>
                </c:pt>
                <c:pt idx="131">
                  <c:v>25</c:v>
                </c:pt>
                <c:pt idx="132">
                  <c:v>25</c:v>
                </c:pt>
                <c:pt idx="133">
                  <c:v>25</c:v>
                </c:pt>
                <c:pt idx="134">
                  <c:v>25</c:v>
                </c:pt>
                <c:pt idx="135">
                  <c:v>25</c:v>
                </c:pt>
                <c:pt idx="136">
                  <c:v>25</c:v>
                </c:pt>
                <c:pt idx="137">
                  <c:v>25</c:v>
                </c:pt>
                <c:pt idx="138">
                  <c:v>25</c:v>
                </c:pt>
                <c:pt idx="139">
                  <c:v>25</c:v>
                </c:pt>
                <c:pt idx="140">
                  <c:v>25</c:v>
                </c:pt>
                <c:pt idx="141">
                  <c:v>25</c:v>
                </c:pt>
                <c:pt idx="142">
                  <c:v>25</c:v>
                </c:pt>
                <c:pt idx="143">
                  <c:v>25</c:v>
                </c:pt>
                <c:pt idx="144">
                  <c:v>25</c:v>
                </c:pt>
                <c:pt idx="145">
                  <c:v>25</c:v>
                </c:pt>
                <c:pt idx="146">
                  <c:v>25</c:v>
                </c:pt>
                <c:pt idx="147">
                  <c:v>25</c:v>
                </c:pt>
                <c:pt idx="148">
                  <c:v>25</c:v>
                </c:pt>
                <c:pt idx="149">
                  <c:v>25</c:v>
                </c:pt>
                <c:pt idx="150">
                  <c:v>25</c:v>
                </c:pt>
                <c:pt idx="151">
                  <c:v>25</c:v>
                </c:pt>
                <c:pt idx="152">
                  <c:v>25</c:v>
                </c:pt>
                <c:pt idx="153">
                  <c:v>25</c:v>
                </c:pt>
                <c:pt idx="154">
                  <c:v>25</c:v>
                </c:pt>
                <c:pt idx="155">
                  <c:v>25</c:v>
                </c:pt>
                <c:pt idx="156">
                  <c:v>25</c:v>
                </c:pt>
                <c:pt idx="157">
                  <c:v>25</c:v>
                </c:pt>
                <c:pt idx="158">
                  <c:v>25</c:v>
                </c:pt>
                <c:pt idx="159">
                  <c:v>25</c:v>
                </c:pt>
                <c:pt idx="160">
                  <c:v>25</c:v>
                </c:pt>
                <c:pt idx="161">
                  <c:v>25</c:v>
                </c:pt>
                <c:pt idx="162">
                  <c:v>25</c:v>
                </c:pt>
                <c:pt idx="163">
                  <c:v>25</c:v>
                </c:pt>
                <c:pt idx="164">
                  <c:v>25</c:v>
                </c:pt>
                <c:pt idx="165">
                  <c:v>25</c:v>
                </c:pt>
                <c:pt idx="166">
                  <c:v>25</c:v>
                </c:pt>
                <c:pt idx="167">
                  <c:v>25</c:v>
                </c:pt>
                <c:pt idx="168">
                  <c:v>25</c:v>
                </c:pt>
                <c:pt idx="169">
                  <c:v>25</c:v>
                </c:pt>
                <c:pt idx="170">
                  <c:v>25</c:v>
                </c:pt>
                <c:pt idx="171">
                  <c:v>25</c:v>
                </c:pt>
                <c:pt idx="172">
                  <c:v>25</c:v>
                </c:pt>
                <c:pt idx="173">
                  <c:v>25</c:v>
                </c:pt>
                <c:pt idx="174">
                  <c:v>25</c:v>
                </c:pt>
                <c:pt idx="175">
                  <c:v>25</c:v>
                </c:pt>
                <c:pt idx="176">
                  <c:v>25</c:v>
                </c:pt>
                <c:pt idx="177">
                  <c:v>25</c:v>
                </c:pt>
                <c:pt idx="178">
                  <c:v>25</c:v>
                </c:pt>
                <c:pt idx="179">
                  <c:v>25</c:v>
                </c:pt>
                <c:pt idx="180">
                  <c:v>25</c:v>
                </c:pt>
                <c:pt idx="181">
                  <c:v>25</c:v>
                </c:pt>
                <c:pt idx="182">
                  <c:v>25</c:v>
                </c:pt>
                <c:pt idx="183">
                  <c:v>25</c:v>
                </c:pt>
                <c:pt idx="184">
                  <c:v>25</c:v>
                </c:pt>
                <c:pt idx="185">
                  <c:v>25</c:v>
                </c:pt>
                <c:pt idx="186">
                  <c:v>25</c:v>
                </c:pt>
                <c:pt idx="187">
                  <c:v>25</c:v>
                </c:pt>
                <c:pt idx="188">
                  <c:v>25</c:v>
                </c:pt>
                <c:pt idx="189">
                  <c:v>25</c:v>
                </c:pt>
                <c:pt idx="190">
                  <c:v>25</c:v>
                </c:pt>
                <c:pt idx="191">
                  <c:v>25</c:v>
                </c:pt>
                <c:pt idx="192">
                  <c:v>25</c:v>
                </c:pt>
                <c:pt idx="193">
                  <c:v>25</c:v>
                </c:pt>
                <c:pt idx="194">
                  <c:v>25</c:v>
                </c:pt>
                <c:pt idx="195">
                  <c:v>25</c:v>
                </c:pt>
                <c:pt idx="196">
                  <c:v>25</c:v>
                </c:pt>
                <c:pt idx="197">
                  <c:v>25</c:v>
                </c:pt>
                <c:pt idx="198">
                  <c:v>25</c:v>
                </c:pt>
                <c:pt idx="199">
                  <c:v>25</c:v>
                </c:pt>
                <c:pt idx="200">
                  <c:v>25</c:v>
                </c:pt>
                <c:pt idx="201">
                  <c:v>25</c:v>
                </c:pt>
                <c:pt idx="202">
                  <c:v>25</c:v>
                </c:pt>
                <c:pt idx="203">
                  <c:v>25</c:v>
                </c:pt>
                <c:pt idx="204">
                  <c:v>25</c:v>
                </c:pt>
                <c:pt idx="205">
                  <c:v>25</c:v>
                </c:pt>
                <c:pt idx="206">
                  <c:v>25</c:v>
                </c:pt>
                <c:pt idx="207">
                  <c:v>25</c:v>
                </c:pt>
                <c:pt idx="208">
                  <c:v>25</c:v>
                </c:pt>
                <c:pt idx="209">
                  <c:v>25</c:v>
                </c:pt>
                <c:pt idx="210">
                  <c:v>25</c:v>
                </c:pt>
                <c:pt idx="211">
                  <c:v>25</c:v>
                </c:pt>
                <c:pt idx="212">
                  <c:v>25</c:v>
                </c:pt>
                <c:pt idx="213">
                  <c:v>25</c:v>
                </c:pt>
                <c:pt idx="214">
                  <c:v>25</c:v>
                </c:pt>
                <c:pt idx="215">
                  <c:v>25</c:v>
                </c:pt>
                <c:pt idx="216">
                  <c:v>25</c:v>
                </c:pt>
                <c:pt idx="217">
                  <c:v>25</c:v>
                </c:pt>
                <c:pt idx="218">
                  <c:v>25</c:v>
                </c:pt>
                <c:pt idx="219">
                  <c:v>25</c:v>
                </c:pt>
                <c:pt idx="220">
                  <c:v>25</c:v>
                </c:pt>
                <c:pt idx="221">
                  <c:v>25</c:v>
                </c:pt>
                <c:pt idx="222">
                  <c:v>25</c:v>
                </c:pt>
                <c:pt idx="223">
                  <c:v>25</c:v>
                </c:pt>
                <c:pt idx="224">
                  <c:v>25</c:v>
                </c:pt>
                <c:pt idx="225">
                  <c:v>25</c:v>
                </c:pt>
                <c:pt idx="226">
                  <c:v>25</c:v>
                </c:pt>
                <c:pt idx="227">
                  <c:v>25</c:v>
                </c:pt>
                <c:pt idx="228">
                  <c:v>25</c:v>
                </c:pt>
                <c:pt idx="229">
                  <c:v>25</c:v>
                </c:pt>
                <c:pt idx="230">
                  <c:v>25</c:v>
                </c:pt>
                <c:pt idx="231">
                  <c:v>25</c:v>
                </c:pt>
                <c:pt idx="232">
                  <c:v>25</c:v>
                </c:pt>
                <c:pt idx="233">
                  <c:v>25</c:v>
                </c:pt>
                <c:pt idx="234">
                  <c:v>25</c:v>
                </c:pt>
                <c:pt idx="235">
                  <c:v>25</c:v>
                </c:pt>
                <c:pt idx="236">
                  <c:v>25</c:v>
                </c:pt>
                <c:pt idx="237">
                  <c:v>25</c:v>
                </c:pt>
                <c:pt idx="238">
                  <c:v>25</c:v>
                </c:pt>
                <c:pt idx="239">
                  <c:v>25</c:v>
                </c:pt>
                <c:pt idx="240">
                  <c:v>25</c:v>
                </c:pt>
                <c:pt idx="241">
                  <c:v>25</c:v>
                </c:pt>
                <c:pt idx="242">
                  <c:v>25</c:v>
                </c:pt>
                <c:pt idx="243">
                  <c:v>25</c:v>
                </c:pt>
                <c:pt idx="244">
                  <c:v>25</c:v>
                </c:pt>
                <c:pt idx="245">
                  <c:v>25</c:v>
                </c:pt>
                <c:pt idx="246">
                  <c:v>25</c:v>
                </c:pt>
                <c:pt idx="247">
                  <c:v>25</c:v>
                </c:pt>
                <c:pt idx="248">
                  <c:v>25</c:v>
                </c:pt>
                <c:pt idx="249">
                  <c:v>25</c:v>
                </c:pt>
                <c:pt idx="250">
                  <c:v>25</c:v>
                </c:pt>
                <c:pt idx="251">
                  <c:v>25</c:v>
                </c:pt>
                <c:pt idx="252">
                  <c:v>25</c:v>
                </c:pt>
                <c:pt idx="253">
                  <c:v>25</c:v>
                </c:pt>
                <c:pt idx="254">
                  <c:v>25</c:v>
                </c:pt>
                <c:pt idx="255">
                  <c:v>25</c:v>
                </c:pt>
                <c:pt idx="256">
                  <c:v>25</c:v>
                </c:pt>
                <c:pt idx="257">
                  <c:v>25</c:v>
                </c:pt>
                <c:pt idx="258">
                  <c:v>25</c:v>
                </c:pt>
                <c:pt idx="259">
                  <c:v>25</c:v>
                </c:pt>
                <c:pt idx="260">
                  <c:v>25</c:v>
                </c:pt>
                <c:pt idx="261">
                  <c:v>25</c:v>
                </c:pt>
                <c:pt idx="262">
                  <c:v>25</c:v>
                </c:pt>
                <c:pt idx="263">
                  <c:v>25</c:v>
                </c:pt>
                <c:pt idx="264">
                  <c:v>25</c:v>
                </c:pt>
                <c:pt idx="265">
                  <c:v>25</c:v>
                </c:pt>
                <c:pt idx="266">
                  <c:v>25</c:v>
                </c:pt>
                <c:pt idx="267">
                  <c:v>25</c:v>
                </c:pt>
                <c:pt idx="268">
                  <c:v>25</c:v>
                </c:pt>
                <c:pt idx="269">
                  <c:v>25</c:v>
                </c:pt>
                <c:pt idx="270">
                  <c:v>25</c:v>
                </c:pt>
                <c:pt idx="271">
                  <c:v>25</c:v>
                </c:pt>
                <c:pt idx="272">
                  <c:v>25</c:v>
                </c:pt>
                <c:pt idx="273">
                  <c:v>25</c:v>
                </c:pt>
                <c:pt idx="274">
                  <c:v>25</c:v>
                </c:pt>
                <c:pt idx="275">
                  <c:v>25</c:v>
                </c:pt>
                <c:pt idx="276">
                  <c:v>25</c:v>
                </c:pt>
                <c:pt idx="277">
                  <c:v>25</c:v>
                </c:pt>
                <c:pt idx="278">
                  <c:v>25</c:v>
                </c:pt>
                <c:pt idx="279">
                  <c:v>25</c:v>
                </c:pt>
                <c:pt idx="280">
                  <c:v>25</c:v>
                </c:pt>
                <c:pt idx="281">
                  <c:v>25</c:v>
                </c:pt>
                <c:pt idx="282">
                  <c:v>25</c:v>
                </c:pt>
                <c:pt idx="283">
                  <c:v>25</c:v>
                </c:pt>
                <c:pt idx="284">
                  <c:v>25</c:v>
                </c:pt>
                <c:pt idx="285">
                  <c:v>25</c:v>
                </c:pt>
                <c:pt idx="286">
                  <c:v>25</c:v>
                </c:pt>
                <c:pt idx="287">
                  <c:v>25</c:v>
                </c:pt>
                <c:pt idx="288">
                  <c:v>25</c:v>
                </c:pt>
                <c:pt idx="289">
                  <c:v>25</c:v>
                </c:pt>
                <c:pt idx="290">
                  <c:v>25</c:v>
                </c:pt>
                <c:pt idx="291">
                  <c:v>25</c:v>
                </c:pt>
                <c:pt idx="292">
                  <c:v>25</c:v>
                </c:pt>
                <c:pt idx="293">
                  <c:v>25</c:v>
                </c:pt>
                <c:pt idx="294">
                  <c:v>25</c:v>
                </c:pt>
                <c:pt idx="295">
                  <c:v>25</c:v>
                </c:pt>
                <c:pt idx="296">
                  <c:v>25</c:v>
                </c:pt>
                <c:pt idx="297">
                  <c:v>25</c:v>
                </c:pt>
                <c:pt idx="298">
                  <c:v>25</c:v>
                </c:pt>
                <c:pt idx="299">
                  <c:v>25</c:v>
                </c:pt>
                <c:pt idx="300">
                  <c:v>25</c:v>
                </c:pt>
                <c:pt idx="301">
                  <c:v>25</c:v>
                </c:pt>
                <c:pt idx="302">
                  <c:v>25</c:v>
                </c:pt>
                <c:pt idx="303">
                  <c:v>25</c:v>
                </c:pt>
                <c:pt idx="304">
                  <c:v>25</c:v>
                </c:pt>
                <c:pt idx="305">
                  <c:v>25</c:v>
                </c:pt>
                <c:pt idx="306">
                  <c:v>25</c:v>
                </c:pt>
                <c:pt idx="307">
                  <c:v>25</c:v>
                </c:pt>
                <c:pt idx="308">
                  <c:v>25</c:v>
                </c:pt>
                <c:pt idx="309">
                  <c:v>25</c:v>
                </c:pt>
                <c:pt idx="310">
                  <c:v>25</c:v>
                </c:pt>
                <c:pt idx="311">
                  <c:v>25</c:v>
                </c:pt>
                <c:pt idx="312">
                  <c:v>25</c:v>
                </c:pt>
                <c:pt idx="313">
                  <c:v>25</c:v>
                </c:pt>
                <c:pt idx="314">
                  <c:v>25</c:v>
                </c:pt>
                <c:pt idx="315">
                  <c:v>25</c:v>
                </c:pt>
                <c:pt idx="316">
                  <c:v>25</c:v>
                </c:pt>
                <c:pt idx="317">
                  <c:v>25</c:v>
                </c:pt>
                <c:pt idx="318">
                  <c:v>25</c:v>
                </c:pt>
                <c:pt idx="319">
                  <c:v>25</c:v>
                </c:pt>
                <c:pt idx="320">
                  <c:v>25</c:v>
                </c:pt>
                <c:pt idx="321">
                  <c:v>25</c:v>
                </c:pt>
                <c:pt idx="322">
                  <c:v>25</c:v>
                </c:pt>
                <c:pt idx="323">
                  <c:v>25</c:v>
                </c:pt>
                <c:pt idx="324">
                  <c:v>25</c:v>
                </c:pt>
                <c:pt idx="325">
                  <c:v>25</c:v>
                </c:pt>
                <c:pt idx="326">
                  <c:v>25</c:v>
                </c:pt>
                <c:pt idx="327">
                  <c:v>25</c:v>
                </c:pt>
                <c:pt idx="328">
                  <c:v>25</c:v>
                </c:pt>
                <c:pt idx="329">
                  <c:v>25</c:v>
                </c:pt>
                <c:pt idx="330">
                  <c:v>25</c:v>
                </c:pt>
                <c:pt idx="331">
                  <c:v>25</c:v>
                </c:pt>
                <c:pt idx="332">
                  <c:v>25</c:v>
                </c:pt>
                <c:pt idx="333">
                  <c:v>25</c:v>
                </c:pt>
                <c:pt idx="334">
                  <c:v>25</c:v>
                </c:pt>
                <c:pt idx="335">
                  <c:v>25</c:v>
                </c:pt>
                <c:pt idx="336">
                  <c:v>25</c:v>
                </c:pt>
                <c:pt idx="337">
                  <c:v>25</c:v>
                </c:pt>
                <c:pt idx="338">
                  <c:v>25</c:v>
                </c:pt>
                <c:pt idx="339">
                  <c:v>25</c:v>
                </c:pt>
                <c:pt idx="340">
                  <c:v>25</c:v>
                </c:pt>
                <c:pt idx="341">
                  <c:v>25</c:v>
                </c:pt>
                <c:pt idx="342">
                  <c:v>25</c:v>
                </c:pt>
                <c:pt idx="343">
                  <c:v>25</c:v>
                </c:pt>
                <c:pt idx="344">
                  <c:v>25</c:v>
                </c:pt>
                <c:pt idx="345">
                  <c:v>25</c:v>
                </c:pt>
                <c:pt idx="346">
                  <c:v>25</c:v>
                </c:pt>
                <c:pt idx="347">
                  <c:v>25</c:v>
                </c:pt>
                <c:pt idx="348">
                  <c:v>25</c:v>
                </c:pt>
                <c:pt idx="349">
                  <c:v>25</c:v>
                </c:pt>
                <c:pt idx="350">
                  <c:v>25</c:v>
                </c:pt>
                <c:pt idx="351">
                  <c:v>25</c:v>
                </c:pt>
                <c:pt idx="352">
                  <c:v>25</c:v>
                </c:pt>
                <c:pt idx="353">
                  <c:v>25</c:v>
                </c:pt>
                <c:pt idx="354">
                  <c:v>25</c:v>
                </c:pt>
                <c:pt idx="355">
                  <c:v>25</c:v>
                </c:pt>
                <c:pt idx="356">
                  <c:v>25</c:v>
                </c:pt>
                <c:pt idx="357">
                  <c:v>25</c:v>
                </c:pt>
                <c:pt idx="358">
                  <c:v>25</c:v>
                </c:pt>
                <c:pt idx="359">
                  <c:v>25</c:v>
                </c:pt>
                <c:pt idx="360">
                  <c:v>25</c:v>
                </c:pt>
                <c:pt idx="361">
                  <c:v>25</c:v>
                </c:pt>
                <c:pt idx="362">
                  <c:v>25</c:v>
                </c:pt>
                <c:pt idx="363">
                  <c:v>25</c:v>
                </c:pt>
              </c:numCache>
            </c:numRef>
          </c:val>
          <c:smooth val="0"/>
          <c:extLst>
            <c:ext xmlns:c16="http://schemas.microsoft.com/office/drawing/2014/chart" uri="{C3380CC4-5D6E-409C-BE32-E72D297353CC}">
              <c16:uniqueId val="{0000000A-F9E1-4311-A64A-6BCEEC4E66CC}"/>
            </c:ext>
          </c:extLst>
        </c:ser>
        <c:dLbls>
          <c:showLegendKey val="0"/>
          <c:showVal val="0"/>
          <c:showCatName val="0"/>
          <c:showSerName val="0"/>
          <c:showPercent val="0"/>
          <c:showBubbleSize val="0"/>
        </c:dLbls>
        <c:smooth val="0"/>
        <c:axId val="1316377311"/>
        <c:axId val="1316364351"/>
      </c:lineChart>
      <c:dateAx>
        <c:axId val="1316377311"/>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316364351"/>
        <c:crosses val="autoZero"/>
        <c:auto val="1"/>
        <c:lblOffset val="100"/>
        <c:baseTimeUnit val="days"/>
      </c:dateAx>
      <c:valAx>
        <c:axId val="13163643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000" b="0" i="0" u="none" strike="noStrike" baseline="0">
                    <a:effectLst/>
                  </a:rPr>
                  <a:t> μ</a:t>
                </a:r>
                <a:r>
                  <a:rPr lang="en-GB" sz="1000" b="0" i="0" u="none" strike="noStrike" baseline="0">
                    <a:effectLst/>
                  </a:rPr>
                  <a:t>g/m3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316377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IedzSkaits!$B$5</c:f>
              <c:strCache>
                <c:ptCount val="1"/>
                <c:pt idx="0">
                  <c:v>Liepāja</c:v>
                </c:pt>
              </c:strCache>
            </c:strRef>
          </c:tx>
          <c:spPr>
            <a:solidFill>
              <a:srgbClr val="D0C6B8"/>
            </a:solidFill>
            <a:ln>
              <a:solidFill>
                <a:srgbClr val="D0C6B8"/>
              </a:solidFill>
            </a:ln>
            <a:effectLst/>
          </c:spPr>
          <c:invertIfNegative val="0"/>
          <c:dLbls>
            <c:dLbl>
              <c:idx val="0"/>
              <c:layout>
                <c:manualLayout>
                  <c:x val="3.3840947546531303E-2"/>
                  <c:y val="-3.469640644361833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E99-4B56-B84C-B12F1AE50530}"/>
                </c:ext>
              </c:extLst>
            </c:dLbl>
            <c:dLbl>
              <c:idx val="1"/>
              <c:layout>
                <c:manualLayout>
                  <c:x val="2.030456852791878E-2"/>
                  <c:y val="-5.94795539033457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E99-4B56-B84C-B12F1AE50530}"/>
                </c:ext>
              </c:extLst>
            </c:dLbl>
            <c:dLbl>
              <c:idx val="2"/>
              <c:layout>
                <c:manualLayout>
                  <c:x val="2.2560631697687534E-2"/>
                  <c:y val="-5.94795539033457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E99-4B56-B84C-B12F1AE50530}"/>
                </c:ext>
              </c:extLst>
            </c:dLbl>
            <c:dLbl>
              <c:idx val="3"/>
              <c:layout>
                <c:manualLayout>
                  <c:x val="2.2560631697687454E-2"/>
                  <c:y val="-5.9479553903345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E99-4B56-B84C-B12F1AE50530}"/>
                </c:ext>
              </c:extLst>
            </c:dLbl>
            <c:dLbl>
              <c:idx val="4"/>
              <c:layout>
                <c:manualLayout>
                  <c:x val="1.3536379018612521E-2"/>
                  <c:y val="-5.94795539033457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E99-4B56-B84C-B12F1AE50530}"/>
                </c:ext>
              </c:extLst>
            </c:dLbl>
            <c:dLbl>
              <c:idx val="5"/>
              <c:layout>
                <c:manualLayout>
                  <c:x val="1.1280315848843767E-2"/>
                  <c:y val="-5.94795539033457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E99-4B56-B84C-B12F1AE50530}"/>
                </c:ext>
              </c:extLst>
            </c:dLbl>
            <c:dLbl>
              <c:idx val="6"/>
              <c:layout>
                <c:manualLayout>
                  <c:x val="1.3536379018612521E-2"/>
                  <c:y val="-2.9739776951672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E99-4B56-B84C-B12F1AE5053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IedzSkaits!$C$3:$M$3</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IedzSkaits!$C$5:$M$5</c:f>
              <c:numCache>
                <c:formatCode>0</c:formatCode>
                <c:ptCount val="11"/>
                <c:pt idx="0">
                  <c:v>73799</c:v>
                </c:pt>
                <c:pt idx="1">
                  <c:v>72354</c:v>
                </c:pt>
                <c:pt idx="2">
                  <c:v>71233</c:v>
                </c:pt>
                <c:pt idx="3">
                  <c:v>70553</c:v>
                </c:pt>
                <c:pt idx="4">
                  <c:v>69614</c:v>
                </c:pt>
                <c:pt idx="5">
                  <c:v>68885</c:v>
                </c:pt>
                <c:pt idx="6">
                  <c:v>68721</c:v>
                </c:pt>
                <c:pt idx="7">
                  <c:v>68516</c:v>
                </c:pt>
                <c:pt idx="8">
                  <c:v>68161</c:v>
                </c:pt>
                <c:pt idx="9">
                  <c:v>67662</c:v>
                </c:pt>
                <c:pt idx="10">
                  <c:v>67224</c:v>
                </c:pt>
              </c:numCache>
            </c:numRef>
          </c:val>
          <c:extLst>
            <c:ext xmlns:c16="http://schemas.microsoft.com/office/drawing/2014/chart" uri="{C3380CC4-5D6E-409C-BE32-E72D297353CC}">
              <c16:uniqueId val="{00000000-FE99-4B56-B84C-B12F1AE50530}"/>
            </c:ext>
          </c:extLst>
        </c:ser>
        <c:dLbls>
          <c:showLegendKey val="0"/>
          <c:showVal val="0"/>
          <c:showCatName val="0"/>
          <c:showSerName val="0"/>
          <c:showPercent val="0"/>
          <c:showBubbleSize val="0"/>
        </c:dLbls>
        <c:gapWidth val="219"/>
        <c:axId val="649791439"/>
        <c:axId val="798102960"/>
      </c:barChart>
      <c:lineChart>
        <c:grouping val="standard"/>
        <c:varyColors val="0"/>
        <c:ser>
          <c:idx val="0"/>
          <c:order val="0"/>
          <c:tx>
            <c:strRef>
              <c:f>IedzSkaits!$B$4</c:f>
              <c:strCache>
                <c:ptCount val="1"/>
                <c:pt idx="0">
                  <c:v>Latvija</c:v>
                </c:pt>
              </c:strCache>
            </c:strRef>
          </c:tx>
          <c:spPr>
            <a:ln w="28575" cap="rnd">
              <a:solidFill>
                <a:schemeClr val="accent1"/>
              </a:solidFill>
              <a:round/>
            </a:ln>
            <a:effectLst/>
          </c:spPr>
          <c:marker>
            <c:symbol val="none"/>
          </c:marker>
          <c:cat>
            <c:strRef>
              <c:f>IedzSkaits!$C$3:$M$3</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IedzSkaits!$C$4:$M$4</c:f>
              <c:numCache>
                <c:formatCode>0</c:formatCode>
                <c:ptCount val="11"/>
                <c:pt idx="0">
                  <c:v>2034319</c:v>
                </c:pt>
                <c:pt idx="1">
                  <c:v>2012646</c:v>
                </c:pt>
                <c:pt idx="2">
                  <c:v>1993782</c:v>
                </c:pt>
                <c:pt idx="3">
                  <c:v>1977526</c:v>
                </c:pt>
                <c:pt idx="4">
                  <c:v>1959536</c:v>
                </c:pt>
                <c:pt idx="5">
                  <c:v>1942247</c:v>
                </c:pt>
                <c:pt idx="6">
                  <c:v>1927173</c:v>
                </c:pt>
                <c:pt idx="7">
                  <c:v>1913821</c:v>
                </c:pt>
                <c:pt idx="8">
                  <c:v>1900449</c:v>
                </c:pt>
                <c:pt idx="9">
                  <c:v>1884490</c:v>
                </c:pt>
                <c:pt idx="10">
                  <c:v>1879382</c:v>
                </c:pt>
              </c:numCache>
            </c:numRef>
          </c:val>
          <c:smooth val="0"/>
          <c:extLst>
            <c:ext xmlns:c16="http://schemas.microsoft.com/office/drawing/2014/chart" uri="{C3380CC4-5D6E-409C-BE32-E72D297353CC}">
              <c16:uniqueId val="{00000001-FE99-4B56-B84C-B12F1AE50530}"/>
            </c:ext>
          </c:extLst>
        </c:ser>
        <c:dLbls>
          <c:showLegendKey val="0"/>
          <c:showVal val="0"/>
          <c:showCatName val="0"/>
          <c:showSerName val="0"/>
          <c:showPercent val="0"/>
          <c:showBubbleSize val="0"/>
        </c:dLbls>
        <c:marker val="1"/>
        <c:smooth val="0"/>
        <c:axId val="649785199"/>
        <c:axId val="798103952"/>
      </c:lineChart>
      <c:catAx>
        <c:axId val="64979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798102960"/>
        <c:crosses val="autoZero"/>
        <c:auto val="1"/>
        <c:lblAlgn val="ctr"/>
        <c:lblOffset val="100"/>
        <c:noMultiLvlLbl val="0"/>
      </c:catAx>
      <c:valAx>
        <c:axId val="798102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v-LV"/>
          </a:p>
        </c:txPr>
        <c:crossAx val="649791439"/>
        <c:crosses val="autoZero"/>
        <c:crossBetween val="between"/>
      </c:valAx>
      <c:valAx>
        <c:axId val="79810395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v-LV"/>
          </a:p>
        </c:txPr>
        <c:crossAx val="649785199"/>
        <c:crosses val="max"/>
        <c:crossBetween val="between"/>
      </c:valAx>
      <c:catAx>
        <c:axId val="649785199"/>
        <c:scaling>
          <c:orientation val="minMax"/>
        </c:scaling>
        <c:delete val="1"/>
        <c:axPos val="b"/>
        <c:numFmt formatCode="General" sourceLinked="1"/>
        <c:majorTickMark val="out"/>
        <c:minorTickMark val="none"/>
        <c:tickLblPos val="nextTo"/>
        <c:crossAx val="7981039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iedzivotaji!$B$449</c:f>
              <c:strCache>
                <c:ptCount val="1"/>
                <c:pt idx="0">
                  <c:v>0-15 gadi, % </c:v>
                </c:pt>
              </c:strCache>
            </c:strRef>
          </c:tx>
          <c:spPr>
            <a:solidFill>
              <a:srgbClr val="D9CF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iedzivotaji!$A$450:$A$457</c:f>
              <c:strCache>
                <c:ptCount val="8"/>
                <c:pt idx="0">
                  <c:v>Dienvidrietumu rajons</c:v>
                </c:pt>
                <c:pt idx="1">
                  <c:v>Ezerkrasts</c:v>
                </c:pt>
                <c:pt idx="2">
                  <c:v>Jaunliepāja</c:v>
                </c:pt>
                <c:pt idx="3">
                  <c:v>Karosta</c:v>
                </c:pt>
                <c:pt idx="4">
                  <c:v>Tosmare</c:v>
                </c:pt>
                <c:pt idx="5">
                  <c:v>Vecliepāja</c:v>
                </c:pt>
                <c:pt idx="6">
                  <c:v>Zaļā Birze</c:v>
                </c:pt>
                <c:pt idx="7">
                  <c:v>Ziemeļu priekšpilsēta</c:v>
                </c:pt>
              </c:strCache>
            </c:strRef>
          </c:cat>
          <c:val>
            <c:numRef>
              <c:f>iedzivotaji!$B$450:$B$457</c:f>
              <c:numCache>
                <c:formatCode>0.0</c:formatCode>
                <c:ptCount val="8"/>
                <c:pt idx="0">
                  <c:v>13.114104595879555</c:v>
                </c:pt>
                <c:pt idx="1">
                  <c:v>15.446500402252614</c:v>
                </c:pt>
                <c:pt idx="2">
                  <c:v>16.669484361792051</c:v>
                </c:pt>
                <c:pt idx="3">
                  <c:v>16.763474267188975</c:v>
                </c:pt>
                <c:pt idx="4">
                  <c:v>16.747279322853689</c:v>
                </c:pt>
                <c:pt idx="5">
                  <c:v>16.857846096688803</c:v>
                </c:pt>
                <c:pt idx="6">
                  <c:v>16.077981651376145</c:v>
                </c:pt>
                <c:pt idx="7">
                  <c:v>13.840279987273304</c:v>
                </c:pt>
              </c:numCache>
            </c:numRef>
          </c:val>
          <c:extLst>
            <c:ext xmlns:c16="http://schemas.microsoft.com/office/drawing/2014/chart" uri="{C3380CC4-5D6E-409C-BE32-E72D297353CC}">
              <c16:uniqueId val="{00000000-3027-4986-A750-6749475C2D72}"/>
            </c:ext>
          </c:extLst>
        </c:ser>
        <c:ser>
          <c:idx val="1"/>
          <c:order val="1"/>
          <c:tx>
            <c:strRef>
              <c:f>iedzivotaji!$C$449</c:f>
              <c:strCache>
                <c:ptCount val="1"/>
                <c:pt idx="0">
                  <c:v>16-64 gads, % </c:v>
                </c:pt>
              </c:strCache>
            </c:strRef>
          </c:tx>
          <c:spPr>
            <a:solidFill>
              <a:srgbClr val="949B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iedzivotaji!$A$450:$A$457</c:f>
              <c:strCache>
                <c:ptCount val="8"/>
                <c:pt idx="0">
                  <c:v>Dienvidrietumu rajons</c:v>
                </c:pt>
                <c:pt idx="1">
                  <c:v>Ezerkrasts</c:v>
                </c:pt>
                <c:pt idx="2">
                  <c:v>Jaunliepāja</c:v>
                </c:pt>
                <c:pt idx="3">
                  <c:v>Karosta</c:v>
                </c:pt>
                <c:pt idx="4">
                  <c:v>Tosmare</c:v>
                </c:pt>
                <c:pt idx="5">
                  <c:v>Vecliepāja</c:v>
                </c:pt>
                <c:pt idx="6">
                  <c:v>Zaļā Birze</c:v>
                </c:pt>
                <c:pt idx="7">
                  <c:v>Ziemeļu priekšpilsēta</c:v>
                </c:pt>
              </c:strCache>
            </c:strRef>
          </c:cat>
          <c:val>
            <c:numRef>
              <c:f>iedzivotaji!$C$450:$C$457</c:f>
              <c:numCache>
                <c:formatCode>0.0</c:formatCode>
                <c:ptCount val="8"/>
                <c:pt idx="0">
                  <c:v>59.508716323296355</c:v>
                </c:pt>
                <c:pt idx="1">
                  <c:v>61.759184768034324</c:v>
                </c:pt>
                <c:pt idx="2">
                  <c:v>68.047337278106511</c:v>
                </c:pt>
                <c:pt idx="3">
                  <c:v>68.404700796974211</c:v>
                </c:pt>
                <c:pt idx="4">
                  <c:v>64.661426844014514</c:v>
                </c:pt>
                <c:pt idx="5">
                  <c:v>63.795105187386802</c:v>
                </c:pt>
                <c:pt idx="6">
                  <c:v>64.082568807339442</c:v>
                </c:pt>
                <c:pt idx="7">
                  <c:v>63.658924594336618</c:v>
                </c:pt>
              </c:numCache>
            </c:numRef>
          </c:val>
          <c:extLst>
            <c:ext xmlns:c16="http://schemas.microsoft.com/office/drawing/2014/chart" uri="{C3380CC4-5D6E-409C-BE32-E72D297353CC}">
              <c16:uniqueId val="{00000001-3027-4986-A750-6749475C2D72}"/>
            </c:ext>
          </c:extLst>
        </c:ser>
        <c:ser>
          <c:idx val="2"/>
          <c:order val="2"/>
          <c:tx>
            <c:strRef>
              <c:f>iedzivotaji!$D$449</c:f>
              <c:strCache>
                <c:ptCount val="1"/>
                <c:pt idx="0">
                  <c:v>65 gadi un vairāk, % </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iedzivotaji!$A$450:$A$457</c:f>
              <c:strCache>
                <c:ptCount val="8"/>
                <c:pt idx="0">
                  <c:v>Dienvidrietumu rajons</c:v>
                </c:pt>
                <c:pt idx="1">
                  <c:v>Ezerkrasts</c:v>
                </c:pt>
                <c:pt idx="2">
                  <c:v>Jaunliepāja</c:v>
                </c:pt>
                <c:pt idx="3">
                  <c:v>Karosta</c:v>
                </c:pt>
                <c:pt idx="4">
                  <c:v>Tosmare</c:v>
                </c:pt>
                <c:pt idx="5">
                  <c:v>Vecliepāja</c:v>
                </c:pt>
                <c:pt idx="6">
                  <c:v>Zaļā Birze</c:v>
                </c:pt>
                <c:pt idx="7">
                  <c:v>Ziemeļu priekšpilsēta</c:v>
                </c:pt>
              </c:strCache>
            </c:strRef>
          </c:cat>
          <c:val>
            <c:numRef>
              <c:f>iedzivotaji!$D$450:$D$457</c:f>
              <c:numCache>
                <c:formatCode>0.0</c:formatCode>
                <c:ptCount val="8"/>
                <c:pt idx="0">
                  <c:v>27.377179080824089</c:v>
                </c:pt>
                <c:pt idx="1">
                  <c:v>22.794314829713063</c:v>
                </c:pt>
                <c:pt idx="2">
                  <c:v>15.283178360101438</c:v>
                </c:pt>
                <c:pt idx="3">
                  <c:v>14.831824935836824</c:v>
                </c:pt>
                <c:pt idx="4">
                  <c:v>18.591293833131804</c:v>
                </c:pt>
                <c:pt idx="5">
                  <c:v>19.347048715924394</c:v>
                </c:pt>
                <c:pt idx="6">
                  <c:v>19.839449541284402</c:v>
                </c:pt>
                <c:pt idx="7">
                  <c:v>22.500795418390073</c:v>
                </c:pt>
              </c:numCache>
            </c:numRef>
          </c:val>
          <c:extLst>
            <c:ext xmlns:c16="http://schemas.microsoft.com/office/drawing/2014/chart" uri="{C3380CC4-5D6E-409C-BE32-E72D297353CC}">
              <c16:uniqueId val="{00000002-3027-4986-A750-6749475C2D72}"/>
            </c:ext>
          </c:extLst>
        </c:ser>
        <c:dLbls>
          <c:dLblPos val="ctr"/>
          <c:showLegendKey val="0"/>
          <c:showVal val="1"/>
          <c:showCatName val="0"/>
          <c:showSerName val="0"/>
          <c:showPercent val="0"/>
          <c:showBubbleSize val="0"/>
        </c:dLbls>
        <c:gapWidth val="150"/>
        <c:overlap val="100"/>
        <c:axId val="-362114176"/>
        <c:axId val="-362116352"/>
      </c:barChart>
      <c:catAx>
        <c:axId val="-362114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lv-LV"/>
          </a:p>
        </c:txPr>
        <c:crossAx val="-362116352"/>
        <c:crosses val="autoZero"/>
        <c:auto val="1"/>
        <c:lblAlgn val="ctr"/>
        <c:lblOffset val="100"/>
        <c:noMultiLvlLbl val="0"/>
      </c:catAx>
      <c:valAx>
        <c:axId val="-362116352"/>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362114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489883AD416A146BF71C9CA904D7FD4" ma:contentTypeVersion="10" ma:contentTypeDescription="Create a new document." ma:contentTypeScope="" ma:versionID="8cebf21a9d8ac055a03550e8f81cd1ad">
  <xsd:schema xmlns:xsd="http://www.w3.org/2001/XMLSchema" xmlns:xs="http://www.w3.org/2001/XMLSchema" xmlns:p="http://schemas.microsoft.com/office/2006/metadata/properties" xmlns:ns3="2f6ab767-7d54-45d4-92ef-79cc728ac212" targetNamespace="http://schemas.microsoft.com/office/2006/metadata/properties" ma:root="true" ma:fieldsID="550ca97d2614eab93a96ba813e33a887" ns3:_="">
    <xsd:import namespace="2f6ab767-7d54-45d4-92ef-79cc728ac212"/>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MediaServiceObjectDetectorVersions" minOccurs="0"/>
                <xsd:element ref="ns3:_activity" minOccurs="0"/>
                <xsd:element ref="ns3:MediaServiceDateTaken" minOccurs="0"/>
                <xsd:element ref="ns3:MediaServiceSystem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f6ab767-7d54-45d4-92ef-79cc728ac2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_activity" ma:index="12" nillable="true" ma:displayName="_activity" ma:hidden="true" ma:internalName="_activity">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SystemTags" ma:index="14" nillable="true" ma:displayName="MediaServiceSystemTags" ma:hidden="true" ma:internalName="MediaServiceSystemTags" ma:readOnly="true">
      <xsd:simpleType>
        <xsd:restriction base="dms:Note"/>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2f6ab767-7d54-45d4-92ef-79cc728ac212"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DDD58B0-2603-492C-96A6-D6E9A1E4DB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f6ab767-7d54-45d4-92ef-79cc728ac2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F63AAC6-BA73-4F26-9DAA-67E5054F92B1}">
  <ds:schemaRefs>
    <ds:schemaRef ds:uri="http://schemas.microsoft.com/office/2006/metadata/properties"/>
    <ds:schemaRef ds:uri="http://schemas.microsoft.com/office/infopath/2007/PartnerControls"/>
    <ds:schemaRef ds:uri="2f6ab767-7d54-45d4-92ef-79cc728ac212"/>
  </ds:schemaRefs>
</ds:datastoreItem>
</file>

<file path=customXml/itemProps3.xml><?xml version="1.0" encoding="utf-8"?>
<ds:datastoreItem xmlns:ds="http://schemas.openxmlformats.org/officeDocument/2006/customXml" ds:itemID="{F6D344E8-4DCE-429A-97BD-71E1BD5D9D8A}">
  <ds:schemaRefs>
    <ds:schemaRef ds:uri="http://schemas.openxmlformats.org/officeDocument/2006/bibliography"/>
  </ds:schemaRefs>
</ds:datastoreItem>
</file>

<file path=customXml/itemProps4.xml><?xml version="1.0" encoding="utf-8"?>
<ds:datastoreItem xmlns:ds="http://schemas.openxmlformats.org/officeDocument/2006/customXml" ds:itemID="{13342F6B-61BE-423B-9726-84D1DC3018C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155</Pages>
  <Words>65043</Words>
  <Characters>37075</Characters>
  <Application>Microsoft Office Word</Application>
  <DocSecurity>0</DocSecurity>
  <Lines>308</Lines>
  <Paragraphs>203</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101915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Jūlija Doktorova</dc:creator>
  <cp:keywords/>
  <dc:description/>
  <cp:lastModifiedBy>Dace Liepniece</cp:lastModifiedBy>
  <cp:revision>5</cp:revision>
  <dcterms:created xsi:type="dcterms:W3CDTF">2024-09-24T06:09:00Z</dcterms:created>
  <dcterms:modified xsi:type="dcterms:W3CDTF">2024-09-25T09:45:00Z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0x0101003489883AD416A146BF71C9CA904D7FD4</vt:lpwstr>
  </property>
</Properties>
</file>