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7D3C" w14:textId="77777777" w:rsidR="00F50987" w:rsidRPr="00190B51" w:rsidRDefault="00000000" w:rsidP="00190B51">
      <w:pPr>
        <w:spacing w:after="0"/>
        <w:jc w:val="right"/>
        <w:rPr>
          <w:rFonts w:cs="Arial"/>
        </w:rPr>
      </w:pPr>
      <w:r w:rsidRPr="004C3221">
        <w:rPr>
          <w:rFonts w:cs="Arial"/>
        </w:rPr>
        <w:t xml:space="preserve">                            </w:t>
      </w:r>
      <w:r w:rsidR="002C7869" w:rsidRPr="004C3221">
        <w:rPr>
          <w:rFonts w:cs="Arial"/>
        </w:rPr>
        <w:t xml:space="preserve">             </w:t>
      </w:r>
      <w:r w:rsidR="00AC76A2" w:rsidRPr="004C3221">
        <w:rPr>
          <w:rFonts w:cs="Arial"/>
        </w:rPr>
        <w:t>1.</w:t>
      </w:r>
      <w:r w:rsidR="00CD35BC">
        <w:rPr>
          <w:rFonts w:cs="Arial"/>
        </w:rPr>
        <w:t> </w:t>
      </w:r>
      <w:r w:rsidR="002C7869" w:rsidRPr="00190B51">
        <w:rPr>
          <w:rFonts w:cs="Arial"/>
        </w:rPr>
        <w:t>PIELIKUMS</w:t>
      </w:r>
    </w:p>
    <w:p w14:paraId="24253A1F" w14:textId="77777777" w:rsidR="006A7AB1" w:rsidRPr="00190B51" w:rsidRDefault="00000000" w:rsidP="00190B51">
      <w:pPr>
        <w:spacing w:after="0"/>
        <w:jc w:val="right"/>
        <w:rPr>
          <w:rFonts w:cs="Arial"/>
        </w:rPr>
      </w:pPr>
      <w:r w:rsidRPr="00190B51">
        <w:rPr>
          <w:rFonts w:cs="Arial"/>
        </w:rPr>
        <w:t xml:space="preserve">Liepājas </w:t>
      </w:r>
      <w:r w:rsidR="00003E92" w:rsidRPr="00190B51">
        <w:rPr>
          <w:rFonts w:cs="Arial"/>
        </w:rPr>
        <w:t>valsts</w:t>
      </w:r>
      <w:r w:rsidR="00190B51" w:rsidRPr="00190B51">
        <w:rPr>
          <w:rFonts w:cs="Arial"/>
        </w:rPr>
        <w:t>pilsētas pašvaldības</w:t>
      </w:r>
    </w:p>
    <w:p w14:paraId="43336A23" w14:textId="77777777" w:rsidR="006A7AB1" w:rsidRPr="00190B51" w:rsidRDefault="00000000" w:rsidP="00190B51">
      <w:pPr>
        <w:spacing w:after="0"/>
        <w:ind w:right="43"/>
        <w:jc w:val="right"/>
        <w:rPr>
          <w:rFonts w:cs="Arial"/>
        </w:rPr>
      </w:pPr>
      <w:r w:rsidRPr="00971DC7">
        <w:rPr>
          <w:rFonts w:cs="Arial"/>
        </w:rPr>
        <w:t>izpilddirektora</w:t>
      </w:r>
      <w:r w:rsidR="002E7AF7" w:rsidRPr="00971DC7">
        <w:rPr>
          <w:rFonts w:cs="Arial"/>
        </w:rPr>
        <w:t xml:space="preserve"> </w:t>
      </w:r>
      <w:r w:rsidR="00B67E2E" w:rsidRPr="00B67E2E">
        <w:rPr>
          <w:rFonts w:cs="Arial"/>
          <w:szCs w:val="24"/>
        </w:rPr>
        <w:t>2024. gada 15. novembrī</w:t>
      </w:r>
    </w:p>
    <w:p w14:paraId="267BA75E" w14:textId="77777777" w:rsidR="00F50987" w:rsidRPr="00190B51" w:rsidRDefault="00000000" w:rsidP="00190B51">
      <w:pPr>
        <w:spacing w:after="0"/>
        <w:jc w:val="right"/>
        <w:rPr>
          <w:rFonts w:cs="Arial"/>
        </w:rPr>
      </w:pPr>
      <w:r w:rsidRPr="00190B51">
        <w:rPr>
          <w:rFonts w:cs="Arial"/>
        </w:rPr>
        <w:t>rīkojum</w:t>
      </w:r>
      <w:r w:rsidR="002C7869" w:rsidRPr="00190B51">
        <w:rPr>
          <w:rFonts w:cs="Arial"/>
        </w:rPr>
        <w:t xml:space="preserve">am Nr. </w:t>
      </w:r>
      <w:r w:rsidR="00B67E2E" w:rsidRPr="00B67E2E">
        <w:rPr>
          <w:rFonts w:cs="Arial"/>
        </w:rPr>
        <w:t>252/2.1.1</w:t>
      </w:r>
    </w:p>
    <w:p w14:paraId="70D09524" w14:textId="77777777" w:rsidR="00F50987" w:rsidRPr="00190B51" w:rsidRDefault="00F50987" w:rsidP="00770ED6">
      <w:pPr>
        <w:jc w:val="center"/>
        <w:rPr>
          <w:rFonts w:cs="Arial"/>
          <w:b/>
        </w:rPr>
      </w:pPr>
    </w:p>
    <w:p w14:paraId="0CF677AC" w14:textId="77777777" w:rsidR="00AC76A2" w:rsidRPr="00C46779" w:rsidRDefault="00000000" w:rsidP="00C46779">
      <w:pPr>
        <w:jc w:val="center"/>
        <w:rPr>
          <w:rFonts w:eastAsia="Calibri" w:cs="Arial"/>
          <w:b/>
        </w:rPr>
      </w:pPr>
      <w:r w:rsidRPr="00AC76A2">
        <w:rPr>
          <w:rFonts w:eastAsia="Calibri" w:cs="Arial"/>
          <w:b/>
        </w:rPr>
        <w:t>Administrācijas ierobežotas pieejamības informācijas un ierobežotas pieejamības informāciju saturošu dokumentu saraksts</w:t>
      </w:r>
    </w:p>
    <w:tbl>
      <w:tblPr>
        <w:tblpPr w:leftFromText="180" w:rightFromText="180" w:vertAnchor="text" w:tblpX="416"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3538"/>
        <w:gridCol w:w="66"/>
        <w:gridCol w:w="9147"/>
      </w:tblGrid>
      <w:tr w:rsidR="00FA59A4" w14:paraId="061ADA87" w14:textId="77777777" w:rsidTr="0014423A">
        <w:trPr>
          <w:trHeight w:val="825"/>
        </w:trPr>
        <w:tc>
          <w:tcPr>
            <w:tcW w:w="1419" w:type="dxa"/>
          </w:tcPr>
          <w:p w14:paraId="6659C30B" w14:textId="77777777" w:rsidR="00AC76A2" w:rsidRPr="00AC76A2" w:rsidRDefault="00000000" w:rsidP="00AC76A2">
            <w:pPr>
              <w:rPr>
                <w:rFonts w:eastAsia="Calibri" w:cs="Arial"/>
              </w:rPr>
            </w:pPr>
            <w:r w:rsidRPr="00AC76A2">
              <w:rPr>
                <w:rFonts w:eastAsia="Times New Roman" w:cs="Arial"/>
                <w:color w:val="000000"/>
                <w:lang w:eastAsia="lv-LV"/>
              </w:rPr>
              <w:t>Nr.</w:t>
            </w:r>
          </w:p>
        </w:tc>
        <w:tc>
          <w:tcPr>
            <w:tcW w:w="3604" w:type="dxa"/>
            <w:gridSpan w:val="2"/>
          </w:tcPr>
          <w:p w14:paraId="1C9C7ABA" w14:textId="77777777" w:rsidR="00AC76A2" w:rsidRPr="00AC76A2" w:rsidRDefault="00000000" w:rsidP="00AC76A2">
            <w:pPr>
              <w:tabs>
                <w:tab w:val="left" w:pos="1170"/>
              </w:tabs>
              <w:jc w:val="center"/>
              <w:rPr>
                <w:rFonts w:eastAsia="Calibri" w:cs="Arial"/>
              </w:rPr>
            </w:pPr>
            <w:r w:rsidRPr="00AC76A2">
              <w:rPr>
                <w:rFonts w:eastAsia="Times New Roman" w:cs="Arial"/>
                <w:color w:val="000000"/>
                <w:lang w:eastAsia="lv-LV"/>
              </w:rPr>
              <w:t>Informācijas, dokumentu kopuma vai dokumenta nosaukums</w:t>
            </w:r>
          </w:p>
        </w:tc>
        <w:tc>
          <w:tcPr>
            <w:tcW w:w="9147" w:type="dxa"/>
          </w:tcPr>
          <w:p w14:paraId="3A1D0378" w14:textId="77777777" w:rsidR="00AC76A2" w:rsidRPr="00AC76A2" w:rsidRDefault="00000000" w:rsidP="00AC76A2">
            <w:pPr>
              <w:jc w:val="center"/>
              <w:rPr>
                <w:rFonts w:eastAsia="Calibri" w:cs="Arial"/>
              </w:rPr>
            </w:pPr>
            <w:r w:rsidRPr="00AC76A2">
              <w:rPr>
                <w:rFonts w:eastAsia="Times New Roman" w:cs="Arial"/>
                <w:color w:val="000000"/>
                <w:lang w:eastAsia="lv-LV"/>
              </w:rPr>
              <w:t>Normatīvie akti, kas nosaka informācijas klasifikāciju</w:t>
            </w:r>
          </w:p>
        </w:tc>
      </w:tr>
      <w:tr w:rsidR="00FA59A4" w14:paraId="1F9A4729" w14:textId="77777777" w:rsidTr="00AC76A2">
        <w:trPr>
          <w:trHeight w:val="555"/>
        </w:trPr>
        <w:tc>
          <w:tcPr>
            <w:tcW w:w="14170" w:type="dxa"/>
            <w:gridSpan w:val="4"/>
          </w:tcPr>
          <w:p w14:paraId="4F3E2EE8" w14:textId="77777777" w:rsidR="00AC76A2" w:rsidRPr="00AC76A2" w:rsidRDefault="00000000" w:rsidP="00AC76A2">
            <w:pPr>
              <w:numPr>
                <w:ilvl w:val="0"/>
                <w:numId w:val="8"/>
              </w:numPr>
              <w:tabs>
                <w:tab w:val="left" w:pos="1770"/>
              </w:tabs>
              <w:contextualSpacing/>
              <w:jc w:val="center"/>
              <w:rPr>
                <w:rFonts w:eastAsia="Calibri" w:cs="Arial"/>
              </w:rPr>
            </w:pPr>
            <w:r w:rsidRPr="00AC76A2">
              <w:rPr>
                <w:rFonts w:eastAsia="Times New Roman" w:cs="Arial"/>
                <w:b/>
                <w:color w:val="000000"/>
                <w:lang w:eastAsia="lv-LV"/>
              </w:rPr>
              <w:t>Ierobežotas pieejamības informācijas statuss šādai informācijai noteikts vai izriet no likuma</w:t>
            </w:r>
          </w:p>
        </w:tc>
      </w:tr>
      <w:tr w:rsidR="00FA59A4" w14:paraId="61C31974" w14:textId="77777777" w:rsidTr="0014423A">
        <w:trPr>
          <w:trHeight w:val="2419"/>
        </w:trPr>
        <w:tc>
          <w:tcPr>
            <w:tcW w:w="1419" w:type="dxa"/>
          </w:tcPr>
          <w:p w14:paraId="7CA8B14E" w14:textId="77777777" w:rsidR="00AC76A2" w:rsidRPr="00AC76A2" w:rsidRDefault="00000000" w:rsidP="00AC76A2">
            <w:pPr>
              <w:rPr>
                <w:rFonts w:eastAsia="Calibri" w:cs="Arial"/>
              </w:rPr>
            </w:pPr>
            <w:r w:rsidRPr="00AC76A2">
              <w:rPr>
                <w:rFonts w:eastAsia="Calibri" w:cs="Arial"/>
              </w:rPr>
              <w:t>1.</w:t>
            </w:r>
          </w:p>
        </w:tc>
        <w:tc>
          <w:tcPr>
            <w:tcW w:w="3604" w:type="dxa"/>
            <w:gridSpan w:val="2"/>
          </w:tcPr>
          <w:p w14:paraId="6EA6ED20" w14:textId="77777777" w:rsidR="00AC76A2" w:rsidRPr="00AC76A2" w:rsidRDefault="00000000" w:rsidP="00AC76A2">
            <w:pPr>
              <w:tabs>
                <w:tab w:val="left" w:pos="1260"/>
              </w:tabs>
              <w:jc w:val="both"/>
              <w:rPr>
                <w:rFonts w:eastAsia="Calibri" w:cs="Arial"/>
              </w:rPr>
            </w:pPr>
            <w:r w:rsidRPr="00AC76A2">
              <w:rPr>
                <w:rFonts w:eastAsia="Times New Roman" w:cs="Arial"/>
                <w:color w:val="000000"/>
                <w:lang w:eastAsia="lv-LV"/>
              </w:rPr>
              <w:t>Informācija, kuru kā pasūtītājam nodevuši pretendenti, kā komercnoslēpumu vai konfidenciālu informāciju (neattiecas uz informāciju, kas ir vispārpieejama saskaņā ar Publisko iepirkumu likumu un citu normatīvo aktu prasībām)</w:t>
            </w:r>
          </w:p>
        </w:tc>
        <w:tc>
          <w:tcPr>
            <w:tcW w:w="9147" w:type="dxa"/>
          </w:tcPr>
          <w:p w14:paraId="14E3E521"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Informācijas atklātības likuma 5.</w:t>
            </w:r>
            <w:r w:rsidR="00CD35BC">
              <w:rPr>
                <w:rFonts w:eastAsia="Times New Roman" w:cs="Arial"/>
                <w:color w:val="000000"/>
                <w:lang w:eastAsia="lv-LV"/>
              </w:rPr>
              <w:t> </w:t>
            </w:r>
            <w:r w:rsidRPr="00AC76A2">
              <w:rPr>
                <w:rFonts w:eastAsia="Times New Roman" w:cs="Arial"/>
                <w:color w:val="000000"/>
                <w:lang w:eastAsia="lv-LV"/>
              </w:rPr>
              <w:t>panta otrās daļas 1., 3.</w:t>
            </w:r>
            <w:r w:rsidR="00CD35BC">
              <w:rPr>
                <w:rFonts w:eastAsia="Times New Roman" w:cs="Arial"/>
                <w:color w:val="000000"/>
                <w:lang w:eastAsia="lv-LV"/>
              </w:rPr>
              <w:t> </w:t>
            </w:r>
            <w:r w:rsidRPr="00AC76A2">
              <w:rPr>
                <w:rFonts w:eastAsia="Times New Roman" w:cs="Arial"/>
                <w:color w:val="000000"/>
                <w:lang w:eastAsia="lv-LV"/>
              </w:rPr>
              <w:t>punkts un 7.</w:t>
            </w:r>
            <w:r w:rsidR="00CD35BC">
              <w:rPr>
                <w:rFonts w:eastAsia="Times New Roman" w:cs="Arial"/>
                <w:color w:val="000000"/>
                <w:lang w:eastAsia="lv-LV"/>
              </w:rPr>
              <w:t> </w:t>
            </w:r>
            <w:r w:rsidRPr="00AC76A2">
              <w:rPr>
                <w:rFonts w:eastAsia="Times New Roman" w:cs="Arial"/>
                <w:color w:val="000000"/>
                <w:lang w:eastAsia="lv-LV"/>
              </w:rPr>
              <w:t>panta piektā daļa;</w:t>
            </w:r>
          </w:p>
          <w:p w14:paraId="05D9EA40"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Komerclikuma 19.</w:t>
            </w:r>
            <w:r w:rsidR="00CD35BC">
              <w:rPr>
                <w:rFonts w:eastAsia="Times New Roman" w:cs="Arial"/>
                <w:color w:val="000000"/>
                <w:lang w:eastAsia="lv-LV"/>
              </w:rPr>
              <w:t xml:space="preserve"> </w:t>
            </w:r>
            <w:r w:rsidRPr="00AC76A2">
              <w:rPr>
                <w:rFonts w:eastAsia="Times New Roman" w:cs="Arial"/>
                <w:color w:val="000000"/>
                <w:lang w:eastAsia="lv-LV"/>
              </w:rPr>
              <w:t>panta trešā daļa;</w:t>
            </w:r>
          </w:p>
          <w:p w14:paraId="13FC42C3"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Publisko iepirkumu likuma 14.</w:t>
            </w:r>
            <w:r w:rsidR="00CD35BC">
              <w:rPr>
                <w:rFonts w:eastAsia="Times New Roman" w:cs="Arial"/>
                <w:color w:val="000000"/>
                <w:lang w:eastAsia="lv-LV"/>
              </w:rPr>
              <w:t xml:space="preserve"> </w:t>
            </w:r>
            <w:r w:rsidRPr="00AC76A2">
              <w:rPr>
                <w:rFonts w:eastAsia="Times New Roman" w:cs="Arial"/>
                <w:color w:val="000000"/>
                <w:lang w:eastAsia="lv-LV"/>
              </w:rPr>
              <w:t xml:space="preserve">panta otrā daļa. </w:t>
            </w:r>
          </w:p>
          <w:p w14:paraId="4F99FE71" w14:textId="77777777" w:rsidR="00AC76A2" w:rsidRPr="00AC76A2" w:rsidRDefault="00AC76A2" w:rsidP="00AC76A2">
            <w:pPr>
              <w:jc w:val="both"/>
              <w:rPr>
                <w:rFonts w:eastAsia="Calibri" w:cs="Arial"/>
              </w:rPr>
            </w:pPr>
          </w:p>
        </w:tc>
      </w:tr>
      <w:tr w:rsidR="00FA59A4" w14:paraId="6ADA924A" w14:textId="77777777" w:rsidTr="0014423A">
        <w:trPr>
          <w:trHeight w:val="1830"/>
        </w:trPr>
        <w:tc>
          <w:tcPr>
            <w:tcW w:w="1419" w:type="dxa"/>
          </w:tcPr>
          <w:p w14:paraId="14B46045" w14:textId="77777777" w:rsidR="00AC76A2" w:rsidRPr="00AC76A2" w:rsidRDefault="00000000" w:rsidP="00AC76A2">
            <w:pPr>
              <w:rPr>
                <w:rFonts w:eastAsia="Calibri" w:cs="Arial"/>
              </w:rPr>
            </w:pPr>
            <w:r w:rsidRPr="00AC76A2">
              <w:rPr>
                <w:rFonts w:eastAsia="Calibri" w:cs="Arial"/>
              </w:rPr>
              <w:t xml:space="preserve">2. </w:t>
            </w:r>
          </w:p>
        </w:tc>
        <w:tc>
          <w:tcPr>
            <w:tcW w:w="3604" w:type="dxa"/>
            <w:gridSpan w:val="2"/>
          </w:tcPr>
          <w:p w14:paraId="66DDE479" w14:textId="77777777" w:rsidR="00AC76A2" w:rsidRPr="00AC76A2" w:rsidRDefault="00000000" w:rsidP="00AC76A2">
            <w:pPr>
              <w:spacing w:after="0" w:line="240" w:lineRule="auto"/>
              <w:rPr>
                <w:rFonts w:eastAsia="Times New Roman" w:cs="Arial"/>
                <w:color w:val="000000"/>
                <w:lang w:eastAsia="lv-LV"/>
              </w:rPr>
            </w:pPr>
            <w:r w:rsidRPr="00AC76A2">
              <w:rPr>
                <w:rFonts w:eastAsia="Times New Roman" w:cs="Arial"/>
                <w:color w:val="000000"/>
                <w:lang w:eastAsia="lv-LV"/>
              </w:rPr>
              <w:t>Iepirkuma līgumos ietvertie fizisko personu dati</w:t>
            </w:r>
          </w:p>
        </w:tc>
        <w:tc>
          <w:tcPr>
            <w:tcW w:w="9147" w:type="dxa"/>
          </w:tcPr>
          <w:p w14:paraId="6992D2A4"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Publisko iepirkumu likuma 40.</w:t>
            </w:r>
            <w:r w:rsidR="00CD35BC">
              <w:rPr>
                <w:rFonts w:eastAsia="Times New Roman" w:cs="Arial"/>
                <w:color w:val="000000"/>
                <w:lang w:eastAsia="lv-LV"/>
              </w:rPr>
              <w:t xml:space="preserve"> </w:t>
            </w:r>
            <w:r w:rsidRPr="00AC76A2">
              <w:rPr>
                <w:rFonts w:eastAsia="Times New Roman" w:cs="Arial"/>
                <w:color w:val="000000"/>
                <w:lang w:eastAsia="lv-LV"/>
              </w:rPr>
              <w:t>panta trešā daļa;</w:t>
            </w:r>
          </w:p>
          <w:p w14:paraId="40A7D1DE" w14:textId="77777777" w:rsidR="00AC76A2" w:rsidRPr="00AC76A2" w:rsidRDefault="00AC76A2" w:rsidP="00AC76A2">
            <w:pPr>
              <w:spacing w:after="0" w:line="240" w:lineRule="auto"/>
              <w:jc w:val="both"/>
              <w:rPr>
                <w:rFonts w:eastAsia="Times New Roman" w:cs="Arial"/>
                <w:color w:val="000000"/>
                <w:lang w:eastAsia="lv-LV"/>
              </w:rPr>
            </w:pPr>
          </w:p>
          <w:p w14:paraId="012B07E5" w14:textId="77777777" w:rsidR="00AC76A2" w:rsidRPr="00AC76A2" w:rsidRDefault="00000000" w:rsidP="00AC76A2">
            <w:pPr>
              <w:jc w:val="both"/>
              <w:rPr>
                <w:rFonts w:eastAsia="Calibri" w:cs="Arial"/>
              </w:rPr>
            </w:pPr>
            <w:r w:rsidRPr="00AC76A2">
              <w:rPr>
                <w:rFonts w:eastAsia="Times New Roman" w:cs="Arial"/>
                <w:color w:val="000000"/>
                <w:lang w:eastAsia="lv-LV"/>
              </w:rPr>
              <w:t>2016.</w:t>
            </w:r>
            <w:r w:rsidR="00CD35BC">
              <w:rPr>
                <w:rFonts w:eastAsia="Times New Roman" w:cs="Arial"/>
                <w:color w:val="000000"/>
                <w:lang w:eastAsia="lv-LV"/>
              </w:rPr>
              <w:t xml:space="preserve"> </w:t>
            </w:r>
            <w:r w:rsidRPr="00AC76A2">
              <w:rPr>
                <w:rFonts w:eastAsia="Times New Roman" w:cs="Arial"/>
                <w:color w:val="000000"/>
                <w:lang w:eastAsia="lv-LV"/>
              </w:rPr>
              <w:t>gada 27.</w:t>
            </w:r>
            <w:r w:rsidR="00CD35BC">
              <w:rPr>
                <w:rFonts w:eastAsia="Times New Roman" w:cs="Arial"/>
                <w:color w:val="000000"/>
                <w:lang w:eastAsia="lv-LV"/>
              </w:rPr>
              <w:t xml:space="preserve"> </w:t>
            </w:r>
            <w:r w:rsidRPr="00AC76A2">
              <w:rPr>
                <w:rFonts w:eastAsia="Times New Roman" w:cs="Arial"/>
                <w:color w:val="000000"/>
                <w:lang w:eastAsia="lv-LV"/>
              </w:rPr>
              <w:t>aprīļa Eiropas Parlamenta un Padomes regulas (ES) 2016/679 par fizisku personu aizsardzību attiecībā uz personas datu apstrādi un šādu datu brīvu apriti un ar ko atceļ Direktīvu 95/46/EK</w:t>
            </w:r>
            <w:r w:rsidR="005B14F7">
              <w:rPr>
                <w:rFonts w:eastAsia="Times New Roman" w:cs="Arial"/>
                <w:color w:val="000000"/>
                <w:lang w:eastAsia="lv-LV"/>
              </w:rPr>
              <w:t xml:space="preserve"> (Vispārīgā datu aizsardzības regula)</w:t>
            </w:r>
            <w:r w:rsidRPr="00AC76A2">
              <w:rPr>
                <w:rFonts w:eastAsia="Times New Roman" w:cs="Arial"/>
                <w:color w:val="000000"/>
                <w:lang w:eastAsia="lv-LV"/>
              </w:rPr>
              <w:t xml:space="preserve"> (turpmāk -  Datu regula)</w:t>
            </w:r>
          </w:p>
        </w:tc>
      </w:tr>
      <w:tr w:rsidR="00FA59A4" w14:paraId="4C10F545" w14:textId="77777777" w:rsidTr="0014423A">
        <w:trPr>
          <w:trHeight w:val="1185"/>
        </w:trPr>
        <w:tc>
          <w:tcPr>
            <w:tcW w:w="1419" w:type="dxa"/>
          </w:tcPr>
          <w:p w14:paraId="5E2B0044" w14:textId="77777777" w:rsidR="00AC76A2" w:rsidRPr="00AC76A2" w:rsidRDefault="00000000" w:rsidP="00AC76A2">
            <w:pPr>
              <w:rPr>
                <w:rFonts w:eastAsia="Calibri" w:cs="Arial"/>
              </w:rPr>
            </w:pPr>
            <w:r w:rsidRPr="00AC76A2">
              <w:rPr>
                <w:rFonts w:eastAsia="Calibri" w:cs="Arial"/>
              </w:rPr>
              <w:t xml:space="preserve">3. </w:t>
            </w:r>
          </w:p>
        </w:tc>
        <w:tc>
          <w:tcPr>
            <w:tcW w:w="3604" w:type="dxa"/>
            <w:gridSpan w:val="2"/>
          </w:tcPr>
          <w:p w14:paraId="32B61EEC" w14:textId="77777777" w:rsidR="00AC76A2" w:rsidRPr="00AC76A2" w:rsidRDefault="00000000" w:rsidP="00AC76A2">
            <w:pPr>
              <w:jc w:val="both"/>
              <w:rPr>
                <w:rFonts w:eastAsia="Calibri" w:cs="Arial"/>
              </w:rPr>
            </w:pPr>
            <w:r w:rsidRPr="00AC76A2">
              <w:rPr>
                <w:rFonts w:eastAsia="Times New Roman" w:cs="Arial"/>
                <w:color w:val="000000"/>
                <w:lang w:eastAsia="lv-LV"/>
              </w:rPr>
              <w:t xml:space="preserve">Pretendenta publiskā iepirkuma ietvaros iesniegtais piedāvājums, pieteikums, </w:t>
            </w:r>
            <w:r w:rsidRPr="00AC76A2">
              <w:rPr>
                <w:rFonts w:ascii="Calibri" w:eastAsia="Calibri" w:hAnsi="Calibri" w:cs="Times New Roman"/>
              </w:rPr>
              <w:t xml:space="preserve"> </w:t>
            </w:r>
            <w:r w:rsidRPr="00AC76A2">
              <w:rPr>
                <w:rFonts w:eastAsia="Times New Roman" w:cs="Arial"/>
                <w:color w:val="000000"/>
                <w:lang w:eastAsia="lv-LV"/>
              </w:rPr>
              <w:t>sarakste ar pretendentiem iepirkuma vērtēšanas gaitā</w:t>
            </w:r>
          </w:p>
        </w:tc>
        <w:tc>
          <w:tcPr>
            <w:tcW w:w="9147" w:type="dxa"/>
          </w:tcPr>
          <w:p w14:paraId="0FCD24FF" w14:textId="77777777" w:rsidR="00AC76A2" w:rsidRPr="00AC76A2" w:rsidRDefault="00000000" w:rsidP="00AC76A2">
            <w:pPr>
              <w:jc w:val="both"/>
              <w:rPr>
                <w:rFonts w:eastAsia="Calibri" w:cs="Arial"/>
              </w:rPr>
            </w:pPr>
            <w:r w:rsidRPr="00AC76A2">
              <w:rPr>
                <w:rFonts w:eastAsia="Times New Roman" w:cs="Arial"/>
                <w:color w:val="000000"/>
                <w:lang w:eastAsia="lv-LV"/>
              </w:rPr>
              <w:t>Publisko iepirkumu likuma 40.</w:t>
            </w:r>
            <w:r w:rsidR="00CD35BC">
              <w:rPr>
                <w:rFonts w:eastAsia="Times New Roman" w:cs="Arial"/>
                <w:color w:val="000000"/>
                <w:lang w:eastAsia="lv-LV"/>
              </w:rPr>
              <w:t xml:space="preserve"> </w:t>
            </w:r>
            <w:r w:rsidRPr="00AC76A2">
              <w:rPr>
                <w:rFonts w:eastAsia="Times New Roman" w:cs="Arial"/>
                <w:color w:val="000000"/>
                <w:lang w:eastAsia="lv-LV"/>
              </w:rPr>
              <w:t>panta trešā daļa</w:t>
            </w:r>
          </w:p>
        </w:tc>
      </w:tr>
      <w:tr w:rsidR="00FA59A4" w14:paraId="308AAF90" w14:textId="77777777" w:rsidTr="0014423A">
        <w:trPr>
          <w:trHeight w:val="1290"/>
        </w:trPr>
        <w:tc>
          <w:tcPr>
            <w:tcW w:w="1419" w:type="dxa"/>
          </w:tcPr>
          <w:p w14:paraId="419E3F78" w14:textId="77777777" w:rsidR="00AC76A2" w:rsidRPr="00AC76A2" w:rsidRDefault="00000000" w:rsidP="00AC76A2">
            <w:pPr>
              <w:rPr>
                <w:rFonts w:eastAsia="Calibri" w:cs="Arial"/>
              </w:rPr>
            </w:pPr>
            <w:r w:rsidRPr="00AC76A2">
              <w:rPr>
                <w:rFonts w:eastAsia="Calibri" w:cs="Arial"/>
              </w:rPr>
              <w:lastRenderedPageBreak/>
              <w:t xml:space="preserve">4. </w:t>
            </w:r>
          </w:p>
        </w:tc>
        <w:tc>
          <w:tcPr>
            <w:tcW w:w="3604" w:type="dxa"/>
            <w:gridSpan w:val="2"/>
          </w:tcPr>
          <w:p w14:paraId="6EF5AB8B"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Grāmatvedības</w:t>
            </w:r>
          </w:p>
          <w:p w14:paraId="61C2E23D"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informācija, kas uzskatāma par</w:t>
            </w:r>
          </w:p>
          <w:p w14:paraId="0C6E29FC"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komercnoslēpumu un ir pieejama</w:t>
            </w:r>
          </w:p>
          <w:p w14:paraId="794D6AA1"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vienīgi revīzijām, nodokļu</w:t>
            </w:r>
          </w:p>
          <w:p w14:paraId="2A00AAA2"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administrācijai nodokļu</w:t>
            </w:r>
          </w:p>
          <w:p w14:paraId="769EE456"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aprēķināšanas pareizības</w:t>
            </w:r>
          </w:p>
          <w:p w14:paraId="48AAAF21"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pārbaudei, kā arī citām</w:t>
            </w:r>
          </w:p>
          <w:p w14:paraId="570D5071"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institūcijām likumdošanas aktos</w:t>
            </w:r>
          </w:p>
          <w:p w14:paraId="34D3D585"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paredzētajos gadījumos (izņemot</w:t>
            </w:r>
          </w:p>
          <w:p w14:paraId="3DB31A52"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informāciju un datus, kas</w:t>
            </w:r>
          </w:p>
          <w:p w14:paraId="1B058ED0"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saskaņā ar spēkā esošajiem</w:t>
            </w:r>
          </w:p>
          <w:p w14:paraId="3F447EEE"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normatīvajiem aktiem iekļaujama publiskajos pārskatos)</w:t>
            </w:r>
          </w:p>
          <w:p w14:paraId="41C6413C" w14:textId="77777777" w:rsidR="00AC76A2" w:rsidRPr="00AC76A2" w:rsidRDefault="00AC76A2" w:rsidP="00AC76A2">
            <w:pPr>
              <w:spacing w:after="0" w:line="240" w:lineRule="auto"/>
              <w:jc w:val="both"/>
              <w:rPr>
                <w:rFonts w:eastAsia="Calibri" w:cs="Arial"/>
              </w:rPr>
            </w:pPr>
          </w:p>
        </w:tc>
        <w:tc>
          <w:tcPr>
            <w:tcW w:w="9147" w:type="dxa"/>
          </w:tcPr>
          <w:p w14:paraId="6DC16D4A" w14:textId="77777777" w:rsidR="00AC76A2" w:rsidRPr="00AC76A2" w:rsidRDefault="00000000" w:rsidP="00AC76A2">
            <w:pPr>
              <w:jc w:val="both"/>
              <w:rPr>
                <w:rFonts w:eastAsia="Calibri" w:cs="Arial"/>
              </w:rPr>
            </w:pPr>
            <w:r w:rsidRPr="00AC76A2">
              <w:rPr>
                <w:rFonts w:eastAsia="Times New Roman" w:cs="Arial"/>
                <w:color w:val="000000"/>
                <w:lang w:eastAsia="lv-LV"/>
              </w:rPr>
              <w:t>Informācijas atklātības likuma 5.</w:t>
            </w:r>
            <w:r w:rsidR="00CD35BC">
              <w:rPr>
                <w:rFonts w:eastAsia="Times New Roman" w:cs="Arial"/>
                <w:color w:val="000000"/>
                <w:lang w:eastAsia="lv-LV"/>
              </w:rPr>
              <w:t> </w:t>
            </w:r>
            <w:r w:rsidRPr="00AC76A2">
              <w:rPr>
                <w:rFonts w:eastAsia="Times New Roman" w:cs="Arial"/>
                <w:color w:val="000000"/>
                <w:lang w:eastAsia="lv-LV"/>
              </w:rPr>
              <w:t>panta otrās daļas 2.</w:t>
            </w:r>
            <w:r w:rsidR="00CD35BC">
              <w:rPr>
                <w:rFonts w:eastAsia="Times New Roman" w:cs="Arial"/>
                <w:color w:val="000000"/>
                <w:lang w:eastAsia="lv-LV"/>
              </w:rPr>
              <w:t> </w:t>
            </w:r>
            <w:r w:rsidRPr="00AC76A2">
              <w:rPr>
                <w:rFonts w:eastAsia="Times New Roman" w:cs="Arial"/>
                <w:color w:val="000000"/>
                <w:lang w:eastAsia="lv-LV"/>
              </w:rPr>
              <w:t>punkts;</w:t>
            </w:r>
            <w:r w:rsidRPr="00AC76A2">
              <w:rPr>
                <w:rFonts w:eastAsia="Times New Roman" w:cs="Arial"/>
                <w:color w:val="000000"/>
                <w:lang w:eastAsia="lv-LV"/>
              </w:rPr>
              <w:br/>
            </w:r>
            <w:r w:rsidR="0089411E" w:rsidRPr="00086A4C">
              <w:rPr>
                <w:rFonts w:cs="Arial"/>
                <w:color w:val="000000" w:themeColor="text1"/>
                <w:shd w:val="clear" w:color="auto" w:fill="FFFFFF"/>
              </w:rPr>
              <w:t xml:space="preserve">Komercnoslēpuma aizsardzības likuma </w:t>
            </w:r>
            <w:r w:rsidR="0089411E" w:rsidRPr="00086A4C">
              <w:rPr>
                <w:rFonts w:eastAsia="Times New Roman" w:cs="Arial"/>
                <w:color w:val="000000" w:themeColor="text1"/>
                <w:lang w:eastAsia="lv-LV"/>
              </w:rPr>
              <w:t>3.</w:t>
            </w:r>
            <w:r w:rsidR="00CD35BC">
              <w:rPr>
                <w:rFonts w:eastAsia="Times New Roman" w:cs="Arial"/>
                <w:color w:val="000000" w:themeColor="text1"/>
                <w:lang w:eastAsia="lv-LV"/>
              </w:rPr>
              <w:t> </w:t>
            </w:r>
            <w:r w:rsidR="0089411E" w:rsidRPr="00086A4C">
              <w:rPr>
                <w:rFonts w:eastAsia="Times New Roman" w:cs="Arial"/>
                <w:color w:val="000000" w:themeColor="text1"/>
                <w:lang w:eastAsia="lv-LV"/>
              </w:rPr>
              <w:t>panta 2.</w:t>
            </w:r>
            <w:r w:rsidR="00CD35BC">
              <w:rPr>
                <w:rFonts w:eastAsia="Times New Roman" w:cs="Arial"/>
                <w:color w:val="000000" w:themeColor="text1"/>
                <w:lang w:eastAsia="lv-LV"/>
              </w:rPr>
              <w:t> </w:t>
            </w:r>
            <w:r w:rsidR="0089411E" w:rsidRPr="00086A4C">
              <w:rPr>
                <w:rFonts w:eastAsia="Times New Roman" w:cs="Arial"/>
                <w:color w:val="000000" w:themeColor="text1"/>
                <w:lang w:eastAsia="lv-LV"/>
              </w:rPr>
              <w:t>punkts</w:t>
            </w:r>
            <w:r w:rsidRPr="00086A4C">
              <w:rPr>
                <w:rFonts w:eastAsia="Times New Roman" w:cs="Arial"/>
                <w:color w:val="000000" w:themeColor="text1"/>
                <w:lang w:eastAsia="lv-LV"/>
              </w:rPr>
              <w:t>.</w:t>
            </w:r>
          </w:p>
        </w:tc>
      </w:tr>
      <w:tr w:rsidR="00FA59A4" w14:paraId="71394D06" w14:textId="77777777" w:rsidTr="0014423A">
        <w:trPr>
          <w:trHeight w:val="1290"/>
        </w:trPr>
        <w:tc>
          <w:tcPr>
            <w:tcW w:w="1419" w:type="dxa"/>
          </w:tcPr>
          <w:p w14:paraId="537DEE92" w14:textId="77777777" w:rsidR="00AC76A2" w:rsidRPr="00AC76A2" w:rsidRDefault="00000000" w:rsidP="00AC76A2">
            <w:pPr>
              <w:rPr>
                <w:rFonts w:eastAsia="Calibri" w:cs="Arial"/>
              </w:rPr>
            </w:pPr>
            <w:r w:rsidRPr="00AC76A2">
              <w:rPr>
                <w:rFonts w:eastAsia="Calibri" w:cs="Arial"/>
              </w:rPr>
              <w:t xml:space="preserve">5. </w:t>
            </w:r>
          </w:p>
        </w:tc>
        <w:tc>
          <w:tcPr>
            <w:tcW w:w="3604" w:type="dxa"/>
            <w:gridSpan w:val="2"/>
          </w:tcPr>
          <w:p w14:paraId="213626EA"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 xml:space="preserve">Personas dati </w:t>
            </w:r>
            <w:r w:rsidRPr="00AC76A2">
              <w:rPr>
                <w:rFonts w:eastAsia="Calibri" w:cs="Arial"/>
              </w:rPr>
              <w:t xml:space="preserve">(personu identifikācijas kodi, dzīvesvietas adrese, dzimšanas datums). </w:t>
            </w:r>
            <w:r w:rsidRPr="00AC76A2">
              <w:rPr>
                <w:rFonts w:eastAsia="Times New Roman" w:cs="Arial"/>
                <w:color w:val="000000"/>
                <w:lang w:eastAsia="lv-LV"/>
              </w:rPr>
              <w:t xml:space="preserve"> Īpašu kategoriju personas dati (dati, kas atklāj fiziskās personas rasi vai etnisko piederību, politiskos uzskatus, reliģisko vai filozofisko pārliecību vai dalību arodbiedrībās, veselības dati vai dati par fiziskas personas dzimumdzīvi vai seksuālo orientāciju)</w:t>
            </w:r>
          </w:p>
          <w:p w14:paraId="357FAA9D" w14:textId="77777777" w:rsidR="00AC76A2" w:rsidRPr="00AC76A2" w:rsidRDefault="00AC76A2" w:rsidP="00AC76A2">
            <w:pPr>
              <w:spacing w:after="0" w:line="240" w:lineRule="auto"/>
              <w:jc w:val="both"/>
              <w:rPr>
                <w:rFonts w:eastAsia="Times New Roman" w:cs="Arial"/>
                <w:color w:val="000000"/>
                <w:lang w:eastAsia="lv-LV"/>
              </w:rPr>
            </w:pPr>
          </w:p>
        </w:tc>
        <w:tc>
          <w:tcPr>
            <w:tcW w:w="9147" w:type="dxa"/>
          </w:tcPr>
          <w:p w14:paraId="7DC10713"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Informācijas atklātības likuma 5.</w:t>
            </w:r>
            <w:r w:rsidR="00CD35BC">
              <w:rPr>
                <w:rFonts w:eastAsia="Times New Roman" w:cs="Arial"/>
                <w:color w:val="000000"/>
                <w:lang w:eastAsia="lv-LV"/>
              </w:rPr>
              <w:t xml:space="preserve"> </w:t>
            </w:r>
            <w:r w:rsidRPr="00AC76A2">
              <w:rPr>
                <w:rFonts w:eastAsia="Times New Roman" w:cs="Arial"/>
                <w:color w:val="000000"/>
                <w:lang w:eastAsia="lv-LV"/>
              </w:rPr>
              <w:t>panta otrās daļas 4.</w:t>
            </w:r>
            <w:r w:rsidR="00CD35BC">
              <w:rPr>
                <w:rFonts w:eastAsia="Times New Roman" w:cs="Arial"/>
                <w:color w:val="000000"/>
                <w:lang w:eastAsia="lv-LV"/>
              </w:rPr>
              <w:t xml:space="preserve"> </w:t>
            </w:r>
            <w:r w:rsidRPr="00AC76A2">
              <w:rPr>
                <w:rFonts w:eastAsia="Times New Roman" w:cs="Arial"/>
                <w:color w:val="000000"/>
                <w:lang w:eastAsia="lv-LV"/>
              </w:rPr>
              <w:t>punkts un 8.</w:t>
            </w:r>
            <w:r w:rsidR="00CD35BC">
              <w:rPr>
                <w:rFonts w:eastAsia="Times New Roman" w:cs="Arial"/>
                <w:color w:val="000000"/>
                <w:lang w:eastAsia="lv-LV"/>
              </w:rPr>
              <w:t xml:space="preserve"> </w:t>
            </w:r>
            <w:r w:rsidRPr="00AC76A2">
              <w:rPr>
                <w:rFonts w:eastAsia="Times New Roman" w:cs="Arial"/>
                <w:color w:val="000000"/>
                <w:lang w:eastAsia="lv-LV"/>
              </w:rPr>
              <w:t xml:space="preserve">pants, </w:t>
            </w:r>
            <w:r w:rsidRPr="00AC76A2">
              <w:rPr>
                <w:rFonts w:eastAsia="Calibri" w:cs="Arial"/>
              </w:rPr>
              <w:t xml:space="preserve"> </w:t>
            </w:r>
            <w:r w:rsidRPr="00AC76A2">
              <w:rPr>
                <w:rFonts w:eastAsia="Times New Roman" w:cs="Arial"/>
                <w:color w:val="000000"/>
                <w:lang w:eastAsia="lv-LV"/>
              </w:rPr>
              <w:t>Datu regulas 1.</w:t>
            </w:r>
            <w:r w:rsidR="00CD35BC">
              <w:rPr>
                <w:rFonts w:eastAsia="Times New Roman" w:cs="Arial"/>
                <w:color w:val="000000"/>
                <w:lang w:eastAsia="lv-LV"/>
              </w:rPr>
              <w:t> </w:t>
            </w:r>
            <w:r w:rsidRPr="00AC76A2">
              <w:rPr>
                <w:rFonts w:eastAsia="Times New Roman" w:cs="Arial"/>
                <w:color w:val="000000"/>
                <w:lang w:eastAsia="lv-LV"/>
              </w:rPr>
              <w:t>panta otrā daļa, 4.</w:t>
            </w:r>
            <w:r w:rsidR="00CD35BC">
              <w:rPr>
                <w:rFonts w:eastAsia="Times New Roman" w:cs="Arial"/>
                <w:color w:val="000000"/>
                <w:lang w:eastAsia="lv-LV"/>
              </w:rPr>
              <w:t xml:space="preserve"> </w:t>
            </w:r>
            <w:r w:rsidRPr="00AC76A2">
              <w:rPr>
                <w:rFonts w:eastAsia="Times New Roman" w:cs="Arial"/>
                <w:color w:val="000000"/>
                <w:lang w:eastAsia="lv-LV"/>
              </w:rPr>
              <w:t>panta 1.</w:t>
            </w:r>
            <w:r w:rsidR="00CD35BC">
              <w:rPr>
                <w:rFonts w:eastAsia="Times New Roman" w:cs="Arial"/>
                <w:color w:val="000000"/>
                <w:lang w:eastAsia="lv-LV"/>
              </w:rPr>
              <w:t xml:space="preserve"> </w:t>
            </w:r>
            <w:r w:rsidRPr="00AC76A2">
              <w:rPr>
                <w:rFonts w:eastAsia="Times New Roman" w:cs="Arial"/>
                <w:color w:val="000000"/>
                <w:lang w:eastAsia="lv-LV"/>
              </w:rPr>
              <w:t>punkts un 5. pants.</w:t>
            </w:r>
          </w:p>
        </w:tc>
      </w:tr>
      <w:tr w:rsidR="00FA59A4" w14:paraId="3865822F" w14:textId="77777777" w:rsidTr="0014423A">
        <w:trPr>
          <w:trHeight w:val="1290"/>
        </w:trPr>
        <w:tc>
          <w:tcPr>
            <w:tcW w:w="1419" w:type="dxa"/>
          </w:tcPr>
          <w:p w14:paraId="3E4CD963" w14:textId="77777777" w:rsidR="00AC76A2" w:rsidRPr="00AC76A2" w:rsidRDefault="00000000" w:rsidP="00AC76A2">
            <w:pPr>
              <w:rPr>
                <w:rFonts w:eastAsia="Calibri" w:cs="Arial"/>
              </w:rPr>
            </w:pPr>
            <w:r w:rsidRPr="00AC76A2">
              <w:rPr>
                <w:rFonts w:eastAsia="Calibri" w:cs="Arial"/>
              </w:rPr>
              <w:t>6.</w:t>
            </w:r>
          </w:p>
        </w:tc>
        <w:tc>
          <w:tcPr>
            <w:tcW w:w="3604" w:type="dxa"/>
            <w:gridSpan w:val="2"/>
          </w:tcPr>
          <w:p w14:paraId="253C8EB2"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Administrācijas darbinieku darba līgumu informācija, amatu apraksti,  nelaimes gadījumu darbā akti, atzinumi, izmeklēšanas materiāli, rīkojumi personāla jautājumos.</w:t>
            </w:r>
          </w:p>
        </w:tc>
        <w:tc>
          <w:tcPr>
            <w:tcW w:w="9147" w:type="dxa"/>
          </w:tcPr>
          <w:p w14:paraId="1F3B1370"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Informācijas atklātības likuma 5.</w:t>
            </w:r>
            <w:r w:rsidR="00CD35BC">
              <w:rPr>
                <w:rFonts w:eastAsia="Times New Roman" w:cs="Arial"/>
                <w:color w:val="000000"/>
                <w:lang w:eastAsia="lv-LV"/>
              </w:rPr>
              <w:t xml:space="preserve"> </w:t>
            </w:r>
            <w:r w:rsidRPr="00AC76A2">
              <w:rPr>
                <w:rFonts w:eastAsia="Times New Roman" w:cs="Arial"/>
                <w:color w:val="000000"/>
                <w:lang w:eastAsia="lv-LV"/>
              </w:rPr>
              <w:t>panta otrās daļas 4.</w:t>
            </w:r>
            <w:r w:rsidR="00CD35BC">
              <w:rPr>
                <w:rFonts w:eastAsia="Times New Roman" w:cs="Arial"/>
                <w:color w:val="000000"/>
                <w:lang w:eastAsia="lv-LV"/>
              </w:rPr>
              <w:t xml:space="preserve"> </w:t>
            </w:r>
            <w:r w:rsidRPr="00AC76A2">
              <w:rPr>
                <w:rFonts w:eastAsia="Times New Roman" w:cs="Arial"/>
                <w:color w:val="000000"/>
                <w:lang w:eastAsia="lv-LV"/>
              </w:rPr>
              <w:t>punkts un 8.</w:t>
            </w:r>
            <w:r w:rsidR="00CD35BC">
              <w:rPr>
                <w:rFonts w:eastAsia="Times New Roman" w:cs="Arial"/>
                <w:color w:val="000000"/>
                <w:lang w:eastAsia="lv-LV"/>
              </w:rPr>
              <w:t xml:space="preserve"> </w:t>
            </w:r>
            <w:r w:rsidRPr="00AC76A2">
              <w:rPr>
                <w:rFonts w:eastAsia="Times New Roman" w:cs="Arial"/>
                <w:color w:val="000000"/>
                <w:lang w:eastAsia="lv-LV"/>
              </w:rPr>
              <w:t>pants, Datu regula.</w:t>
            </w:r>
          </w:p>
        </w:tc>
      </w:tr>
      <w:tr w:rsidR="00FA59A4" w14:paraId="185C74C1" w14:textId="77777777" w:rsidTr="0014423A">
        <w:trPr>
          <w:trHeight w:val="1290"/>
        </w:trPr>
        <w:tc>
          <w:tcPr>
            <w:tcW w:w="1419" w:type="dxa"/>
          </w:tcPr>
          <w:p w14:paraId="29401E64" w14:textId="77777777" w:rsidR="00AC76A2" w:rsidRPr="00AC76A2" w:rsidRDefault="00000000" w:rsidP="00AC76A2">
            <w:pPr>
              <w:rPr>
                <w:rFonts w:eastAsia="Calibri" w:cs="Arial"/>
              </w:rPr>
            </w:pPr>
            <w:r w:rsidRPr="00AC76A2">
              <w:rPr>
                <w:rFonts w:eastAsia="Calibri" w:cs="Arial"/>
              </w:rPr>
              <w:t>7.</w:t>
            </w:r>
          </w:p>
        </w:tc>
        <w:tc>
          <w:tcPr>
            <w:tcW w:w="3604" w:type="dxa"/>
            <w:gridSpan w:val="2"/>
          </w:tcPr>
          <w:p w14:paraId="1BDAA996"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Informācija par fiziskās personas privāto dzīvi</w:t>
            </w:r>
          </w:p>
        </w:tc>
        <w:tc>
          <w:tcPr>
            <w:tcW w:w="9147" w:type="dxa"/>
          </w:tcPr>
          <w:p w14:paraId="2EA8AF5E"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Informācijas atklātības likuma 5.</w:t>
            </w:r>
            <w:r w:rsidR="00CD35BC">
              <w:rPr>
                <w:rFonts w:eastAsia="Times New Roman" w:cs="Arial"/>
                <w:color w:val="000000"/>
                <w:lang w:eastAsia="lv-LV"/>
              </w:rPr>
              <w:t xml:space="preserve"> </w:t>
            </w:r>
            <w:r w:rsidRPr="00AC76A2">
              <w:rPr>
                <w:rFonts w:eastAsia="Times New Roman" w:cs="Arial"/>
                <w:color w:val="000000"/>
                <w:lang w:eastAsia="lv-LV"/>
              </w:rPr>
              <w:t>panta otrās daļas 4.</w:t>
            </w:r>
            <w:r w:rsidR="00CD35BC">
              <w:rPr>
                <w:rFonts w:eastAsia="Times New Roman" w:cs="Arial"/>
                <w:color w:val="000000"/>
                <w:lang w:eastAsia="lv-LV"/>
              </w:rPr>
              <w:t xml:space="preserve"> </w:t>
            </w:r>
            <w:r w:rsidRPr="00AC76A2">
              <w:rPr>
                <w:rFonts w:eastAsia="Times New Roman" w:cs="Arial"/>
                <w:color w:val="000000"/>
                <w:lang w:eastAsia="lv-LV"/>
              </w:rPr>
              <w:t>punkts un 8.</w:t>
            </w:r>
            <w:r w:rsidR="00CD35BC">
              <w:rPr>
                <w:rFonts w:eastAsia="Times New Roman" w:cs="Arial"/>
                <w:color w:val="000000"/>
                <w:lang w:eastAsia="lv-LV"/>
              </w:rPr>
              <w:t xml:space="preserve"> </w:t>
            </w:r>
            <w:r w:rsidRPr="00AC76A2">
              <w:rPr>
                <w:rFonts w:eastAsia="Times New Roman" w:cs="Arial"/>
                <w:color w:val="000000"/>
                <w:lang w:eastAsia="lv-LV"/>
              </w:rPr>
              <w:t>pants, Datu regula.</w:t>
            </w:r>
          </w:p>
        </w:tc>
      </w:tr>
      <w:tr w:rsidR="00FA59A4" w14:paraId="674F3223" w14:textId="77777777" w:rsidTr="0014423A">
        <w:trPr>
          <w:trHeight w:val="1290"/>
        </w:trPr>
        <w:tc>
          <w:tcPr>
            <w:tcW w:w="1419" w:type="dxa"/>
          </w:tcPr>
          <w:p w14:paraId="2DF7CE28" w14:textId="77777777" w:rsidR="00AC76A2" w:rsidRPr="00AC76A2" w:rsidRDefault="00000000" w:rsidP="00AC76A2">
            <w:pPr>
              <w:rPr>
                <w:rFonts w:eastAsia="Calibri" w:cs="Arial"/>
              </w:rPr>
            </w:pPr>
            <w:r w:rsidRPr="00AC76A2">
              <w:rPr>
                <w:rFonts w:eastAsia="Calibri" w:cs="Arial"/>
              </w:rPr>
              <w:lastRenderedPageBreak/>
              <w:t>8.</w:t>
            </w:r>
          </w:p>
        </w:tc>
        <w:tc>
          <w:tcPr>
            <w:tcW w:w="3604" w:type="dxa"/>
            <w:gridSpan w:val="2"/>
          </w:tcPr>
          <w:p w14:paraId="16AC974C"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Jebkura sarakste starp iestādi un personu, ziņas par šo personu, informācija, kas atklāj personas identitāti, iesniegumā norādītie fakti, kuru izpaušanu persona nevēlas izpaust (Administrācija ir tiesīga tos izpaust, ievērojot Iesnieguma likuma 9.panta pirmās daļas un citu normatīvo aktu prasības)</w:t>
            </w:r>
          </w:p>
        </w:tc>
        <w:tc>
          <w:tcPr>
            <w:tcW w:w="9147" w:type="dxa"/>
          </w:tcPr>
          <w:p w14:paraId="7634EC03"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Informācijas atklātības likuma 11.</w:t>
            </w:r>
            <w:r w:rsidR="00CD35BC">
              <w:rPr>
                <w:rFonts w:eastAsia="Times New Roman" w:cs="Arial"/>
                <w:color w:val="000000"/>
                <w:lang w:eastAsia="lv-LV"/>
              </w:rPr>
              <w:t xml:space="preserve"> </w:t>
            </w:r>
            <w:r w:rsidRPr="00AC76A2">
              <w:rPr>
                <w:rFonts w:eastAsia="Times New Roman" w:cs="Arial"/>
                <w:color w:val="000000"/>
                <w:lang w:eastAsia="lv-LV"/>
              </w:rPr>
              <w:t>panta sestā daļa, Iesniegum</w:t>
            </w:r>
            <w:r w:rsidR="00120E2C">
              <w:rPr>
                <w:rFonts w:eastAsia="Times New Roman" w:cs="Arial"/>
                <w:color w:val="000000"/>
                <w:lang w:eastAsia="lv-LV"/>
              </w:rPr>
              <w:t>u</w:t>
            </w:r>
            <w:r w:rsidRPr="00AC76A2">
              <w:rPr>
                <w:rFonts w:eastAsia="Times New Roman" w:cs="Arial"/>
                <w:color w:val="000000"/>
                <w:lang w:eastAsia="lv-LV"/>
              </w:rPr>
              <w:t xml:space="preserve"> likuma 9.</w:t>
            </w:r>
            <w:r w:rsidR="00CD35BC">
              <w:rPr>
                <w:rFonts w:eastAsia="Times New Roman" w:cs="Arial"/>
                <w:color w:val="000000"/>
                <w:lang w:eastAsia="lv-LV"/>
              </w:rPr>
              <w:t xml:space="preserve"> </w:t>
            </w:r>
            <w:r w:rsidRPr="00AC76A2">
              <w:rPr>
                <w:rFonts w:eastAsia="Times New Roman" w:cs="Arial"/>
                <w:color w:val="000000"/>
                <w:lang w:eastAsia="lv-LV"/>
              </w:rPr>
              <w:t>pants</w:t>
            </w:r>
          </w:p>
        </w:tc>
      </w:tr>
      <w:tr w:rsidR="00FA59A4" w14:paraId="6A0D6027" w14:textId="77777777" w:rsidTr="0014423A">
        <w:trPr>
          <w:trHeight w:val="1290"/>
        </w:trPr>
        <w:tc>
          <w:tcPr>
            <w:tcW w:w="1419" w:type="dxa"/>
          </w:tcPr>
          <w:p w14:paraId="64435D14" w14:textId="77777777" w:rsidR="00AC76A2" w:rsidRPr="00AC76A2" w:rsidRDefault="00000000" w:rsidP="00AC76A2">
            <w:pPr>
              <w:rPr>
                <w:rFonts w:eastAsia="Calibri" w:cs="Arial"/>
              </w:rPr>
            </w:pPr>
            <w:r w:rsidRPr="00AC76A2">
              <w:rPr>
                <w:rFonts w:eastAsia="Calibri" w:cs="Arial"/>
              </w:rPr>
              <w:t xml:space="preserve">9. </w:t>
            </w:r>
          </w:p>
        </w:tc>
        <w:tc>
          <w:tcPr>
            <w:tcW w:w="3604" w:type="dxa"/>
            <w:gridSpan w:val="2"/>
          </w:tcPr>
          <w:p w14:paraId="0756A57B"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Domes</w:t>
            </w:r>
            <w:r w:rsidR="00971DC7">
              <w:t xml:space="preserve"> </w:t>
            </w:r>
            <w:r w:rsidR="00971DC7" w:rsidRPr="00971DC7">
              <w:rPr>
                <w:rFonts w:eastAsia="Times New Roman" w:cs="Arial"/>
                <w:color w:val="000000"/>
                <w:lang w:eastAsia="lv-LV"/>
              </w:rPr>
              <w:t>un komiteju slēgto sēžu protokoli un lēmumi; domes, pastāvīgo komiteju un komisiju sēžu materiāli</w:t>
            </w:r>
            <w:r w:rsidRPr="00AC76A2">
              <w:rPr>
                <w:rFonts w:eastAsia="Times New Roman" w:cs="Arial"/>
                <w:color w:val="000000"/>
                <w:lang w:eastAsia="lv-LV"/>
              </w:rPr>
              <w:t>, pastāvīgo komiteju un komisiju sēžu materiāli</w:t>
            </w:r>
          </w:p>
        </w:tc>
        <w:tc>
          <w:tcPr>
            <w:tcW w:w="9147" w:type="dxa"/>
          </w:tcPr>
          <w:p w14:paraId="221711AA" w14:textId="77777777" w:rsidR="00AC76A2" w:rsidRPr="00AC76A2" w:rsidRDefault="00000000" w:rsidP="00AC76A2">
            <w:pPr>
              <w:jc w:val="both"/>
              <w:rPr>
                <w:rFonts w:eastAsia="Times New Roman" w:cs="Arial"/>
                <w:color w:val="000000"/>
                <w:lang w:eastAsia="lv-LV"/>
              </w:rPr>
            </w:pPr>
            <w:r>
              <w:rPr>
                <w:rFonts w:eastAsia="Times New Roman" w:cs="Arial"/>
                <w:color w:val="000000"/>
                <w:lang w:eastAsia="lv-LV"/>
              </w:rPr>
              <w:t>Pašvaldību likums</w:t>
            </w:r>
          </w:p>
        </w:tc>
      </w:tr>
      <w:tr w:rsidR="00FA59A4" w14:paraId="25AB93E9" w14:textId="77777777" w:rsidTr="0014423A">
        <w:trPr>
          <w:trHeight w:val="1290"/>
        </w:trPr>
        <w:tc>
          <w:tcPr>
            <w:tcW w:w="1419" w:type="dxa"/>
          </w:tcPr>
          <w:p w14:paraId="1E2E9741" w14:textId="77777777" w:rsidR="00AC76A2" w:rsidRPr="00AC76A2" w:rsidRDefault="00000000" w:rsidP="00AC76A2">
            <w:pPr>
              <w:rPr>
                <w:rFonts w:eastAsia="Calibri" w:cs="Arial"/>
              </w:rPr>
            </w:pPr>
            <w:r w:rsidRPr="00AC76A2">
              <w:rPr>
                <w:rFonts w:eastAsia="Calibri" w:cs="Arial"/>
              </w:rPr>
              <w:t xml:space="preserve">10. </w:t>
            </w:r>
          </w:p>
        </w:tc>
        <w:tc>
          <w:tcPr>
            <w:tcW w:w="3604" w:type="dxa"/>
            <w:gridSpan w:val="2"/>
          </w:tcPr>
          <w:p w14:paraId="7C6D5F58" w14:textId="77777777" w:rsidR="00AC76A2" w:rsidRPr="00AC76A2" w:rsidRDefault="00000000" w:rsidP="00AC76A2">
            <w:pPr>
              <w:spacing w:after="0" w:line="240" w:lineRule="auto"/>
              <w:jc w:val="both"/>
              <w:rPr>
                <w:rFonts w:eastAsia="Times New Roman" w:cs="Arial"/>
                <w:color w:val="000000"/>
                <w:highlight w:val="yellow"/>
                <w:lang w:eastAsia="lv-LV"/>
              </w:rPr>
            </w:pPr>
            <w:r w:rsidRPr="00AC76A2">
              <w:rPr>
                <w:rFonts w:eastAsia="Times New Roman" w:cs="Arial"/>
                <w:color w:val="000000"/>
                <w:lang w:eastAsia="lv-LV"/>
              </w:rPr>
              <w:t>Informācija, kuru Administrācijai ir nodevuši komersanti un kura ir uzskatāma par komercnoslēpumu</w:t>
            </w:r>
          </w:p>
        </w:tc>
        <w:tc>
          <w:tcPr>
            <w:tcW w:w="9147" w:type="dxa"/>
          </w:tcPr>
          <w:p w14:paraId="0AEF9ECB"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Komerclikuma 19.</w:t>
            </w:r>
            <w:r w:rsidR="00CD35BC">
              <w:rPr>
                <w:rFonts w:eastAsia="Times New Roman" w:cs="Arial"/>
                <w:color w:val="000000"/>
                <w:lang w:eastAsia="lv-LV"/>
              </w:rPr>
              <w:t> </w:t>
            </w:r>
            <w:r w:rsidRPr="00AC76A2">
              <w:rPr>
                <w:rFonts w:eastAsia="Times New Roman" w:cs="Arial"/>
                <w:color w:val="000000"/>
                <w:lang w:eastAsia="lv-LV"/>
              </w:rPr>
              <w:t>pants, Informācijas atklātības likuma 5.</w:t>
            </w:r>
            <w:r w:rsidR="00CD35BC">
              <w:rPr>
                <w:rFonts w:eastAsia="Times New Roman" w:cs="Arial"/>
                <w:color w:val="000000"/>
                <w:lang w:eastAsia="lv-LV"/>
              </w:rPr>
              <w:t> </w:t>
            </w:r>
            <w:r w:rsidRPr="00AC76A2">
              <w:rPr>
                <w:rFonts w:eastAsia="Times New Roman" w:cs="Arial"/>
                <w:color w:val="000000"/>
                <w:lang w:eastAsia="lv-LV"/>
              </w:rPr>
              <w:t>panta otrās daļas 3.</w:t>
            </w:r>
            <w:r w:rsidR="00CD35BC">
              <w:rPr>
                <w:rFonts w:eastAsia="Times New Roman" w:cs="Arial"/>
                <w:color w:val="000000"/>
                <w:lang w:eastAsia="lv-LV"/>
              </w:rPr>
              <w:t> </w:t>
            </w:r>
            <w:r w:rsidRPr="00AC76A2">
              <w:rPr>
                <w:rFonts w:eastAsia="Times New Roman" w:cs="Arial"/>
                <w:color w:val="000000"/>
                <w:lang w:eastAsia="lv-LV"/>
              </w:rPr>
              <w:t>punkts,</w:t>
            </w:r>
            <w:r w:rsidRPr="00AC76A2">
              <w:rPr>
                <w:rFonts w:eastAsia="Calibri" w:cs="Arial"/>
              </w:rPr>
              <w:t xml:space="preserve"> </w:t>
            </w:r>
            <w:r w:rsidRPr="00AC76A2">
              <w:rPr>
                <w:rFonts w:eastAsia="Times New Roman" w:cs="Arial"/>
                <w:color w:val="000000"/>
                <w:lang w:eastAsia="lv-LV"/>
              </w:rPr>
              <w:t>Publisko iepirkumu likuma 9.</w:t>
            </w:r>
            <w:r w:rsidR="00CD35BC">
              <w:rPr>
                <w:rFonts w:eastAsia="Times New Roman" w:cs="Arial"/>
                <w:color w:val="000000"/>
                <w:lang w:eastAsia="lv-LV"/>
              </w:rPr>
              <w:t> </w:t>
            </w:r>
            <w:r w:rsidRPr="00AC76A2">
              <w:rPr>
                <w:rFonts w:eastAsia="Times New Roman" w:cs="Arial"/>
                <w:color w:val="000000"/>
                <w:lang w:eastAsia="lv-LV"/>
              </w:rPr>
              <w:t>panta astoņpadsmitā daļa, 14.</w:t>
            </w:r>
            <w:r w:rsidR="00CD35BC">
              <w:rPr>
                <w:rFonts w:eastAsia="Times New Roman" w:cs="Arial"/>
                <w:color w:val="000000"/>
                <w:lang w:eastAsia="lv-LV"/>
              </w:rPr>
              <w:t> </w:t>
            </w:r>
            <w:r w:rsidRPr="00AC76A2">
              <w:rPr>
                <w:rFonts w:eastAsia="Times New Roman" w:cs="Arial"/>
                <w:color w:val="000000"/>
                <w:lang w:eastAsia="lv-LV"/>
              </w:rPr>
              <w:t>panta otrā daļa, 37. panta sestā daļa 40.</w:t>
            </w:r>
            <w:r w:rsidR="00CD35BC">
              <w:rPr>
                <w:rFonts w:eastAsia="Times New Roman" w:cs="Arial"/>
                <w:color w:val="000000"/>
                <w:lang w:eastAsia="lv-LV"/>
              </w:rPr>
              <w:t xml:space="preserve"> </w:t>
            </w:r>
            <w:r w:rsidRPr="00AC76A2">
              <w:rPr>
                <w:rFonts w:eastAsia="Times New Roman" w:cs="Arial"/>
                <w:color w:val="000000"/>
                <w:lang w:eastAsia="lv-LV"/>
              </w:rPr>
              <w:t>panta trešā daļa un 60.</w:t>
            </w:r>
            <w:r w:rsidR="00CD35BC">
              <w:rPr>
                <w:rFonts w:eastAsia="Times New Roman" w:cs="Arial"/>
                <w:color w:val="000000"/>
                <w:lang w:eastAsia="lv-LV"/>
              </w:rPr>
              <w:t xml:space="preserve"> </w:t>
            </w:r>
            <w:r w:rsidRPr="00AC76A2">
              <w:rPr>
                <w:rFonts w:eastAsia="Times New Roman" w:cs="Arial"/>
                <w:color w:val="000000"/>
                <w:lang w:eastAsia="lv-LV"/>
              </w:rPr>
              <w:t>panta desmitā daļa.</w:t>
            </w:r>
          </w:p>
        </w:tc>
      </w:tr>
      <w:tr w:rsidR="00FA59A4" w14:paraId="12BAE58F" w14:textId="77777777" w:rsidTr="0014423A">
        <w:trPr>
          <w:trHeight w:val="1290"/>
        </w:trPr>
        <w:tc>
          <w:tcPr>
            <w:tcW w:w="1419" w:type="dxa"/>
          </w:tcPr>
          <w:p w14:paraId="42561408" w14:textId="77777777" w:rsidR="00AC76A2" w:rsidRPr="00AC76A2" w:rsidRDefault="00000000" w:rsidP="00AC76A2">
            <w:pPr>
              <w:rPr>
                <w:rFonts w:eastAsia="Calibri" w:cs="Arial"/>
              </w:rPr>
            </w:pPr>
            <w:r w:rsidRPr="00AC76A2">
              <w:rPr>
                <w:rFonts w:eastAsia="Calibri" w:cs="Arial"/>
              </w:rPr>
              <w:t>11.</w:t>
            </w:r>
          </w:p>
        </w:tc>
        <w:tc>
          <w:tcPr>
            <w:tcW w:w="3604" w:type="dxa"/>
            <w:gridSpan w:val="2"/>
          </w:tcPr>
          <w:p w14:paraId="7B4B4E32"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Informācija par Sodu reģistrā iekļautajām ziņām</w:t>
            </w:r>
          </w:p>
        </w:tc>
        <w:tc>
          <w:tcPr>
            <w:tcW w:w="9147" w:type="dxa"/>
          </w:tcPr>
          <w:p w14:paraId="1303C575"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Sodu reģistra likuma 3.</w:t>
            </w:r>
            <w:r w:rsidR="00CD35BC">
              <w:rPr>
                <w:rFonts w:eastAsia="Times New Roman" w:cs="Arial"/>
                <w:color w:val="000000"/>
                <w:lang w:eastAsia="lv-LV"/>
              </w:rPr>
              <w:t xml:space="preserve"> </w:t>
            </w:r>
            <w:r w:rsidRPr="00AC76A2">
              <w:rPr>
                <w:rFonts w:eastAsia="Times New Roman" w:cs="Arial"/>
                <w:color w:val="000000"/>
                <w:lang w:eastAsia="lv-LV"/>
              </w:rPr>
              <w:t>pants, Datu regulas 10.</w:t>
            </w:r>
            <w:r w:rsidR="00CD35BC">
              <w:rPr>
                <w:rFonts w:eastAsia="Times New Roman" w:cs="Arial"/>
                <w:color w:val="000000"/>
                <w:lang w:eastAsia="lv-LV"/>
              </w:rPr>
              <w:t xml:space="preserve"> </w:t>
            </w:r>
            <w:r w:rsidRPr="00AC76A2">
              <w:rPr>
                <w:rFonts w:eastAsia="Times New Roman" w:cs="Arial"/>
                <w:color w:val="000000"/>
                <w:lang w:eastAsia="lv-LV"/>
              </w:rPr>
              <w:t>pants.</w:t>
            </w:r>
          </w:p>
        </w:tc>
      </w:tr>
      <w:tr w:rsidR="00FA59A4" w14:paraId="364295A6" w14:textId="77777777" w:rsidTr="0014423A">
        <w:trPr>
          <w:trHeight w:val="1290"/>
        </w:trPr>
        <w:tc>
          <w:tcPr>
            <w:tcW w:w="1419" w:type="dxa"/>
          </w:tcPr>
          <w:p w14:paraId="27056070" w14:textId="77777777" w:rsidR="00AC76A2" w:rsidRPr="00AC76A2" w:rsidRDefault="00000000" w:rsidP="00AC76A2">
            <w:pPr>
              <w:rPr>
                <w:rFonts w:eastAsia="Calibri" w:cs="Arial"/>
              </w:rPr>
            </w:pPr>
            <w:r w:rsidRPr="00AC76A2">
              <w:rPr>
                <w:rFonts w:eastAsia="Calibri" w:cs="Arial"/>
              </w:rPr>
              <w:t>12.</w:t>
            </w:r>
          </w:p>
        </w:tc>
        <w:tc>
          <w:tcPr>
            <w:tcW w:w="3604" w:type="dxa"/>
            <w:gridSpan w:val="2"/>
          </w:tcPr>
          <w:p w14:paraId="14517917" w14:textId="77777777" w:rsidR="00AC76A2" w:rsidRPr="00AC76A2" w:rsidRDefault="00000000" w:rsidP="00AC76A2">
            <w:pPr>
              <w:spacing w:after="0" w:line="240" w:lineRule="auto"/>
              <w:jc w:val="both"/>
              <w:rPr>
                <w:rFonts w:eastAsia="Times New Roman" w:cs="Arial"/>
                <w:color w:val="000000"/>
                <w:highlight w:val="yellow"/>
                <w:lang w:eastAsia="lv-LV"/>
              </w:rPr>
            </w:pPr>
            <w:r w:rsidRPr="00AC76A2">
              <w:rPr>
                <w:rFonts w:eastAsia="Times New Roman" w:cs="Arial"/>
                <w:color w:val="000000"/>
                <w:lang w:eastAsia="lv-LV"/>
              </w:rPr>
              <w:t>Administrācijas statistiskie dati par fiziskām un juridiskām personām</w:t>
            </w:r>
          </w:p>
        </w:tc>
        <w:tc>
          <w:tcPr>
            <w:tcW w:w="9147" w:type="dxa"/>
          </w:tcPr>
          <w:p w14:paraId="149F1703"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Statistikas likuma 17.</w:t>
            </w:r>
            <w:r w:rsidR="00CD35BC">
              <w:rPr>
                <w:rFonts w:eastAsia="Times New Roman" w:cs="Arial"/>
                <w:color w:val="000000"/>
                <w:lang w:eastAsia="lv-LV"/>
              </w:rPr>
              <w:t xml:space="preserve"> </w:t>
            </w:r>
            <w:r w:rsidRPr="00AC76A2">
              <w:rPr>
                <w:rFonts w:eastAsia="Times New Roman" w:cs="Arial"/>
                <w:color w:val="000000"/>
                <w:lang w:eastAsia="lv-LV"/>
              </w:rPr>
              <w:t>pants</w:t>
            </w:r>
          </w:p>
        </w:tc>
      </w:tr>
      <w:tr w:rsidR="00FA59A4" w14:paraId="31C2E3F8" w14:textId="77777777" w:rsidTr="0014423A">
        <w:trPr>
          <w:trHeight w:val="1290"/>
        </w:trPr>
        <w:tc>
          <w:tcPr>
            <w:tcW w:w="1419" w:type="dxa"/>
          </w:tcPr>
          <w:p w14:paraId="3373C6B0" w14:textId="77777777" w:rsidR="00AC76A2" w:rsidRPr="00AC76A2" w:rsidRDefault="00000000" w:rsidP="00AC76A2">
            <w:pPr>
              <w:rPr>
                <w:rFonts w:eastAsia="Calibri" w:cs="Arial"/>
              </w:rPr>
            </w:pPr>
            <w:r w:rsidRPr="00AC76A2">
              <w:rPr>
                <w:rFonts w:eastAsia="Calibri" w:cs="Arial"/>
              </w:rPr>
              <w:t>13.</w:t>
            </w:r>
          </w:p>
        </w:tc>
        <w:tc>
          <w:tcPr>
            <w:tcW w:w="3604" w:type="dxa"/>
            <w:gridSpan w:val="2"/>
          </w:tcPr>
          <w:p w14:paraId="7B9A2F6A"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Ziņas par darbinieka veselības stāvokli</w:t>
            </w:r>
          </w:p>
        </w:tc>
        <w:tc>
          <w:tcPr>
            <w:tcW w:w="9147" w:type="dxa"/>
          </w:tcPr>
          <w:p w14:paraId="651A01C6"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Darba likuma 93.</w:t>
            </w:r>
            <w:r w:rsidR="00CD35BC">
              <w:rPr>
                <w:rFonts w:eastAsia="Times New Roman" w:cs="Arial"/>
                <w:color w:val="000000"/>
                <w:lang w:eastAsia="lv-LV"/>
              </w:rPr>
              <w:t xml:space="preserve"> </w:t>
            </w:r>
            <w:r w:rsidRPr="00AC76A2">
              <w:rPr>
                <w:rFonts w:eastAsia="Times New Roman" w:cs="Arial"/>
                <w:color w:val="000000"/>
                <w:lang w:eastAsia="lv-LV"/>
              </w:rPr>
              <w:t>pants, Datu regulas 9.</w:t>
            </w:r>
            <w:r w:rsidR="00CD35BC">
              <w:rPr>
                <w:rFonts w:eastAsia="Times New Roman" w:cs="Arial"/>
                <w:color w:val="000000"/>
                <w:lang w:eastAsia="lv-LV"/>
              </w:rPr>
              <w:t xml:space="preserve"> </w:t>
            </w:r>
            <w:r w:rsidRPr="00AC76A2">
              <w:rPr>
                <w:rFonts w:eastAsia="Times New Roman" w:cs="Arial"/>
                <w:color w:val="000000"/>
                <w:lang w:eastAsia="lv-LV"/>
              </w:rPr>
              <w:t>pants.</w:t>
            </w:r>
          </w:p>
        </w:tc>
      </w:tr>
      <w:tr w:rsidR="00FA59A4" w14:paraId="46DA2A6F" w14:textId="77777777" w:rsidTr="0014423A">
        <w:trPr>
          <w:trHeight w:val="1290"/>
        </w:trPr>
        <w:tc>
          <w:tcPr>
            <w:tcW w:w="1419" w:type="dxa"/>
          </w:tcPr>
          <w:p w14:paraId="1CB06F2C" w14:textId="77777777" w:rsidR="00AC76A2" w:rsidRPr="00AC76A2" w:rsidRDefault="00000000" w:rsidP="00AC76A2">
            <w:pPr>
              <w:rPr>
                <w:rFonts w:eastAsia="Calibri" w:cs="Arial"/>
              </w:rPr>
            </w:pPr>
            <w:r w:rsidRPr="00AC76A2">
              <w:rPr>
                <w:rFonts w:eastAsia="Calibri" w:cs="Arial"/>
              </w:rPr>
              <w:lastRenderedPageBreak/>
              <w:t>14.</w:t>
            </w:r>
          </w:p>
        </w:tc>
        <w:tc>
          <w:tcPr>
            <w:tcW w:w="3604" w:type="dxa"/>
            <w:gridSpan w:val="2"/>
          </w:tcPr>
          <w:p w14:paraId="37A5A8CD"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Ziņas par darbinieka profesionālo sagatavotību</w:t>
            </w:r>
          </w:p>
        </w:tc>
        <w:tc>
          <w:tcPr>
            <w:tcW w:w="9147" w:type="dxa"/>
          </w:tcPr>
          <w:p w14:paraId="694994B1"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Darba likuma 93.</w:t>
            </w:r>
            <w:r w:rsidR="00CD35BC">
              <w:rPr>
                <w:rFonts w:eastAsia="Times New Roman" w:cs="Arial"/>
                <w:color w:val="000000"/>
                <w:lang w:eastAsia="lv-LV"/>
              </w:rPr>
              <w:t xml:space="preserve"> </w:t>
            </w:r>
            <w:r w:rsidRPr="00AC76A2">
              <w:rPr>
                <w:rFonts w:eastAsia="Times New Roman" w:cs="Arial"/>
                <w:color w:val="000000"/>
                <w:lang w:eastAsia="lv-LV"/>
              </w:rPr>
              <w:t>pants, Datu regula.</w:t>
            </w:r>
          </w:p>
        </w:tc>
      </w:tr>
      <w:tr w:rsidR="00FA59A4" w14:paraId="603CF715" w14:textId="77777777" w:rsidTr="0014423A">
        <w:trPr>
          <w:trHeight w:val="1290"/>
        </w:trPr>
        <w:tc>
          <w:tcPr>
            <w:tcW w:w="1419" w:type="dxa"/>
          </w:tcPr>
          <w:p w14:paraId="3A9ABFE3" w14:textId="77777777" w:rsidR="00AC76A2" w:rsidRPr="00AC76A2" w:rsidRDefault="00000000" w:rsidP="00AC76A2">
            <w:pPr>
              <w:rPr>
                <w:rFonts w:eastAsia="Calibri" w:cs="Arial"/>
              </w:rPr>
            </w:pPr>
            <w:r w:rsidRPr="00AC76A2">
              <w:rPr>
                <w:rFonts w:eastAsia="Calibri" w:cs="Arial"/>
              </w:rPr>
              <w:t>15.</w:t>
            </w:r>
          </w:p>
        </w:tc>
        <w:tc>
          <w:tcPr>
            <w:tcW w:w="3604" w:type="dxa"/>
            <w:gridSpan w:val="2"/>
          </w:tcPr>
          <w:p w14:paraId="5DC03FF4"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Informācija, kas valsts amatpersonai ir pieejama saskaņā ar tās amata pienākumu pildīšanu</w:t>
            </w:r>
          </w:p>
        </w:tc>
        <w:tc>
          <w:tcPr>
            <w:tcW w:w="9147" w:type="dxa"/>
          </w:tcPr>
          <w:p w14:paraId="33626156"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Likuma “Par interešu konflikta novēršanu valsts amatpersonu darbībā” 19.</w:t>
            </w:r>
            <w:r w:rsidR="00CD35BC">
              <w:rPr>
                <w:rFonts w:eastAsia="Times New Roman" w:cs="Arial"/>
                <w:color w:val="000000"/>
                <w:lang w:eastAsia="lv-LV"/>
              </w:rPr>
              <w:t xml:space="preserve"> </w:t>
            </w:r>
            <w:r w:rsidRPr="00AC76A2">
              <w:rPr>
                <w:rFonts w:eastAsia="Times New Roman" w:cs="Arial"/>
                <w:color w:val="000000"/>
                <w:lang w:eastAsia="lv-LV"/>
              </w:rPr>
              <w:t>pants</w:t>
            </w:r>
          </w:p>
        </w:tc>
      </w:tr>
      <w:tr w:rsidR="00FA59A4" w14:paraId="76B94614" w14:textId="77777777" w:rsidTr="0014423A">
        <w:trPr>
          <w:trHeight w:val="1290"/>
        </w:trPr>
        <w:tc>
          <w:tcPr>
            <w:tcW w:w="1419" w:type="dxa"/>
          </w:tcPr>
          <w:p w14:paraId="1DDFCE7A" w14:textId="77777777" w:rsidR="00AC76A2" w:rsidRPr="00AC76A2" w:rsidRDefault="00000000" w:rsidP="00AC76A2">
            <w:pPr>
              <w:rPr>
                <w:rFonts w:eastAsia="Calibri" w:cs="Arial"/>
              </w:rPr>
            </w:pPr>
            <w:r w:rsidRPr="00AC76A2">
              <w:rPr>
                <w:rFonts w:eastAsia="Calibri" w:cs="Arial"/>
              </w:rPr>
              <w:t>16.</w:t>
            </w:r>
          </w:p>
        </w:tc>
        <w:tc>
          <w:tcPr>
            <w:tcW w:w="3604" w:type="dxa"/>
            <w:gridSpan w:val="2"/>
          </w:tcPr>
          <w:p w14:paraId="2E00DCBD"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Informācija saistībā ar tiesvedībā esošām lietām</w:t>
            </w:r>
          </w:p>
        </w:tc>
        <w:tc>
          <w:tcPr>
            <w:tcW w:w="9147" w:type="dxa"/>
          </w:tcPr>
          <w:p w14:paraId="7220FDE6" w14:textId="77777777" w:rsidR="00AC76A2" w:rsidRPr="00AC76A2" w:rsidRDefault="00000000" w:rsidP="00AC76A2">
            <w:pPr>
              <w:jc w:val="both"/>
              <w:rPr>
                <w:rFonts w:eastAsia="Times New Roman" w:cs="Arial"/>
                <w:color w:val="000000"/>
                <w:lang w:eastAsia="lv-LV"/>
              </w:rPr>
            </w:pPr>
            <w:r w:rsidRPr="00AC76A2">
              <w:rPr>
                <w:rFonts w:eastAsia="Calibri" w:cs="Arial"/>
              </w:rPr>
              <w:t>Likuma “Par tiesu varu” 28.</w:t>
            </w:r>
            <w:r w:rsidRPr="00AC76A2">
              <w:rPr>
                <w:rFonts w:eastAsia="Calibri" w:cs="Arial"/>
                <w:vertAlign w:val="superscript"/>
              </w:rPr>
              <w:t xml:space="preserve">3  </w:t>
            </w:r>
            <w:r w:rsidRPr="00AC76A2">
              <w:rPr>
                <w:rFonts w:eastAsia="Calibri" w:cs="Arial"/>
              </w:rPr>
              <w:t>un 28.</w:t>
            </w:r>
            <w:r w:rsidRPr="00AC76A2">
              <w:rPr>
                <w:rFonts w:eastAsia="Calibri" w:cs="Arial"/>
                <w:vertAlign w:val="superscript"/>
              </w:rPr>
              <w:t xml:space="preserve"> 4 </w:t>
            </w:r>
            <w:r w:rsidRPr="00AC76A2">
              <w:rPr>
                <w:rFonts w:eastAsia="Calibri" w:cs="Arial"/>
              </w:rPr>
              <w:t>pants</w:t>
            </w:r>
          </w:p>
        </w:tc>
      </w:tr>
      <w:tr w:rsidR="00FA59A4" w14:paraId="06C195D1" w14:textId="77777777" w:rsidTr="0014423A">
        <w:trPr>
          <w:trHeight w:val="1290"/>
        </w:trPr>
        <w:tc>
          <w:tcPr>
            <w:tcW w:w="1419" w:type="dxa"/>
          </w:tcPr>
          <w:p w14:paraId="3CC27244" w14:textId="77777777" w:rsidR="00AC76A2" w:rsidRPr="00AC76A2" w:rsidRDefault="00000000" w:rsidP="00AC76A2">
            <w:pPr>
              <w:rPr>
                <w:rFonts w:eastAsia="Calibri" w:cs="Arial"/>
              </w:rPr>
            </w:pPr>
            <w:r w:rsidRPr="00AC76A2">
              <w:rPr>
                <w:rFonts w:eastAsia="Calibri" w:cs="Arial"/>
              </w:rPr>
              <w:t>17.</w:t>
            </w:r>
          </w:p>
        </w:tc>
        <w:tc>
          <w:tcPr>
            <w:tcW w:w="3604" w:type="dxa"/>
            <w:gridSpan w:val="2"/>
          </w:tcPr>
          <w:p w14:paraId="0AA65E11"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Sarakste ar tiesībaizsardzības institūcijām saistībā ar Administrācijas amatpersonu un darbinieku darbību</w:t>
            </w:r>
          </w:p>
        </w:tc>
        <w:tc>
          <w:tcPr>
            <w:tcW w:w="9147" w:type="dxa"/>
          </w:tcPr>
          <w:p w14:paraId="2B7370F8" w14:textId="77777777" w:rsidR="00AC76A2" w:rsidRPr="00AC76A2" w:rsidRDefault="00000000" w:rsidP="00AC76A2">
            <w:pPr>
              <w:jc w:val="both"/>
              <w:rPr>
                <w:rFonts w:eastAsia="Calibri" w:cs="Arial"/>
              </w:rPr>
            </w:pPr>
            <w:r w:rsidRPr="00AC76A2">
              <w:rPr>
                <w:rFonts w:eastAsia="Times New Roman" w:cs="Arial"/>
                <w:color w:val="000000"/>
                <w:lang w:eastAsia="lv-LV"/>
              </w:rPr>
              <w:t>Informācijas atklātības likuma 5.</w:t>
            </w:r>
            <w:r w:rsidR="00CD35BC">
              <w:rPr>
                <w:rFonts w:eastAsia="Times New Roman" w:cs="Arial"/>
                <w:color w:val="000000"/>
                <w:lang w:eastAsia="lv-LV"/>
              </w:rPr>
              <w:t xml:space="preserve"> </w:t>
            </w:r>
            <w:r w:rsidRPr="00AC76A2">
              <w:rPr>
                <w:rFonts w:eastAsia="Times New Roman" w:cs="Arial"/>
                <w:color w:val="000000"/>
                <w:lang w:eastAsia="lv-LV"/>
              </w:rPr>
              <w:t>panta otrās daļas 2.</w:t>
            </w:r>
            <w:r w:rsidR="00CD35BC">
              <w:rPr>
                <w:rFonts w:eastAsia="Times New Roman" w:cs="Arial"/>
                <w:color w:val="000000"/>
                <w:lang w:eastAsia="lv-LV"/>
              </w:rPr>
              <w:t xml:space="preserve"> </w:t>
            </w:r>
            <w:r w:rsidRPr="00AC76A2">
              <w:rPr>
                <w:rFonts w:eastAsia="Times New Roman" w:cs="Arial"/>
                <w:color w:val="000000"/>
                <w:lang w:eastAsia="lv-LV"/>
              </w:rPr>
              <w:t>un 4.</w:t>
            </w:r>
            <w:r w:rsidR="00CD35BC">
              <w:rPr>
                <w:rFonts w:eastAsia="Times New Roman" w:cs="Arial"/>
                <w:color w:val="000000"/>
                <w:lang w:eastAsia="lv-LV"/>
              </w:rPr>
              <w:t xml:space="preserve"> </w:t>
            </w:r>
            <w:r w:rsidRPr="00AC76A2">
              <w:rPr>
                <w:rFonts w:eastAsia="Times New Roman" w:cs="Arial"/>
                <w:color w:val="000000"/>
                <w:lang w:eastAsia="lv-LV"/>
              </w:rPr>
              <w:t>punkts un 8. un 8.</w:t>
            </w:r>
            <w:r w:rsidRPr="00AC76A2">
              <w:rPr>
                <w:rFonts w:eastAsia="Times New Roman" w:cs="Arial"/>
                <w:color w:val="000000"/>
                <w:vertAlign w:val="superscript"/>
                <w:lang w:eastAsia="lv-LV"/>
              </w:rPr>
              <w:t xml:space="preserve">1 </w:t>
            </w:r>
            <w:r w:rsidRPr="00AC76A2">
              <w:rPr>
                <w:rFonts w:eastAsia="Times New Roman" w:cs="Arial"/>
                <w:color w:val="000000"/>
                <w:lang w:eastAsia="lv-LV"/>
              </w:rPr>
              <w:t>pants.</w:t>
            </w:r>
          </w:p>
        </w:tc>
      </w:tr>
      <w:tr w:rsidR="00FA59A4" w14:paraId="29AFFCE1" w14:textId="77777777" w:rsidTr="0014423A">
        <w:trPr>
          <w:trHeight w:val="1290"/>
        </w:trPr>
        <w:tc>
          <w:tcPr>
            <w:tcW w:w="1419" w:type="dxa"/>
          </w:tcPr>
          <w:p w14:paraId="4B9D1D7C" w14:textId="77777777" w:rsidR="00AC76A2" w:rsidRPr="00AC76A2" w:rsidRDefault="00000000" w:rsidP="00AC76A2">
            <w:pPr>
              <w:rPr>
                <w:rFonts w:eastAsia="Calibri" w:cs="Arial"/>
              </w:rPr>
            </w:pPr>
            <w:r w:rsidRPr="00AC76A2">
              <w:rPr>
                <w:rFonts w:eastAsia="Calibri" w:cs="Arial"/>
              </w:rPr>
              <w:t>18.</w:t>
            </w:r>
          </w:p>
        </w:tc>
        <w:tc>
          <w:tcPr>
            <w:tcW w:w="3604" w:type="dxa"/>
            <w:gridSpan w:val="2"/>
          </w:tcPr>
          <w:p w14:paraId="6580FE7A"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Personāla darba samaksa, valsts sociālās apdrošināšanas iemaksu uzskaites dokumenti, un cita informācija, kas attiecas uz personāla darba samaksu</w:t>
            </w:r>
          </w:p>
          <w:p w14:paraId="20AF85C2" w14:textId="77777777" w:rsidR="00AC76A2" w:rsidRPr="00AC76A2" w:rsidRDefault="00AC76A2" w:rsidP="00AC76A2">
            <w:pPr>
              <w:spacing w:after="0" w:line="240" w:lineRule="auto"/>
              <w:jc w:val="both"/>
              <w:rPr>
                <w:rFonts w:eastAsia="Times New Roman" w:cs="Arial"/>
                <w:color w:val="000000"/>
                <w:highlight w:val="yellow"/>
                <w:lang w:eastAsia="lv-LV"/>
              </w:rPr>
            </w:pPr>
          </w:p>
        </w:tc>
        <w:tc>
          <w:tcPr>
            <w:tcW w:w="9147" w:type="dxa"/>
          </w:tcPr>
          <w:p w14:paraId="08AB2B7D"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Informācijas atklātības likuma 5.</w:t>
            </w:r>
            <w:r w:rsidR="00CD35BC">
              <w:rPr>
                <w:rFonts w:eastAsia="Times New Roman" w:cs="Arial"/>
                <w:color w:val="000000"/>
                <w:lang w:eastAsia="lv-LV"/>
              </w:rPr>
              <w:t xml:space="preserve"> </w:t>
            </w:r>
            <w:r w:rsidRPr="00AC76A2">
              <w:rPr>
                <w:rFonts w:eastAsia="Times New Roman" w:cs="Arial"/>
                <w:color w:val="000000"/>
                <w:lang w:eastAsia="lv-LV"/>
              </w:rPr>
              <w:t>panta otrās daļas 4.</w:t>
            </w:r>
            <w:r w:rsidR="00CD35BC">
              <w:rPr>
                <w:rFonts w:eastAsia="Times New Roman" w:cs="Arial"/>
                <w:color w:val="000000"/>
                <w:lang w:eastAsia="lv-LV"/>
              </w:rPr>
              <w:t xml:space="preserve"> </w:t>
            </w:r>
            <w:r w:rsidRPr="00AC76A2">
              <w:rPr>
                <w:rFonts w:eastAsia="Times New Roman" w:cs="Arial"/>
                <w:color w:val="000000"/>
                <w:lang w:eastAsia="lv-LV"/>
              </w:rPr>
              <w:t>punkts un 8.</w:t>
            </w:r>
            <w:r w:rsidR="00CD35BC">
              <w:rPr>
                <w:rFonts w:eastAsia="Times New Roman" w:cs="Arial"/>
                <w:color w:val="000000"/>
                <w:lang w:eastAsia="lv-LV"/>
              </w:rPr>
              <w:t xml:space="preserve"> </w:t>
            </w:r>
            <w:r w:rsidRPr="00AC76A2">
              <w:rPr>
                <w:rFonts w:eastAsia="Times New Roman" w:cs="Arial"/>
                <w:color w:val="000000"/>
                <w:lang w:eastAsia="lv-LV"/>
              </w:rPr>
              <w:t>pants, Datu regula.</w:t>
            </w:r>
          </w:p>
        </w:tc>
      </w:tr>
      <w:tr w:rsidR="00FA59A4" w14:paraId="13E70143" w14:textId="77777777" w:rsidTr="0014423A">
        <w:trPr>
          <w:trHeight w:val="1290"/>
        </w:trPr>
        <w:tc>
          <w:tcPr>
            <w:tcW w:w="1419" w:type="dxa"/>
          </w:tcPr>
          <w:p w14:paraId="5F850C7E" w14:textId="77777777" w:rsidR="00AC76A2" w:rsidRPr="00AC76A2" w:rsidRDefault="00000000" w:rsidP="00AC76A2">
            <w:pPr>
              <w:rPr>
                <w:rFonts w:eastAsia="Calibri" w:cs="Arial"/>
              </w:rPr>
            </w:pPr>
            <w:r w:rsidRPr="00AC76A2">
              <w:rPr>
                <w:rFonts w:eastAsia="Calibri" w:cs="Arial"/>
              </w:rPr>
              <w:t>19.</w:t>
            </w:r>
          </w:p>
        </w:tc>
        <w:tc>
          <w:tcPr>
            <w:tcW w:w="3604" w:type="dxa"/>
            <w:gridSpan w:val="2"/>
          </w:tcPr>
          <w:p w14:paraId="0E3D25ED" w14:textId="77777777" w:rsidR="00AC76A2" w:rsidRPr="00AC76A2" w:rsidRDefault="00000000" w:rsidP="00AC76A2">
            <w:pPr>
              <w:spacing w:after="0" w:line="240" w:lineRule="auto"/>
              <w:jc w:val="both"/>
              <w:rPr>
                <w:rFonts w:eastAsia="Times New Roman" w:cs="Arial"/>
                <w:color w:val="000000"/>
                <w:highlight w:val="yellow"/>
                <w:lang w:eastAsia="lv-LV"/>
              </w:rPr>
            </w:pPr>
            <w:r w:rsidRPr="00AC76A2">
              <w:rPr>
                <w:rFonts w:eastAsia="Times New Roman" w:cs="Arial"/>
                <w:color w:val="000000"/>
                <w:lang w:eastAsia="lv-LV"/>
              </w:rPr>
              <w:t>Informācija, kurai ierobežotas informācijas statusu noteikušas citas publiskas personas un iestādes</w:t>
            </w:r>
          </w:p>
        </w:tc>
        <w:tc>
          <w:tcPr>
            <w:tcW w:w="9147" w:type="dxa"/>
          </w:tcPr>
          <w:p w14:paraId="5AE4BB01"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Informācijas atklātības likuma 5.</w:t>
            </w:r>
            <w:r w:rsidR="00CD35BC">
              <w:rPr>
                <w:rFonts w:eastAsia="Times New Roman" w:cs="Arial"/>
                <w:color w:val="000000"/>
                <w:lang w:eastAsia="lv-LV"/>
              </w:rPr>
              <w:t xml:space="preserve"> </w:t>
            </w:r>
            <w:r w:rsidRPr="00AC76A2">
              <w:rPr>
                <w:rFonts w:eastAsia="Times New Roman" w:cs="Arial"/>
                <w:color w:val="000000"/>
                <w:lang w:eastAsia="lv-LV"/>
              </w:rPr>
              <w:t>panta otrās daļas 2.</w:t>
            </w:r>
            <w:r w:rsidR="00CD35BC">
              <w:rPr>
                <w:rFonts w:eastAsia="Times New Roman" w:cs="Arial"/>
                <w:color w:val="000000"/>
                <w:lang w:eastAsia="lv-LV"/>
              </w:rPr>
              <w:t xml:space="preserve"> </w:t>
            </w:r>
            <w:r w:rsidRPr="00AC76A2">
              <w:rPr>
                <w:rFonts w:eastAsia="Times New Roman" w:cs="Arial"/>
                <w:color w:val="000000"/>
                <w:lang w:eastAsia="lv-LV"/>
              </w:rPr>
              <w:t>punkts un 8.</w:t>
            </w:r>
            <w:r w:rsidR="00CD35BC">
              <w:rPr>
                <w:rFonts w:eastAsia="Times New Roman" w:cs="Arial"/>
                <w:color w:val="000000"/>
                <w:lang w:eastAsia="lv-LV"/>
              </w:rPr>
              <w:t xml:space="preserve"> </w:t>
            </w:r>
            <w:r w:rsidRPr="00AC76A2">
              <w:rPr>
                <w:rFonts w:eastAsia="Times New Roman" w:cs="Arial"/>
                <w:color w:val="000000"/>
                <w:lang w:eastAsia="lv-LV"/>
              </w:rPr>
              <w:t>pants</w:t>
            </w:r>
          </w:p>
        </w:tc>
      </w:tr>
      <w:tr w:rsidR="00FA59A4" w14:paraId="68064414" w14:textId="77777777" w:rsidTr="0014423A">
        <w:trPr>
          <w:trHeight w:val="1290"/>
        </w:trPr>
        <w:tc>
          <w:tcPr>
            <w:tcW w:w="1419" w:type="dxa"/>
          </w:tcPr>
          <w:p w14:paraId="20283066" w14:textId="77777777" w:rsidR="00AC76A2" w:rsidRPr="00AC76A2" w:rsidRDefault="00000000" w:rsidP="00AC76A2">
            <w:pPr>
              <w:rPr>
                <w:rFonts w:eastAsia="Calibri" w:cs="Arial"/>
              </w:rPr>
            </w:pPr>
            <w:r w:rsidRPr="00AC76A2">
              <w:rPr>
                <w:rFonts w:eastAsia="Calibri" w:cs="Arial"/>
              </w:rPr>
              <w:t>20.</w:t>
            </w:r>
          </w:p>
        </w:tc>
        <w:tc>
          <w:tcPr>
            <w:tcW w:w="3604" w:type="dxa"/>
            <w:gridSpan w:val="2"/>
          </w:tcPr>
          <w:p w14:paraId="40D5705A"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Trauksmes cēlāja personas dati, trauksmes cēlāja ziņojums, un tam pievienotie pierādījumi, kā arī izskatīšanas lietas materiāli.</w:t>
            </w:r>
          </w:p>
        </w:tc>
        <w:tc>
          <w:tcPr>
            <w:tcW w:w="9147" w:type="dxa"/>
          </w:tcPr>
          <w:p w14:paraId="5744087B"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Trauksmes celšanas likuma 11.</w:t>
            </w:r>
            <w:r w:rsidR="00CD35BC">
              <w:rPr>
                <w:rFonts w:eastAsia="Times New Roman" w:cs="Arial"/>
                <w:color w:val="000000"/>
                <w:lang w:eastAsia="lv-LV"/>
              </w:rPr>
              <w:t xml:space="preserve"> </w:t>
            </w:r>
            <w:r w:rsidRPr="00AC76A2">
              <w:rPr>
                <w:rFonts w:eastAsia="Times New Roman" w:cs="Arial"/>
                <w:color w:val="000000"/>
                <w:lang w:eastAsia="lv-LV"/>
              </w:rPr>
              <w:t>otrā daļa</w:t>
            </w:r>
          </w:p>
        </w:tc>
      </w:tr>
      <w:tr w:rsidR="00FA59A4" w14:paraId="30A36968" w14:textId="77777777" w:rsidTr="0014423A">
        <w:trPr>
          <w:trHeight w:val="1290"/>
        </w:trPr>
        <w:tc>
          <w:tcPr>
            <w:tcW w:w="1419" w:type="dxa"/>
          </w:tcPr>
          <w:p w14:paraId="536E9499" w14:textId="77777777" w:rsidR="00AC76A2" w:rsidRPr="00AC76A2" w:rsidRDefault="00000000" w:rsidP="00AC76A2">
            <w:pPr>
              <w:rPr>
                <w:rFonts w:eastAsia="Calibri" w:cs="Arial"/>
              </w:rPr>
            </w:pPr>
            <w:r w:rsidRPr="00AC76A2">
              <w:rPr>
                <w:rFonts w:eastAsia="Calibri" w:cs="Arial"/>
              </w:rPr>
              <w:lastRenderedPageBreak/>
              <w:t>21.</w:t>
            </w:r>
          </w:p>
        </w:tc>
        <w:tc>
          <w:tcPr>
            <w:tcW w:w="3604" w:type="dxa"/>
            <w:gridSpan w:val="2"/>
          </w:tcPr>
          <w:p w14:paraId="5447898C"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Administrācijas informācijas sistēmu auditācijas un autorizācijas dati.</w:t>
            </w:r>
          </w:p>
        </w:tc>
        <w:tc>
          <w:tcPr>
            <w:tcW w:w="9147" w:type="dxa"/>
          </w:tcPr>
          <w:p w14:paraId="5774A323"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Datu regula.</w:t>
            </w:r>
          </w:p>
        </w:tc>
      </w:tr>
      <w:tr w:rsidR="00FA59A4" w14:paraId="022CA1EF" w14:textId="77777777" w:rsidTr="0014423A">
        <w:trPr>
          <w:trHeight w:val="1290"/>
        </w:trPr>
        <w:tc>
          <w:tcPr>
            <w:tcW w:w="1419" w:type="dxa"/>
          </w:tcPr>
          <w:p w14:paraId="080F7FA5" w14:textId="77777777" w:rsidR="00AC76A2" w:rsidRPr="00AC76A2" w:rsidRDefault="00000000" w:rsidP="00AC76A2">
            <w:pPr>
              <w:rPr>
                <w:rFonts w:eastAsia="Calibri" w:cs="Arial"/>
              </w:rPr>
            </w:pPr>
            <w:r w:rsidRPr="00AC76A2">
              <w:rPr>
                <w:rFonts w:eastAsia="Calibri" w:cs="Arial"/>
              </w:rPr>
              <w:t>22.</w:t>
            </w:r>
          </w:p>
        </w:tc>
        <w:tc>
          <w:tcPr>
            <w:tcW w:w="3604" w:type="dxa"/>
            <w:gridSpan w:val="2"/>
          </w:tcPr>
          <w:p w14:paraId="55A08DA5" w14:textId="77777777" w:rsidR="00AC76A2" w:rsidRPr="00AC76A2" w:rsidRDefault="00000000" w:rsidP="00AC76A2">
            <w:pPr>
              <w:spacing w:after="0" w:line="240" w:lineRule="auto"/>
              <w:jc w:val="both"/>
              <w:rPr>
                <w:rFonts w:eastAsia="Times New Roman" w:cs="Arial"/>
                <w:color w:val="000000"/>
                <w:lang w:eastAsia="lv-LV"/>
              </w:rPr>
            </w:pPr>
            <w:r w:rsidRPr="00AC76A2">
              <w:rPr>
                <w:rFonts w:eastAsia="Times New Roman" w:cs="Arial"/>
                <w:color w:val="000000"/>
                <w:lang w:eastAsia="lv-LV"/>
              </w:rPr>
              <w:t>Administrācijā veiktās videonovērošanas sistēmas iegūtie dati</w:t>
            </w:r>
          </w:p>
        </w:tc>
        <w:tc>
          <w:tcPr>
            <w:tcW w:w="9147" w:type="dxa"/>
          </w:tcPr>
          <w:p w14:paraId="0B66CF55"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Datu regula, Informācijas atklātības likuma 5.</w:t>
            </w:r>
            <w:r w:rsidR="00CD35BC">
              <w:rPr>
                <w:rFonts w:eastAsia="Times New Roman" w:cs="Arial"/>
                <w:color w:val="000000"/>
                <w:lang w:eastAsia="lv-LV"/>
              </w:rPr>
              <w:t xml:space="preserve"> </w:t>
            </w:r>
            <w:r w:rsidRPr="00AC76A2">
              <w:rPr>
                <w:rFonts w:eastAsia="Times New Roman" w:cs="Arial"/>
                <w:color w:val="000000"/>
                <w:lang w:eastAsia="lv-LV"/>
              </w:rPr>
              <w:t>panta otrās daļas 4.</w:t>
            </w:r>
            <w:r w:rsidR="00CD35BC">
              <w:rPr>
                <w:rFonts w:eastAsia="Times New Roman" w:cs="Arial"/>
                <w:color w:val="000000"/>
                <w:lang w:eastAsia="lv-LV"/>
              </w:rPr>
              <w:t xml:space="preserve"> </w:t>
            </w:r>
            <w:r w:rsidRPr="00AC76A2">
              <w:rPr>
                <w:rFonts w:eastAsia="Times New Roman" w:cs="Arial"/>
                <w:color w:val="000000"/>
                <w:lang w:eastAsia="lv-LV"/>
              </w:rPr>
              <w:t>punkts un 8.</w:t>
            </w:r>
            <w:r w:rsidR="00CD35BC">
              <w:rPr>
                <w:rFonts w:eastAsia="Times New Roman" w:cs="Arial"/>
                <w:color w:val="000000"/>
                <w:lang w:eastAsia="lv-LV"/>
              </w:rPr>
              <w:t xml:space="preserve"> </w:t>
            </w:r>
            <w:r w:rsidRPr="00AC76A2">
              <w:rPr>
                <w:rFonts w:eastAsia="Times New Roman" w:cs="Arial"/>
                <w:color w:val="000000"/>
                <w:lang w:eastAsia="lv-LV"/>
              </w:rPr>
              <w:t>pants</w:t>
            </w:r>
          </w:p>
        </w:tc>
      </w:tr>
      <w:tr w:rsidR="00FA59A4" w14:paraId="78262266" w14:textId="77777777" w:rsidTr="00AC76A2">
        <w:trPr>
          <w:trHeight w:val="582"/>
        </w:trPr>
        <w:tc>
          <w:tcPr>
            <w:tcW w:w="14170" w:type="dxa"/>
            <w:gridSpan w:val="4"/>
          </w:tcPr>
          <w:p w14:paraId="054D0E31" w14:textId="77777777" w:rsidR="00AC76A2" w:rsidRPr="00AC76A2" w:rsidRDefault="00000000" w:rsidP="00C46779">
            <w:pPr>
              <w:numPr>
                <w:ilvl w:val="0"/>
                <w:numId w:val="8"/>
              </w:numPr>
              <w:contextualSpacing/>
              <w:jc w:val="center"/>
              <w:rPr>
                <w:rFonts w:eastAsia="Calibri" w:cs="Arial"/>
                <w:b/>
              </w:rPr>
            </w:pPr>
            <w:r w:rsidRPr="00AC76A2">
              <w:rPr>
                <w:rFonts w:eastAsia="Calibri" w:cs="Arial"/>
                <w:b/>
              </w:rPr>
              <w:t>Informācija Administrācijas iekšējai lietošanai</w:t>
            </w:r>
          </w:p>
        </w:tc>
      </w:tr>
      <w:tr w:rsidR="00FA59A4" w14:paraId="3DF2B97F" w14:textId="77777777" w:rsidTr="0014423A">
        <w:trPr>
          <w:trHeight w:val="1170"/>
        </w:trPr>
        <w:tc>
          <w:tcPr>
            <w:tcW w:w="1419" w:type="dxa"/>
          </w:tcPr>
          <w:p w14:paraId="6A02A784" w14:textId="77777777" w:rsidR="00AC76A2" w:rsidRPr="00AC76A2" w:rsidRDefault="00000000" w:rsidP="00AC76A2">
            <w:pPr>
              <w:rPr>
                <w:rFonts w:eastAsia="Calibri" w:cs="Arial"/>
              </w:rPr>
            </w:pPr>
            <w:r w:rsidRPr="00AC76A2">
              <w:rPr>
                <w:rFonts w:eastAsia="Calibri" w:cs="Arial"/>
              </w:rPr>
              <w:t>23.</w:t>
            </w:r>
          </w:p>
        </w:tc>
        <w:tc>
          <w:tcPr>
            <w:tcW w:w="3538" w:type="dxa"/>
          </w:tcPr>
          <w:p w14:paraId="02E1696B" w14:textId="77777777" w:rsidR="00AC76A2" w:rsidRPr="00AC76A2" w:rsidRDefault="00000000" w:rsidP="00AC76A2">
            <w:pPr>
              <w:jc w:val="both"/>
              <w:rPr>
                <w:rFonts w:eastAsia="Calibri" w:cs="Arial"/>
                <w:b/>
              </w:rPr>
            </w:pPr>
            <w:r w:rsidRPr="00AC76A2">
              <w:rPr>
                <w:rFonts w:eastAsia="Times New Roman" w:cs="Arial"/>
                <w:color w:val="000000"/>
                <w:lang w:eastAsia="lv-LV"/>
              </w:rPr>
              <w:t>Administratīvā procesa lietu materiāli</w:t>
            </w:r>
          </w:p>
        </w:tc>
        <w:tc>
          <w:tcPr>
            <w:tcW w:w="9213" w:type="dxa"/>
            <w:gridSpan w:val="2"/>
          </w:tcPr>
          <w:p w14:paraId="1C95E805" w14:textId="77777777" w:rsidR="00AC76A2" w:rsidRPr="00AC76A2" w:rsidRDefault="00000000" w:rsidP="00AC76A2">
            <w:pPr>
              <w:rPr>
                <w:rFonts w:eastAsia="Calibri" w:cs="Arial"/>
              </w:rPr>
            </w:pPr>
            <w:r w:rsidRPr="00AC76A2">
              <w:rPr>
                <w:rFonts w:eastAsia="Calibri" w:cs="Arial"/>
              </w:rPr>
              <w:t>Informācijas atklātības likuma 5.</w:t>
            </w:r>
            <w:r w:rsidR="00CD35BC">
              <w:rPr>
                <w:rFonts w:eastAsia="Calibri" w:cs="Arial"/>
              </w:rPr>
              <w:t xml:space="preserve"> </w:t>
            </w:r>
            <w:r w:rsidRPr="00AC76A2">
              <w:rPr>
                <w:rFonts w:eastAsia="Calibri" w:cs="Arial"/>
              </w:rPr>
              <w:t>panta otrās daļas 2.</w:t>
            </w:r>
            <w:r w:rsidR="00CD35BC">
              <w:rPr>
                <w:rFonts w:eastAsia="Calibri" w:cs="Arial"/>
              </w:rPr>
              <w:t xml:space="preserve"> </w:t>
            </w:r>
            <w:r w:rsidRPr="00AC76A2">
              <w:rPr>
                <w:rFonts w:eastAsia="Calibri" w:cs="Arial"/>
              </w:rPr>
              <w:t>punkts un 6.</w:t>
            </w:r>
            <w:r w:rsidR="00CD35BC">
              <w:rPr>
                <w:rFonts w:eastAsia="Calibri" w:cs="Arial"/>
              </w:rPr>
              <w:t xml:space="preserve"> </w:t>
            </w:r>
            <w:r w:rsidRPr="00AC76A2">
              <w:rPr>
                <w:rFonts w:eastAsia="Calibri" w:cs="Arial"/>
              </w:rPr>
              <w:t>pants,</w:t>
            </w:r>
            <w:r w:rsidRPr="00AC76A2">
              <w:rPr>
                <w:rFonts w:eastAsia="Times New Roman" w:cs="Arial"/>
                <w:color w:val="000000"/>
                <w:lang w:eastAsia="lv-LV"/>
              </w:rPr>
              <w:t xml:space="preserve"> Datu regula, Administratīvā procesa likuma 54.</w:t>
            </w:r>
            <w:r w:rsidR="00CD35BC">
              <w:rPr>
                <w:rFonts w:eastAsia="Times New Roman" w:cs="Arial"/>
                <w:color w:val="000000"/>
                <w:lang w:eastAsia="lv-LV"/>
              </w:rPr>
              <w:t xml:space="preserve"> </w:t>
            </w:r>
            <w:r w:rsidRPr="00AC76A2">
              <w:rPr>
                <w:rFonts w:eastAsia="Times New Roman" w:cs="Arial"/>
                <w:color w:val="000000"/>
                <w:lang w:eastAsia="lv-LV"/>
              </w:rPr>
              <w:t xml:space="preserve">pants, </w:t>
            </w:r>
            <w:r w:rsidR="00120E2C">
              <w:rPr>
                <w:rFonts w:eastAsia="Times New Roman" w:cs="Arial"/>
                <w:color w:val="000000"/>
                <w:lang w:eastAsia="lv-LV"/>
              </w:rPr>
              <w:t>I</w:t>
            </w:r>
            <w:r w:rsidRPr="00AC76A2">
              <w:rPr>
                <w:rFonts w:eastAsia="Times New Roman" w:cs="Arial"/>
                <w:color w:val="000000"/>
                <w:lang w:eastAsia="lv-LV"/>
              </w:rPr>
              <w:t>esniegum</w:t>
            </w:r>
            <w:r w:rsidR="00120E2C">
              <w:rPr>
                <w:rFonts w:eastAsia="Times New Roman" w:cs="Arial"/>
                <w:color w:val="000000"/>
                <w:lang w:eastAsia="lv-LV"/>
              </w:rPr>
              <w:t>u</w:t>
            </w:r>
            <w:r w:rsidRPr="00AC76A2">
              <w:rPr>
                <w:rFonts w:eastAsia="Times New Roman" w:cs="Arial"/>
                <w:color w:val="000000"/>
                <w:lang w:eastAsia="lv-LV"/>
              </w:rPr>
              <w:t xml:space="preserve"> likuma 9.</w:t>
            </w:r>
            <w:r w:rsidR="00CD35BC">
              <w:rPr>
                <w:rFonts w:eastAsia="Times New Roman" w:cs="Arial"/>
                <w:color w:val="000000"/>
                <w:lang w:eastAsia="lv-LV"/>
              </w:rPr>
              <w:t xml:space="preserve"> </w:t>
            </w:r>
            <w:r w:rsidRPr="00AC76A2">
              <w:rPr>
                <w:rFonts w:eastAsia="Times New Roman" w:cs="Arial"/>
                <w:color w:val="000000"/>
                <w:lang w:eastAsia="lv-LV"/>
              </w:rPr>
              <w:t>panta pirmā daļa.</w:t>
            </w:r>
          </w:p>
        </w:tc>
      </w:tr>
      <w:tr w:rsidR="00FA59A4" w14:paraId="492A6152" w14:textId="77777777" w:rsidTr="0014423A">
        <w:trPr>
          <w:trHeight w:val="1170"/>
        </w:trPr>
        <w:tc>
          <w:tcPr>
            <w:tcW w:w="1419" w:type="dxa"/>
          </w:tcPr>
          <w:p w14:paraId="23C31807" w14:textId="77777777" w:rsidR="00AC76A2" w:rsidRPr="00AC76A2" w:rsidRDefault="00000000" w:rsidP="00AC76A2">
            <w:pPr>
              <w:rPr>
                <w:rFonts w:eastAsia="Calibri" w:cs="Arial"/>
              </w:rPr>
            </w:pPr>
            <w:r w:rsidRPr="00AC76A2">
              <w:rPr>
                <w:rFonts w:eastAsia="Calibri" w:cs="Arial"/>
              </w:rPr>
              <w:t>24.</w:t>
            </w:r>
          </w:p>
        </w:tc>
        <w:tc>
          <w:tcPr>
            <w:tcW w:w="3538" w:type="dxa"/>
          </w:tcPr>
          <w:p w14:paraId="0E7D84AF"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Pašvaldības vadītāju, struktūrvienību vadītāju rezolūcijas</w:t>
            </w:r>
          </w:p>
        </w:tc>
        <w:tc>
          <w:tcPr>
            <w:tcW w:w="9213" w:type="dxa"/>
            <w:gridSpan w:val="2"/>
          </w:tcPr>
          <w:p w14:paraId="0057F3A3" w14:textId="77777777" w:rsidR="00AC76A2" w:rsidRPr="00AC76A2" w:rsidRDefault="00000000" w:rsidP="00AC76A2">
            <w:pPr>
              <w:rPr>
                <w:rFonts w:eastAsia="Calibri" w:cs="Arial"/>
              </w:rPr>
            </w:pPr>
            <w:r w:rsidRPr="00AC76A2">
              <w:rPr>
                <w:rFonts w:eastAsia="Calibri" w:cs="Arial"/>
              </w:rPr>
              <w:t>Informācijas atklātības likuma 5.</w:t>
            </w:r>
            <w:r w:rsidR="00CD35BC">
              <w:rPr>
                <w:rFonts w:eastAsia="Calibri" w:cs="Arial"/>
              </w:rPr>
              <w:t xml:space="preserve"> </w:t>
            </w:r>
            <w:r w:rsidRPr="00AC76A2">
              <w:rPr>
                <w:rFonts w:eastAsia="Calibri" w:cs="Arial"/>
              </w:rPr>
              <w:t>panta otrās daļas 2.</w:t>
            </w:r>
            <w:r w:rsidR="00CD35BC">
              <w:rPr>
                <w:rFonts w:eastAsia="Calibri" w:cs="Arial"/>
              </w:rPr>
              <w:t xml:space="preserve"> </w:t>
            </w:r>
            <w:r w:rsidRPr="00AC76A2">
              <w:rPr>
                <w:rFonts w:eastAsia="Calibri" w:cs="Arial"/>
              </w:rPr>
              <w:t>punkts un 6.</w:t>
            </w:r>
            <w:r w:rsidR="00CD35BC">
              <w:rPr>
                <w:rFonts w:eastAsia="Calibri" w:cs="Arial"/>
              </w:rPr>
              <w:t xml:space="preserve"> </w:t>
            </w:r>
            <w:r w:rsidRPr="00AC76A2">
              <w:rPr>
                <w:rFonts w:eastAsia="Calibri" w:cs="Arial"/>
              </w:rPr>
              <w:t>pants</w:t>
            </w:r>
          </w:p>
        </w:tc>
      </w:tr>
      <w:tr w:rsidR="00FA59A4" w14:paraId="53B315D8" w14:textId="77777777" w:rsidTr="0014423A">
        <w:trPr>
          <w:trHeight w:val="1170"/>
        </w:trPr>
        <w:tc>
          <w:tcPr>
            <w:tcW w:w="1419" w:type="dxa"/>
          </w:tcPr>
          <w:p w14:paraId="79E46DF7" w14:textId="77777777" w:rsidR="00AC76A2" w:rsidRPr="00AC76A2" w:rsidRDefault="00000000" w:rsidP="00AC76A2">
            <w:pPr>
              <w:rPr>
                <w:rFonts w:eastAsia="Calibri" w:cs="Arial"/>
              </w:rPr>
            </w:pPr>
            <w:r w:rsidRPr="00AC76A2">
              <w:rPr>
                <w:rFonts w:eastAsia="Calibri" w:cs="Arial"/>
              </w:rPr>
              <w:t>25.</w:t>
            </w:r>
          </w:p>
        </w:tc>
        <w:tc>
          <w:tcPr>
            <w:tcW w:w="3538" w:type="dxa"/>
          </w:tcPr>
          <w:p w14:paraId="4B5B8987"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 xml:space="preserve">Informācija un dokumentu projekti, kas struktūrvienībām nepieciešami sagatavojoties lietu kārtošanai,  amatpersonu iedzīvotāju pieņemšanas protokoli,  atzinumu projekti, darba grupu rezultāti,  skaidrojumi, viedokļi, lēmumi, normatīvo aktu u.c. projekti </w:t>
            </w:r>
            <w:r w:rsidRPr="00AC76A2">
              <w:rPr>
                <w:rFonts w:eastAsia="Calibri" w:cs="Arial"/>
              </w:rPr>
              <w:t xml:space="preserve"> </w:t>
            </w:r>
            <w:r w:rsidRPr="00AC76A2">
              <w:rPr>
                <w:rFonts w:eastAsia="Times New Roman" w:cs="Arial"/>
                <w:color w:val="000000"/>
                <w:lang w:eastAsia="lv-LV"/>
              </w:rPr>
              <w:t xml:space="preserve">un darba materiāli to izstrādei (līdz brīdim, kad par attiecīgo lietu pieņemts lēmums (parakstīts dokuments) vai dokuments, kas netiek klasificēts kā ierobežotas pieejamības </w:t>
            </w:r>
            <w:r w:rsidRPr="00AC76A2">
              <w:rPr>
                <w:rFonts w:eastAsia="Times New Roman" w:cs="Arial"/>
                <w:color w:val="000000"/>
                <w:lang w:eastAsia="lv-LV"/>
              </w:rPr>
              <w:lastRenderedPageBreak/>
              <w:t>informācija, nosūtīts adresātam vai publicēts)</w:t>
            </w:r>
          </w:p>
        </w:tc>
        <w:tc>
          <w:tcPr>
            <w:tcW w:w="9213" w:type="dxa"/>
            <w:gridSpan w:val="2"/>
          </w:tcPr>
          <w:p w14:paraId="11B7CFFF" w14:textId="77777777" w:rsidR="00AC76A2" w:rsidRPr="00AC76A2" w:rsidRDefault="00000000" w:rsidP="00AC76A2">
            <w:pPr>
              <w:rPr>
                <w:rFonts w:eastAsia="Calibri" w:cs="Arial"/>
              </w:rPr>
            </w:pPr>
            <w:r w:rsidRPr="00AC76A2">
              <w:rPr>
                <w:rFonts w:eastAsia="Calibri" w:cs="Arial"/>
              </w:rPr>
              <w:lastRenderedPageBreak/>
              <w:t>Informācijas atklātības likuma 5.</w:t>
            </w:r>
            <w:r w:rsidR="00CD35BC">
              <w:rPr>
                <w:rFonts w:eastAsia="Calibri" w:cs="Arial"/>
              </w:rPr>
              <w:t xml:space="preserve"> </w:t>
            </w:r>
            <w:r w:rsidRPr="00AC76A2">
              <w:rPr>
                <w:rFonts w:eastAsia="Calibri" w:cs="Arial"/>
              </w:rPr>
              <w:t>panta otrās daļas 2.</w:t>
            </w:r>
            <w:r w:rsidR="00CD35BC">
              <w:rPr>
                <w:rFonts w:eastAsia="Calibri" w:cs="Arial"/>
              </w:rPr>
              <w:t xml:space="preserve"> </w:t>
            </w:r>
            <w:r w:rsidRPr="00AC76A2">
              <w:rPr>
                <w:rFonts w:eastAsia="Calibri" w:cs="Arial"/>
              </w:rPr>
              <w:t>punkts un 6.</w:t>
            </w:r>
            <w:r w:rsidR="00CD35BC">
              <w:rPr>
                <w:rFonts w:eastAsia="Calibri" w:cs="Arial"/>
              </w:rPr>
              <w:t xml:space="preserve"> </w:t>
            </w:r>
            <w:r w:rsidRPr="00AC76A2">
              <w:rPr>
                <w:rFonts w:eastAsia="Calibri" w:cs="Arial"/>
              </w:rPr>
              <w:t>pants</w:t>
            </w:r>
          </w:p>
        </w:tc>
      </w:tr>
      <w:tr w:rsidR="00FA59A4" w14:paraId="6D742394" w14:textId="77777777" w:rsidTr="0014423A">
        <w:trPr>
          <w:trHeight w:val="1170"/>
        </w:trPr>
        <w:tc>
          <w:tcPr>
            <w:tcW w:w="1419" w:type="dxa"/>
          </w:tcPr>
          <w:p w14:paraId="1859DFC1" w14:textId="77777777" w:rsidR="00AC76A2" w:rsidRPr="00AC76A2" w:rsidRDefault="00000000" w:rsidP="00AC76A2">
            <w:pPr>
              <w:rPr>
                <w:rFonts w:eastAsia="Calibri" w:cs="Arial"/>
              </w:rPr>
            </w:pPr>
            <w:r w:rsidRPr="00AC76A2">
              <w:rPr>
                <w:rFonts w:eastAsia="Calibri" w:cs="Arial"/>
              </w:rPr>
              <w:t>26.</w:t>
            </w:r>
          </w:p>
        </w:tc>
        <w:tc>
          <w:tcPr>
            <w:tcW w:w="3538" w:type="dxa"/>
          </w:tcPr>
          <w:p w14:paraId="4AE9B240"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Administrācijas intraneta tīmekļa vietne (iekštīkls)</w:t>
            </w:r>
          </w:p>
        </w:tc>
        <w:tc>
          <w:tcPr>
            <w:tcW w:w="9213" w:type="dxa"/>
            <w:gridSpan w:val="2"/>
          </w:tcPr>
          <w:p w14:paraId="02681181" w14:textId="77777777" w:rsidR="00AC76A2" w:rsidRPr="00AC76A2" w:rsidRDefault="00000000" w:rsidP="00AC76A2">
            <w:pPr>
              <w:rPr>
                <w:rFonts w:eastAsia="Calibri" w:cs="Arial"/>
              </w:rPr>
            </w:pPr>
            <w:r w:rsidRPr="00AC76A2">
              <w:rPr>
                <w:rFonts w:eastAsia="Calibri" w:cs="Arial"/>
              </w:rPr>
              <w:t>Informācijas atklātības likuma 5.</w:t>
            </w:r>
            <w:r w:rsidR="00CD35BC">
              <w:rPr>
                <w:rFonts w:eastAsia="Calibri" w:cs="Arial"/>
              </w:rPr>
              <w:t xml:space="preserve"> </w:t>
            </w:r>
            <w:r w:rsidRPr="00AC76A2">
              <w:rPr>
                <w:rFonts w:eastAsia="Calibri" w:cs="Arial"/>
              </w:rPr>
              <w:t>panta otrās daļas 2.</w:t>
            </w:r>
            <w:r w:rsidR="00CD35BC">
              <w:rPr>
                <w:rFonts w:eastAsia="Calibri" w:cs="Arial"/>
              </w:rPr>
              <w:t xml:space="preserve"> </w:t>
            </w:r>
            <w:r w:rsidRPr="00AC76A2">
              <w:rPr>
                <w:rFonts w:eastAsia="Calibri" w:cs="Arial"/>
              </w:rPr>
              <w:t>punkts un 6.</w:t>
            </w:r>
            <w:r w:rsidR="00CD35BC">
              <w:rPr>
                <w:rFonts w:eastAsia="Calibri" w:cs="Arial"/>
              </w:rPr>
              <w:t xml:space="preserve"> </w:t>
            </w:r>
            <w:r w:rsidRPr="00AC76A2">
              <w:rPr>
                <w:rFonts w:eastAsia="Calibri" w:cs="Arial"/>
              </w:rPr>
              <w:t>pants</w:t>
            </w:r>
          </w:p>
        </w:tc>
      </w:tr>
      <w:tr w:rsidR="00FA59A4" w14:paraId="579375DB" w14:textId="77777777" w:rsidTr="0014423A">
        <w:trPr>
          <w:trHeight w:val="1170"/>
        </w:trPr>
        <w:tc>
          <w:tcPr>
            <w:tcW w:w="1419" w:type="dxa"/>
          </w:tcPr>
          <w:p w14:paraId="1B85DAEF" w14:textId="77777777" w:rsidR="00AC76A2" w:rsidRPr="00AC76A2" w:rsidRDefault="00000000" w:rsidP="00AC76A2">
            <w:pPr>
              <w:rPr>
                <w:rFonts w:eastAsia="Calibri" w:cs="Arial"/>
              </w:rPr>
            </w:pPr>
            <w:r w:rsidRPr="00AC76A2">
              <w:rPr>
                <w:rFonts w:eastAsia="Calibri" w:cs="Arial"/>
              </w:rPr>
              <w:t>27.</w:t>
            </w:r>
          </w:p>
        </w:tc>
        <w:tc>
          <w:tcPr>
            <w:tcW w:w="3538" w:type="dxa"/>
          </w:tcPr>
          <w:p w14:paraId="792CB818"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Informācijas sistēmu drošības politika</w:t>
            </w:r>
            <w:r w:rsidR="00120E2C">
              <w:rPr>
                <w:rFonts w:eastAsia="Times New Roman" w:cs="Arial"/>
                <w:color w:val="000000"/>
                <w:lang w:eastAsia="lv-LV"/>
              </w:rPr>
              <w:t>,</w:t>
            </w:r>
            <w:r w:rsidRPr="00AC76A2">
              <w:rPr>
                <w:rFonts w:eastAsia="Times New Roman" w:cs="Arial"/>
                <w:color w:val="000000"/>
                <w:lang w:eastAsia="lv-LV"/>
              </w:rPr>
              <w:t xml:space="preserve"> </w:t>
            </w:r>
            <w:r w:rsidR="00120E2C">
              <w:rPr>
                <w:rFonts w:eastAsia="Times New Roman" w:cs="Arial"/>
                <w:color w:val="000000"/>
                <w:lang w:eastAsia="lv-LV"/>
              </w:rPr>
              <w:t>P</w:t>
            </w:r>
            <w:r w:rsidRPr="00AC76A2">
              <w:rPr>
                <w:rFonts w:eastAsia="Times New Roman" w:cs="Arial"/>
                <w:color w:val="000000"/>
                <w:lang w:eastAsia="lv-LV"/>
              </w:rPr>
              <w:t>ersonas datu apstrādes un aizsardzības noteikumi</w:t>
            </w:r>
            <w:r w:rsidR="00120E2C">
              <w:rPr>
                <w:rFonts w:eastAsia="Times New Roman" w:cs="Arial"/>
                <w:color w:val="000000"/>
                <w:lang w:eastAsia="lv-LV"/>
              </w:rPr>
              <w:t xml:space="preserve">, </w:t>
            </w:r>
            <w:r w:rsidR="00120E2C">
              <w:t xml:space="preserve"> </w:t>
            </w:r>
            <w:r w:rsidR="00120E2C" w:rsidRPr="00120E2C">
              <w:rPr>
                <w:rFonts w:eastAsia="Times New Roman" w:cs="Arial"/>
                <w:color w:val="000000"/>
                <w:lang w:eastAsia="lv-LV"/>
              </w:rPr>
              <w:t>Informācijas sistēmu drošības noteikum</w:t>
            </w:r>
            <w:r w:rsidR="00120E2C">
              <w:rPr>
                <w:rFonts w:eastAsia="Times New Roman" w:cs="Arial"/>
                <w:color w:val="000000"/>
                <w:lang w:eastAsia="lv-LV"/>
              </w:rPr>
              <w:t>i</w:t>
            </w:r>
          </w:p>
        </w:tc>
        <w:tc>
          <w:tcPr>
            <w:tcW w:w="9213" w:type="dxa"/>
            <w:gridSpan w:val="2"/>
          </w:tcPr>
          <w:p w14:paraId="439F768A" w14:textId="77777777" w:rsidR="00AC76A2" w:rsidRPr="00AC76A2" w:rsidRDefault="00000000" w:rsidP="00AC76A2">
            <w:pPr>
              <w:rPr>
                <w:rFonts w:eastAsia="Calibri" w:cs="Arial"/>
              </w:rPr>
            </w:pPr>
            <w:r w:rsidRPr="00AC76A2">
              <w:rPr>
                <w:rFonts w:eastAsia="Calibri" w:cs="Arial"/>
              </w:rPr>
              <w:t>Informācijas atklātības likuma 5.</w:t>
            </w:r>
            <w:r w:rsidR="00CD35BC">
              <w:rPr>
                <w:rFonts w:eastAsia="Calibri" w:cs="Arial"/>
              </w:rPr>
              <w:t xml:space="preserve"> </w:t>
            </w:r>
            <w:r w:rsidRPr="00AC76A2">
              <w:rPr>
                <w:rFonts w:eastAsia="Calibri" w:cs="Arial"/>
              </w:rPr>
              <w:t>panta otrās daļas 2.</w:t>
            </w:r>
            <w:r w:rsidR="00CD35BC">
              <w:rPr>
                <w:rFonts w:eastAsia="Calibri" w:cs="Arial"/>
              </w:rPr>
              <w:t xml:space="preserve"> </w:t>
            </w:r>
            <w:r w:rsidRPr="00AC76A2">
              <w:rPr>
                <w:rFonts w:eastAsia="Calibri" w:cs="Arial"/>
              </w:rPr>
              <w:t>punkts un 6.</w:t>
            </w:r>
            <w:r w:rsidR="00CD35BC">
              <w:rPr>
                <w:rFonts w:eastAsia="Calibri" w:cs="Arial"/>
              </w:rPr>
              <w:t xml:space="preserve"> </w:t>
            </w:r>
            <w:r w:rsidRPr="00AC76A2">
              <w:rPr>
                <w:rFonts w:eastAsia="Calibri" w:cs="Arial"/>
              </w:rPr>
              <w:t>pants</w:t>
            </w:r>
          </w:p>
        </w:tc>
      </w:tr>
      <w:tr w:rsidR="00FA59A4" w14:paraId="7E841835" w14:textId="77777777" w:rsidTr="0014423A">
        <w:trPr>
          <w:trHeight w:val="1170"/>
        </w:trPr>
        <w:tc>
          <w:tcPr>
            <w:tcW w:w="1419" w:type="dxa"/>
          </w:tcPr>
          <w:p w14:paraId="4F1D37B6" w14:textId="77777777" w:rsidR="00AC76A2" w:rsidRPr="00AC76A2" w:rsidRDefault="00000000" w:rsidP="00AC76A2">
            <w:pPr>
              <w:rPr>
                <w:rFonts w:eastAsia="Calibri" w:cs="Arial"/>
              </w:rPr>
            </w:pPr>
            <w:r w:rsidRPr="00AC76A2">
              <w:rPr>
                <w:rFonts w:eastAsia="Calibri" w:cs="Arial"/>
              </w:rPr>
              <w:t>28.</w:t>
            </w:r>
          </w:p>
        </w:tc>
        <w:tc>
          <w:tcPr>
            <w:tcW w:w="3538" w:type="dxa"/>
          </w:tcPr>
          <w:p w14:paraId="2EEF2333" w14:textId="77777777" w:rsidR="00AC76A2" w:rsidRPr="00AC76A2" w:rsidRDefault="00000000" w:rsidP="00AC76A2">
            <w:pPr>
              <w:jc w:val="both"/>
              <w:rPr>
                <w:rFonts w:eastAsia="Times New Roman" w:cs="Arial"/>
                <w:color w:val="000000"/>
                <w:lang w:eastAsia="lv-LV"/>
              </w:rPr>
            </w:pPr>
            <w:r w:rsidRPr="00AC76A2">
              <w:rPr>
                <w:rFonts w:eastAsia="Times New Roman" w:cs="Arial"/>
                <w:color w:val="000000"/>
                <w:lang w:eastAsia="lv-LV"/>
              </w:rPr>
              <w:t>Informācijas sistēmu drošības incidentu un personas datu aizsardzības pārkāpumu ziņojumi, uzskaitījums un materiāli</w:t>
            </w:r>
          </w:p>
        </w:tc>
        <w:tc>
          <w:tcPr>
            <w:tcW w:w="9213" w:type="dxa"/>
            <w:gridSpan w:val="2"/>
          </w:tcPr>
          <w:p w14:paraId="27262C74" w14:textId="77777777" w:rsidR="00AC76A2" w:rsidRPr="00AC76A2" w:rsidRDefault="00000000" w:rsidP="00AC76A2">
            <w:pPr>
              <w:rPr>
                <w:rFonts w:eastAsia="Calibri" w:cs="Arial"/>
              </w:rPr>
            </w:pPr>
            <w:r w:rsidRPr="00AC76A2">
              <w:rPr>
                <w:rFonts w:eastAsia="Calibri" w:cs="Arial"/>
              </w:rPr>
              <w:t>Informācijas atklātības likuma 5.</w:t>
            </w:r>
            <w:r w:rsidR="00CD35BC">
              <w:rPr>
                <w:rFonts w:eastAsia="Calibri" w:cs="Arial"/>
              </w:rPr>
              <w:t xml:space="preserve"> </w:t>
            </w:r>
            <w:r w:rsidRPr="00AC76A2">
              <w:rPr>
                <w:rFonts w:eastAsia="Calibri" w:cs="Arial"/>
              </w:rPr>
              <w:t>panta otrās daļas 2.</w:t>
            </w:r>
            <w:r w:rsidR="00CD35BC">
              <w:rPr>
                <w:rFonts w:eastAsia="Calibri" w:cs="Arial"/>
              </w:rPr>
              <w:t xml:space="preserve"> </w:t>
            </w:r>
            <w:r w:rsidRPr="00AC76A2">
              <w:rPr>
                <w:rFonts w:eastAsia="Calibri" w:cs="Arial"/>
              </w:rPr>
              <w:t>punkts un 6.</w:t>
            </w:r>
            <w:r w:rsidR="00CD35BC">
              <w:rPr>
                <w:rFonts w:eastAsia="Calibri" w:cs="Arial"/>
              </w:rPr>
              <w:t xml:space="preserve"> </w:t>
            </w:r>
            <w:r w:rsidRPr="00AC76A2">
              <w:rPr>
                <w:rFonts w:eastAsia="Calibri" w:cs="Arial"/>
              </w:rPr>
              <w:t>pants</w:t>
            </w:r>
          </w:p>
        </w:tc>
      </w:tr>
      <w:tr w:rsidR="00FA59A4" w14:paraId="03D41EF2" w14:textId="77777777" w:rsidTr="00120E2C">
        <w:trPr>
          <w:trHeight w:val="921"/>
        </w:trPr>
        <w:tc>
          <w:tcPr>
            <w:tcW w:w="1419" w:type="dxa"/>
          </w:tcPr>
          <w:p w14:paraId="2CA1A0B1" w14:textId="77777777" w:rsidR="00120E2C" w:rsidRPr="00AC76A2" w:rsidRDefault="00000000" w:rsidP="00AC76A2">
            <w:pPr>
              <w:rPr>
                <w:rFonts w:eastAsia="Calibri" w:cs="Arial"/>
              </w:rPr>
            </w:pPr>
            <w:r>
              <w:rPr>
                <w:rFonts w:eastAsia="Calibri" w:cs="Arial"/>
              </w:rPr>
              <w:t>29.</w:t>
            </w:r>
          </w:p>
        </w:tc>
        <w:tc>
          <w:tcPr>
            <w:tcW w:w="3538" w:type="dxa"/>
          </w:tcPr>
          <w:p w14:paraId="4F9E6E75" w14:textId="77777777" w:rsidR="00120E2C" w:rsidRPr="00AC76A2" w:rsidRDefault="00000000" w:rsidP="00AC76A2">
            <w:pPr>
              <w:jc w:val="both"/>
              <w:rPr>
                <w:rFonts w:eastAsia="Times New Roman" w:cs="Arial"/>
                <w:color w:val="000000"/>
                <w:lang w:eastAsia="lv-LV"/>
              </w:rPr>
            </w:pPr>
            <w:r>
              <w:rPr>
                <w:rFonts w:eastAsia="Times New Roman" w:cs="Arial"/>
                <w:color w:val="000000"/>
                <w:lang w:eastAsia="lv-LV"/>
              </w:rPr>
              <w:t>Pārbaužu materiāli un ziņojumi</w:t>
            </w:r>
          </w:p>
        </w:tc>
        <w:tc>
          <w:tcPr>
            <w:tcW w:w="9213" w:type="dxa"/>
            <w:gridSpan w:val="2"/>
          </w:tcPr>
          <w:p w14:paraId="0C005546" w14:textId="77777777" w:rsidR="00120E2C" w:rsidRPr="00AC76A2" w:rsidRDefault="00000000" w:rsidP="00AC76A2">
            <w:pPr>
              <w:rPr>
                <w:rFonts w:eastAsia="Calibri" w:cs="Arial"/>
              </w:rPr>
            </w:pPr>
            <w:r w:rsidRPr="00AC76A2">
              <w:rPr>
                <w:rFonts w:eastAsia="Calibri" w:cs="Arial"/>
              </w:rPr>
              <w:t>Informācijas atklātības likuma 5.</w:t>
            </w:r>
            <w:r w:rsidR="00CD35BC">
              <w:rPr>
                <w:rFonts w:eastAsia="Calibri" w:cs="Arial"/>
              </w:rPr>
              <w:t xml:space="preserve"> </w:t>
            </w:r>
            <w:r w:rsidRPr="00AC76A2">
              <w:rPr>
                <w:rFonts w:eastAsia="Calibri" w:cs="Arial"/>
              </w:rPr>
              <w:t>panta otrās daļas 2.</w:t>
            </w:r>
            <w:r w:rsidR="00CD35BC">
              <w:rPr>
                <w:rFonts w:eastAsia="Calibri" w:cs="Arial"/>
              </w:rPr>
              <w:t xml:space="preserve"> </w:t>
            </w:r>
            <w:r w:rsidRPr="00AC76A2">
              <w:rPr>
                <w:rFonts w:eastAsia="Calibri" w:cs="Arial"/>
              </w:rPr>
              <w:t>punkts un 6.</w:t>
            </w:r>
            <w:r w:rsidR="00CD35BC">
              <w:rPr>
                <w:rFonts w:eastAsia="Calibri" w:cs="Arial"/>
              </w:rPr>
              <w:t xml:space="preserve"> </w:t>
            </w:r>
            <w:r w:rsidRPr="00AC76A2">
              <w:rPr>
                <w:rFonts w:eastAsia="Calibri" w:cs="Arial"/>
              </w:rPr>
              <w:t>pants</w:t>
            </w:r>
          </w:p>
        </w:tc>
      </w:tr>
      <w:tr w:rsidR="00FA59A4" w14:paraId="0600872F" w14:textId="77777777" w:rsidTr="00120E2C">
        <w:trPr>
          <w:trHeight w:val="921"/>
        </w:trPr>
        <w:tc>
          <w:tcPr>
            <w:tcW w:w="1419" w:type="dxa"/>
          </w:tcPr>
          <w:p w14:paraId="7BB3EC72" w14:textId="77777777" w:rsidR="004B67DB" w:rsidRDefault="00000000" w:rsidP="004B67DB">
            <w:pPr>
              <w:rPr>
                <w:rFonts w:eastAsia="Calibri" w:cs="Arial"/>
              </w:rPr>
            </w:pPr>
            <w:r>
              <w:rPr>
                <w:rFonts w:eastAsia="Calibri" w:cs="Arial"/>
              </w:rPr>
              <w:t>30.</w:t>
            </w:r>
          </w:p>
        </w:tc>
        <w:tc>
          <w:tcPr>
            <w:tcW w:w="3538" w:type="dxa"/>
          </w:tcPr>
          <w:p w14:paraId="4082DD01" w14:textId="77777777" w:rsidR="004B67DB" w:rsidRDefault="00000000" w:rsidP="004B67DB">
            <w:pPr>
              <w:jc w:val="both"/>
              <w:rPr>
                <w:rFonts w:eastAsia="Times New Roman" w:cs="Arial"/>
                <w:color w:val="000000"/>
                <w:lang w:eastAsia="lv-LV"/>
              </w:rPr>
            </w:pPr>
            <w:r>
              <w:rPr>
                <w:rFonts w:eastAsia="Times New Roman" w:cs="Arial"/>
                <w:color w:val="000000"/>
                <w:lang w:eastAsia="lv-LV"/>
              </w:rPr>
              <w:t xml:space="preserve">Leģitīmo interešu izvērtējumi un novērtējumi par ietekmi uz personas datu aizsardzību </w:t>
            </w:r>
          </w:p>
        </w:tc>
        <w:tc>
          <w:tcPr>
            <w:tcW w:w="9213" w:type="dxa"/>
            <w:gridSpan w:val="2"/>
          </w:tcPr>
          <w:p w14:paraId="7765587C" w14:textId="77777777" w:rsidR="004B67DB" w:rsidRPr="00AC76A2" w:rsidRDefault="00000000" w:rsidP="004B67DB">
            <w:pPr>
              <w:rPr>
                <w:rFonts w:eastAsia="Calibri" w:cs="Arial"/>
              </w:rPr>
            </w:pPr>
            <w:r w:rsidRPr="00AC76A2">
              <w:rPr>
                <w:rFonts w:eastAsia="Calibri" w:cs="Arial"/>
              </w:rPr>
              <w:t>Informācijas atklātības likuma 5.</w:t>
            </w:r>
            <w:r w:rsidR="00CD35BC">
              <w:rPr>
                <w:rFonts w:eastAsia="Calibri" w:cs="Arial"/>
              </w:rPr>
              <w:t xml:space="preserve"> </w:t>
            </w:r>
            <w:r w:rsidRPr="00AC76A2">
              <w:rPr>
                <w:rFonts w:eastAsia="Calibri" w:cs="Arial"/>
              </w:rPr>
              <w:t>panta otrās daļas 2.</w:t>
            </w:r>
            <w:r w:rsidR="00CD35BC">
              <w:rPr>
                <w:rFonts w:eastAsia="Calibri" w:cs="Arial"/>
              </w:rPr>
              <w:t xml:space="preserve"> </w:t>
            </w:r>
            <w:r w:rsidRPr="00AC76A2">
              <w:rPr>
                <w:rFonts w:eastAsia="Calibri" w:cs="Arial"/>
              </w:rPr>
              <w:t>punkts un 6.</w:t>
            </w:r>
            <w:r w:rsidR="00CD35BC">
              <w:rPr>
                <w:rFonts w:eastAsia="Calibri" w:cs="Arial"/>
              </w:rPr>
              <w:t xml:space="preserve"> </w:t>
            </w:r>
            <w:r w:rsidRPr="00AC76A2">
              <w:rPr>
                <w:rFonts w:eastAsia="Calibri" w:cs="Arial"/>
              </w:rPr>
              <w:t>pants</w:t>
            </w:r>
          </w:p>
        </w:tc>
      </w:tr>
      <w:tr w:rsidR="00FA59A4" w14:paraId="7550DB76" w14:textId="77777777" w:rsidTr="0014423A">
        <w:trPr>
          <w:trHeight w:val="1170"/>
        </w:trPr>
        <w:tc>
          <w:tcPr>
            <w:tcW w:w="1419" w:type="dxa"/>
          </w:tcPr>
          <w:p w14:paraId="5D4ECC8C" w14:textId="77777777" w:rsidR="004B67DB" w:rsidRPr="00AC76A2" w:rsidRDefault="00000000" w:rsidP="004B67DB">
            <w:pPr>
              <w:rPr>
                <w:rFonts w:eastAsia="Calibri" w:cs="Arial"/>
              </w:rPr>
            </w:pPr>
            <w:r>
              <w:rPr>
                <w:rFonts w:eastAsia="Calibri" w:cs="Arial"/>
              </w:rPr>
              <w:t>31</w:t>
            </w:r>
            <w:r w:rsidRPr="00AC76A2">
              <w:rPr>
                <w:rFonts w:eastAsia="Calibri" w:cs="Arial"/>
              </w:rPr>
              <w:t>.</w:t>
            </w:r>
          </w:p>
        </w:tc>
        <w:tc>
          <w:tcPr>
            <w:tcW w:w="3538" w:type="dxa"/>
          </w:tcPr>
          <w:p w14:paraId="3309F2B9" w14:textId="77777777" w:rsidR="004B67DB" w:rsidRPr="00AC76A2" w:rsidRDefault="00000000" w:rsidP="004B67DB">
            <w:pPr>
              <w:jc w:val="both"/>
              <w:rPr>
                <w:rFonts w:eastAsia="Times New Roman" w:cs="Arial"/>
                <w:color w:val="000000"/>
                <w:lang w:eastAsia="lv-LV"/>
              </w:rPr>
            </w:pPr>
            <w:r w:rsidRPr="007D74A5">
              <w:rPr>
                <w:rFonts w:eastAsia="Times New Roman" w:cs="Arial"/>
                <w:color w:val="000000"/>
                <w:lang w:eastAsia="lv-LV"/>
              </w:rPr>
              <w:t>Pretkorupcijas pasākumu plāns, revīzijas un audita dokumenti, tai skaitā ziņojumi, kvalitātes vadības sistēmas dokumenti, iekšējās lietošanas dokumenti</w:t>
            </w:r>
          </w:p>
        </w:tc>
        <w:tc>
          <w:tcPr>
            <w:tcW w:w="9213" w:type="dxa"/>
            <w:gridSpan w:val="2"/>
          </w:tcPr>
          <w:p w14:paraId="1FB17136" w14:textId="77777777" w:rsidR="004B67DB" w:rsidRPr="00AC76A2" w:rsidRDefault="00000000" w:rsidP="004B67DB">
            <w:pPr>
              <w:rPr>
                <w:rFonts w:eastAsia="Calibri" w:cs="Arial"/>
              </w:rPr>
            </w:pPr>
            <w:r w:rsidRPr="00AC76A2">
              <w:rPr>
                <w:rFonts w:eastAsia="Calibri" w:cs="Arial"/>
              </w:rPr>
              <w:t>Informācijas atklātības likuma 5.</w:t>
            </w:r>
            <w:r w:rsidR="00CD35BC">
              <w:rPr>
                <w:rFonts w:eastAsia="Calibri" w:cs="Arial"/>
              </w:rPr>
              <w:t xml:space="preserve"> </w:t>
            </w:r>
            <w:r w:rsidRPr="00AC76A2">
              <w:rPr>
                <w:rFonts w:eastAsia="Calibri" w:cs="Arial"/>
              </w:rPr>
              <w:t>panta otrās daļas 2.</w:t>
            </w:r>
            <w:r w:rsidR="00CD35BC">
              <w:rPr>
                <w:rFonts w:eastAsia="Calibri" w:cs="Arial"/>
              </w:rPr>
              <w:t xml:space="preserve"> </w:t>
            </w:r>
            <w:r w:rsidRPr="00AC76A2">
              <w:rPr>
                <w:rFonts w:eastAsia="Calibri" w:cs="Arial"/>
              </w:rPr>
              <w:t>punkts un 6.</w:t>
            </w:r>
            <w:r w:rsidR="00CD35BC">
              <w:rPr>
                <w:rFonts w:eastAsia="Calibri" w:cs="Arial"/>
              </w:rPr>
              <w:t xml:space="preserve"> </w:t>
            </w:r>
            <w:r w:rsidRPr="00AC76A2">
              <w:rPr>
                <w:rFonts w:eastAsia="Calibri" w:cs="Arial"/>
              </w:rPr>
              <w:t>pants</w:t>
            </w:r>
          </w:p>
        </w:tc>
      </w:tr>
      <w:tr w:rsidR="00FA59A4" w14:paraId="55D2A7C9" w14:textId="77777777" w:rsidTr="0014423A">
        <w:trPr>
          <w:trHeight w:val="1170"/>
        </w:trPr>
        <w:tc>
          <w:tcPr>
            <w:tcW w:w="1419" w:type="dxa"/>
          </w:tcPr>
          <w:p w14:paraId="3A003C92" w14:textId="77777777" w:rsidR="004B67DB" w:rsidRPr="00AC76A2" w:rsidRDefault="00000000" w:rsidP="004B67DB">
            <w:pPr>
              <w:rPr>
                <w:rFonts w:eastAsia="Calibri" w:cs="Arial"/>
              </w:rPr>
            </w:pPr>
            <w:r w:rsidRPr="00AC76A2">
              <w:rPr>
                <w:rFonts w:eastAsia="Calibri" w:cs="Arial"/>
              </w:rPr>
              <w:lastRenderedPageBreak/>
              <w:t>3</w:t>
            </w:r>
            <w:r>
              <w:rPr>
                <w:rFonts w:eastAsia="Calibri" w:cs="Arial"/>
              </w:rPr>
              <w:t>2</w:t>
            </w:r>
            <w:r w:rsidRPr="00AC76A2">
              <w:rPr>
                <w:rFonts w:eastAsia="Calibri" w:cs="Arial"/>
              </w:rPr>
              <w:t>.</w:t>
            </w:r>
          </w:p>
        </w:tc>
        <w:tc>
          <w:tcPr>
            <w:tcW w:w="3538" w:type="dxa"/>
          </w:tcPr>
          <w:p w14:paraId="36208CE0" w14:textId="77777777" w:rsidR="004B67DB" w:rsidRPr="00AC76A2" w:rsidRDefault="00000000" w:rsidP="004B67DB">
            <w:pPr>
              <w:jc w:val="both"/>
              <w:rPr>
                <w:rFonts w:eastAsia="Times New Roman" w:cs="Arial"/>
                <w:color w:val="000000"/>
                <w:lang w:eastAsia="lv-LV"/>
              </w:rPr>
            </w:pPr>
            <w:r w:rsidRPr="00AC76A2">
              <w:rPr>
                <w:rFonts w:eastAsia="Times New Roman" w:cs="Arial"/>
                <w:color w:val="000000"/>
                <w:lang w:eastAsia="lv-LV"/>
              </w:rPr>
              <w:t>Nekustamā īpašuma nodokļa administrēšanas dokumenti</w:t>
            </w:r>
          </w:p>
        </w:tc>
        <w:tc>
          <w:tcPr>
            <w:tcW w:w="9213" w:type="dxa"/>
            <w:gridSpan w:val="2"/>
          </w:tcPr>
          <w:p w14:paraId="19C92D11" w14:textId="77777777" w:rsidR="004B67DB" w:rsidRPr="00AC76A2" w:rsidRDefault="00000000" w:rsidP="004B67DB">
            <w:pPr>
              <w:jc w:val="both"/>
              <w:rPr>
                <w:rFonts w:eastAsia="Calibri" w:cs="Arial"/>
              </w:rPr>
            </w:pPr>
            <w:r w:rsidRPr="00AC76A2">
              <w:rPr>
                <w:rFonts w:eastAsia="Calibri" w:cs="Arial"/>
              </w:rPr>
              <w:t>Likums “Par nodokļiem un nodevām” 22.</w:t>
            </w:r>
            <w:r w:rsidR="00CD35BC">
              <w:rPr>
                <w:rFonts w:eastAsia="Calibri" w:cs="Arial"/>
              </w:rPr>
              <w:t xml:space="preserve"> </w:t>
            </w:r>
            <w:r w:rsidRPr="00AC76A2">
              <w:rPr>
                <w:rFonts w:eastAsia="Calibri" w:cs="Arial"/>
              </w:rPr>
              <w:t>pants, Informācijas atklātības likuma 5.</w:t>
            </w:r>
            <w:r w:rsidR="00CD35BC">
              <w:rPr>
                <w:rFonts w:eastAsia="Calibri" w:cs="Arial"/>
              </w:rPr>
              <w:t xml:space="preserve"> </w:t>
            </w:r>
            <w:r w:rsidRPr="00AC76A2">
              <w:rPr>
                <w:rFonts w:eastAsia="Calibri" w:cs="Arial"/>
              </w:rPr>
              <w:t>panta otrās daļas 2.</w:t>
            </w:r>
            <w:r w:rsidR="00CD35BC">
              <w:rPr>
                <w:rFonts w:eastAsia="Calibri" w:cs="Arial"/>
              </w:rPr>
              <w:t xml:space="preserve"> </w:t>
            </w:r>
            <w:r w:rsidRPr="00AC76A2">
              <w:rPr>
                <w:rFonts w:eastAsia="Calibri" w:cs="Arial"/>
              </w:rPr>
              <w:t>punkts un 6.</w:t>
            </w:r>
            <w:r w:rsidR="00CD35BC">
              <w:rPr>
                <w:rFonts w:eastAsia="Calibri" w:cs="Arial"/>
              </w:rPr>
              <w:t xml:space="preserve"> </w:t>
            </w:r>
            <w:r w:rsidRPr="00AC76A2">
              <w:rPr>
                <w:rFonts w:eastAsia="Calibri" w:cs="Arial"/>
              </w:rPr>
              <w:t>pants,</w:t>
            </w:r>
            <w:r w:rsidRPr="00AC76A2">
              <w:rPr>
                <w:rFonts w:eastAsia="Times New Roman" w:cs="Arial"/>
                <w:color w:val="000000"/>
                <w:lang w:eastAsia="lv-LV"/>
              </w:rPr>
              <w:t xml:space="preserve"> Datu regulas 1.</w:t>
            </w:r>
            <w:r w:rsidR="00CD35BC">
              <w:rPr>
                <w:rFonts w:eastAsia="Times New Roman" w:cs="Arial"/>
                <w:color w:val="000000"/>
                <w:lang w:eastAsia="lv-LV"/>
              </w:rPr>
              <w:t xml:space="preserve"> </w:t>
            </w:r>
            <w:r w:rsidRPr="00AC76A2">
              <w:rPr>
                <w:rFonts w:eastAsia="Times New Roman" w:cs="Arial"/>
                <w:color w:val="000000"/>
                <w:lang w:eastAsia="lv-LV"/>
              </w:rPr>
              <w:t>panta otrā daļa, 4.</w:t>
            </w:r>
            <w:r w:rsidR="00CD35BC">
              <w:rPr>
                <w:rFonts w:eastAsia="Times New Roman" w:cs="Arial"/>
                <w:color w:val="000000"/>
                <w:lang w:eastAsia="lv-LV"/>
              </w:rPr>
              <w:t xml:space="preserve"> </w:t>
            </w:r>
            <w:r w:rsidRPr="00AC76A2">
              <w:rPr>
                <w:rFonts w:eastAsia="Times New Roman" w:cs="Arial"/>
                <w:color w:val="000000"/>
                <w:lang w:eastAsia="lv-LV"/>
              </w:rPr>
              <w:t>panta 1.</w:t>
            </w:r>
            <w:r w:rsidR="00CD35BC">
              <w:rPr>
                <w:rFonts w:eastAsia="Times New Roman" w:cs="Arial"/>
                <w:color w:val="000000"/>
                <w:lang w:eastAsia="lv-LV"/>
              </w:rPr>
              <w:t xml:space="preserve"> </w:t>
            </w:r>
            <w:r w:rsidRPr="00AC76A2">
              <w:rPr>
                <w:rFonts w:eastAsia="Times New Roman" w:cs="Arial"/>
                <w:color w:val="000000"/>
                <w:lang w:eastAsia="lv-LV"/>
              </w:rPr>
              <w:t>punkts un 5.</w:t>
            </w:r>
            <w:r w:rsidR="00CD35BC">
              <w:rPr>
                <w:rFonts w:eastAsia="Times New Roman" w:cs="Arial"/>
                <w:color w:val="000000"/>
                <w:lang w:eastAsia="lv-LV"/>
              </w:rPr>
              <w:t xml:space="preserve"> </w:t>
            </w:r>
            <w:r w:rsidRPr="00AC76A2">
              <w:rPr>
                <w:rFonts w:eastAsia="Times New Roman" w:cs="Arial"/>
                <w:color w:val="000000"/>
                <w:lang w:eastAsia="lv-LV"/>
              </w:rPr>
              <w:t>pants</w:t>
            </w:r>
          </w:p>
        </w:tc>
      </w:tr>
      <w:tr w:rsidR="00FA59A4" w14:paraId="37F81093" w14:textId="77777777" w:rsidTr="0014423A">
        <w:trPr>
          <w:trHeight w:val="1170"/>
        </w:trPr>
        <w:tc>
          <w:tcPr>
            <w:tcW w:w="1419" w:type="dxa"/>
          </w:tcPr>
          <w:p w14:paraId="0D7BB638" w14:textId="77777777" w:rsidR="004B67DB" w:rsidRPr="00AC76A2" w:rsidRDefault="00000000" w:rsidP="004B67DB">
            <w:pPr>
              <w:rPr>
                <w:rFonts w:eastAsia="Calibri" w:cs="Arial"/>
              </w:rPr>
            </w:pPr>
            <w:r w:rsidRPr="00AC76A2">
              <w:rPr>
                <w:rFonts w:eastAsia="Calibri" w:cs="Arial"/>
              </w:rPr>
              <w:t>3</w:t>
            </w:r>
            <w:r>
              <w:rPr>
                <w:rFonts w:eastAsia="Calibri" w:cs="Arial"/>
              </w:rPr>
              <w:t>3</w:t>
            </w:r>
            <w:r w:rsidRPr="00AC76A2">
              <w:rPr>
                <w:rFonts w:eastAsia="Calibri" w:cs="Arial"/>
              </w:rPr>
              <w:t>.</w:t>
            </w:r>
          </w:p>
        </w:tc>
        <w:tc>
          <w:tcPr>
            <w:tcW w:w="3538" w:type="dxa"/>
          </w:tcPr>
          <w:p w14:paraId="5E0A40E8" w14:textId="77777777" w:rsidR="004B67DB" w:rsidRPr="00AC76A2" w:rsidRDefault="00000000" w:rsidP="004B67DB">
            <w:pPr>
              <w:jc w:val="both"/>
              <w:rPr>
                <w:rFonts w:eastAsia="Times New Roman" w:cs="Arial"/>
                <w:color w:val="000000"/>
                <w:lang w:eastAsia="lv-LV"/>
              </w:rPr>
            </w:pPr>
            <w:r w:rsidRPr="00AC76A2">
              <w:rPr>
                <w:rFonts w:eastAsia="Times New Roman" w:cs="Arial"/>
                <w:color w:val="000000"/>
                <w:lang w:eastAsia="lv-LV"/>
              </w:rPr>
              <w:t>Administrācijas tālruņu audioieraksti</w:t>
            </w:r>
          </w:p>
        </w:tc>
        <w:tc>
          <w:tcPr>
            <w:tcW w:w="9213" w:type="dxa"/>
            <w:gridSpan w:val="2"/>
          </w:tcPr>
          <w:p w14:paraId="4A68F7D2" w14:textId="77777777" w:rsidR="004B67DB" w:rsidRPr="00AC76A2" w:rsidRDefault="00000000" w:rsidP="004B67DB">
            <w:pPr>
              <w:jc w:val="both"/>
              <w:rPr>
                <w:rFonts w:eastAsia="Calibri" w:cs="Arial"/>
              </w:rPr>
            </w:pPr>
            <w:r w:rsidRPr="00AC76A2">
              <w:rPr>
                <w:rFonts w:eastAsia="Calibri" w:cs="Arial"/>
              </w:rPr>
              <w:t>Informācijas atklātības likuma 5. panta otrās daļas 2. un 4. punkts</w:t>
            </w:r>
          </w:p>
        </w:tc>
      </w:tr>
      <w:tr w:rsidR="00FA59A4" w14:paraId="1CA6009E" w14:textId="77777777" w:rsidTr="004B67DB">
        <w:trPr>
          <w:trHeight w:val="705"/>
        </w:trPr>
        <w:tc>
          <w:tcPr>
            <w:tcW w:w="1419" w:type="dxa"/>
          </w:tcPr>
          <w:p w14:paraId="42A0B6B6" w14:textId="77777777" w:rsidR="004B67DB" w:rsidRPr="00AC76A2" w:rsidRDefault="00000000" w:rsidP="004B67DB">
            <w:pPr>
              <w:rPr>
                <w:rFonts w:eastAsia="Calibri" w:cs="Arial"/>
              </w:rPr>
            </w:pPr>
            <w:r w:rsidRPr="00AC76A2">
              <w:rPr>
                <w:rFonts w:eastAsia="Calibri" w:cs="Arial"/>
              </w:rPr>
              <w:t>3</w:t>
            </w:r>
            <w:r>
              <w:rPr>
                <w:rFonts w:eastAsia="Calibri" w:cs="Arial"/>
              </w:rPr>
              <w:t>4</w:t>
            </w:r>
            <w:r w:rsidRPr="00AC76A2">
              <w:rPr>
                <w:rFonts w:eastAsia="Calibri" w:cs="Arial"/>
              </w:rPr>
              <w:t>.</w:t>
            </w:r>
          </w:p>
        </w:tc>
        <w:tc>
          <w:tcPr>
            <w:tcW w:w="3538" w:type="dxa"/>
          </w:tcPr>
          <w:p w14:paraId="2A8E3FC2" w14:textId="77777777" w:rsidR="004B67DB" w:rsidRPr="00AC76A2" w:rsidRDefault="00000000" w:rsidP="004B67DB">
            <w:pPr>
              <w:jc w:val="both"/>
              <w:rPr>
                <w:rFonts w:eastAsia="Times New Roman" w:cs="Arial"/>
                <w:color w:val="000000"/>
                <w:lang w:eastAsia="lv-LV"/>
              </w:rPr>
            </w:pPr>
            <w:r w:rsidRPr="00AC76A2">
              <w:rPr>
                <w:rFonts w:eastAsia="Times New Roman" w:cs="Arial"/>
                <w:color w:val="000000"/>
                <w:lang w:eastAsia="lv-LV"/>
              </w:rPr>
              <w:t xml:space="preserve">Administrācijas informācijas sistēmu dokumenti un dati – programmatūras un datu bāzu projektējuma apraksti; administratoru rokasgrāmata; instalācijas instrukcija; programmu licenču instalācijas kodi un datnes; programmatūru instalācijas pakotnes; programmatūras pirmkodi; konfigurācijas pārvaldības plāns; programmatūras konfigurācijas vienuma apraksts; informācijas un komunikācijas tehnoloģiju sistēmu konfigurācijas parametri; informācijas un komunikācijas tehnoloģiju sistēmu auditācijas pieraksti; informācijas un komunikācijas tehnoloģiju sistēmu lietotāju piekļuves rekvizīti; informācijas un komunikācijas tehnoloģiju sistēmu drošības dokumentācija; informācijas un komunikācijas tehnoloģiju infrastruktūras pārvaldības </w:t>
            </w:r>
            <w:r w:rsidRPr="00AC76A2">
              <w:rPr>
                <w:rFonts w:eastAsia="Times New Roman" w:cs="Arial"/>
                <w:color w:val="000000"/>
                <w:lang w:eastAsia="lv-LV"/>
              </w:rPr>
              <w:lastRenderedPageBreak/>
              <w:t>dokumentācija (arhitektūra, shēmas, apraksti)</w:t>
            </w:r>
          </w:p>
        </w:tc>
        <w:tc>
          <w:tcPr>
            <w:tcW w:w="9213" w:type="dxa"/>
            <w:gridSpan w:val="2"/>
          </w:tcPr>
          <w:p w14:paraId="2E30AE93" w14:textId="77777777" w:rsidR="004B67DB" w:rsidRPr="00AC76A2" w:rsidRDefault="00000000" w:rsidP="004B67DB">
            <w:pPr>
              <w:rPr>
                <w:rFonts w:eastAsia="Calibri" w:cs="Arial"/>
              </w:rPr>
            </w:pPr>
            <w:r w:rsidRPr="00AC76A2">
              <w:rPr>
                <w:rFonts w:eastAsia="Calibri" w:cs="Arial"/>
              </w:rPr>
              <w:lastRenderedPageBreak/>
              <w:t xml:space="preserve">Informācijas atklātības likuma 5. panta otrās daļas 2. punkts, Datu regula, </w:t>
            </w:r>
            <w:r>
              <w:t xml:space="preserve"> </w:t>
            </w:r>
            <w:r w:rsidRPr="00120E2C">
              <w:rPr>
                <w:rFonts w:eastAsia="Calibri" w:cs="Arial"/>
              </w:rPr>
              <w:t>Nacionālās kiberdrošības likums</w:t>
            </w:r>
          </w:p>
        </w:tc>
      </w:tr>
      <w:tr w:rsidR="00FA59A4" w14:paraId="6996A792" w14:textId="77777777" w:rsidTr="00AC76A2">
        <w:trPr>
          <w:trHeight w:val="532"/>
        </w:trPr>
        <w:tc>
          <w:tcPr>
            <w:tcW w:w="14170" w:type="dxa"/>
            <w:gridSpan w:val="4"/>
          </w:tcPr>
          <w:p w14:paraId="27725E41" w14:textId="77777777" w:rsidR="004B67DB" w:rsidRPr="00AC76A2" w:rsidRDefault="00000000" w:rsidP="004B67DB">
            <w:pPr>
              <w:numPr>
                <w:ilvl w:val="0"/>
                <w:numId w:val="8"/>
              </w:numPr>
              <w:contextualSpacing/>
              <w:jc w:val="center"/>
              <w:rPr>
                <w:rFonts w:eastAsia="Calibri" w:cs="Arial"/>
                <w:b/>
              </w:rPr>
            </w:pPr>
            <w:r w:rsidRPr="00AC76A2">
              <w:rPr>
                <w:rFonts w:eastAsia="Calibri" w:cs="Arial"/>
                <w:b/>
              </w:rPr>
              <w:t>Informācija dienesta vajadzībām</w:t>
            </w:r>
          </w:p>
        </w:tc>
      </w:tr>
      <w:tr w:rsidR="00FA59A4" w14:paraId="33A8FEA8" w14:textId="77777777" w:rsidTr="0014423A">
        <w:trPr>
          <w:trHeight w:val="558"/>
        </w:trPr>
        <w:tc>
          <w:tcPr>
            <w:tcW w:w="1419" w:type="dxa"/>
          </w:tcPr>
          <w:p w14:paraId="53A78293" w14:textId="77777777" w:rsidR="004B67DB" w:rsidRPr="00AC76A2" w:rsidRDefault="00000000" w:rsidP="004B67DB">
            <w:pPr>
              <w:contextualSpacing/>
              <w:rPr>
                <w:rFonts w:eastAsia="Calibri" w:cs="Arial"/>
              </w:rPr>
            </w:pPr>
            <w:r w:rsidRPr="00AC76A2">
              <w:rPr>
                <w:rFonts w:eastAsia="Calibri" w:cs="Arial"/>
              </w:rPr>
              <w:t>3</w:t>
            </w:r>
            <w:r>
              <w:rPr>
                <w:rFonts w:eastAsia="Calibri" w:cs="Arial"/>
              </w:rPr>
              <w:t>5</w:t>
            </w:r>
            <w:r w:rsidRPr="00AC76A2">
              <w:rPr>
                <w:rFonts w:eastAsia="Calibri" w:cs="Arial"/>
              </w:rPr>
              <w:t>.</w:t>
            </w:r>
          </w:p>
        </w:tc>
        <w:tc>
          <w:tcPr>
            <w:tcW w:w="3538" w:type="dxa"/>
          </w:tcPr>
          <w:p w14:paraId="5C4928E0" w14:textId="77777777" w:rsidR="004B67DB" w:rsidRPr="00B32C44" w:rsidRDefault="00000000" w:rsidP="004B67DB">
            <w:pPr>
              <w:jc w:val="both"/>
              <w:rPr>
                <w:rFonts w:eastAsia="Calibri" w:cs="Arial"/>
                <w:b/>
                <w:color w:val="000000"/>
              </w:rPr>
            </w:pPr>
            <w:r w:rsidRPr="00AC76A2">
              <w:rPr>
                <w:rFonts w:eastAsia="Calibri" w:cs="Arial"/>
                <w:color w:val="000000"/>
                <w:shd w:val="clear" w:color="auto" w:fill="FFFFFF"/>
              </w:rPr>
              <w:t>No citām institūcijām saņemtā informācija, kas saistīta ar valsts drošību un nesatur valsts noslēpumu,  kurai informācijas sniedzējs vai dokumenta autors ir piešķīris statusu „DIENESTA VAJADZĪBĀM”, un sarakste par šo informāciju</w:t>
            </w:r>
          </w:p>
        </w:tc>
        <w:tc>
          <w:tcPr>
            <w:tcW w:w="9213" w:type="dxa"/>
            <w:gridSpan w:val="2"/>
          </w:tcPr>
          <w:p w14:paraId="7DB213A8" w14:textId="77777777" w:rsidR="004B67DB" w:rsidRPr="00AC76A2" w:rsidRDefault="00000000" w:rsidP="004B67DB">
            <w:pPr>
              <w:rPr>
                <w:rFonts w:eastAsia="Calibri" w:cs="Arial"/>
                <w:b/>
              </w:rPr>
            </w:pPr>
            <w:r w:rsidRPr="00AC76A2">
              <w:rPr>
                <w:rFonts w:eastAsia="Calibri" w:cs="Arial"/>
                <w:color w:val="404040"/>
                <w:shd w:val="clear" w:color="auto" w:fill="FFFFFF"/>
              </w:rPr>
              <w:t>Informācijas atklātības likuma 5. panta otrās daļas 6. punkts, 8.</w:t>
            </w:r>
            <w:r w:rsidRPr="00AC76A2">
              <w:rPr>
                <w:rFonts w:eastAsia="Calibri" w:cs="Arial"/>
                <w:color w:val="404040"/>
                <w:shd w:val="clear" w:color="auto" w:fill="FFFFFF"/>
                <w:vertAlign w:val="superscript"/>
              </w:rPr>
              <w:t>1</w:t>
            </w:r>
            <w:r w:rsidRPr="00AC76A2">
              <w:rPr>
                <w:rFonts w:eastAsia="Calibri" w:cs="Arial"/>
                <w:color w:val="404040"/>
                <w:shd w:val="clear" w:color="auto" w:fill="FFFFFF"/>
              </w:rPr>
              <w:t> panta pirmās daļas 1.</w:t>
            </w:r>
            <w:r w:rsidR="00CD35BC">
              <w:rPr>
                <w:rFonts w:eastAsia="Calibri" w:cs="Arial"/>
                <w:color w:val="404040"/>
                <w:shd w:val="clear" w:color="auto" w:fill="FFFFFF"/>
              </w:rPr>
              <w:t> </w:t>
            </w:r>
            <w:r w:rsidRPr="00AC76A2">
              <w:rPr>
                <w:rFonts w:eastAsia="Calibri" w:cs="Arial"/>
                <w:color w:val="404040"/>
                <w:shd w:val="clear" w:color="auto" w:fill="FFFFFF"/>
              </w:rPr>
              <w:t>punkts un trešā daļā</w:t>
            </w:r>
          </w:p>
        </w:tc>
      </w:tr>
      <w:tr w:rsidR="00FA59A4" w14:paraId="2861BD6F" w14:textId="77777777" w:rsidTr="0014423A">
        <w:trPr>
          <w:trHeight w:val="1170"/>
        </w:trPr>
        <w:tc>
          <w:tcPr>
            <w:tcW w:w="1419" w:type="dxa"/>
          </w:tcPr>
          <w:p w14:paraId="753E38C9" w14:textId="77777777" w:rsidR="004B67DB" w:rsidRPr="00AC76A2" w:rsidRDefault="00000000" w:rsidP="004B67DB">
            <w:pPr>
              <w:contextualSpacing/>
              <w:rPr>
                <w:rFonts w:eastAsia="Calibri" w:cs="Arial"/>
              </w:rPr>
            </w:pPr>
            <w:r w:rsidRPr="00AC76A2">
              <w:rPr>
                <w:rFonts w:eastAsia="Calibri" w:cs="Arial"/>
              </w:rPr>
              <w:t>3</w:t>
            </w:r>
            <w:r>
              <w:rPr>
                <w:rFonts w:eastAsia="Calibri" w:cs="Arial"/>
              </w:rPr>
              <w:t>6</w:t>
            </w:r>
            <w:r w:rsidRPr="00AC76A2">
              <w:rPr>
                <w:rFonts w:eastAsia="Calibri" w:cs="Arial"/>
              </w:rPr>
              <w:t>.</w:t>
            </w:r>
          </w:p>
        </w:tc>
        <w:tc>
          <w:tcPr>
            <w:tcW w:w="3538" w:type="dxa"/>
          </w:tcPr>
          <w:p w14:paraId="6F157B57" w14:textId="77777777" w:rsidR="004B67DB" w:rsidRPr="00AC76A2" w:rsidRDefault="00000000" w:rsidP="004B67DB">
            <w:pPr>
              <w:jc w:val="both"/>
              <w:rPr>
                <w:rFonts w:eastAsia="Calibri" w:cs="Arial"/>
                <w:color w:val="404040"/>
                <w:shd w:val="clear" w:color="auto" w:fill="FFFFFF"/>
              </w:rPr>
            </w:pPr>
            <w:r w:rsidRPr="00AC76A2">
              <w:rPr>
                <w:rFonts w:eastAsia="Calibri" w:cs="Arial"/>
                <w:color w:val="000000"/>
                <w:shd w:val="clear" w:color="auto" w:fill="FFFFFF"/>
              </w:rPr>
              <w:t>No ārvalstu institūcijām, starptautiskām organizācijām vai to institūcijām saņemtā informācija, kurai informācijas sniedzējs vai dokumenta autors ir piešķīris statusu „RESTRICTED” vai „EU RESTRICTED”, un sarakste par šo informāciju</w:t>
            </w:r>
          </w:p>
        </w:tc>
        <w:tc>
          <w:tcPr>
            <w:tcW w:w="9213" w:type="dxa"/>
            <w:gridSpan w:val="2"/>
          </w:tcPr>
          <w:p w14:paraId="2629B06B" w14:textId="77777777" w:rsidR="004B67DB" w:rsidRPr="00AC76A2" w:rsidRDefault="00000000" w:rsidP="004B67DB">
            <w:pPr>
              <w:rPr>
                <w:rFonts w:eastAsia="Calibri" w:cs="Arial"/>
                <w:color w:val="404040"/>
                <w:shd w:val="clear" w:color="auto" w:fill="FFFFFF"/>
              </w:rPr>
            </w:pPr>
            <w:r w:rsidRPr="00AC76A2">
              <w:rPr>
                <w:rFonts w:eastAsia="Calibri" w:cs="Arial"/>
                <w:color w:val="404040"/>
                <w:shd w:val="clear" w:color="auto" w:fill="FFFFFF"/>
              </w:rPr>
              <w:t>Informācijas atklātības likuma 5. panta otrās daļas 6. punkts, 8.</w:t>
            </w:r>
            <w:r w:rsidRPr="00AC76A2">
              <w:rPr>
                <w:rFonts w:eastAsia="Calibri" w:cs="Arial"/>
                <w:color w:val="404040"/>
                <w:shd w:val="clear" w:color="auto" w:fill="FFFFFF"/>
                <w:vertAlign w:val="superscript"/>
              </w:rPr>
              <w:t xml:space="preserve">1 </w:t>
            </w:r>
            <w:r w:rsidRPr="00AC76A2">
              <w:rPr>
                <w:rFonts w:eastAsia="Calibri" w:cs="Arial"/>
                <w:color w:val="404040"/>
                <w:shd w:val="clear" w:color="auto" w:fill="FFFFFF"/>
              </w:rPr>
              <w:t>panta pirmās daļas 2.</w:t>
            </w:r>
            <w:r w:rsidR="00CD35BC">
              <w:rPr>
                <w:rFonts w:eastAsia="Calibri" w:cs="Arial"/>
                <w:color w:val="404040"/>
                <w:shd w:val="clear" w:color="auto" w:fill="FFFFFF"/>
              </w:rPr>
              <w:t> </w:t>
            </w:r>
            <w:r w:rsidRPr="00AC76A2">
              <w:rPr>
                <w:rFonts w:eastAsia="Calibri" w:cs="Arial"/>
                <w:color w:val="404040"/>
                <w:shd w:val="clear" w:color="auto" w:fill="FFFFFF"/>
              </w:rPr>
              <w:t>punkts</w:t>
            </w:r>
          </w:p>
        </w:tc>
      </w:tr>
    </w:tbl>
    <w:p w14:paraId="48AD0684" w14:textId="77777777" w:rsidR="00DF6508" w:rsidRDefault="00DF6508" w:rsidP="00DF6508">
      <w:pPr>
        <w:rPr>
          <w:rFonts w:cs="Arial"/>
          <w:i/>
        </w:rPr>
      </w:pPr>
    </w:p>
    <w:p w14:paraId="30DFE2D3" w14:textId="77777777" w:rsidR="00C46779" w:rsidRPr="00190B51" w:rsidRDefault="00C46779" w:rsidP="00DF6508">
      <w:pPr>
        <w:rPr>
          <w:rFonts w:cs="Arial"/>
          <w:i/>
        </w:rPr>
      </w:pPr>
    </w:p>
    <w:p w14:paraId="180D8F92" w14:textId="77777777" w:rsidR="00C46779" w:rsidRPr="00036795" w:rsidRDefault="00000000" w:rsidP="00C46779">
      <w:pPr>
        <w:spacing w:after="0"/>
        <w:ind w:firstLine="426"/>
        <w:rPr>
          <w:rFonts w:cs="Arial"/>
        </w:rPr>
      </w:pPr>
      <w:r w:rsidRPr="00036795">
        <w:rPr>
          <w:rFonts w:cs="Arial"/>
        </w:rPr>
        <w:t>Frīdenbergs</w:t>
      </w:r>
      <w:r w:rsidR="00685598">
        <w:rPr>
          <w:rFonts w:cs="Arial"/>
        </w:rPr>
        <w:t>,</w:t>
      </w:r>
      <w:r w:rsidRPr="00036795">
        <w:rPr>
          <w:rFonts w:cs="Arial"/>
        </w:rPr>
        <w:t xml:space="preserve"> 63422331 </w:t>
      </w:r>
    </w:p>
    <w:p w14:paraId="5B49A27D" w14:textId="77777777" w:rsidR="00C46779" w:rsidRPr="00190B51" w:rsidRDefault="00000000" w:rsidP="00C46779">
      <w:pPr>
        <w:spacing w:after="0"/>
        <w:ind w:left="720" w:hanging="294"/>
        <w:rPr>
          <w:rFonts w:cs="Arial"/>
          <w:i/>
        </w:rPr>
      </w:pPr>
      <w:r w:rsidRPr="00036795">
        <w:rPr>
          <w:rFonts w:cs="Arial"/>
        </w:rPr>
        <w:t>Martins.fridenbergs@liepaja.lv</w:t>
      </w:r>
    </w:p>
    <w:p w14:paraId="32EB7612" w14:textId="77777777" w:rsidR="00DF6508" w:rsidRPr="00190B51" w:rsidRDefault="00DF6508" w:rsidP="00C46779">
      <w:pPr>
        <w:spacing w:after="0" w:line="240" w:lineRule="auto"/>
        <w:rPr>
          <w:rFonts w:cs="Arial"/>
          <w:i/>
        </w:rPr>
      </w:pPr>
    </w:p>
    <w:sectPr w:rsidR="00DF6508" w:rsidRPr="00190B51" w:rsidSect="00AC76A2">
      <w:footerReference w:type="default" r:id="rId7"/>
      <w:footerReference w:type="first" r:id="rId8"/>
      <w:pgSz w:w="16838" w:h="11906" w:orient="landscape"/>
      <w:pgMar w:top="1134" w:right="1135" w:bottom="993"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A37DC" w14:textId="77777777" w:rsidR="00A41364" w:rsidRDefault="00A41364">
      <w:pPr>
        <w:spacing w:after="0" w:line="240" w:lineRule="auto"/>
      </w:pPr>
      <w:r>
        <w:separator/>
      </w:r>
    </w:p>
  </w:endnote>
  <w:endnote w:type="continuationSeparator" w:id="0">
    <w:p w14:paraId="7D4D3956" w14:textId="77777777" w:rsidR="00A41364" w:rsidRDefault="00A41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06CB3" w14:textId="77777777" w:rsidR="00FA59A4"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0F86" w14:textId="77777777" w:rsidR="00FA59A4"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47785" w14:textId="77777777" w:rsidR="00A41364" w:rsidRDefault="00A41364">
      <w:pPr>
        <w:spacing w:after="0" w:line="240" w:lineRule="auto"/>
      </w:pPr>
      <w:r>
        <w:separator/>
      </w:r>
    </w:p>
  </w:footnote>
  <w:footnote w:type="continuationSeparator" w:id="0">
    <w:p w14:paraId="2C9AB245" w14:textId="77777777" w:rsidR="00A41364" w:rsidRDefault="00A41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1040D"/>
    <w:multiLevelType w:val="hybridMultilevel"/>
    <w:tmpl w:val="B2A88A52"/>
    <w:lvl w:ilvl="0" w:tplc="7138DDD4">
      <w:start w:val="2"/>
      <w:numFmt w:val="decimal"/>
      <w:lvlText w:val="%1."/>
      <w:lvlJc w:val="left"/>
      <w:pPr>
        <w:ind w:left="720" w:hanging="360"/>
      </w:pPr>
      <w:rPr>
        <w:rFonts w:hint="default"/>
      </w:rPr>
    </w:lvl>
    <w:lvl w:ilvl="1" w:tplc="AEE2ABD2" w:tentative="1">
      <w:start w:val="1"/>
      <w:numFmt w:val="lowerLetter"/>
      <w:lvlText w:val="%2."/>
      <w:lvlJc w:val="left"/>
      <w:pPr>
        <w:ind w:left="1440" w:hanging="360"/>
      </w:pPr>
    </w:lvl>
    <w:lvl w:ilvl="2" w:tplc="342E2454" w:tentative="1">
      <w:start w:val="1"/>
      <w:numFmt w:val="lowerRoman"/>
      <w:lvlText w:val="%3."/>
      <w:lvlJc w:val="right"/>
      <w:pPr>
        <w:ind w:left="2160" w:hanging="180"/>
      </w:pPr>
    </w:lvl>
    <w:lvl w:ilvl="3" w:tplc="2B4C81D8" w:tentative="1">
      <w:start w:val="1"/>
      <w:numFmt w:val="decimal"/>
      <w:lvlText w:val="%4."/>
      <w:lvlJc w:val="left"/>
      <w:pPr>
        <w:ind w:left="2880" w:hanging="360"/>
      </w:pPr>
    </w:lvl>
    <w:lvl w:ilvl="4" w:tplc="C2609972" w:tentative="1">
      <w:start w:val="1"/>
      <w:numFmt w:val="lowerLetter"/>
      <w:lvlText w:val="%5."/>
      <w:lvlJc w:val="left"/>
      <w:pPr>
        <w:ind w:left="3600" w:hanging="360"/>
      </w:pPr>
    </w:lvl>
    <w:lvl w:ilvl="5" w:tplc="3FE6AE3E" w:tentative="1">
      <w:start w:val="1"/>
      <w:numFmt w:val="lowerRoman"/>
      <w:lvlText w:val="%6."/>
      <w:lvlJc w:val="right"/>
      <w:pPr>
        <w:ind w:left="4320" w:hanging="180"/>
      </w:pPr>
    </w:lvl>
    <w:lvl w:ilvl="6" w:tplc="34DA0C92" w:tentative="1">
      <w:start w:val="1"/>
      <w:numFmt w:val="decimal"/>
      <w:lvlText w:val="%7."/>
      <w:lvlJc w:val="left"/>
      <w:pPr>
        <w:ind w:left="5040" w:hanging="360"/>
      </w:pPr>
    </w:lvl>
    <w:lvl w:ilvl="7" w:tplc="84A41ACE" w:tentative="1">
      <w:start w:val="1"/>
      <w:numFmt w:val="lowerLetter"/>
      <w:lvlText w:val="%8."/>
      <w:lvlJc w:val="left"/>
      <w:pPr>
        <w:ind w:left="5760" w:hanging="360"/>
      </w:pPr>
    </w:lvl>
    <w:lvl w:ilvl="8" w:tplc="93780938" w:tentative="1">
      <w:start w:val="1"/>
      <w:numFmt w:val="lowerRoman"/>
      <w:lvlText w:val="%9."/>
      <w:lvlJc w:val="right"/>
      <w:pPr>
        <w:ind w:left="6480" w:hanging="180"/>
      </w:pPr>
    </w:lvl>
  </w:abstractNum>
  <w:abstractNum w:abstractNumId="1" w15:restartNumberingAfterBreak="0">
    <w:nsid w:val="1B5657D3"/>
    <w:multiLevelType w:val="hybridMultilevel"/>
    <w:tmpl w:val="66227C34"/>
    <w:lvl w:ilvl="0" w:tplc="0BDE9DE8">
      <w:start w:val="1"/>
      <w:numFmt w:val="decimal"/>
      <w:lvlText w:val="%1."/>
      <w:lvlJc w:val="left"/>
      <w:pPr>
        <w:ind w:left="720" w:hanging="360"/>
      </w:pPr>
      <w:rPr>
        <w:rFonts w:hint="default"/>
      </w:rPr>
    </w:lvl>
    <w:lvl w:ilvl="1" w:tplc="46B02F92" w:tentative="1">
      <w:start w:val="1"/>
      <w:numFmt w:val="lowerLetter"/>
      <w:lvlText w:val="%2."/>
      <w:lvlJc w:val="left"/>
      <w:pPr>
        <w:ind w:left="1440" w:hanging="360"/>
      </w:pPr>
    </w:lvl>
    <w:lvl w:ilvl="2" w:tplc="5E9AD4AC" w:tentative="1">
      <w:start w:val="1"/>
      <w:numFmt w:val="lowerRoman"/>
      <w:lvlText w:val="%3."/>
      <w:lvlJc w:val="right"/>
      <w:pPr>
        <w:ind w:left="2160" w:hanging="180"/>
      </w:pPr>
    </w:lvl>
    <w:lvl w:ilvl="3" w:tplc="76C60D78" w:tentative="1">
      <w:start w:val="1"/>
      <w:numFmt w:val="decimal"/>
      <w:lvlText w:val="%4."/>
      <w:lvlJc w:val="left"/>
      <w:pPr>
        <w:ind w:left="2880" w:hanging="360"/>
      </w:pPr>
    </w:lvl>
    <w:lvl w:ilvl="4" w:tplc="38765D68" w:tentative="1">
      <w:start w:val="1"/>
      <w:numFmt w:val="lowerLetter"/>
      <w:lvlText w:val="%5."/>
      <w:lvlJc w:val="left"/>
      <w:pPr>
        <w:ind w:left="3600" w:hanging="360"/>
      </w:pPr>
    </w:lvl>
    <w:lvl w:ilvl="5" w:tplc="E766F42A" w:tentative="1">
      <w:start w:val="1"/>
      <w:numFmt w:val="lowerRoman"/>
      <w:lvlText w:val="%6."/>
      <w:lvlJc w:val="right"/>
      <w:pPr>
        <w:ind w:left="4320" w:hanging="180"/>
      </w:pPr>
    </w:lvl>
    <w:lvl w:ilvl="6" w:tplc="759442F6" w:tentative="1">
      <w:start w:val="1"/>
      <w:numFmt w:val="decimal"/>
      <w:lvlText w:val="%7."/>
      <w:lvlJc w:val="left"/>
      <w:pPr>
        <w:ind w:left="5040" w:hanging="360"/>
      </w:pPr>
    </w:lvl>
    <w:lvl w:ilvl="7" w:tplc="58620722" w:tentative="1">
      <w:start w:val="1"/>
      <w:numFmt w:val="lowerLetter"/>
      <w:lvlText w:val="%8."/>
      <w:lvlJc w:val="left"/>
      <w:pPr>
        <w:ind w:left="5760" w:hanging="360"/>
      </w:pPr>
    </w:lvl>
    <w:lvl w:ilvl="8" w:tplc="EB9C68F0" w:tentative="1">
      <w:start w:val="1"/>
      <w:numFmt w:val="lowerRoman"/>
      <w:lvlText w:val="%9."/>
      <w:lvlJc w:val="right"/>
      <w:pPr>
        <w:ind w:left="6480" w:hanging="180"/>
      </w:pPr>
    </w:lvl>
  </w:abstractNum>
  <w:abstractNum w:abstractNumId="2" w15:restartNumberingAfterBreak="0">
    <w:nsid w:val="2325761E"/>
    <w:multiLevelType w:val="hybridMultilevel"/>
    <w:tmpl w:val="ECBEE1B4"/>
    <w:lvl w:ilvl="0" w:tplc="EB76C4A8">
      <w:start w:val="1"/>
      <w:numFmt w:val="decimal"/>
      <w:lvlText w:val="%1."/>
      <w:lvlJc w:val="left"/>
      <w:pPr>
        <w:ind w:left="1637" w:hanging="360"/>
      </w:pPr>
      <w:rPr>
        <w:rFonts w:hint="default"/>
      </w:rPr>
    </w:lvl>
    <w:lvl w:ilvl="1" w:tplc="E812BC78" w:tentative="1">
      <w:start w:val="1"/>
      <w:numFmt w:val="lowerLetter"/>
      <w:lvlText w:val="%2."/>
      <w:lvlJc w:val="left"/>
      <w:pPr>
        <w:ind w:left="2357" w:hanging="360"/>
      </w:pPr>
    </w:lvl>
    <w:lvl w:ilvl="2" w:tplc="FCB8A2F2" w:tentative="1">
      <w:start w:val="1"/>
      <w:numFmt w:val="lowerRoman"/>
      <w:lvlText w:val="%3."/>
      <w:lvlJc w:val="right"/>
      <w:pPr>
        <w:ind w:left="3077" w:hanging="180"/>
      </w:pPr>
    </w:lvl>
    <w:lvl w:ilvl="3" w:tplc="991431BE" w:tentative="1">
      <w:start w:val="1"/>
      <w:numFmt w:val="decimal"/>
      <w:lvlText w:val="%4."/>
      <w:lvlJc w:val="left"/>
      <w:pPr>
        <w:ind w:left="3797" w:hanging="360"/>
      </w:pPr>
    </w:lvl>
    <w:lvl w:ilvl="4" w:tplc="C7F82AAA" w:tentative="1">
      <w:start w:val="1"/>
      <w:numFmt w:val="lowerLetter"/>
      <w:lvlText w:val="%5."/>
      <w:lvlJc w:val="left"/>
      <w:pPr>
        <w:ind w:left="4517" w:hanging="360"/>
      </w:pPr>
    </w:lvl>
    <w:lvl w:ilvl="5" w:tplc="411887E2" w:tentative="1">
      <w:start w:val="1"/>
      <w:numFmt w:val="lowerRoman"/>
      <w:lvlText w:val="%6."/>
      <w:lvlJc w:val="right"/>
      <w:pPr>
        <w:ind w:left="5237" w:hanging="180"/>
      </w:pPr>
    </w:lvl>
    <w:lvl w:ilvl="6" w:tplc="67162DF6" w:tentative="1">
      <w:start w:val="1"/>
      <w:numFmt w:val="decimal"/>
      <w:lvlText w:val="%7."/>
      <w:lvlJc w:val="left"/>
      <w:pPr>
        <w:ind w:left="5957" w:hanging="360"/>
      </w:pPr>
    </w:lvl>
    <w:lvl w:ilvl="7" w:tplc="BAC48A10" w:tentative="1">
      <w:start w:val="1"/>
      <w:numFmt w:val="lowerLetter"/>
      <w:lvlText w:val="%8."/>
      <w:lvlJc w:val="left"/>
      <w:pPr>
        <w:ind w:left="6677" w:hanging="360"/>
      </w:pPr>
    </w:lvl>
    <w:lvl w:ilvl="8" w:tplc="08088B98" w:tentative="1">
      <w:start w:val="1"/>
      <w:numFmt w:val="lowerRoman"/>
      <w:lvlText w:val="%9."/>
      <w:lvlJc w:val="right"/>
      <w:pPr>
        <w:ind w:left="7397" w:hanging="180"/>
      </w:pPr>
    </w:lvl>
  </w:abstractNum>
  <w:abstractNum w:abstractNumId="3" w15:restartNumberingAfterBreak="0">
    <w:nsid w:val="398159DD"/>
    <w:multiLevelType w:val="hybridMultilevel"/>
    <w:tmpl w:val="3EC0DCDA"/>
    <w:lvl w:ilvl="0" w:tplc="DEF648BE">
      <w:start w:val="1"/>
      <w:numFmt w:val="upperRoman"/>
      <w:lvlText w:val="%1."/>
      <w:lvlJc w:val="left"/>
      <w:pPr>
        <w:ind w:left="1080" w:hanging="720"/>
      </w:pPr>
      <w:rPr>
        <w:rFonts w:ascii="Arial" w:eastAsia="Times New Roman" w:hAnsi="Arial" w:cs="Arial" w:hint="default"/>
        <w:b/>
        <w:color w:val="000000"/>
      </w:rPr>
    </w:lvl>
    <w:lvl w:ilvl="1" w:tplc="052249A6" w:tentative="1">
      <w:start w:val="1"/>
      <w:numFmt w:val="lowerLetter"/>
      <w:lvlText w:val="%2."/>
      <w:lvlJc w:val="left"/>
      <w:pPr>
        <w:ind w:left="1440" w:hanging="360"/>
      </w:pPr>
    </w:lvl>
    <w:lvl w:ilvl="2" w:tplc="D7069AB4" w:tentative="1">
      <w:start w:val="1"/>
      <w:numFmt w:val="lowerRoman"/>
      <w:lvlText w:val="%3."/>
      <w:lvlJc w:val="right"/>
      <w:pPr>
        <w:ind w:left="2160" w:hanging="180"/>
      </w:pPr>
    </w:lvl>
    <w:lvl w:ilvl="3" w:tplc="530A2814" w:tentative="1">
      <w:start w:val="1"/>
      <w:numFmt w:val="decimal"/>
      <w:lvlText w:val="%4."/>
      <w:lvlJc w:val="left"/>
      <w:pPr>
        <w:ind w:left="2880" w:hanging="360"/>
      </w:pPr>
    </w:lvl>
    <w:lvl w:ilvl="4" w:tplc="EFA8B176" w:tentative="1">
      <w:start w:val="1"/>
      <w:numFmt w:val="lowerLetter"/>
      <w:lvlText w:val="%5."/>
      <w:lvlJc w:val="left"/>
      <w:pPr>
        <w:ind w:left="3600" w:hanging="360"/>
      </w:pPr>
    </w:lvl>
    <w:lvl w:ilvl="5" w:tplc="9A0AFAF0" w:tentative="1">
      <w:start w:val="1"/>
      <w:numFmt w:val="lowerRoman"/>
      <w:lvlText w:val="%6."/>
      <w:lvlJc w:val="right"/>
      <w:pPr>
        <w:ind w:left="4320" w:hanging="180"/>
      </w:pPr>
    </w:lvl>
    <w:lvl w:ilvl="6" w:tplc="5FC202A2" w:tentative="1">
      <w:start w:val="1"/>
      <w:numFmt w:val="decimal"/>
      <w:lvlText w:val="%7."/>
      <w:lvlJc w:val="left"/>
      <w:pPr>
        <w:ind w:left="5040" w:hanging="360"/>
      </w:pPr>
    </w:lvl>
    <w:lvl w:ilvl="7" w:tplc="39980F7C" w:tentative="1">
      <w:start w:val="1"/>
      <w:numFmt w:val="lowerLetter"/>
      <w:lvlText w:val="%8."/>
      <w:lvlJc w:val="left"/>
      <w:pPr>
        <w:ind w:left="5760" w:hanging="360"/>
      </w:pPr>
    </w:lvl>
    <w:lvl w:ilvl="8" w:tplc="64F0BDF8" w:tentative="1">
      <w:start w:val="1"/>
      <w:numFmt w:val="lowerRoman"/>
      <w:lvlText w:val="%9."/>
      <w:lvlJc w:val="right"/>
      <w:pPr>
        <w:ind w:left="6480" w:hanging="180"/>
      </w:pPr>
    </w:lvl>
  </w:abstractNum>
  <w:abstractNum w:abstractNumId="4" w15:restartNumberingAfterBreak="0">
    <w:nsid w:val="3BD51903"/>
    <w:multiLevelType w:val="hybridMultilevel"/>
    <w:tmpl w:val="783E5BE2"/>
    <w:lvl w:ilvl="0" w:tplc="36944E3E">
      <w:start w:val="1"/>
      <w:numFmt w:val="decimal"/>
      <w:lvlText w:val="%1."/>
      <w:lvlJc w:val="left"/>
      <w:pPr>
        <w:ind w:left="720" w:hanging="360"/>
      </w:pPr>
      <w:rPr>
        <w:rFonts w:hint="default"/>
      </w:rPr>
    </w:lvl>
    <w:lvl w:ilvl="1" w:tplc="32706966" w:tentative="1">
      <w:start w:val="1"/>
      <w:numFmt w:val="lowerLetter"/>
      <w:lvlText w:val="%2."/>
      <w:lvlJc w:val="left"/>
      <w:pPr>
        <w:ind w:left="1440" w:hanging="360"/>
      </w:pPr>
    </w:lvl>
    <w:lvl w:ilvl="2" w:tplc="F1D29C02" w:tentative="1">
      <w:start w:val="1"/>
      <w:numFmt w:val="lowerRoman"/>
      <w:lvlText w:val="%3."/>
      <w:lvlJc w:val="right"/>
      <w:pPr>
        <w:ind w:left="2160" w:hanging="180"/>
      </w:pPr>
    </w:lvl>
    <w:lvl w:ilvl="3" w:tplc="6DBAF6BC" w:tentative="1">
      <w:start w:val="1"/>
      <w:numFmt w:val="decimal"/>
      <w:lvlText w:val="%4."/>
      <w:lvlJc w:val="left"/>
      <w:pPr>
        <w:ind w:left="2880" w:hanging="360"/>
      </w:pPr>
    </w:lvl>
    <w:lvl w:ilvl="4" w:tplc="0D6098F6" w:tentative="1">
      <w:start w:val="1"/>
      <w:numFmt w:val="lowerLetter"/>
      <w:lvlText w:val="%5."/>
      <w:lvlJc w:val="left"/>
      <w:pPr>
        <w:ind w:left="3600" w:hanging="360"/>
      </w:pPr>
    </w:lvl>
    <w:lvl w:ilvl="5" w:tplc="C12E76D4" w:tentative="1">
      <w:start w:val="1"/>
      <w:numFmt w:val="lowerRoman"/>
      <w:lvlText w:val="%6."/>
      <w:lvlJc w:val="right"/>
      <w:pPr>
        <w:ind w:left="4320" w:hanging="180"/>
      </w:pPr>
    </w:lvl>
    <w:lvl w:ilvl="6" w:tplc="FF60CBBC" w:tentative="1">
      <w:start w:val="1"/>
      <w:numFmt w:val="decimal"/>
      <w:lvlText w:val="%7."/>
      <w:lvlJc w:val="left"/>
      <w:pPr>
        <w:ind w:left="5040" w:hanging="360"/>
      </w:pPr>
    </w:lvl>
    <w:lvl w:ilvl="7" w:tplc="5F2465DC" w:tentative="1">
      <w:start w:val="1"/>
      <w:numFmt w:val="lowerLetter"/>
      <w:lvlText w:val="%8."/>
      <w:lvlJc w:val="left"/>
      <w:pPr>
        <w:ind w:left="5760" w:hanging="360"/>
      </w:pPr>
    </w:lvl>
    <w:lvl w:ilvl="8" w:tplc="15720032" w:tentative="1">
      <w:start w:val="1"/>
      <w:numFmt w:val="lowerRoman"/>
      <w:lvlText w:val="%9."/>
      <w:lvlJc w:val="right"/>
      <w:pPr>
        <w:ind w:left="6480" w:hanging="180"/>
      </w:pPr>
    </w:lvl>
  </w:abstractNum>
  <w:abstractNum w:abstractNumId="5" w15:restartNumberingAfterBreak="0">
    <w:nsid w:val="3D1212A0"/>
    <w:multiLevelType w:val="hybridMultilevel"/>
    <w:tmpl w:val="ACC2380E"/>
    <w:lvl w:ilvl="0" w:tplc="99F826A6">
      <w:start w:val="1"/>
      <w:numFmt w:val="decimal"/>
      <w:lvlText w:val="%1."/>
      <w:lvlJc w:val="left"/>
      <w:pPr>
        <w:ind w:left="1800" w:hanging="360"/>
      </w:pPr>
      <w:rPr>
        <w:rFonts w:hint="default"/>
      </w:rPr>
    </w:lvl>
    <w:lvl w:ilvl="1" w:tplc="05F045E0" w:tentative="1">
      <w:start w:val="1"/>
      <w:numFmt w:val="lowerLetter"/>
      <w:lvlText w:val="%2."/>
      <w:lvlJc w:val="left"/>
      <w:pPr>
        <w:ind w:left="2520" w:hanging="360"/>
      </w:pPr>
    </w:lvl>
    <w:lvl w:ilvl="2" w:tplc="145C5E0A" w:tentative="1">
      <w:start w:val="1"/>
      <w:numFmt w:val="lowerRoman"/>
      <w:lvlText w:val="%3."/>
      <w:lvlJc w:val="right"/>
      <w:pPr>
        <w:ind w:left="3240" w:hanging="180"/>
      </w:pPr>
    </w:lvl>
    <w:lvl w:ilvl="3" w:tplc="1D1AE6D8" w:tentative="1">
      <w:start w:val="1"/>
      <w:numFmt w:val="decimal"/>
      <w:lvlText w:val="%4."/>
      <w:lvlJc w:val="left"/>
      <w:pPr>
        <w:ind w:left="3960" w:hanging="360"/>
      </w:pPr>
    </w:lvl>
    <w:lvl w:ilvl="4" w:tplc="767630A0" w:tentative="1">
      <w:start w:val="1"/>
      <w:numFmt w:val="lowerLetter"/>
      <w:lvlText w:val="%5."/>
      <w:lvlJc w:val="left"/>
      <w:pPr>
        <w:ind w:left="4680" w:hanging="360"/>
      </w:pPr>
    </w:lvl>
    <w:lvl w:ilvl="5" w:tplc="C92E9C30" w:tentative="1">
      <w:start w:val="1"/>
      <w:numFmt w:val="lowerRoman"/>
      <w:lvlText w:val="%6."/>
      <w:lvlJc w:val="right"/>
      <w:pPr>
        <w:ind w:left="5400" w:hanging="180"/>
      </w:pPr>
    </w:lvl>
    <w:lvl w:ilvl="6" w:tplc="4ECC7910" w:tentative="1">
      <w:start w:val="1"/>
      <w:numFmt w:val="decimal"/>
      <w:lvlText w:val="%7."/>
      <w:lvlJc w:val="left"/>
      <w:pPr>
        <w:ind w:left="6120" w:hanging="360"/>
      </w:pPr>
    </w:lvl>
    <w:lvl w:ilvl="7" w:tplc="F24E35E2" w:tentative="1">
      <w:start w:val="1"/>
      <w:numFmt w:val="lowerLetter"/>
      <w:lvlText w:val="%8."/>
      <w:lvlJc w:val="left"/>
      <w:pPr>
        <w:ind w:left="6840" w:hanging="360"/>
      </w:pPr>
    </w:lvl>
    <w:lvl w:ilvl="8" w:tplc="B11E3B40" w:tentative="1">
      <w:start w:val="1"/>
      <w:numFmt w:val="lowerRoman"/>
      <w:lvlText w:val="%9."/>
      <w:lvlJc w:val="right"/>
      <w:pPr>
        <w:ind w:left="7560" w:hanging="180"/>
      </w:pPr>
    </w:lvl>
  </w:abstractNum>
  <w:abstractNum w:abstractNumId="6" w15:restartNumberingAfterBreak="0">
    <w:nsid w:val="4B204D08"/>
    <w:multiLevelType w:val="hybridMultilevel"/>
    <w:tmpl w:val="A7D2BCC8"/>
    <w:lvl w:ilvl="0" w:tplc="AC048124">
      <w:start w:val="1"/>
      <w:numFmt w:val="decimal"/>
      <w:lvlText w:val="%1."/>
      <w:lvlJc w:val="left"/>
      <w:pPr>
        <w:ind w:left="720" w:hanging="360"/>
      </w:pPr>
      <w:rPr>
        <w:rFonts w:hint="default"/>
      </w:rPr>
    </w:lvl>
    <w:lvl w:ilvl="1" w:tplc="9F2E0E6C" w:tentative="1">
      <w:start w:val="1"/>
      <w:numFmt w:val="lowerLetter"/>
      <w:lvlText w:val="%2."/>
      <w:lvlJc w:val="left"/>
      <w:pPr>
        <w:ind w:left="1440" w:hanging="360"/>
      </w:pPr>
    </w:lvl>
    <w:lvl w:ilvl="2" w:tplc="9FD40316" w:tentative="1">
      <w:start w:val="1"/>
      <w:numFmt w:val="lowerRoman"/>
      <w:lvlText w:val="%3."/>
      <w:lvlJc w:val="right"/>
      <w:pPr>
        <w:ind w:left="2160" w:hanging="180"/>
      </w:pPr>
    </w:lvl>
    <w:lvl w:ilvl="3" w:tplc="D766F06C" w:tentative="1">
      <w:start w:val="1"/>
      <w:numFmt w:val="decimal"/>
      <w:lvlText w:val="%4."/>
      <w:lvlJc w:val="left"/>
      <w:pPr>
        <w:ind w:left="2880" w:hanging="360"/>
      </w:pPr>
    </w:lvl>
    <w:lvl w:ilvl="4" w:tplc="073A914E" w:tentative="1">
      <w:start w:val="1"/>
      <w:numFmt w:val="lowerLetter"/>
      <w:lvlText w:val="%5."/>
      <w:lvlJc w:val="left"/>
      <w:pPr>
        <w:ind w:left="3600" w:hanging="360"/>
      </w:pPr>
    </w:lvl>
    <w:lvl w:ilvl="5" w:tplc="FB3A9790" w:tentative="1">
      <w:start w:val="1"/>
      <w:numFmt w:val="lowerRoman"/>
      <w:lvlText w:val="%6."/>
      <w:lvlJc w:val="right"/>
      <w:pPr>
        <w:ind w:left="4320" w:hanging="180"/>
      </w:pPr>
    </w:lvl>
    <w:lvl w:ilvl="6" w:tplc="F08A7342" w:tentative="1">
      <w:start w:val="1"/>
      <w:numFmt w:val="decimal"/>
      <w:lvlText w:val="%7."/>
      <w:lvlJc w:val="left"/>
      <w:pPr>
        <w:ind w:left="5040" w:hanging="360"/>
      </w:pPr>
    </w:lvl>
    <w:lvl w:ilvl="7" w:tplc="31F4D7D2" w:tentative="1">
      <w:start w:val="1"/>
      <w:numFmt w:val="lowerLetter"/>
      <w:lvlText w:val="%8."/>
      <w:lvlJc w:val="left"/>
      <w:pPr>
        <w:ind w:left="5760" w:hanging="360"/>
      </w:pPr>
    </w:lvl>
    <w:lvl w:ilvl="8" w:tplc="1C148BE8" w:tentative="1">
      <w:start w:val="1"/>
      <w:numFmt w:val="lowerRoman"/>
      <w:lvlText w:val="%9."/>
      <w:lvlJc w:val="right"/>
      <w:pPr>
        <w:ind w:left="6480" w:hanging="180"/>
      </w:pPr>
    </w:lvl>
  </w:abstractNum>
  <w:abstractNum w:abstractNumId="7" w15:restartNumberingAfterBreak="0">
    <w:nsid w:val="6B39344D"/>
    <w:multiLevelType w:val="hybridMultilevel"/>
    <w:tmpl w:val="DA00F26A"/>
    <w:lvl w:ilvl="0" w:tplc="F0326E7E">
      <w:start w:val="1"/>
      <w:numFmt w:val="decimal"/>
      <w:lvlText w:val="%1."/>
      <w:lvlJc w:val="left"/>
      <w:pPr>
        <w:ind w:left="1080" w:hanging="360"/>
      </w:pPr>
      <w:rPr>
        <w:rFonts w:hint="default"/>
      </w:rPr>
    </w:lvl>
    <w:lvl w:ilvl="1" w:tplc="4D02DE40" w:tentative="1">
      <w:start w:val="1"/>
      <w:numFmt w:val="lowerLetter"/>
      <w:lvlText w:val="%2."/>
      <w:lvlJc w:val="left"/>
      <w:pPr>
        <w:ind w:left="1800" w:hanging="360"/>
      </w:pPr>
    </w:lvl>
    <w:lvl w:ilvl="2" w:tplc="F0709532" w:tentative="1">
      <w:start w:val="1"/>
      <w:numFmt w:val="lowerRoman"/>
      <w:lvlText w:val="%3."/>
      <w:lvlJc w:val="right"/>
      <w:pPr>
        <w:ind w:left="2520" w:hanging="180"/>
      </w:pPr>
    </w:lvl>
    <w:lvl w:ilvl="3" w:tplc="2D5ECE42" w:tentative="1">
      <w:start w:val="1"/>
      <w:numFmt w:val="decimal"/>
      <w:lvlText w:val="%4."/>
      <w:lvlJc w:val="left"/>
      <w:pPr>
        <w:ind w:left="3240" w:hanging="360"/>
      </w:pPr>
    </w:lvl>
    <w:lvl w:ilvl="4" w:tplc="5ACCBA78" w:tentative="1">
      <w:start w:val="1"/>
      <w:numFmt w:val="lowerLetter"/>
      <w:lvlText w:val="%5."/>
      <w:lvlJc w:val="left"/>
      <w:pPr>
        <w:ind w:left="3960" w:hanging="360"/>
      </w:pPr>
    </w:lvl>
    <w:lvl w:ilvl="5" w:tplc="3C3C36BC" w:tentative="1">
      <w:start w:val="1"/>
      <w:numFmt w:val="lowerRoman"/>
      <w:lvlText w:val="%6."/>
      <w:lvlJc w:val="right"/>
      <w:pPr>
        <w:ind w:left="4680" w:hanging="180"/>
      </w:pPr>
    </w:lvl>
    <w:lvl w:ilvl="6" w:tplc="13643068" w:tentative="1">
      <w:start w:val="1"/>
      <w:numFmt w:val="decimal"/>
      <w:lvlText w:val="%7."/>
      <w:lvlJc w:val="left"/>
      <w:pPr>
        <w:ind w:left="5400" w:hanging="360"/>
      </w:pPr>
    </w:lvl>
    <w:lvl w:ilvl="7" w:tplc="4B54443E" w:tentative="1">
      <w:start w:val="1"/>
      <w:numFmt w:val="lowerLetter"/>
      <w:lvlText w:val="%8."/>
      <w:lvlJc w:val="left"/>
      <w:pPr>
        <w:ind w:left="6120" w:hanging="360"/>
      </w:pPr>
    </w:lvl>
    <w:lvl w:ilvl="8" w:tplc="71B6B736" w:tentative="1">
      <w:start w:val="1"/>
      <w:numFmt w:val="lowerRoman"/>
      <w:lvlText w:val="%9."/>
      <w:lvlJc w:val="right"/>
      <w:pPr>
        <w:ind w:left="6840" w:hanging="180"/>
      </w:pPr>
    </w:lvl>
  </w:abstractNum>
  <w:num w:numId="1" w16cid:durableId="281889062">
    <w:abstractNumId w:val="6"/>
  </w:num>
  <w:num w:numId="2" w16cid:durableId="1314217165">
    <w:abstractNumId w:val="0"/>
  </w:num>
  <w:num w:numId="3" w16cid:durableId="43722082">
    <w:abstractNumId w:val="7"/>
  </w:num>
  <w:num w:numId="4" w16cid:durableId="2115202932">
    <w:abstractNumId w:val="4"/>
  </w:num>
  <w:num w:numId="5" w16cid:durableId="2125880954">
    <w:abstractNumId w:val="5"/>
  </w:num>
  <w:num w:numId="6" w16cid:durableId="1666008114">
    <w:abstractNumId w:val="1"/>
  </w:num>
  <w:num w:numId="7" w16cid:durableId="1045636592">
    <w:abstractNumId w:val="2"/>
  </w:num>
  <w:num w:numId="8" w16cid:durableId="1229416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D2E"/>
    <w:rsid w:val="00001690"/>
    <w:rsid w:val="00003E92"/>
    <w:rsid w:val="00031414"/>
    <w:rsid w:val="00036795"/>
    <w:rsid w:val="0006457F"/>
    <w:rsid w:val="00086A4C"/>
    <w:rsid w:val="00120E2C"/>
    <w:rsid w:val="00130B8D"/>
    <w:rsid w:val="0014423A"/>
    <w:rsid w:val="001715C5"/>
    <w:rsid w:val="00190B51"/>
    <w:rsid w:val="001A20B6"/>
    <w:rsid w:val="001B3951"/>
    <w:rsid w:val="00251A2D"/>
    <w:rsid w:val="00261BD8"/>
    <w:rsid w:val="002C0888"/>
    <w:rsid w:val="002C7869"/>
    <w:rsid w:val="002E7AF7"/>
    <w:rsid w:val="00337B9D"/>
    <w:rsid w:val="0035200E"/>
    <w:rsid w:val="00363054"/>
    <w:rsid w:val="004B67DB"/>
    <w:rsid w:val="004C3221"/>
    <w:rsid w:val="004F47C5"/>
    <w:rsid w:val="00513BED"/>
    <w:rsid w:val="00535EE7"/>
    <w:rsid w:val="005432AB"/>
    <w:rsid w:val="00551DA2"/>
    <w:rsid w:val="00556869"/>
    <w:rsid w:val="0057408C"/>
    <w:rsid w:val="005B14F7"/>
    <w:rsid w:val="005B668C"/>
    <w:rsid w:val="00600A39"/>
    <w:rsid w:val="00661B20"/>
    <w:rsid w:val="00685598"/>
    <w:rsid w:val="006A5C5E"/>
    <w:rsid w:val="006A7AB1"/>
    <w:rsid w:val="00727C93"/>
    <w:rsid w:val="00741D2E"/>
    <w:rsid w:val="00770ED6"/>
    <w:rsid w:val="007B548C"/>
    <w:rsid w:val="007D74A5"/>
    <w:rsid w:val="0080442B"/>
    <w:rsid w:val="0089183C"/>
    <w:rsid w:val="0089411E"/>
    <w:rsid w:val="008B1D22"/>
    <w:rsid w:val="008B2F4B"/>
    <w:rsid w:val="008E61D5"/>
    <w:rsid w:val="008F0061"/>
    <w:rsid w:val="00910DE0"/>
    <w:rsid w:val="00971DC7"/>
    <w:rsid w:val="009E6AF9"/>
    <w:rsid w:val="00A41364"/>
    <w:rsid w:val="00A93753"/>
    <w:rsid w:val="00AC74A2"/>
    <w:rsid w:val="00AC76A2"/>
    <w:rsid w:val="00AF2534"/>
    <w:rsid w:val="00B03113"/>
    <w:rsid w:val="00B3257B"/>
    <w:rsid w:val="00B32C44"/>
    <w:rsid w:val="00B67E2E"/>
    <w:rsid w:val="00C053F2"/>
    <w:rsid w:val="00C35B4B"/>
    <w:rsid w:val="00C46779"/>
    <w:rsid w:val="00C55A2E"/>
    <w:rsid w:val="00C67C62"/>
    <w:rsid w:val="00C76DFA"/>
    <w:rsid w:val="00CD35BC"/>
    <w:rsid w:val="00CD6915"/>
    <w:rsid w:val="00D50F60"/>
    <w:rsid w:val="00DF6508"/>
    <w:rsid w:val="00E8775F"/>
    <w:rsid w:val="00E9690B"/>
    <w:rsid w:val="00EF02E3"/>
    <w:rsid w:val="00EF35AB"/>
    <w:rsid w:val="00EF6A2E"/>
    <w:rsid w:val="00F0753A"/>
    <w:rsid w:val="00F10DC4"/>
    <w:rsid w:val="00F45CE9"/>
    <w:rsid w:val="00F50987"/>
    <w:rsid w:val="00FA59A4"/>
    <w:rsid w:val="00FC04C8"/>
    <w:rsid w:val="00FE0511"/>
    <w:rsid w:val="00FE7F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2F14202D"/>
  <w15:chartTrackingRefBased/>
  <w15:docId w15:val="{57BE2587-7924-4227-A0C5-9D863303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0B51"/>
    <w:rPr>
      <w:rFonts w:ascii="Arial" w:hAnsi="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432AB"/>
    <w:pPr>
      <w:ind w:left="720"/>
      <w:contextualSpacing/>
    </w:pPr>
  </w:style>
  <w:style w:type="character" w:styleId="Izteiksmgs">
    <w:name w:val="Strong"/>
    <w:basedOn w:val="Noklusjumarindkopasfonts"/>
    <w:uiPriority w:val="22"/>
    <w:qFormat/>
    <w:rsid w:val="00EF6A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5990</Words>
  <Characters>3415</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Sproge</dc:creator>
  <cp:lastModifiedBy>Sintija Biša</cp:lastModifiedBy>
  <cp:revision>2</cp:revision>
  <cp:lastPrinted>2021-05-26T11:31:00Z</cp:lastPrinted>
  <dcterms:created xsi:type="dcterms:W3CDTF">2024-11-15T10:28:00Z</dcterms:created>
  <dcterms:modified xsi:type="dcterms:W3CDTF">2024-11-15T10:28:00Z</dcterms:modified>
</cp:coreProperties>
</file>