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6D9F" w14:textId="77777777" w:rsidR="001160FB" w:rsidRPr="001160FB" w:rsidRDefault="001160FB" w:rsidP="001160FB">
      <w:pPr>
        <w:shd w:val="clear" w:color="auto" w:fill="FFFFFF"/>
        <w:jc w:val="center"/>
        <w:rPr>
          <w:rFonts w:ascii="Arial" w:eastAsia="Times New Roman" w:hAnsi="Arial" w:cs="Arial"/>
          <w:bCs/>
          <w:sz w:val="22"/>
          <w:szCs w:val="22"/>
        </w:rPr>
      </w:pPr>
      <w:bookmarkStart w:id="0" w:name="_Hlk20587311"/>
      <w:bookmarkStart w:id="1" w:name="_Hlk20587275"/>
      <w:r w:rsidRPr="001160FB">
        <w:rPr>
          <w:rFonts w:ascii="Arial" w:eastAsia="Times New Roman" w:hAnsi="Arial" w:cs="Arial"/>
          <w:bCs/>
          <w:sz w:val="22"/>
          <w:szCs w:val="22"/>
        </w:rPr>
        <w:t xml:space="preserve">Liepājas </w:t>
      </w:r>
      <w:proofErr w:type="spellStart"/>
      <w:r w:rsidRPr="001160FB">
        <w:rPr>
          <w:rFonts w:ascii="Arial" w:eastAsia="Times New Roman" w:hAnsi="Arial" w:cs="Arial"/>
          <w:bCs/>
          <w:sz w:val="22"/>
          <w:szCs w:val="22"/>
        </w:rPr>
        <w:t>valstspilsētas</w:t>
      </w:r>
      <w:proofErr w:type="spellEnd"/>
      <w:r w:rsidRPr="001160FB">
        <w:rPr>
          <w:rFonts w:ascii="Arial" w:eastAsia="Times New Roman" w:hAnsi="Arial" w:cs="Arial"/>
          <w:bCs/>
          <w:sz w:val="22"/>
          <w:szCs w:val="22"/>
        </w:rPr>
        <w:t xml:space="preserve"> dabaszinātņu jomas</w:t>
      </w:r>
      <w:r w:rsidRPr="001160FB">
        <w:rPr>
          <w:rFonts w:ascii="Arial" w:eastAsia="Times New Roman" w:hAnsi="Arial" w:cs="Arial"/>
          <w:bCs/>
          <w:sz w:val="22"/>
          <w:szCs w:val="22"/>
        </w:rPr>
        <w:br/>
        <w:t>ģeogrāfijas olimpiādes (10.-12.klase) organizēšanas un norises</w:t>
      </w:r>
    </w:p>
    <w:p w14:paraId="0F013E70" w14:textId="77777777" w:rsidR="001160FB" w:rsidRPr="001160FB" w:rsidRDefault="001160FB" w:rsidP="001160FB">
      <w:pPr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1160FB">
        <w:rPr>
          <w:rFonts w:ascii="Arial" w:eastAsia="Times New Roman" w:hAnsi="Arial" w:cs="Arial"/>
          <w:bCs/>
          <w:sz w:val="22"/>
          <w:szCs w:val="22"/>
        </w:rPr>
        <w:t>KĀRTĪBA</w:t>
      </w:r>
    </w:p>
    <w:p w14:paraId="3DC501B7" w14:textId="77777777" w:rsidR="001160FB" w:rsidRPr="001160FB" w:rsidRDefault="001160FB" w:rsidP="001160FB">
      <w:pPr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160FB">
        <w:rPr>
          <w:rFonts w:ascii="Arial" w:eastAsia="Times New Roman" w:hAnsi="Arial" w:cs="Arial"/>
          <w:sz w:val="22"/>
          <w:szCs w:val="22"/>
        </w:rPr>
        <w:t>2023.gada 26.septembrī</w:t>
      </w:r>
      <w:r w:rsidRPr="001160FB">
        <w:rPr>
          <w:rFonts w:ascii="Arial" w:eastAsia="Times New Roman" w:hAnsi="Arial" w:cs="Arial"/>
          <w:sz w:val="22"/>
          <w:szCs w:val="22"/>
        </w:rPr>
        <w:tab/>
        <w:t>Liepājā</w:t>
      </w:r>
    </w:p>
    <w:p w14:paraId="49DF97B5" w14:textId="77777777" w:rsidR="001160FB" w:rsidRPr="001160FB" w:rsidRDefault="001160FB" w:rsidP="001160FB">
      <w:pPr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160FB">
        <w:rPr>
          <w:rFonts w:ascii="Arial" w:hAnsi="Arial" w:cs="Arial"/>
          <w:sz w:val="22"/>
          <w:szCs w:val="22"/>
          <w:lang w:eastAsia="en-US"/>
        </w:rPr>
        <w:t>Kārtība izdota saskaņā ar 2012.gada 5.jūnija Ministru kabineta Nr. 384 „Mācību priekšmetu olimpiāžu organizēšanas noteikumi” 8.punktu, projekta “Nacionāla un starptautiska mēroga pasākumu īstenošana izglītojamo talantu attīstībai” (vienošanās Nr.8.3.2.1.16/I/002) 2023.gada 25.augusta rīkojumu Nr. 25.1.-04/39 “Par mācību priekšmetu olimpiāžu organizēšanu un norisi 2023./2024. mācību gadā” un Liepājas pilsētas Izglītības pārvaldes 2023.gada 28.augusta rīkojuma Nr.260/02-02 „Par rīcības komisijas izveidi” 2.punktu</w:t>
      </w:r>
    </w:p>
    <w:p w14:paraId="21CBC682" w14:textId="77777777" w:rsidR="00E138F4" w:rsidRPr="00FA41C7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  <w:color w:val="000000" w:themeColor="text1"/>
        </w:rPr>
      </w:pPr>
      <w:r w:rsidRPr="00FA41C7">
        <w:rPr>
          <w:rFonts w:ascii="Arial" w:hAnsi="Arial" w:cs="Arial"/>
          <w:b/>
          <w:color w:val="000000" w:themeColor="text1"/>
        </w:rPr>
        <w:t>1</w:t>
      </w:r>
      <w:r w:rsidR="00E138F4" w:rsidRPr="00FA41C7">
        <w:rPr>
          <w:rFonts w:ascii="Arial" w:hAnsi="Arial" w:cs="Arial"/>
          <w:b/>
          <w:color w:val="000000" w:themeColor="text1"/>
        </w:rPr>
        <w:t>.</w:t>
      </w:r>
      <w:r w:rsidR="000D0DF5" w:rsidRPr="00FA41C7">
        <w:rPr>
          <w:rFonts w:ascii="Arial" w:hAnsi="Arial" w:cs="Arial"/>
          <w:b/>
          <w:color w:val="000000" w:themeColor="text1"/>
        </w:rPr>
        <w:t xml:space="preserve"> </w:t>
      </w:r>
      <w:r w:rsidR="00E138F4" w:rsidRPr="00FA41C7">
        <w:rPr>
          <w:rFonts w:ascii="Arial" w:hAnsi="Arial" w:cs="Arial"/>
          <w:b/>
          <w:color w:val="000000" w:themeColor="text1"/>
        </w:rPr>
        <w:t>Vispārīgie jautājumi</w:t>
      </w:r>
    </w:p>
    <w:p w14:paraId="218B3535" w14:textId="77777777" w:rsidR="009E4BA8" w:rsidRPr="00FA41C7" w:rsidRDefault="004307B8" w:rsidP="00930B8C">
      <w:pPr>
        <w:pStyle w:val="Parastais"/>
        <w:numPr>
          <w:ilvl w:val="1"/>
          <w:numId w:val="1"/>
        </w:numPr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K</w:t>
      </w:r>
      <w:r w:rsidR="00E138F4" w:rsidRPr="00FA41C7">
        <w:rPr>
          <w:rFonts w:ascii="Arial" w:hAnsi="Arial" w:cs="Arial"/>
          <w:color w:val="000000" w:themeColor="text1"/>
        </w:rPr>
        <w:t xml:space="preserve">ārtība nosaka, kā </w:t>
      </w:r>
      <w:r w:rsidRPr="00FA41C7">
        <w:rPr>
          <w:rFonts w:ascii="Arial" w:hAnsi="Arial" w:cs="Arial"/>
          <w:color w:val="000000" w:themeColor="text1"/>
        </w:rPr>
        <w:t xml:space="preserve">Liepājas pilsētas </w:t>
      </w:r>
      <w:r w:rsidR="008F72C3" w:rsidRPr="00FA41C7">
        <w:rPr>
          <w:rFonts w:ascii="Arial" w:hAnsi="Arial" w:cs="Arial"/>
          <w:color w:val="000000" w:themeColor="text1"/>
        </w:rPr>
        <w:t>dabaszinātņu</w:t>
      </w:r>
      <w:r w:rsidR="001D759E" w:rsidRPr="00FA41C7">
        <w:rPr>
          <w:rFonts w:ascii="Arial" w:hAnsi="Arial" w:cs="Arial"/>
          <w:color w:val="000000" w:themeColor="text1"/>
        </w:rPr>
        <w:t xml:space="preserve"> joma (</w:t>
      </w:r>
      <w:r w:rsidR="00B22924" w:rsidRPr="00FA41C7">
        <w:rPr>
          <w:rFonts w:ascii="Arial" w:hAnsi="Arial" w:cs="Arial"/>
          <w:color w:val="000000" w:themeColor="text1"/>
        </w:rPr>
        <w:t>turpmāk</w:t>
      </w:r>
      <w:r w:rsidR="001D759E" w:rsidRPr="00FA41C7">
        <w:rPr>
          <w:rFonts w:ascii="Arial" w:hAnsi="Arial" w:cs="Arial"/>
          <w:color w:val="000000" w:themeColor="text1"/>
        </w:rPr>
        <w:t xml:space="preserve"> </w:t>
      </w:r>
      <w:r w:rsidR="00D65532" w:rsidRPr="00FA41C7">
        <w:rPr>
          <w:rFonts w:ascii="Arial" w:hAnsi="Arial" w:cs="Arial"/>
          <w:color w:val="000000" w:themeColor="text1"/>
        </w:rPr>
        <w:t>–</w:t>
      </w:r>
      <w:r w:rsidR="00B22924" w:rsidRPr="00FA41C7">
        <w:rPr>
          <w:rFonts w:ascii="Arial" w:hAnsi="Arial" w:cs="Arial"/>
          <w:color w:val="000000" w:themeColor="text1"/>
        </w:rPr>
        <w:t xml:space="preserve"> Joma)</w:t>
      </w:r>
      <w:r w:rsidRPr="00FA41C7">
        <w:rPr>
          <w:rFonts w:ascii="Arial" w:hAnsi="Arial" w:cs="Arial"/>
          <w:color w:val="000000" w:themeColor="text1"/>
        </w:rPr>
        <w:t xml:space="preserve"> organizē </w:t>
      </w:r>
      <w:r w:rsidR="00ED66C9" w:rsidRPr="00FA41C7">
        <w:rPr>
          <w:rFonts w:ascii="Arial" w:hAnsi="Arial" w:cs="Arial"/>
          <w:color w:val="000000" w:themeColor="text1"/>
        </w:rPr>
        <w:t xml:space="preserve">Liepājas </w:t>
      </w:r>
      <w:proofErr w:type="spellStart"/>
      <w:r w:rsidR="00E07915" w:rsidRPr="00FA41C7">
        <w:rPr>
          <w:rFonts w:ascii="Arial" w:hAnsi="Arial" w:cs="Arial"/>
          <w:color w:val="000000" w:themeColor="text1"/>
        </w:rPr>
        <w:t>valsts</w:t>
      </w:r>
      <w:r w:rsidR="00ED66C9" w:rsidRPr="00FA41C7">
        <w:rPr>
          <w:rFonts w:ascii="Arial" w:hAnsi="Arial" w:cs="Arial"/>
          <w:color w:val="000000" w:themeColor="text1"/>
        </w:rPr>
        <w:t>pilsētas</w:t>
      </w:r>
      <w:proofErr w:type="spellEnd"/>
      <w:r w:rsidR="00ED66C9" w:rsidRPr="00FA41C7">
        <w:rPr>
          <w:rFonts w:ascii="Arial" w:hAnsi="Arial" w:cs="Arial"/>
          <w:color w:val="000000" w:themeColor="text1"/>
        </w:rPr>
        <w:t xml:space="preserve"> </w:t>
      </w:r>
      <w:r w:rsidR="008F72C3" w:rsidRPr="00FA41C7">
        <w:rPr>
          <w:rFonts w:ascii="Arial" w:hAnsi="Arial" w:cs="Arial"/>
          <w:color w:val="000000" w:themeColor="text1"/>
        </w:rPr>
        <w:t>Ģeogrāfijas</w:t>
      </w:r>
      <w:r w:rsidR="00695647" w:rsidRPr="00FA41C7">
        <w:rPr>
          <w:rFonts w:ascii="Arial" w:hAnsi="Arial" w:cs="Arial"/>
          <w:color w:val="000000" w:themeColor="text1"/>
        </w:rPr>
        <w:t xml:space="preserve"> o</w:t>
      </w:r>
      <w:r w:rsidRPr="00FA41C7">
        <w:rPr>
          <w:rFonts w:ascii="Arial" w:hAnsi="Arial" w:cs="Arial"/>
          <w:color w:val="000000" w:themeColor="text1"/>
        </w:rPr>
        <w:t>limpiādi (turpmāk</w:t>
      </w:r>
      <w:r w:rsidR="001D759E" w:rsidRPr="00FA41C7">
        <w:rPr>
          <w:rFonts w:ascii="Arial" w:hAnsi="Arial" w:cs="Arial"/>
          <w:color w:val="000000" w:themeColor="text1"/>
        </w:rPr>
        <w:t xml:space="preserve"> </w:t>
      </w:r>
      <w:r w:rsidR="00493A99" w:rsidRPr="00FA41C7">
        <w:rPr>
          <w:rFonts w:ascii="Arial" w:hAnsi="Arial" w:cs="Arial"/>
          <w:color w:val="000000" w:themeColor="text1"/>
        </w:rPr>
        <w:t>–</w:t>
      </w:r>
      <w:r w:rsidR="00071A69" w:rsidRPr="00FA41C7">
        <w:rPr>
          <w:rFonts w:ascii="Arial" w:hAnsi="Arial" w:cs="Arial"/>
          <w:color w:val="000000" w:themeColor="text1"/>
        </w:rPr>
        <w:t xml:space="preserve"> o</w:t>
      </w:r>
      <w:r w:rsidRPr="00FA41C7">
        <w:rPr>
          <w:rFonts w:ascii="Arial" w:hAnsi="Arial" w:cs="Arial"/>
          <w:color w:val="000000" w:themeColor="text1"/>
        </w:rPr>
        <w:t xml:space="preserve">limpiāde), kurā </w:t>
      </w:r>
      <w:r w:rsidR="00493A99" w:rsidRPr="00FA41C7">
        <w:rPr>
          <w:rFonts w:ascii="Arial" w:hAnsi="Arial" w:cs="Arial"/>
          <w:color w:val="000000" w:themeColor="text1"/>
        </w:rPr>
        <w:t>s</w:t>
      </w:r>
      <w:r w:rsidR="00E20323" w:rsidRPr="00FA41C7">
        <w:rPr>
          <w:rFonts w:ascii="Arial" w:hAnsi="Arial" w:cs="Arial"/>
          <w:color w:val="000000" w:themeColor="text1"/>
        </w:rPr>
        <w:t>kolēns</w:t>
      </w:r>
      <w:r w:rsidRPr="00FA41C7">
        <w:rPr>
          <w:rFonts w:ascii="Arial" w:hAnsi="Arial" w:cs="Arial"/>
          <w:color w:val="000000" w:themeColor="text1"/>
        </w:rPr>
        <w:t xml:space="preserve"> demonstrē savus sasniegumus mācību priekšmeta apguvē.</w:t>
      </w:r>
    </w:p>
    <w:p w14:paraId="7484ECC5" w14:textId="77777777" w:rsidR="00801725" w:rsidRPr="00FA41C7" w:rsidRDefault="00E20323" w:rsidP="00930B8C">
      <w:pPr>
        <w:pStyle w:val="Parastais"/>
        <w:numPr>
          <w:ilvl w:val="1"/>
          <w:numId w:val="1"/>
        </w:numPr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O</w:t>
      </w:r>
      <w:r w:rsidR="004307B8" w:rsidRPr="00FA41C7">
        <w:rPr>
          <w:rFonts w:ascii="Arial" w:hAnsi="Arial" w:cs="Arial"/>
          <w:color w:val="000000" w:themeColor="text1"/>
        </w:rPr>
        <w:t>limpiāde tiek organizēta</w:t>
      </w:r>
      <w:r w:rsidR="00930B8C">
        <w:rPr>
          <w:rFonts w:ascii="Arial" w:hAnsi="Arial" w:cs="Arial"/>
          <w:color w:val="000000" w:themeColor="text1"/>
        </w:rPr>
        <w:t>, lai veicinātu radošo un</w:t>
      </w:r>
      <w:r w:rsidR="00C32EE2" w:rsidRPr="00FA41C7">
        <w:rPr>
          <w:rFonts w:ascii="Arial" w:hAnsi="Arial" w:cs="Arial"/>
          <w:color w:val="000000" w:themeColor="text1"/>
        </w:rPr>
        <w:t xml:space="preserve"> izziņa</w:t>
      </w:r>
      <w:r w:rsidR="00930B8C">
        <w:rPr>
          <w:rFonts w:ascii="Arial" w:hAnsi="Arial" w:cs="Arial"/>
          <w:color w:val="000000" w:themeColor="text1"/>
        </w:rPr>
        <w:t>s darbību kā arī</w:t>
      </w:r>
      <w:r w:rsidR="004307B8" w:rsidRPr="00FA41C7">
        <w:rPr>
          <w:rFonts w:ascii="Arial" w:hAnsi="Arial" w:cs="Arial"/>
          <w:color w:val="000000" w:themeColor="text1"/>
        </w:rPr>
        <w:t xml:space="preserve"> apzinātu talantīgus skolēnus, kuri spēj demonstrēt izcilību un konkurētspēju Liepājas </w:t>
      </w:r>
      <w:r w:rsidR="007114C6" w:rsidRPr="00FA41C7">
        <w:rPr>
          <w:rFonts w:ascii="Arial" w:hAnsi="Arial" w:cs="Arial"/>
          <w:color w:val="000000" w:themeColor="text1"/>
        </w:rPr>
        <w:t>valsts</w:t>
      </w:r>
      <w:r w:rsidR="004307B8" w:rsidRPr="00FA41C7">
        <w:rPr>
          <w:rFonts w:ascii="Arial" w:hAnsi="Arial" w:cs="Arial"/>
          <w:color w:val="000000" w:themeColor="text1"/>
        </w:rPr>
        <w:t>pilsētas, valsts un starptautiskajā mērogā</w:t>
      </w:r>
      <w:r w:rsidRPr="00FA41C7">
        <w:rPr>
          <w:rFonts w:ascii="Arial" w:hAnsi="Arial" w:cs="Arial"/>
          <w:color w:val="000000" w:themeColor="text1"/>
        </w:rPr>
        <w:t>.</w:t>
      </w:r>
    </w:p>
    <w:p w14:paraId="2A7C3C73" w14:textId="77777777" w:rsidR="004307B8" w:rsidRPr="00FA41C7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  <w:color w:val="000000" w:themeColor="text1"/>
        </w:rPr>
      </w:pPr>
      <w:r w:rsidRPr="00FA41C7">
        <w:rPr>
          <w:rFonts w:ascii="Arial" w:hAnsi="Arial" w:cs="Arial"/>
          <w:b/>
          <w:color w:val="000000" w:themeColor="text1"/>
        </w:rPr>
        <w:t>2</w:t>
      </w:r>
      <w:r w:rsidR="004307B8" w:rsidRPr="00FA41C7">
        <w:rPr>
          <w:rFonts w:ascii="Arial" w:hAnsi="Arial" w:cs="Arial"/>
          <w:b/>
          <w:color w:val="000000" w:themeColor="text1"/>
        </w:rPr>
        <w:t>. O</w:t>
      </w:r>
      <w:r w:rsidR="00091B9B" w:rsidRPr="00FA41C7">
        <w:rPr>
          <w:rFonts w:ascii="Arial" w:hAnsi="Arial" w:cs="Arial"/>
          <w:b/>
          <w:color w:val="000000" w:themeColor="text1"/>
        </w:rPr>
        <w:t>limpiādes mērķi un uzdevumi</w:t>
      </w:r>
    </w:p>
    <w:p w14:paraId="7B27DD6B" w14:textId="77777777" w:rsidR="00687F78" w:rsidRPr="00FA41C7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2.1.</w:t>
      </w:r>
      <w:r w:rsidRPr="00FA41C7">
        <w:rPr>
          <w:rFonts w:ascii="Arial" w:hAnsi="Arial" w:cs="Arial"/>
          <w:color w:val="000000" w:themeColor="text1"/>
        </w:rPr>
        <w:tab/>
      </w:r>
      <w:r w:rsidR="00091B9B" w:rsidRPr="00FA41C7">
        <w:rPr>
          <w:rFonts w:ascii="Arial" w:hAnsi="Arial" w:cs="Arial"/>
          <w:color w:val="000000" w:themeColor="text1"/>
        </w:rPr>
        <w:t xml:space="preserve">Padziļināt un paplašināt skolēnu zināšanas </w:t>
      </w:r>
      <w:r w:rsidR="008F72C3" w:rsidRPr="00FA41C7">
        <w:rPr>
          <w:rFonts w:ascii="Arial" w:hAnsi="Arial" w:cs="Arial"/>
          <w:color w:val="000000" w:themeColor="text1"/>
        </w:rPr>
        <w:t>ģeogrāfijā</w:t>
      </w:r>
      <w:r w:rsidR="00091B9B" w:rsidRPr="00FA41C7">
        <w:rPr>
          <w:rFonts w:ascii="Arial" w:hAnsi="Arial" w:cs="Arial"/>
          <w:color w:val="000000" w:themeColor="text1"/>
        </w:rPr>
        <w:t>, attīstīt viņu praktiskā darba iemaņas.</w:t>
      </w:r>
    </w:p>
    <w:p w14:paraId="43664350" w14:textId="77777777" w:rsidR="00E20323" w:rsidRPr="00FA41C7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2.2.</w:t>
      </w:r>
      <w:r w:rsidRPr="00FA41C7">
        <w:rPr>
          <w:rFonts w:ascii="Arial" w:hAnsi="Arial" w:cs="Arial"/>
          <w:color w:val="000000" w:themeColor="text1"/>
        </w:rPr>
        <w:tab/>
      </w:r>
      <w:r w:rsidR="00091B9B" w:rsidRPr="00FA41C7">
        <w:rPr>
          <w:rFonts w:ascii="Arial" w:hAnsi="Arial" w:cs="Arial"/>
          <w:color w:val="000000" w:themeColor="text1"/>
        </w:rPr>
        <w:t xml:space="preserve">Izzināt jaunos talantus </w:t>
      </w:r>
      <w:r w:rsidR="008F72C3" w:rsidRPr="00FA41C7">
        <w:rPr>
          <w:rFonts w:ascii="Arial" w:hAnsi="Arial" w:cs="Arial"/>
          <w:color w:val="000000" w:themeColor="text1"/>
        </w:rPr>
        <w:t>ģeogrāfij</w:t>
      </w:r>
      <w:r w:rsidR="00D65532" w:rsidRPr="00FA41C7">
        <w:rPr>
          <w:rFonts w:ascii="Arial" w:hAnsi="Arial" w:cs="Arial"/>
          <w:color w:val="000000" w:themeColor="text1"/>
        </w:rPr>
        <w:t>ā</w:t>
      </w:r>
      <w:r w:rsidR="00091B9B" w:rsidRPr="00FA41C7">
        <w:rPr>
          <w:rFonts w:ascii="Arial" w:hAnsi="Arial" w:cs="Arial"/>
          <w:color w:val="000000" w:themeColor="text1"/>
        </w:rPr>
        <w:t xml:space="preserve"> un atlasīt </w:t>
      </w:r>
      <w:r w:rsidR="00775A22" w:rsidRPr="00FA41C7">
        <w:rPr>
          <w:rFonts w:ascii="Arial" w:hAnsi="Arial" w:cs="Arial"/>
          <w:color w:val="000000" w:themeColor="text1"/>
        </w:rPr>
        <w:t>kand</w:t>
      </w:r>
      <w:r w:rsidR="000A741E" w:rsidRPr="00FA41C7">
        <w:rPr>
          <w:rFonts w:ascii="Arial" w:hAnsi="Arial" w:cs="Arial"/>
          <w:color w:val="000000" w:themeColor="text1"/>
        </w:rPr>
        <w:t>idātus dalībai Valsts olimpiādei.</w:t>
      </w:r>
    </w:p>
    <w:p w14:paraId="45312E34" w14:textId="77777777" w:rsidR="00912D52" w:rsidRPr="00FA41C7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2.3.</w:t>
      </w:r>
      <w:r w:rsidRPr="00FA41C7">
        <w:rPr>
          <w:rFonts w:ascii="Arial" w:hAnsi="Arial" w:cs="Arial"/>
          <w:color w:val="000000" w:themeColor="text1"/>
        </w:rPr>
        <w:tab/>
      </w:r>
      <w:r w:rsidR="00912D52" w:rsidRPr="00FA41C7">
        <w:rPr>
          <w:rFonts w:ascii="Arial" w:hAnsi="Arial" w:cs="Arial"/>
          <w:color w:val="000000" w:themeColor="text1"/>
        </w:rPr>
        <w:t>Rosināt skolēnus mērķtiecīgai profesijas izvēlei.</w:t>
      </w:r>
    </w:p>
    <w:p w14:paraId="0AC64813" w14:textId="77777777" w:rsidR="00912D52" w:rsidRPr="00FA41C7" w:rsidRDefault="0061034D" w:rsidP="00D65532">
      <w:pPr>
        <w:pStyle w:val="Parastais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FA41C7">
        <w:rPr>
          <w:rFonts w:ascii="Arial" w:hAnsi="Arial" w:cs="Arial"/>
          <w:b/>
          <w:color w:val="000000" w:themeColor="text1"/>
        </w:rPr>
        <w:t>3</w:t>
      </w:r>
      <w:r w:rsidR="00912D52" w:rsidRPr="00FA41C7">
        <w:rPr>
          <w:rFonts w:ascii="Arial" w:hAnsi="Arial" w:cs="Arial"/>
          <w:b/>
          <w:color w:val="000000" w:themeColor="text1"/>
        </w:rPr>
        <w:t>. Olimpiādes posmi un organizatoriskā struktūra</w:t>
      </w:r>
    </w:p>
    <w:p w14:paraId="73C7C9CE" w14:textId="77777777" w:rsidR="00912D52" w:rsidRPr="00FA41C7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 xml:space="preserve">3.1. Olimpiādes dalībnieki ir </w:t>
      </w:r>
      <w:r w:rsidR="008F72C3" w:rsidRPr="00FA41C7">
        <w:rPr>
          <w:rFonts w:ascii="Arial" w:hAnsi="Arial" w:cs="Arial"/>
          <w:color w:val="000000" w:themeColor="text1"/>
        </w:rPr>
        <w:t>10</w:t>
      </w:r>
      <w:r w:rsidR="00912D52" w:rsidRPr="00FA41C7">
        <w:rPr>
          <w:rFonts w:ascii="Arial" w:hAnsi="Arial" w:cs="Arial"/>
          <w:color w:val="000000" w:themeColor="text1"/>
        </w:rPr>
        <w:t>.</w:t>
      </w:r>
      <w:r w:rsidR="008F72C3" w:rsidRPr="00FA41C7">
        <w:rPr>
          <w:rFonts w:ascii="Arial" w:hAnsi="Arial" w:cs="Arial"/>
          <w:color w:val="000000" w:themeColor="text1"/>
        </w:rPr>
        <w:t>–12</w:t>
      </w:r>
      <w:r w:rsidR="00F83AB1" w:rsidRPr="00FA41C7">
        <w:rPr>
          <w:rFonts w:ascii="Arial" w:hAnsi="Arial" w:cs="Arial"/>
          <w:color w:val="000000" w:themeColor="text1"/>
        </w:rPr>
        <w:t>.klašu</w:t>
      </w:r>
      <w:r w:rsidR="00912D52" w:rsidRPr="00FA41C7">
        <w:rPr>
          <w:rFonts w:ascii="Arial" w:hAnsi="Arial" w:cs="Arial"/>
          <w:color w:val="000000" w:themeColor="text1"/>
        </w:rPr>
        <w:t xml:space="preserve"> skolēni.</w:t>
      </w:r>
      <w:r w:rsidR="008F72C3" w:rsidRPr="00FA41C7">
        <w:rPr>
          <w:color w:val="000000" w:themeColor="text1"/>
        </w:rPr>
        <w:t xml:space="preserve"> </w:t>
      </w:r>
      <w:r w:rsidR="008F72C3" w:rsidRPr="00FA41C7">
        <w:rPr>
          <w:rFonts w:ascii="Arial" w:hAnsi="Arial" w:cs="Arial"/>
          <w:color w:val="000000" w:themeColor="text1"/>
        </w:rPr>
        <w:t>Olimpiādē drīkst piedalīties arī 9.klašu skolēni.</w:t>
      </w:r>
    </w:p>
    <w:p w14:paraId="5295D9EC" w14:textId="77777777" w:rsidR="00912D52" w:rsidRPr="00FA41C7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3.2</w:t>
      </w:r>
      <w:r w:rsidR="00912D52" w:rsidRPr="00FA41C7">
        <w:rPr>
          <w:rFonts w:ascii="Arial" w:hAnsi="Arial" w:cs="Arial"/>
          <w:color w:val="000000" w:themeColor="text1"/>
        </w:rPr>
        <w:t xml:space="preserve">. Olimpiādes </w:t>
      </w:r>
      <w:r w:rsidR="003918DA">
        <w:rPr>
          <w:rFonts w:ascii="Arial" w:hAnsi="Arial" w:cs="Arial"/>
          <w:color w:val="000000" w:themeColor="text1"/>
        </w:rPr>
        <w:t>1.posms – skolas o</w:t>
      </w:r>
      <w:r w:rsidRPr="00FA41C7">
        <w:rPr>
          <w:rFonts w:ascii="Arial" w:hAnsi="Arial" w:cs="Arial"/>
          <w:color w:val="000000" w:themeColor="text1"/>
        </w:rPr>
        <w:t>limpiāde.</w:t>
      </w:r>
    </w:p>
    <w:p w14:paraId="59D616C3" w14:textId="77777777" w:rsidR="00460A3E" w:rsidRPr="00FA41C7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3.2.1.</w:t>
      </w:r>
      <w:r w:rsidRPr="00FA41C7">
        <w:rPr>
          <w:rFonts w:ascii="Arial" w:hAnsi="Arial" w:cs="Arial"/>
          <w:color w:val="000000" w:themeColor="text1"/>
        </w:rPr>
        <w:tab/>
        <w:t>Norises laiks</w:t>
      </w:r>
      <w:r w:rsidR="00DF4100" w:rsidRPr="00FA41C7">
        <w:rPr>
          <w:rFonts w:ascii="Arial" w:hAnsi="Arial" w:cs="Arial"/>
          <w:color w:val="000000" w:themeColor="text1"/>
        </w:rPr>
        <w:t>:</w:t>
      </w:r>
      <w:r w:rsidRPr="00FA41C7">
        <w:rPr>
          <w:rFonts w:ascii="Arial" w:hAnsi="Arial" w:cs="Arial"/>
          <w:color w:val="000000" w:themeColor="text1"/>
        </w:rPr>
        <w:t xml:space="preserve"> </w:t>
      </w:r>
      <w:r w:rsidR="008F72C3" w:rsidRPr="00FA41C7">
        <w:rPr>
          <w:rFonts w:ascii="Arial" w:hAnsi="Arial" w:cs="Arial"/>
          <w:color w:val="000000" w:themeColor="text1"/>
        </w:rPr>
        <w:t>10</w:t>
      </w:r>
      <w:r w:rsidRPr="00FA41C7">
        <w:rPr>
          <w:rFonts w:ascii="Arial" w:hAnsi="Arial" w:cs="Arial"/>
          <w:color w:val="000000" w:themeColor="text1"/>
        </w:rPr>
        <w:t>.–</w:t>
      </w:r>
      <w:r w:rsidR="008F72C3" w:rsidRPr="00FA41C7">
        <w:rPr>
          <w:rFonts w:ascii="Arial" w:hAnsi="Arial" w:cs="Arial"/>
          <w:color w:val="000000" w:themeColor="text1"/>
        </w:rPr>
        <w:t>12</w:t>
      </w:r>
      <w:r w:rsidRPr="00FA41C7">
        <w:rPr>
          <w:rFonts w:ascii="Arial" w:hAnsi="Arial" w:cs="Arial"/>
          <w:color w:val="000000" w:themeColor="text1"/>
        </w:rPr>
        <w:t>.</w:t>
      </w:r>
      <w:r w:rsidR="00493A99" w:rsidRPr="00FA41C7">
        <w:rPr>
          <w:rFonts w:ascii="Arial" w:hAnsi="Arial" w:cs="Arial"/>
          <w:color w:val="000000" w:themeColor="text1"/>
        </w:rPr>
        <w:t xml:space="preserve"> </w:t>
      </w:r>
      <w:r w:rsidR="00DF4100" w:rsidRPr="00FA41C7">
        <w:rPr>
          <w:rFonts w:ascii="Arial" w:hAnsi="Arial" w:cs="Arial"/>
          <w:color w:val="000000" w:themeColor="text1"/>
        </w:rPr>
        <w:t>klasēm</w:t>
      </w:r>
      <w:r w:rsidRPr="00FA41C7">
        <w:rPr>
          <w:rFonts w:ascii="Arial" w:hAnsi="Arial" w:cs="Arial"/>
          <w:color w:val="000000" w:themeColor="text1"/>
        </w:rPr>
        <w:t xml:space="preserve"> no 20</w:t>
      </w:r>
      <w:r w:rsidR="001160FB">
        <w:rPr>
          <w:rFonts w:ascii="Arial" w:hAnsi="Arial" w:cs="Arial"/>
          <w:color w:val="000000" w:themeColor="text1"/>
        </w:rPr>
        <w:t>24</w:t>
      </w:r>
      <w:r w:rsidRPr="00FA41C7">
        <w:rPr>
          <w:rFonts w:ascii="Arial" w:hAnsi="Arial" w:cs="Arial"/>
          <w:color w:val="000000" w:themeColor="text1"/>
        </w:rPr>
        <w:t xml:space="preserve">.gada </w:t>
      </w:r>
      <w:r w:rsidR="001160FB">
        <w:rPr>
          <w:rFonts w:ascii="Arial" w:hAnsi="Arial" w:cs="Arial"/>
          <w:color w:val="000000" w:themeColor="text1"/>
        </w:rPr>
        <w:t xml:space="preserve">8. – 12. </w:t>
      </w:r>
      <w:r w:rsidR="008E775E" w:rsidRPr="00FA41C7">
        <w:rPr>
          <w:rFonts w:ascii="Arial" w:hAnsi="Arial" w:cs="Arial"/>
          <w:color w:val="000000" w:themeColor="text1"/>
        </w:rPr>
        <w:t>janvārī</w:t>
      </w:r>
      <w:r w:rsidR="00A875E7">
        <w:rPr>
          <w:rFonts w:ascii="Arial" w:hAnsi="Arial" w:cs="Arial"/>
          <w:color w:val="000000" w:themeColor="text1"/>
        </w:rPr>
        <w:t>,</w:t>
      </w:r>
    </w:p>
    <w:p w14:paraId="0534237D" w14:textId="77777777" w:rsidR="00460A3E" w:rsidRPr="00FA41C7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3.2.</w:t>
      </w:r>
      <w:r w:rsidR="00DF4100" w:rsidRPr="00FA41C7">
        <w:rPr>
          <w:rFonts w:ascii="Arial" w:hAnsi="Arial" w:cs="Arial"/>
          <w:color w:val="000000" w:themeColor="text1"/>
        </w:rPr>
        <w:t>2</w:t>
      </w:r>
      <w:r w:rsidRPr="00FA41C7">
        <w:rPr>
          <w:rFonts w:ascii="Arial" w:hAnsi="Arial" w:cs="Arial"/>
          <w:color w:val="000000" w:themeColor="text1"/>
        </w:rPr>
        <w:t>.</w:t>
      </w:r>
      <w:r w:rsidRPr="00FA41C7">
        <w:rPr>
          <w:rFonts w:ascii="Arial" w:hAnsi="Arial" w:cs="Arial"/>
          <w:color w:val="000000" w:themeColor="text1"/>
        </w:rPr>
        <w:tab/>
        <w:t xml:space="preserve">Norises vieta: Liepājas </w:t>
      </w:r>
      <w:proofErr w:type="spellStart"/>
      <w:r w:rsidR="00FF73E4" w:rsidRPr="00FA41C7">
        <w:rPr>
          <w:rFonts w:ascii="Arial" w:hAnsi="Arial" w:cs="Arial"/>
          <w:color w:val="000000" w:themeColor="text1"/>
        </w:rPr>
        <w:t>valstspilsētas</w:t>
      </w:r>
      <w:proofErr w:type="spellEnd"/>
      <w:r w:rsidR="00FF73E4" w:rsidRPr="00FA41C7">
        <w:rPr>
          <w:rFonts w:ascii="Arial" w:hAnsi="Arial" w:cs="Arial"/>
          <w:color w:val="000000" w:themeColor="text1"/>
        </w:rPr>
        <w:t xml:space="preserve"> </w:t>
      </w:r>
      <w:r w:rsidRPr="00FA41C7">
        <w:rPr>
          <w:rFonts w:ascii="Arial" w:hAnsi="Arial" w:cs="Arial"/>
          <w:color w:val="000000" w:themeColor="text1"/>
        </w:rPr>
        <w:t>skol</w:t>
      </w:r>
      <w:r w:rsidR="00FF73E4" w:rsidRPr="00FA41C7">
        <w:rPr>
          <w:rFonts w:ascii="Arial" w:hAnsi="Arial" w:cs="Arial"/>
          <w:color w:val="000000" w:themeColor="text1"/>
        </w:rPr>
        <w:t>ā</w:t>
      </w:r>
      <w:r w:rsidRPr="00FA41C7">
        <w:rPr>
          <w:rFonts w:ascii="Arial" w:hAnsi="Arial" w:cs="Arial"/>
          <w:color w:val="000000" w:themeColor="text1"/>
        </w:rPr>
        <w:t>s,</w:t>
      </w:r>
    </w:p>
    <w:p w14:paraId="3C42346C" w14:textId="77777777" w:rsidR="00460A3E" w:rsidRPr="00FA41C7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3.2.3.</w:t>
      </w:r>
      <w:r w:rsidRPr="00FA41C7">
        <w:rPr>
          <w:rFonts w:ascii="Arial" w:hAnsi="Arial" w:cs="Arial"/>
          <w:color w:val="000000" w:themeColor="text1"/>
        </w:rPr>
        <w:tab/>
        <w:t xml:space="preserve">Par skolas Olimpiādes norisi un darbu labošanu atbildīgi skolu direktoru vietnieki izglītības jomā un </w:t>
      </w:r>
      <w:r w:rsidR="00B41280" w:rsidRPr="00FA41C7">
        <w:rPr>
          <w:rFonts w:ascii="Arial" w:hAnsi="Arial" w:cs="Arial"/>
          <w:color w:val="000000" w:themeColor="text1"/>
        </w:rPr>
        <w:t>Olimpiādes žū</w:t>
      </w:r>
      <w:r w:rsidRPr="00FA41C7">
        <w:rPr>
          <w:rFonts w:ascii="Arial" w:hAnsi="Arial" w:cs="Arial"/>
          <w:color w:val="000000" w:themeColor="text1"/>
        </w:rPr>
        <w:t>rijas komisija,</w:t>
      </w:r>
    </w:p>
    <w:p w14:paraId="52E1EE0C" w14:textId="77777777" w:rsidR="00460A3E" w:rsidRPr="00FA41C7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3.2.4.</w:t>
      </w:r>
      <w:r w:rsidRPr="00FA41C7">
        <w:rPr>
          <w:rFonts w:ascii="Arial" w:hAnsi="Arial" w:cs="Arial"/>
          <w:color w:val="000000" w:themeColor="text1"/>
        </w:rPr>
        <w:tab/>
        <w:t>Olimpiādes uzdevumi</w:t>
      </w:r>
      <w:r w:rsidR="00DF4100" w:rsidRPr="00FA41C7">
        <w:rPr>
          <w:rFonts w:ascii="Arial" w:hAnsi="Arial" w:cs="Arial"/>
          <w:color w:val="000000" w:themeColor="text1"/>
        </w:rPr>
        <w:t xml:space="preserve"> tiks nosūtīti skolām.</w:t>
      </w:r>
    </w:p>
    <w:p w14:paraId="407621E5" w14:textId="77777777" w:rsidR="00DF4100" w:rsidRPr="00FA41C7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 Olimpiādes 2.</w:t>
      </w:r>
      <w:r w:rsidR="00E22A99" w:rsidRPr="00FA41C7">
        <w:rPr>
          <w:rFonts w:ascii="Arial" w:hAnsi="Arial" w:cs="Arial"/>
          <w:color w:val="000000" w:themeColor="text1"/>
        </w:rPr>
        <w:t xml:space="preserve"> </w:t>
      </w:r>
      <w:r w:rsidRPr="00FA41C7">
        <w:rPr>
          <w:rFonts w:ascii="Arial" w:hAnsi="Arial" w:cs="Arial"/>
          <w:color w:val="000000" w:themeColor="text1"/>
        </w:rPr>
        <w:t>posms – pilsētas posms.</w:t>
      </w:r>
    </w:p>
    <w:p w14:paraId="0EFF1860" w14:textId="77777777" w:rsidR="00086BFD" w:rsidRPr="00FA41C7" w:rsidRDefault="00DF4100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3.3.1.</w:t>
      </w:r>
      <w:r w:rsidRPr="00FA41C7">
        <w:rPr>
          <w:rFonts w:ascii="Arial" w:hAnsi="Arial" w:cs="Arial"/>
          <w:color w:val="000000" w:themeColor="text1"/>
        </w:rPr>
        <w:tab/>
        <w:t xml:space="preserve">Norises laiks: </w:t>
      </w:r>
      <w:r w:rsidR="008E775E" w:rsidRPr="00FA41C7">
        <w:rPr>
          <w:rFonts w:ascii="Arial" w:hAnsi="Arial" w:cs="Arial"/>
          <w:color w:val="000000" w:themeColor="text1"/>
        </w:rPr>
        <w:t>10.–12</w:t>
      </w:r>
      <w:r w:rsidR="00493A99" w:rsidRPr="00FA41C7">
        <w:rPr>
          <w:rFonts w:ascii="Arial" w:hAnsi="Arial" w:cs="Arial"/>
          <w:color w:val="000000" w:themeColor="text1"/>
        </w:rPr>
        <w:t>. klasēm</w:t>
      </w:r>
      <w:r w:rsidRPr="00FA41C7">
        <w:rPr>
          <w:rFonts w:ascii="Arial" w:hAnsi="Arial" w:cs="Arial"/>
          <w:color w:val="000000" w:themeColor="text1"/>
        </w:rPr>
        <w:t xml:space="preserve"> </w:t>
      </w:r>
      <w:r w:rsidR="008E775E" w:rsidRPr="00FA41C7">
        <w:rPr>
          <w:rFonts w:ascii="Arial" w:hAnsi="Arial" w:cs="Arial"/>
          <w:color w:val="000000" w:themeColor="text1"/>
        </w:rPr>
        <w:t>olimpiāde notiek pār</w:t>
      </w:r>
      <w:r w:rsidR="001160FB">
        <w:rPr>
          <w:rFonts w:ascii="Arial" w:hAnsi="Arial" w:cs="Arial"/>
          <w:color w:val="000000" w:themeColor="text1"/>
        </w:rPr>
        <w:t>raudzītā tiešsaistes režīmā 2024</w:t>
      </w:r>
      <w:r w:rsidR="008E775E" w:rsidRPr="00FA41C7">
        <w:rPr>
          <w:rFonts w:ascii="Arial" w:hAnsi="Arial" w:cs="Arial"/>
          <w:color w:val="000000" w:themeColor="text1"/>
        </w:rPr>
        <w:t xml:space="preserve">. gada </w:t>
      </w:r>
      <w:r w:rsidR="001160FB">
        <w:rPr>
          <w:rFonts w:ascii="Arial" w:hAnsi="Arial" w:cs="Arial"/>
          <w:color w:val="000000" w:themeColor="text1"/>
        </w:rPr>
        <w:t>6</w:t>
      </w:r>
      <w:r w:rsidR="008E775E" w:rsidRPr="00FA41C7">
        <w:rPr>
          <w:rFonts w:ascii="Arial" w:hAnsi="Arial" w:cs="Arial"/>
          <w:color w:val="000000" w:themeColor="text1"/>
        </w:rPr>
        <w:t>. februārī plkst.10:00, izman</w:t>
      </w:r>
      <w:r w:rsidR="00086BFD" w:rsidRPr="00FA41C7">
        <w:rPr>
          <w:rFonts w:ascii="Arial" w:hAnsi="Arial" w:cs="Arial"/>
          <w:color w:val="000000" w:themeColor="text1"/>
        </w:rPr>
        <w:t>tojot olimpiādes tīmekļa vietni,</w:t>
      </w:r>
    </w:p>
    <w:p w14:paraId="6B56C79B" w14:textId="77777777" w:rsidR="00DF4100" w:rsidRPr="00FA41C7" w:rsidRDefault="00DF4100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3.3.2.</w:t>
      </w:r>
      <w:r w:rsidRPr="00FA41C7">
        <w:rPr>
          <w:rFonts w:ascii="Arial" w:hAnsi="Arial" w:cs="Arial"/>
          <w:color w:val="000000" w:themeColor="text1"/>
        </w:rPr>
        <w:tab/>
        <w:t xml:space="preserve">Norises vieta: </w:t>
      </w:r>
      <w:r w:rsidR="00A875E7">
        <w:rPr>
          <w:rFonts w:ascii="Arial" w:hAnsi="Arial" w:cs="Arial"/>
          <w:color w:val="000000" w:themeColor="text1"/>
        </w:rPr>
        <w:t>informācija tiks precizēta</w:t>
      </w:r>
      <w:r w:rsidR="00FF73E4" w:rsidRPr="00FA41C7">
        <w:rPr>
          <w:rFonts w:ascii="Arial" w:hAnsi="Arial" w:cs="Arial"/>
          <w:color w:val="000000" w:themeColor="text1"/>
        </w:rPr>
        <w:t>,</w:t>
      </w:r>
    </w:p>
    <w:p w14:paraId="7B347001" w14:textId="77777777" w:rsidR="00837753" w:rsidRPr="00FA41C7" w:rsidRDefault="00837753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3.3.3.</w:t>
      </w:r>
      <w:r w:rsidRPr="00FA41C7">
        <w:rPr>
          <w:rFonts w:ascii="Arial" w:hAnsi="Arial" w:cs="Arial"/>
          <w:color w:val="000000" w:themeColor="text1"/>
        </w:rPr>
        <w:tab/>
        <w:t xml:space="preserve">Norises ilgums: </w:t>
      </w:r>
      <w:r w:rsidR="00086BFD" w:rsidRPr="00FA41C7">
        <w:rPr>
          <w:rFonts w:ascii="Arial" w:hAnsi="Arial" w:cs="Arial"/>
          <w:color w:val="000000" w:themeColor="text1"/>
        </w:rPr>
        <w:t>180 minūtes,</w:t>
      </w:r>
    </w:p>
    <w:p w14:paraId="25B9C961" w14:textId="77777777" w:rsidR="008E775E" w:rsidRPr="00FA41C7" w:rsidRDefault="00DF4100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</w:t>
      </w:r>
      <w:r w:rsidR="00637802" w:rsidRPr="00FA41C7">
        <w:rPr>
          <w:rFonts w:ascii="Arial" w:hAnsi="Arial" w:cs="Arial"/>
          <w:color w:val="000000" w:themeColor="text1"/>
        </w:rPr>
        <w:t>4</w:t>
      </w:r>
      <w:r w:rsidRPr="00FA41C7">
        <w:rPr>
          <w:rFonts w:ascii="Arial" w:hAnsi="Arial" w:cs="Arial"/>
          <w:color w:val="000000" w:themeColor="text1"/>
        </w:rPr>
        <w:t>.</w:t>
      </w:r>
      <w:r w:rsidRPr="00FA41C7">
        <w:rPr>
          <w:rFonts w:ascii="Arial" w:hAnsi="Arial" w:cs="Arial"/>
          <w:color w:val="000000" w:themeColor="text1"/>
        </w:rPr>
        <w:tab/>
        <w:t>Organizē Liepājas pilsētas Izglītības pārvaldes izveidota un apstiprināta rīcības komisija,</w:t>
      </w:r>
    </w:p>
    <w:p w14:paraId="636F612F" w14:textId="77777777" w:rsidR="008E775E" w:rsidRPr="00FA41C7" w:rsidRDefault="00DF4100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</w:t>
      </w:r>
      <w:r w:rsidR="00637802" w:rsidRPr="00FA41C7">
        <w:rPr>
          <w:rFonts w:ascii="Arial" w:hAnsi="Arial" w:cs="Arial"/>
          <w:color w:val="000000" w:themeColor="text1"/>
        </w:rPr>
        <w:t>.5</w:t>
      </w:r>
      <w:r w:rsidRPr="00FA41C7">
        <w:rPr>
          <w:rFonts w:ascii="Arial" w:hAnsi="Arial" w:cs="Arial"/>
          <w:color w:val="000000" w:themeColor="text1"/>
        </w:rPr>
        <w:t>.</w:t>
      </w:r>
      <w:r w:rsidRPr="00FA41C7">
        <w:rPr>
          <w:rFonts w:ascii="Arial" w:hAnsi="Arial" w:cs="Arial"/>
          <w:color w:val="000000" w:themeColor="text1"/>
        </w:rPr>
        <w:tab/>
      </w:r>
      <w:r w:rsidR="008E775E" w:rsidRPr="00FA41C7">
        <w:rPr>
          <w:rFonts w:ascii="Arial" w:hAnsi="Arial" w:cs="Arial"/>
          <w:color w:val="000000" w:themeColor="text1"/>
        </w:rPr>
        <w:t>Pilsētas rīcības komisijas sastāvā, pirms 2.</w:t>
      </w:r>
      <w:r w:rsidR="001160FB">
        <w:rPr>
          <w:rFonts w:ascii="Arial" w:hAnsi="Arial" w:cs="Arial"/>
          <w:color w:val="000000" w:themeColor="text1"/>
        </w:rPr>
        <w:t xml:space="preserve"> </w:t>
      </w:r>
      <w:r w:rsidR="008E775E" w:rsidRPr="00FA41C7">
        <w:rPr>
          <w:rFonts w:ascii="Arial" w:hAnsi="Arial" w:cs="Arial"/>
          <w:color w:val="000000" w:themeColor="text1"/>
        </w:rPr>
        <w:t>posma olimpiādes, i</w:t>
      </w:r>
      <w:r w:rsidR="00086BFD" w:rsidRPr="00FA41C7">
        <w:rPr>
          <w:rFonts w:ascii="Arial" w:hAnsi="Arial" w:cs="Arial"/>
          <w:color w:val="000000" w:themeColor="text1"/>
        </w:rPr>
        <w:t xml:space="preserve">ekļauj LPIP pārstāvi (turpmāk – </w:t>
      </w:r>
      <w:r w:rsidR="008E775E" w:rsidRPr="00FA41C7">
        <w:rPr>
          <w:rFonts w:ascii="Arial" w:hAnsi="Arial" w:cs="Arial"/>
          <w:color w:val="000000" w:themeColor="text1"/>
        </w:rPr>
        <w:t>atbildīgā persona), informāciju tehnoloģiju speciālistu, ģeogrāfijas metodiskās jomas va</w:t>
      </w:r>
      <w:r w:rsidR="00086BFD" w:rsidRPr="00FA41C7">
        <w:rPr>
          <w:rFonts w:ascii="Arial" w:hAnsi="Arial" w:cs="Arial"/>
          <w:color w:val="000000" w:themeColor="text1"/>
        </w:rPr>
        <w:t>dītāju un ģeogrāfijas pedagogus,</w:t>
      </w:r>
    </w:p>
    <w:p w14:paraId="42F024D6" w14:textId="77777777" w:rsidR="00DF4100" w:rsidRPr="00FA41C7" w:rsidRDefault="008E775E" w:rsidP="00FA41C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 xml:space="preserve">3.3.6. </w:t>
      </w:r>
      <w:r w:rsidR="00086BFD" w:rsidRPr="00FA41C7">
        <w:rPr>
          <w:rFonts w:ascii="Arial" w:hAnsi="Arial" w:cs="Arial"/>
          <w:color w:val="000000" w:themeColor="text1"/>
        </w:rPr>
        <w:t>Olimpiādes uzdevumus izstrādā valsts olimpiādes rīcības komisija, atbilstoši ģeogrāfijas olimpiādes programmai, kas ir publicēta olimpiādes interneta vietnē,</w:t>
      </w:r>
    </w:p>
    <w:p w14:paraId="11C1FAA4" w14:textId="77777777" w:rsidR="00FE03E8" w:rsidRPr="00FA41C7" w:rsidRDefault="008E775E" w:rsidP="00D0468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3.3.7</w:t>
      </w:r>
      <w:r w:rsidR="00BB0EEF" w:rsidRPr="00FA41C7">
        <w:rPr>
          <w:rFonts w:ascii="Arial" w:hAnsi="Arial" w:cs="Arial"/>
          <w:color w:val="000000" w:themeColor="text1"/>
        </w:rPr>
        <w:t>. Vairāk ar otrā posma norisi un kārtību var iepazīties VISC mājaslapā:</w:t>
      </w:r>
      <w:r w:rsidR="00BB0EEF" w:rsidRPr="00FA41C7">
        <w:rPr>
          <w:color w:val="000000" w:themeColor="text1"/>
        </w:rPr>
        <w:t xml:space="preserve"> </w:t>
      </w:r>
      <w:hyperlink r:id="rId9" w:history="1">
        <w:r w:rsidR="009E0BA9" w:rsidRPr="004618A0">
          <w:rPr>
            <w:rStyle w:val="Hipersaite"/>
            <w:rFonts w:ascii="Arial" w:hAnsi="Arial" w:cs="Arial"/>
          </w:rPr>
          <w:t>https://www.visc.gov.lv/lv/macibu-prieksmetu-olimpiazu-organizesanas-kartiba</w:t>
        </w:r>
      </w:hyperlink>
      <w:r w:rsidR="00920F2A">
        <w:rPr>
          <w:rFonts w:ascii="Arial" w:hAnsi="Arial" w:cs="Arial"/>
          <w:color w:val="000000" w:themeColor="text1"/>
        </w:rPr>
        <w:t>.</w:t>
      </w:r>
    </w:p>
    <w:p w14:paraId="59B91156" w14:textId="77777777" w:rsidR="00837753" w:rsidRPr="00FA41C7" w:rsidRDefault="00837753" w:rsidP="00920F2A">
      <w:pPr>
        <w:pStyle w:val="Parastais"/>
        <w:spacing w:line="288" w:lineRule="auto"/>
        <w:ind w:left="1418" w:hanging="1134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lastRenderedPageBreak/>
        <w:t>3.4. Olimpiādes 3.</w:t>
      </w:r>
      <w:r w:rsidR="00126DCF" w:rsidRPr="00FA41C7">
        <w:rPr>
          <w:rFonts w:ascii="Arial" w:hAnsi="Arial" w:cs="Arial"/>
          <w:color w:val="000000" w:themeColor="text1"/>
        </w:rPr>
        <w:t xml:space="preserve"> </w:t>
      </w:r>
      <w:r w:rsidRPr="00FA41C7">
        <w:rPr>
          <w:rFonts w:ascii="Arial" w:hAnsi="Arial" w:cs="Arial"/>
          <w:color w:val="000000" w:themeColor="text1"/>
        </w:rPr>
        <w:t>posms – valsts olimpiāde</w:t>
      </w:r>
      <w:r w:rsidR="00C8291D" w:rsidRPr="00FA41C7">
        <w:rPr>
          <w:rFonts w:ascii="Arial" w:hAnsi="Arial" w:cs="Arial"/>
          <w:color w:val="000000" w:themeColor="text1"/>
        </w:rPr>
        <w:t xml:space="preserve"> </w:t>
      </w:r>
      <w:r w:rsidR="00086BFD" w:rsidRPr="00FA41C7">
        <w:rPr>
          <w:rFonts w:ascii="Arial" w:hAnsi="Arial" w:cs="Arial"/>
          <w:color w:val="000000" w:themeColor="text1"/>
        </w:rPr>
        <w:t>10</w:t>
      </w:r>
      <w:r w:rsidR="00C8291D" w:rsidRPr="00FA41C7">
        <w:rPr>
          <w:rFonts w:ascii="Arial" w:hAnsi="Arial" w:cs="Arial"/>
          <w:color w:val="000000" w:themeColor="text1"/>
        </w:rPr>
        <w:t>.–</w:t>
      </w:r>
      <w:r w:rsidR="00086BFD" w:rsidRPr="00FA41C7">
        <w:rPr>
          <w:rFonts w:ascii="Arial" w:hAnsi="Arial" w:cs="Arial"/>
          <w:color w:val="000000" w:themeColor="text1"/>
        </w:rPr>
        <w:t>12</w:t>
      </w:r>
      <w:r w:rsidR="00C8291D" w:rsidRPr="00FA41C7">
        <w:rPr>
          <w:rFonts w:ascii="Arial" w:hAnsi="Arial" w:cs="Arial"/>
          <w:color w:val="000000" w:themeColor="text1"/>
        </w:rPr>
        <w:t>.</w:t>
      </w:r>
      <w:r w:rsidR="00B92496" w:rsidRPr="00FA41C7">
        <w:rPr>
          <w:rFonts w:ascii="Arial" w:hAnsi="Arial" w:cs="Arial"/>
          <w:color w:val="000000" w:themeColor="text1"/>
        </w:rPr>
        <w:t xml:space="preserve"> </w:t>
      </w:r>
      <w:r w:rsidR="00C8291D" w:rsidRPr="00FA41C7">
        <w:rPr>
          <w:rFonts w:ascii="Arial" w:hAnsi="Arial" w:cs="Arial"/>
          <w:color w:val="000000" w:themeColor="text1"/>
        </w:rPr>
        <w:t>klasei.</w:t>
      </w:r>
    </w:p>
    <w:p w14:paraId="2BDAED14" w14:textId="77777777" w:rsidR="00837753" w:rsidRPr="00FA41C7" w:rsidRDefault="00837753" w:rsidP="00FA41C7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3</w:t>
      </w:r>
      <w:r w:rsidR="00086BFD" w:rsidRPr="00FA41C7">
        <w:rPr>
          <w:rFonts w:ascii="Arial" w:hAnsi="Arial" w:cs="Arial"/>
          <w:color w:val="000000" w:themeColor="text1"/>
        </w:rPr>
        <w:t>.4.1.</w:t>
      </w:r>
      <w:r w:rsidR="00086BFD" w:rsidRPr="00FA41C7">
        <w:rPr>
          <w:rFonts w:ascii="Arial" w:hAnsi="Arial" w:cs="Arial"/>
          <w:color w:val="000000" w:themeColor="text1"/>
        </w:rPr>
        <w:tab/>
        <w:t>Norises laiks: saskaņā ar publi</w:t>
      </w:r>
      <w:r w:rsidR="00FE03E8" w:rsidRPr="00FA41C7">
        <w:rPr>
          <w:rFonts w:ascii="Arial" w:hAnsi="Arial" w:cs="Arial"/>
          <w:color w:val="000000" w:themeColor="text1"/>
        </w:rPr>
        <w:t>cēto mācību olimpiāžu kalendāru</w:t>
      </w:r>
      <w:r w:rsidR="00BB0EEF" w:rsidRPr="00FA41C7">
        <w:rPr>
          <w:rFonts w:ascii="Arial" w:hAnsi="Arial" w:cs="Arial"/>
          <w:color w:val="000000" w:themeColor="text1"/>
        </w:rPr>
        <w:t>:</w:t>
      </w:r>
      <w:r w:rsidR="00FE03E8" w:rsidRPr="00FA41C7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9E0BA9" w:rsidRPr="004618A0">
          <w:rPr>
            <w:rStyle w:val="Hipersaite"/>
            <w:rFonts w:ascii="Arial" w:hAnsi="Arial" w:cs="Arial"/>
          </w:rPr>
          <w:t>https://www.visc.gov.lv/lv/macibu-prieksmetu-olimpiazu-norises-laiki</w:t>
        </w:r>
      </w:hyperlink>
      <w:r w:rsidR="009E0BA9">
        <w:rPr>
          <w:rFonts w:ascii="Arial" w:hAnsi="Arial" w:cs="Arial"/>
        </w:rPr>
        <w:t xml:space="preserve"> </w:t>
      </w:r>
      <w:r w:rsidR="00FE03E8" w:rsidRPr="00FA41C7">
        <w:rPr>
          <w:rFonts w:ascii="Arial" w:hAnsi="Arial" w:cs="Arial"/>
          <w:color w:val="000000" w:themeColor="text1"/>
        </w:rPr>
        <w:t>,</w:t>
      </w:r>
    </w:p>
    <w:p w14:paraId="08C5F422" w14:textId="77777777" w:rsidR="00FE03E8" w:rsidRPr="00FA41C7" w:rsidRDefault="00920F2A" w:rsidP="00D0468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3.4</w:t>
      </w:r>
      <w:r w:rsidR="00D04685">
        <w:rPr>
          <w:rFonts w:ascii="Arial" w:hAnsi="Arial" w:cs="Arial"/>
          <w:color w:val="000000" w:themeColor="text1"/>
        </w:rPr>
        <w:t>.2.</w:t>
      </w:r>
      <w:r w:rsidR="00D04685">
        <w:rPr>
          <w:rFonts w:ascii="Arial" w:hAnsi="Arial" w:cs="Arial"/>
          <w:color w:val="000000" w:themeColor="text1"/>
        </w:rPr>
        <w:tab/>
        <w:t xml:space="preserve">Norises vieta: informācija publicēta VISC mājaslapā </w:t>
      </w:r>
      <w:hyperlink r:id="rId11" w:history="1">
        <w:r w:rsidR="009E0BA9" w:rsidRPr="009E0BA9">
          <w:rPr>
            <w:rStyle w:val="Hipersaite"/>
            <w:rFonts w:ascii="Arial" w:hAnsi="Arial" w:cs="Arial"/>
          </w:rPr>
          <w:t>https://www.visc.gov.lv/lv/macibu-prieksmetu-olimpiazu-organizesanas-kartiba</w:t>
        </w:r>
      </w:hyperlink>
      <w:r>
        <w:rPr>
          <w:rFonts w:ascii="Arial" w:hAnsi="Arial" w:cs="Arial"/>
          <w:color w:val="000000" w:themeColor="text1"/>
        </w:rPr>
        <w:t>.</w:t>
      </w:r>
    </w:p>
    <w:p w14:paraId="2D3363FD" w14:textId="77777777" w:rsidR="00837753" w:rsidRPr="00FA41C7" w:rsidRDefault="00C8291D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.</w:t>
      </w:r>
    </w:p>
    <w:p w14:paraId="278FBE1F" w14:textId="77777777" w:rsidR="00837753" w:rsidRPr="00FA41C7" w:rsidRDefault="00837753" w:rsidP="00837753">
      <w:pPr>
        <w:pStyle w:val="Parastais"/>
        <w:spacing w:before="200" w:line="240" w:lineRule="auto"/>
        <w:jc w:val="both"/>
        <w:rPr>
          <w:rFonts w:ascii="Arial" w:hAnsi="Arial" w:cs="Arial"/>
          <w:b/>
          <w:color w:val="000000" w:themeColor="text1"/>
        </w:rPr>
      </w:pPr>
      <w:r w:rsidRPr="00FA41C7">
        <w:rPr>
          <w:rFonts w:ascii="Arial" w:hAnsi="Arial" w:cs="Arial"/>
          <w:b/>
          <w:color w:val="000000" w:themeColor="text1"/>
        </w:rPr>
        <w:t>4. Olimpiādes darbu vērtēšana un uzvarētāju apbalvošana</w:t>
      </w:r>
    </w:p>
    <w:p w14:paraId="507D839A" w14:textId="77777777" w:rsidR="00BB0EEF" w:rsidRPr="00FA41C7" w:rsidRDefault="00637802" w:rsidP="00FA41C7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4.1.</w:t>
      </w:r>
      <w:r w:rsidRPr="00FA41C7">
        <w:rPr>
          <w:rFonts w:ascii="Arial" w:hAnsi="Arial" w:cs="Arial"/>
          <w:color w:val="000000" w:themeColor="text1"/>
        </w:rPr>
        <w:tab/>
      </w:r>
      <w:r w:rsidR="00BB0EEF" w:rsidRPr="00FA41C7">
        <w:rPr>
          <w:rFonts w:ascii="Arial" w:hAnsi="Arial" w:cs="Arial"/>
          <w:color w:val="000000" w:themeColor="text1"/>
        </w:rPr>
        <w:t>Rezultāti tiek vērtēti visām klašu grupām kopā,</w:t>
      </w:r>
    </w:p>
    <w:p w14:paraId="7A2E8AB3" w14:textId="77777777" w:rsidR="00894E36" w:rsidRPr="00FA41C7" w:rsidRDefault="00BB0EEF" w:rsidP="00920F2A">
      <w:pPr>
        <w:pStyle w:val="Parastais"/>
        <w:tabs>
          <w:tab w:val="left" w:pos="709"/>
        </w:tabs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4.2.</w:t>
      </w:r>
      <w:r w:rsidR="00920F2A">
        <w:rPr>
          <w:rFonts w:ascii="Arial" w:hAnsi="Arial" w:cs="Arial"/>
          <w:color w:val="000000" w:themeColor="text1"/>
        </w:rPr>
        <w:t xml:space="preserve"> </w:t>
      </w:r>
      <w:r w:rsidRPr="00FA41C7">
        <w:rPr>
          <w:rFonts w:ascii="Arial" w:hAnsi="Arial" w:cs="Arial"/>
          <w:color w:val="000000" w:themeColor="text1"/>
        </w:rPr>
        <w:t xml:space="preserve">Otrā posma dalībnieku uzrādītos rezultātus analizē ģeogrāfijas valsts olimpiādes rīcības komisija, kas nosaka valsts olimpiādes trešā posma dalībnieku kopskaitu un informē novada, </w:t>
      </w:r>
      <w:proofErr w:type="spellStart"/>
      <w:r w:rsidRPr="00FA41C7">
        <w:rPr>
          <w:rFonts w:ascii="Arial" w:hAnsi="Arial" w:cs="Arial"/>
          <w:color w:val="000000" w:themeColor="text1"/>
        </w:rPr>
        <w:t>valstpilsētas</w:t>
      </w:r>
      <w:proofErr w:type="spellEnd"/>
      <w:r w:rsidRPr="00FA41C7">
        <w:rPr>
          <w:rFonts w:ascii="Arial" w:hAnsi="Arial" w:cs="Arial"/>
          <w:color w:val="000000" w:themeColor="text1"/>
        </w:rPr>
        <w:t xml:space="preserve"> vai novadu apvienības izglītības pārvaldes par to, kuri izglītojamie uzaicināti piedalīties </w:t>
      </w:r>
      <w:r w:rsidR="00254AF6">
        <w:rPr>
          <w:rFonts w:ascii="Arial" w:hAnsi="Arial" w:cs="Arial"/>
          <w:color w:val="000000" w:themeColor="text1"/>
        </w:rPr>
        <w:t>valsts olimpiādes trešajā posmā</w:t>
      </w:r>
      <w:r w:rsidR="00920F2A">
        <w:rPr>
          <w:rFonts w:ascii="Arial" w:hAnsi="Arial" w:cs="Arial"/>
          <w:color w:val="000000" w:themeColor="text1"/>
        </w:rPr>
        <w:t>,</w:t>
      </w:r>
      <w:r w:rsidR="00894E36" w:rsidRPr="00FA41C7">
        <w:rPr>
          <w:rFonts w:ascii="Arial" w:hAnsi="Arial" w:cs="Arial"/>
          <w:color w:val="000000" w:themeColor="text1"/>
        </w:rPr>
        <w:t xml:space="preserve"> </w:t>
      </w:r>
    </w:p>
    <w:p w14:paraId="668BFA79" w14:textId="77777777" w:rsidR="00894E36" w:rsidRDefault="00894E36" w:rsidP="00FA41C7">
      <w:pPr>
        <w:pStyle w:val="Parastais"/>
        <w:tabs>
          <w:tab w:val="left" w:pos="709"/>
        </w:tabs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4.3. Uz valsts olimpiādi pēc valsts rīcības komisijas lēmuma tiek aicināti: viens izglītojamais, kurš uzrādījis labāko rezultātu savā novadā (</w:t>
      </w:r>
      <w:proofErr w:type="spellStart"/>
      <w:r w:rsidRPr="00FA41C7">
        <w:rPr>
          <w:rFonts w:ascii="Arial" w:hAnsi="Arial" w:cs="Arial"/>
          <w:color w:val="000000" w:themeColor="text1"/>
        </w:rPr>
        <w:t>valstspilsētā</w:t>
      </w:r>
      <w:proofErr w:type="spellEnd"/>
      <w:r w:rsidRPr="00FA41C7">
        <w:rPr>
          <w:rFonts w:ascii="Arial" w:hAnsi="Arial" w:cs="Arial"/>
          <w:color w:val="000000" w:themeColor="text1"/>
        </w:rPr>
        <w:t xml:space="preserve"> vai novadu apvienībā) kopumā, sasniedzot vismaz 50% no maksimāli iespējamo punktu skaita,</w:t>
      </w:r>
      <w:r w:rsidR="00FA41C7">
        <w:rPr>
          <w:rFonts w:ascii="Arial" w:hAnsi="Arial" w:cs="Arial"/>
          <w:color w:val="000000" w:themeColor="text1"/>
        </w:rPr>
        <w:t xml:space="preserve"> </w:t>
      </w:r>
      <w:r w:rsidRPr="00FA41C7">
        <w:rPr>
          <w:rFonts w:ascii="Arial" w:hAnsi="Arial" w:cs="Arial"/>
          <w:color w:val="000000" w:themeColor="text1"/>
        </w:rPr>
        <w:t>pārējie dalībnieki pēc otrā posma olimpiāžu rezultātiem dilša</w:t>
      </w:r>
      <w:r w:rsidR="00FA41C7">
        <w:rPr>
          <w:rFonts w:ascii="Arial" w:hAnsi="Arial" w:cs="Arial"/>
          <w:color w:val="000000" w:themeColor="text1"/>
        </w:rPr>
        <w:t>nas secībā (sīkāka informācija:</w:t>
      </w:r>
      <w:r w:rsidR="00930B8C" w:rsidRPr="00930B8C">
        <w:t xml:space="preserve"> </w:t>
      </w:r>
      <w:hyperlink r:id="rId12" w:history="1">
        <w:r w:rsidR="00930B8C" w:rsidRPr="00555318">
          <w:rPr>
            <w:rStyle w:val="Hipersaite"/>
            <w:rFonts w:ascii="Arial" w:hAnsi="Arial" w:cs="Arial"/>
          </w:rPr>
          <w:t>https://www.visc.gov.lv/lv/media/19058/download</w:t>
        </w:r>
      </w:hyperlink>
      <w:r w:rsidR="00930B8C">
        <w:rPr>
          <w:rFonts w:ascii="Arial" w:hAnsi="Arial" w:cs="Arial"/>
          <w:color w:val="000000" w:themeColor="text1"/>
        </w:rPr>
        <w:t>)</w:t>
      </w:r>
      <w:r w:rsidR="00FA41C7">
        <w:rPr>
          <w:rFonts w:ascii="Arial" w:hAnsi="Arial" w:cs="Arial"/>
          <w:color w:val="000000" w:themeColor="text1"/>
        </w:rPr>
        <w:t>,</w:t>
      </w:r>
    </w:p>
    <w:p w14:paraId="2314E121" w14:textId="77777777" w:rsidR="00894E36" w:rsidRPr="00FA41C7" w:rsidRDefault="00894E36" w:rsidP="00FA41C7">
      <w:pPr>
        <w:pStyle w:val="Parastais"/>
        <w:tabs>
          <w:tab w:val="left" w:pos="709"/>
        </w:tabs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 xml:space="preserve">4.4. Katrs novada, </w:t>
      </w:r>
      <w:proofErr w:type="spellStart"/>
      <w:r w:rsidRPr="00FA41C7">
        <w:rPr>
          <w:rFonts w:ascii="Arial" w:hAnsi="Arial" w:cs="Arial"/>
          <w:color w:val="000000" w:themeColor="text1"/>
        </w:rPr>
        <w:t>valstspilsētas</w:t>
      </w:r>
      <w:proofErr w:type="spellEnd"/>
      <w:r w:rsidRPr="00FA41C7">
        <w:rPr>
          <w:rFonts w:ascii="Arial" w:hAnsi="Arial" w:cs="Arial"/>
          <w:color w:val="000000" w:themeColor="text1"/>
        </w:rPr>
        <w:t xml:space="preserve"> vai novadu apvienības olimpiādes atbildīgais no centra saņem tikai sava novada vai pilsētas otrā posma olimpiādes dalībnieku rezultātus uz savu e-</w:t>
      </w:r>
      <w:r w:rsidR="00FA41C7">
        <w:rPr>
          <w:rFonts w:ascii="Arial" w:hAnsi="Arial" w:cs="Arial"/>
          <w:color w:val="000000" w:themeColor="text1"/>
        </w:rPr>
        <w:t>pasta adresi,</w:t>
      </w:r>
    </w:p>
    <w:p w14:paraId="730D7B6A" w14:textId="77777777" w:rsidR="00894E36" w:rsidRPr="00FA41C7" w:rsidRDefault="00894E36" w:rsidP="00FA41C7">
      <w:pPr>
        <w:pStyle w:val="Parastais"/>
        <w:tabs>
          <w:tab w:val="left" w:pos="709"/>
        </w:tabs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 xml:space="preserve">4.5. </w:t>
      </w:r>
      <w:r w:rsidR="00920F2A" w:rsidRPr="00FA41C7">
        <w:rPr>
          <w:rFonts w:ascii="Arial" w:hAnsi="Arial" w:cs="Arial"/>
          <w:color w:val="000000" w:themeColor="text1"/>
        </w:rPr>
        <w:t xml:space="preserve">Olimpiādē piešķir pirmās, otrās un trešās pakāpes diplomus un </w:t>
      </w:r>
      <w:r w:rsidR="00930B8C">
        <w:rPr>
          <w:rFonts w:ascii="Arial" w:hAnsi="Arial" w:cs="Arial"/>
          <w:color w:val="000000" w:themeColor="text1"/>
        </w:rPr>
        <w:t>a</w:t>
      </w:r>
      <w:r w:rsidR="00920F2A" w:rsidRPr="00FA41C7">
        <w:rPr>
          <w:rFonts w:ascii="Arial" w:hAnsi="Arial" w:cs="Arial"/>
          <w:color w:val="000000" w:themeColor="text1"/>
        </w:rPr>
        <w:t>tzinības rakstus, pamatojoties uz olimpiādes rezultātiem (1.pakāpi piešķir, ja darbs izpildīts atbilstoši kritērijiem virs 80%).</w:t>
      </w:r>
    </w:p>
    <w:p w14:paraId="674475D6" w14:textId="77777777" w:rsidR="00BB0EEF" w:rsidRPr="00FA41C7" w:rsidRDefault="00894E36" w:rsidP="00920F2A">
      <w:pPr>
        <w:pStyle w:val="Parastais"/>
        <w:tabs>
          <w:tab w:val="left" w:pos="709"/>
        </w:tabs>
        <w:spacing w:after="0" w:line="288" w:lineRule="auto"/>
        <w:ind w:left="709" w:hanging="425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4.6</w:t>
      </w:r>
      <w:r w:rsidR="00637802" w:rsidRPr="00FA41C7">
        <w:rPr>
          <w:rFonts w:ascii="Arial" w:hAnsi="Arial" w:cs="Arial"/>
          <w:color w:val="000000" w:themeColor="text1"/>
        </w:rPr>
        <w:t>.</w:t>
      </w:r>
      <w:r w:rsidR="00637802" w:rsidRPr="00FA41C7">
        <w:rPr>
          <w:rFonts w:ascii="Arial" w:hAnsi="Arial" w:cs="Arial"/>
          <w:color w:val="000000" w:themeColor="text1"/>
        </w:rPr>
        <w:tab/>
      </w:r>
      <w:r w:rsidR="00920F2A" w:rsidRPr="00FA41C7">
        <w:rPr>
          <w:rFonts w:ascii="Arial" w:hAnsi="Arial" w:cs="Arial"/>
          <w:color w:val="000000" w:themeColor="text1"/>
        </w:rPr>
        <w:t>Apbalvojumus piešķir ne vairāk kā vienai trešdaļai olimpiādes dalībnieku, pamatoj</w:t>
      </w:r>
      <w:r w:rsidR="00920F2A">
        <w:rPr>
          <w:rFonts w:ascii="Arial" w:hAnsi="Arial" w:cs="Arial"/>
          <w:color w:val="000000" w:themeColor="text1"/>
        </w:rPr>
        <w:t>oties uz olimpiādes rezultātiem,</w:t>
      </w:r>
    </w:p>
    <w:p w14:paraId="486974F9" w14:textId="77777777" w:rsidR="00920F2A" w:rsidRPr="00FA41C7" w:rsidRDefault="00894E36" w:rsidP="00920F2A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>4.7.</w:t>
      </w:r>
      <w:r w:rsidR="00BB0EEF" w:rsidRPr="00FA41C7">
        <w:rPr>
          <w:rFonts w:ascii="Arial" w:hAnsi="Arial" w:cs="Arial"/>
          <w:color w:val="000000" w:themeColor="text1"/>
        </w:rPr>
        <w:t xml:space="preserve"> </w:t>
      </w:r>
      <w:r w:rsidR="00920F2A" w:rsidRPr="00FA41C7">
        <w:rPr>
          <w:rFonts w:ascii="Arial" w:hAnsi="Arial" w:cs="Arial"/>
          <w:color w:val="000000" w:themeColor="text1"/>
        </w:rPr>
        <w:t xml:space="preserve">Olimpiādes rīcības un žūrijas komisija novada un valsts olimpiāžu posmos ir tiesīga anulēt dalībnieku rezultātus, ja netiek ievērots akadēmiskais godīgums un darbs nav </w:t>
      </w:r>
      <w:r w:rsidR="00920F2A">
        <w:rPr>
          <w:rFonts w:ascii="Arial" w:hAnsi="Arial" w:cs="Arial"/>
          <w:color w:val="000000" w:themeColor="text1"/>
        </w:rPr>
        <w:t>veikts patstāvīgi.</w:t>
      </w:r>
    </w:p>
    <w:p w14:paraId="10B95352" w14:textId="77777777" w:rsidR="00920F2A" w:rsidRDefault="00920F2A" w:rsidP="00FA41C7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</w:p>
    <w:p w14:paraId="30BE229E" w14:textId="77777777" w:rsidR="005B0315" w:rsidRPr="00FA41C7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  <w:color w:val="000000" w:themeColor="text1"/>
        </w:rPr>
      </w:pPr>
    </w:p>
    <w:p w14:paraId="0942D939" w14:textId="77777777" w:rsidR="006D1518" w:rsidRPr="00FA41C7" w:rsidRDefault="00C8291D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  <w:color w:val="000000" w:themeColor="text1"/>
        </w:rPr>
      </w:pPr>
      <w:r w:rsidRPr="00FA41C7">
        <w:rPr>
          <w:rFonts w:ascii="Arial" w:hAnsi="Arial" w:cs="Arial"/>
          <w:color w:val="000000" w:themeColor="text1"/>
        </w:rPr>
        <w:t xml:space="preserve">Kārtību sagatavoja </w:t>
      </w:r>
      <w:r w:rsidR="00894E36" w:rsidRPr="00FA41C7">
        <w:rPr>
          <w:rFonts w:ascii="Arial" w:hAnsi="Arial" w:cs="Arial"/>
          <w:color w:val="000000" w:themeColor="text1"/>
        </w:rPr>
        <w:t>ģeogrāfijas</w:t>
      </w:r>
      <w:r w:rsidRPr="00FA41C7">
        <w:rPr>
          <w:rFonts w:ascii="Arial" w:hAnsi="Arial" w:cs="Arial"/>
          <w:color w:val="000000" w:themeColor="text1"/>
        </w:rPr>
        <w:t xml:space="preserve"> metodiķ</w:t>
      </w:r>
      <w:r w:rsidR="00D65532" w:rsidRPr="00FA41C7">
        <w:rPr>
          <w:rFonts w:ascii="Arial" w:hAnsi="Arial" w:cs="Arial"/>
          <w:color w:val="000000" w:themeColor="text1"/>
        </w:rPr>
        <w:t>is</w:t>
      </w:r>
      <w:r w:rsidRPr="00FA41C7">
        <w:rPr>
          <w:rFonts w:ascii="Arial" w:hAnsi="Arial" w:cs="Arial"/>
          <w:color w:val="000000" w:themeColor="text1"/>
        </w:rPr>
        <w:t xml:space="preserve"> </w:t>
      </w:r>
      <w:bookmarkEnd w:id="0"/>
      <w:bookmarkEnd w:id="1"/>
      <w:r w:rsidR="00894E36" w:rsidRPr="00FA41C7">
        <w:rPr>
          <w:rFonts w:ascii="Arial" w:hAnsi="Arial" w:cs="Arial"/>
          <w:color w:val="000000" w:themeColor="text1"/>
        </w:rPr>
        <w:t xml:space="preserve">Felikss Rekovičs </w:t>
      </w:r>
    </w:p>
    <w:sectPr w:rsidR="006D1518" w:rsidRPr="00FA41C7" w:rsidSect="00D6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0830412">
    <w:abstractNumId w:val="0"/>
  </w:num>
  <w:num w:numId="2" w16cid:durableId="645938958">
    <w:abstractNumId w:val="3"/>
  </w:num>
  <w:num w:numId="3" w16cid:durableId="1071582022">
    <w:abstractNumId w:val="4"/>
  </w:num>
  <w:num w:numId="4" w16cid:durableId="88887685">
    <w:abstractNumId w:val="2"/>
  </w:num>
  <w:num w:numId="5" w16cid:durableId="99857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313E2"/>
    <w:rsid w:val="0005018D"/>
    <w:rsid w:val="00071A69"/>
    <w:rsid w:val="00086BFD"/>
    <w:rsid w:val="00091B9B"/>
    <w:rsid w:val="00093F89"/>
    <w:rsid w:val="00094176"/>
    <w:rsid w:val="000A1AB1"/>
    <w:rsid w:val="000A741E"/>
    <w:rsid w:val="000D0DF5"/>
    <w:rsid w:val="000F5846"/>
    <w:rsid w:val="00100D46"/>
    <w:rsid w:val="00115796"/>
    <w:rsid w:val="001160FB"/>
    <w:rsid w:val="00126DCF"/>
    <w:rsid w:val="00136B20"/>
    <w:rsid w:val="001419C8"/>
    <w:rsid w:val="001D759E"/>
    <w:rsid w:val="001F63BE"/>
    <w:rsid w:val="00254166"/>
    <w:rsid w:val="00254AF6"/>
    <w:rsid w:val="00255A45"/>
    <w:rsid w:val="00270543"/>
    <w:rsid w:val="002C7598"/>
    <w:rsid w:val="002D069F"/>
    <w:rsid w:val="0033354D"/>
    <w:rsid w:val="0033445B"/>
    <w:rsid w:val="00335546"/>
    <w:rsid w:val="00353473"/>
    <w:rsid w:val="003918DA"/>
    <w:rsid w:val="003D536D"/>
    <w:rsid w:val="003F22A0"/>
    <w:rsid w:val="003F2D4A"/>
    <w:rsid w:val="00404BBE"/>
    <w:rsid w:val="004307B8"/>
    <w:rsid w:val="00442775"/>
    <w:rsid w:val="00460A3E"/>
    <w:rsid w:val="00493A99"/>
    <w:rsid w:val="004A1DD8"/>
    <w:rsid w:val="004D5614"/>
    <w:rsid w:val="00511D46"/>
    <w:rsid w:val="00543183"/>
    <w:rsid w:val="00566967"/>
    <w:rsid w:val="005A0446"/>
    <w:rsid w:val="005A4892"/>
    <w:rsid w:val="005B0315"/>
    <w:rsid w:val="005D2C91"/>
    <w:rsid w:val="005D705C"/>
    <w:rsid w:val="005F4F30"/>
    <w:rsid w:val="0061034D"/>
    <w:rsid w:val="00613C55"/>
    <w:rsid w:val="00637802"/>
    <w:rsid w:val="00640B63"/>
    <w:rsid w:val="00687F78"/>
    <w:rsid w:val="006942F3"/>
    <w:rsid w:val="00695647"/>
    <w:rsid w:val="006A0BA3"/>
    <w:rsid w:val="006B694F"/>
    <w:rsid w:val="006D1518"/>
    <w:rsid w:val="007040C9"/>
    <w:rsid w:val="0070457A"/>
    <w:rsid w:val="007114C6"/>
    <w:rsid w:val="007571F6"/>
    <w:rsid w:val="007703C6"/>
    <w:rsid w:val="00775A22"/>
    <w:rsid w:val="0079572E"/>
    <w:rsid w:val="0079733F"/>
    <w:rsid w:val="007C1BF0"/>
    <w:rsid w:val="007F6D83"/>
    <w:rsid w:val="007F774E"/>
    <w:rsid w:val="00801725"/>
    <w:rsid w:val="008047C7"/>
    <w:rsid w:val="00821393"/>
    <w:rsid w:val="00832AF5"/>
    <w:rsid w:val="008337E7"/>
    <w:rsid w:val="00837753"/>
    <w:rsid w:val="00842918"/>
    <w:rsid w:val="00863A44"/>
    <w:rsid w:val="00892AA2"/>
    <w:rsid w:val="00893393"/>
    <w:rsid w:val="00894E36"/>
    <w:rsid w:val="008E775E"/>
    <w:rsid w:val="008F72C3"/>
    <w:rsid w:val="008F7AAF"/>
    <w:rsid w:val="00912D52"/>
    <w:rsid w:val="00920F2A"/>
    <w:rsid w:val="00930B8C"/>
    <w:rsid w:val="00942BF0"/>
    <w:rsid w:val="00951569"/>
    <w:rsid w:val="00966235"/>
    <w:rsid w:val="00992EDE"/>
    <w:rsid w:val="009B5B9F"/>
    <w:rsid w:val="009E0BA9"/>
    <w:rsid w:val="009E4BA8"/>
    <w:rsid w:val="009F32D4"/>
    <w:rsid w:val="009F682C"/>
    <w:rsid w:val="00A07CE3"/>
    <w:rsid w:val="00A72B42"/>
    <w:rsid w:val="00A733B3"/>
    <w:rsid w:val="00A74E1D"/>
    <w:rsid w:val="00A86EB0"/>
    <w:rsid w:val="00A875E7"/>
    <w:rsid w:val="00A9015A"/>
    <w:rsid w:val="00A967B9"/>
    <w:rsid w:val="00AA67AA"/>
    <w:rsid w:val="00AB70A0"/>
    <w:rsid w:val="00AC5DD5"/>
    <w:rsid w:val="00AF32CB"/>
    <w:rsid w:val="00B204A7"/>
    <w:rsid w:val="00B22924"/>
    <w:rsid w:val="00B26FE9"/>
    <w:rsid w:val="00B41280"/>
    <w:rsid w:val="00B52B7C"/>
    <w:rsid w:val="00B92496"/>
    <w:rsid w:val="00BA47C9"/>
    <w:rsid w:val="00BB0EEF"/>
    <w:rsid w:val="00BF3B34"/>
    <w:rsid w:val="00C053C0"/>
    <w:rsid w:val="00C1193D"/>
    <w:rsid w:val="00C22C58"/>
    <w:rsid w:val="00C32EE2"/>
    <w:rsid w:val="00C512AA"/>
    <w:rsid w:val="00C8291D"/>
    <w:rsid w:val="00C86130"/>
    <w:rsid w:val="00CD169E"/>
    <w:rsid w:val="00CE6018"/>
    <w:rsid w:val="00CF4C06"/>
    <w:rsid w:val="00D04685"/>
    <w:rsid w:val="00D103AA"/>
    <w:rsid w:val="00D55BCB"/>
    <w:rsid w:val="00D62754"/>
    <w:rsid w:val="00D65532"/>
    <w:rsid w:val="00D72EDD"/>
    <w:rsid w:val="00D8559A"/>
    <w:rsid w:val="00D865D8"/>
    <w:rsid w:val="00D91E14"/>
    <w:rsid w:val="00DB1D32"/>
    <w:rsid w:val="00DB57A2"/>
    <w:rsid w:val="00DD09E3"/>
    <w:rsid w:val="00DD2B17"/>
    <w:rsid w:val="00DE1FF9"/>
    <w:rsid w:val="00DF4100"/>
    <w:rsid w:val="00E033B7"/>
    <w:rsid w:val="00E07915"/>
    <w:rsid w:val="00E138F4"/>
    <w:rsid w:val="00E200C7"/>
    <w:rsid w:val="00E20323"/>
    <w:rsid w:val="00E22A99"/>
    <w:rsid w:val="00E47291"/>
    <w:rsid w:val="00E62449"/>
    <w:rsid w:val="00EB4540"/>
    <w:rsid w:val="00ED465B"/>
    <w:rsid w:val="00ED66C9"/>
    <w:rsid w:val="00EE3378"/>
    <w:rsid w:val="00EF129E"/>
    <w:rsid w:val="00F02204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A2963"/>
    <w:rsid w:val="00FA41C7"/>
    <w:rsid w:val="00FA5661"/>
    <w:rsid w:val="00FC746E"/>
    <w:rsid w:val="00FE03E8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C418"/>
  <w15:chartTrackingRefBased/>
  <w15:docId w15:val="{2D501352-D7E3-4A19-A04A-74AB43AA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B0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sc.gov.lv/lv/media/19058/downl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c.gov.lv/lv/macibu-prieksmetu-olimpiazu-organizesanas-kartib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visc.gov.lv/lv/macibu-prieksmetu-olimpiazu-norises-laik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visc.gov.lv/lv/macibu-prieksmetu-olimpiazu-organizesanas-kart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D854F-CC58-4A60-9A00-6A36BA8D6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ACEBF-464D-499A-A8B3-B8619A837E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03EAF-B344-479B-86EE-E44BC1CEF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851A5-5B96-434A-9CAD-9F5A1718F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3236</Words>
  <Characters>1845</Characters>
  <Application>Microsoft Office Word</Application>
  <DocSecurity>0</DocSecurity>
  <Lines>15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5071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2010-11-03T12:18:00Z</cp:lastPrinted>
  <dcterms:created xsi:type="dcterms:W3CDTF">2023-10-09T08:49:00Z</dcterms:created>
  <dcterms:modified xsi:type="dcterms:W3CDTF">2023-10-09T08:49:00Z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