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48"/>
        <w:gridCol w:w="5958"/>
      </w:tblGrid>
      <w:tr w:rsidR="004148DE" w:rsidRPr="004148DE" w:rsidTr="004148DE">
        <w:trPr>
          <w:tblCellSpacing w:w="15" w:type="dxa"/>
        </w:trPr>
        <w:tc>
          <w:tcPr>
            <w:tcW w:w="0" w:type="auto"/>
            <w:gridSpan w:val="2"/>
            <w:vAlign w:val="center"/>
            <w:hideMark/>
          </w:tcPr>
          <w:p w:rsidR="004148DE" w:rsidRPr="004148DE" w:rsidRDefault="004148DE" w:rsidP="004148DE">
            <w:pPr>
              <w:spacing w:after="0" w:line="240" w:lineRule="auto"/>
              <w:jc w:val="center"/>
              <w:rPr>
                <w:rFonts w:ascii="Times New Roman" w:eastAsia="Times New Roman" w:hAnsi="Times New Roman" w:cs="Times New Roman"/>
                <w:sz w:val="24"/>
                <w:szCs w:val="24"/>
                <w:lang w:eastAsia="lv-LV"/>
              </w:rPr>
            </w:pPr>
            <w:bookmarkStart w:id="0" w:name="_GoBack"/>
            <w:bookmarkEnd w:id="0"/>
            <w:r w:rsidRPr="004148DE">
              <w:rPr>
                <w:rFonts w:ascii="Times New Roman" w:eastAsia="Times New Roman" w:hAnsi="Times New Roman" w:cs="Times New Roman"/>
                <w:noProof/>
                <w:sz w:val="24"/>
                <w:szCs w:val="24"/>
                <w:lang w:eastAsia="lv-LV"/>
              </w:rPr>
              <w:drawing>
                <wp:inline distT="0" distB="0" distL="0" distR="0" wp14:anchorId="7D0A7927" wp14:editId="4D140A86">
                  <wp:extent cx="581025" cy="733425"/>
                  <wp:effectExtent l="0" t="0" r="9525" b="9525"/>
                  <wp:docPr id="9" name="Attēls 9" descr="http://dvs.liepaja.lv/liep/img/liep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vs.liepaja.lv/liep/img/lieplogo_bw.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r>
      <w:tr w:rsidR="004148DE" w:rsidRPr="004148DE" w:rsidTr="004148DE">
        <w:trPr>
          <w:trHeight w:val="300"/>
          <w:tblCellSpacing w:w="15" w:type="dxa"/>
        </w:trPr>
        <w:tc>
          <w:tcPr>
            <w:tcW w:w="0" w:type="auto"/>
            <w:gridSpan w:val="2"/>
            <w:vAlign w:val="center"/>
            <w:hideMark/>
          </w:tcPr>
          <w:p w:rsidR="004148DE" w:rsidRPr="004148DE" w:rsidRDefault="004148DE" w:rsidP="004148DE">
            <w:pPr>
              <w:spacing w:after="0" w:line="240" w:lineRule="auto"/>
              <w:jc w:val="center"/>
              <w:rPr>
                <w:rFonts w:ascii="Times New Roman" w:eastAsia="Times New Roman" w:hAnsi="Times New Roman" w:cs="Times New Roman"/>
                <w:sz w:val="24"/>
                <w:szCs w:val="24"/>
                <w:lang w:eastAsia="lv-LV"/>
              </w:rPr>
            </w:pPr>
            <w:r w:rsidRPr="004148DE">
              <w:rPr>
                <w:rFonts w:ascii="Times New Roman" w:eastAsia="Times New Roman" w:hAnsi="Times New Roman" w:cs="Times New Roman"/>
                <w:sz w:val="24"/>
                <w:szCs w:val="24"/>
                <w:lang w:eastAsia="lv-LV"/>
              </w:rPr>
              <w:t>LATVIJAS REPUBLIKA</w:t>
            </w:r>
          </w:p>
        </w:tc>
      </w:tr>
      <w:tr w:rsidR="004148DE" w:rsidRPr="004148DE" w:rsidTr="004148DE">
        <w:trPr>
          <w:trHeight w:val="300"/>
          <w:tblCellSpacing w:w="15" w:type="dxa"/>
        </w:trPr>
        <w:tc>
          <w:tcPr>
            <w:tcW w:w="0" w:type="auto"/>
            <w:gridSpan w:val="2"/>
            <w:vAlign w:val="center"/>
            <w:hideMark/>
          </w:tcPr>
          <w:p w:rsidR="004148DE" w:rsidRDefault="004148DE" w:rsidP="004148DE">
            <w:pPr>
              <w:spacing w:after="0" w:line="240" w:lineRule="auto"/>
              <w:jc w:val="center"/>
              <w:rPr>
                <w:rFonts w:ascii="Times New Roman" w:eastAsia="Times New Roman" w:hAnsi="Times New Roman" w:cs="Times New Roman"/>
                <w:sz w:val="24"/>
                <w:szCs w:val="24"/>
                <w:lang w:eastAsia="lv-LV"/>
              </w:rPr>
            </w:pPr>
            <w:r w:rsidRPr="004148DE">
              <w:rPr>
                <w:rFonts w:ascii="Times New Roman" w:eastAsia="Times New Roman" w:hAnsi="Times New Roman" w:cs="Times New Roman"/>
                <w:sz w:val="24"/>
                <w:szCs w:val="24"/>
                <w:lang w:eastAsia="lv-LV"/>
              </w:rPr>
              <w:t>LIEPĀJAS PILSĒTAS DOME</w:t>
            </w:r>
          </w:p>
          <w:p w:rsidR="00F44658" w:rsidRPr="004148DE" w:rsidRDefault="00F44658" w:rsidP="00F44658">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Pielikums Nr.3</w:t>
            </w:r>
          </w:p>
        </w:tc>
      </w:tr>
      <w:tr w:rsidR="004148DE" w:rsidRPr="004148DE" w:rsidTr="004148DE">
        <w:trPr>
          <w:trHeight w:val="300"/>
          <w:tblCellSpacing w:w="15" w:type="dxa"/>
        </w:trPr>
        <w:tc>
          <w:tcPr>
            <w:tcW w:w="0" w:type="auto"/>
            <w:gridSpan w:val="2"/>
            <w:vAlign w:val="center"/>
            <w:hideMark/>
          </w:tcPr>
          <w:p w:rsidR="004148DE" w:rsidRPr="004148DE" w:rsidRDefault="00301225" w:rsidP="004148D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pict>
                <v:rect id="_x0000_i1025" style="width:0;height:1.5pt" o:hralign="center" o:hrstd="t" o:hr="t" fillcolor="#a0a0a0" stroked="f"/>
              </w:pict>
            </w:r>
          </w:p>
        </w:tc>
      </w:tr>
      <w:tr w:rsidR="004148DE" w:rsidRPr="004148DE" w:rsidTr="004148DE">
        <w:trPr>
          <w:trHeight w:val="300"/>
          <w:tblCellSpacing w:w="15" w:type="dxa"/>
        </w:trPr>
        <w:tc>
          <w:tcPr>
            <w:tcW w:w="0" w:type="auto"/>
            <w:gridSpan w:val="2"/>
            <w:hideMark/>
          </w:tcPr>
          <w:p w:rsidR="004148DE" w:rsidRPr="004148DE" w:rsidRDefault="004148DE" w:rsidP="004148DE">
            <w:pPr>
              <w:spacing w:after="0" w:line="240" w:lineRule="auto"/>
              <w:jc w:val="center"/>
              <w:rPr>
                <w:rFonts w:ascii="Times New Roman" w:eastAsia="Times New Roman" w:hAnsi="Times New Roman" w:cs="Times New Roman"/>
                <w:sz w:val="24"/>
                <w:szCs w:val="24"/>
                <w:lang w:eastAsia="lv-LV"/>
              </w:rPr>
            </w:pPr>
            <w:r w:rsidRPr="004148DE">
              <w:rPr>
                <w:rFonts w:ascii="Times New Roman" w:eastAsia="Times New Roman" w:hAnsi="Times New Roman" w:cs="Times New Roman"/>
                <w:sz w:val="20"/>
                <w:szCs w:val="20"/>
                <w:lang w:eastAsia="lv-LV"/>
              </w:rPr>
              <w:t>Rožu ielā 6, Liepājā, LV-3401, tālrunis 63404750, fakss 63423391</w:t>
            </w:r>
          </w:p>
        </w:tc>
      </w:tr>
      <w:tr w:rsidR="004148DE" w:rsidRPr="004148DE" w:rsidTr="004148DE">
        <w:trPr>
          <w:tblCellSpacing w:w="15" w:type="dxa"/>
        </w:trPr>
        <w:tc>
          <w:tcPr>
            <w:tcW w:w="0" w:type="auto"/>
            <w:gridSpan w:val="2"/>
            <w:hideMark/>
          </w:tcPr>
          <w:p w:rsidR="004148DE" w:rsidRDefault="004148DE" w:rsidP="004148DE">
            <w:pPr>
              <w:spacing w:after="0" w:line="240" w:lineRule="auto"/>
              <w:jc w:val="center"/>
              <w:rPr>
                <w:rFonts w:ascii="Times New Roman" w:eastAsia="Times New Roman" w:hAnsi="Times New Roman" w:cs="Times New Roman"/>
                <w:sz w:val="24"/>
                <w:szCs w:val="24"/>
                <w:lang w:eastAsia="lv-LV"/>
              </w:rPr>
            </w:pPr>
            <w:r w:rsidRPr="004148DE">
              <w:rPr>
                <w:rFonts w:ascii="Times New Roman" w:eastAsia="Times New Roman" w:hAnsi="Times New Roman" w:cs="Times New Roman"/>
                <w:b/>
                <w:bCs/>
                <w:sz w:val="24"/>
                <w:szCs w:val="24"/>
                <w:lang w:eastAsia="lv-LV"/>
              </w:rPr>
              <w:t>NOTEIKUMI</w:t>
            </w:r>
            <w:r w:rsidRPr="004148DE">
              <w:rPr>
                <w:rFonts w:ascii="Times New Roman" w:eastAsia="Times New Roman" w:hAnsi="Times New Roman" w:cs="Times New Roman"/>
                <w:sz w:val="24"/>
                <w:szCs w:val="24"/>
                <w:lang w:eastAsia="lv-LV"/>
              </w:rPr>
              <w:t> </w:t>
            </w:r>
            <w:r w:rsidRPr="004148DE">
              <w:rPr>
                <w:rFonts w:ascii="Times New Roman" w:eastAsia="Times New Roman" w:hAnsi="Times New Roman" w:cs="Times New Roman"/>
                <w:sz w:val="24"/>
                <w:szCs w:val="24"/>
                <w:lang w:eastAsia="lv-LV"/>
              </w:rPr>
              <w:br/>
              <w:t>LIEPĀJĀ</w:t>
            </w:r>
          </w:p>
          <w:p w:rsidR="00F44658" w:rsidRPr="004148DE" w:rsidRDefault="00F44658" w:rsidP="004148DE">
            <w:pPr>
              <w:spacing w:after="0" w:line="240" w:lineRule="auto"/>
              <w:jc w:val="center"/>
              <w:rPr>
                <w:rFonts w:ascii="Times New Roman" w:eastAsia="Times New Roman" w:hAnsi="Times New Roman" w:cs="Times New Roman"/>
                <w:sz w:val="24"/>
                <w:szCs w:val="24"/>
                <w:lang w:eastAsia="lv-LV"/>
              </w:rPr>
            </w:pPr>
          </w:p>
        </w:tc>
      </w:tr>
      <w:tr w:rsidR="004148DE" w:rsidRPr="004148DE" w:rsidTr="004148DE">
        <w:trPr>
          <w:trHeight w:val="300"/>
          <w:tblCellSpacing w:w="15" w:type="dxa"/>
        </w:trPr>
        <w:tc>
          <w:tcPr>
            <w:tcW w:w="0" w:type="auto"/>
            <w:vAlign w:val="center"/>
            <w:hideMark/>
          </w:tcPr>
          <w:p w:rsidR="004148DE" w:rsidRPr="004148DE" w:rsidRDefault="004148DE" w:rsidP="004148DE">
            <w:pPr>
              <w:spacing w:after="0" w:line="240" w:lineRule="auto"/>
              <w:rPr>
                <w:rFonts w:ascii="Times New Roman" w:eastAsia="Times New Roman" w:hAnsi="Times New Roman" w:cs="Times New Roman"/>
                <w:sz w:val="24"/>
                <w:szCs w:val="24"/>
                <w:lang w:eastAsia="lv-LV"/>
              </w:rPr>
            </w:pPr>
            <w:r w:rsidRPr="004148DE">
              <w:rPr>
                <w:rFonts w:ascii="Times New Roman" w:eastAsia="Times New Roman" w:hAnsi="Times New Roman" w:cs="Times New Roman"/>
                <w:sz w:val="24"/>
                <w:szCs w:val="24"/>
                <w:lang w:eastAsia="lv-LV"/>
              </w:rPr>
              <w:t> </w:t>
            </w:r>
          </w:p>
        </w:tc>
        <w:tc>
          <w:tcPr>
            <w:tcW w:w="0" w:type="auto"/>
            <w:vAlign w:val="center"/>
            <w:hideMark/>
          </w:tcPr>
          <w:p w:rsidR="004148DE" w:rsidRPr="004148DE" w:rsidRDefault="004148DE" w:rsidP="004148DE">
            <w:pPr>
              <w:spacing w:after="0" w:line="240" w:lineRule="auto"/>
              <w:rPr>
                <w:rFonts w:ascii="Times New Roman" w:eastAsia="Times New Roman" w:hAnsi="Times New Roman" w:cs="Times New Roman"/>
                <w:sz w:val="20"/>
                <w:szCs w:val="20"/>
                <w:lang w:eastAsia="lv-LV"/>
              </w:rPr>
            </w:pPr>
          </w:p>
        </w:tc>
      </w:tr>
      <w:tr w:rsidR="004148DE" w:rsidRPr="004148DE" w:rsidTr="004148DE">
        <w:trPr>
          <w:tblCellSpacing w:w="15" w:type="dxa"/>
        </w:trPr>
        <w:tc>
          <w:tcPr>
            <w:tcW w:w="0" w:type="auto"/>
            <w:hideMark/>
          </w:tcPr>
          <w:p w:rsidR="004148DE" w:rsidRPr="004148DE" w:rsidRDefault="004148DE" w:rsidP="004148DE">
            <w:pPr>
              <w:spacing w:after="0" w:line="240" w:lineRule="auto"/>
              <w:rPr>
                <w:rFonts w:ascii="Times New Roman" w:eastAsia="Times New Roman" w:hAnsi="Times New Roman" w:cs="Times New Roman"/>
                <w:sz w:val="24"/>
                <w:szCs w:val="24"/>
                <w:lang w:eastAsia="lv-LV"/>
              </w:rPr>
            </w:pPr>
            <w:r w:rsidRPr="004148DE">
              <w:rPr>
                <w:rFonts w:ascii="Times New Roman" w:eastAsia="Times New Roman" w:hAnsi="Times New Roman" w:cs="Times New Roman"/>
                <w:sz w:val="24"/>
                <w:szCs w:val="24"/>
                <w:lang w:eastAsia="lv-LV"/>
              </w:rPr>
              <w:t>2018.gada 20.decembrī</w:t>
            </w:r>
          </w:p>
        </w:tc>
        <w:tc>
          <w:tcPr>
            <w:tcW w:w="0" w:type="auto"/>
            <w:hideMark/>
          </w:tcPr>
          <w:p w:rsidR="004148DE" w:rsidRPr="004148DE" w:rsidRDefault="004148DE" w:rsidP="004148DE">
            <w:pPr>
              <w:spacing w:after="0" w:line="240" w:lineRule="auto"/>
              <w:jc w:val="right"/>
              <w:rPr>
                <w:rFonts w:ascii="Times New Roman" w:eastAsia="Times New Roman" w:hAnsi="Times New Roman" w:cs="Times New Roman"/>
                <w:sz w:val="24"/>
                <w:szCs w:val="24"/>
                <w:lang w:eastAsia="lv-LV"/>
              </w:rPr>
            </w:pPr>
            <w:r w:rsidRPr="004148DE">
              <w:rPr>
                <w:rFonts w:ascii="Times New Roman" w:eastAsia="Times New Roman" w:hAnsi="Times New Roman" w:cs="Times New Roman"/>
                <w:sz w:val="24"/>
                <w:szCs w:val="24"/>
                <w:lang w:eastAsia="lv-LV"/>
              </w:rPr>
              <w:t>Nr.3</w:t>
            </w:r>
          </w:p>
        </w:tc>
      </w:tr>
      <w:tr w:rsidR="004148DE" w:rsidRPr="004148DE" w:rsidTr="004148DE">
        <w:trPr>
          <w:trHeight w:val="300"/>
          <w:tblCellSpacing w:w="15" w:type="dxa"/>
        </w:trPr>
        <w:tc>
          <w:tcPr>
            <w:tcW w:w="0" w:type="auto"/>
            <w:vAlign w:val="center"/>
            <w:hideMark/>
          </w:tcPr>
          <w:p w:rsidR="004148DE" w:rsidRPr="004148DE" w:rsidRDefault="004148DE" w:rsidP="004148DE">
            <w:pPr>
              <w:spacing w:after="0" w:line="240" w:lineRule="auto"/>
              <w:rPr>
                <w:rFonts w:ascii="Times New Roman" w:eastAsia="Times New Roman" w:hAnsi="Times New Roman" w:cs="Times New Roman"/>
                <w:sz w:val="24"/>
                <w:szCs w:val="24"/>
                <w:lang w:eastAsia="lv-LV"/>
              </w:rPr>
            </w:pPr>
            <w:r w:rsidRPr="004148DE">
              <w:rPr>
                <w:rFonts w:ascii="Times New Roman" w:eastAsia="Times New Roman" w:hAnsi="Times New Roman" w:cs="Times New Roman"/>
                <w:sz w:val="24"/>
                <w:szCs w:val="24"/>
                <w:lang w:eastAsia="lv-LV"/>
              </w:rPr>
              <w:t> </w:t>
            </w:r>
          </w:p>
        </w:tc>
        <w:tc>
          <w:tcPr>
            <w:tcW w:w="0" w:type="auto"/>
            <w:vAlign w:val="center"/>
            <w:hideMark/>
          </w:tcPr>
          <w:p w:rsidR="004148DE" w:rsidRPr="004148DE" w:rsidRDefault="004148DE" w:rsidP="004148DE">
            <w:pPr>
              <w:spacing w:after="0" w:line="240" w:lineRule="auto"/>
              <w:rPr>
                <w:rFonts w:ascii="Times New Roman" w:eastAsia="Times New Roman" w:hAnsi="Times New Roman" w:cs="Times New Roman"/>
                <w:sz w:val="20"/>
                <w:szCs w:val="20"/>
                <w:lang w:eastAsia="lv-LV"/>
              </w:rPr>
            </w:pPr>
          </w:p>
        </w:tc>
      </w:tr>
      <w:tr w:rsidR="004148DE" w:rsidRPr="004148DE" w:rsidTr="004148DE">
        <w:trPr>
          <w:tblCellSpacing w:w="15" w:type="dxa"/>
        </w:trPr>
        <w:tc>
          <w:tcPr>
            <w:tcW w:w="0" w:type="auto"/>
            <w:gridSpan w:val="2"/>
            <w:hideMark/>
          </w:tcPr>
          <w:p w:rsidR="004148DE" w:rsidRPr="004148DE" w:rsidRDefault="004148DE" w:rsidP="004148DE">
            <w:pPr>
              <w:spacing w:after="0" w:line="240" w:lineRule="auto"/>
              <w:rPr>
                <w:rFonts w:ascii="Times New Roman" w:eastAsia="Times New Roman" w:hAnsi="Times New Roman" w:cs="Times New Roman"/>
                <w:sz w:val="24"/>
                <w:szCs w:val="24"/>
                <w:lang w:eastAsia="lv-LV"/>
              </w:rPr>
            </w:pPr>
            <w:r w:rsidRPr="004148DE">
              <w:rPr>
                <w:rFonts w:ascii="Times New Roman" w:eastAsia="Times New Roman" w:hAnsi="Times New Roman" w:cs="Times New Roman"/>
                <w:sz w:val="24"/>
                <w:szCs w:val="24"/>
                <w:lang w:eastAsia="lv-LV"/>
              </w:rPr>
              <w:t xml:space="preserve">Par pašvaldības iestāžu valdījumā esošo ēku elektroenerģijas un apkures budžeta izdevumu aprēķinu un </w:t>
            </w:r>
            <w:proofErr w:type="spellStart"/>
            <w:r w:rsidRPr="004148DE">
              <w:rPr>
                <w:rFonts w:ascii="Times New Roman" w:eastAsia="Times New Roman" w:hAnsi="Times New Roman" w:cs="Times New Roman"/>
                <w:sz w:val="24"/>
                <w:szCs w:val="24"/>
                <w:lang w:eastAsia="lv-LV"/>
              </w:rPr>
              <w:t>energopārvaldības</w:t>
            </w:r>
            <w:proofErr w:type="spellEnd"/>
            <w:r w:rsidRPr="004148DE">
              <w:rPr>
                <w:rFonts w:ascii="Times New Roman" w:eastAsia="Times New Roman" w:hAnsi="Times New Roman" w:cs="Times New Roman"/>
                <w:sz w:val="24"/>
                <w:szCs w:val="24"/>
                <w:lang w:eastAsia="lv-LV"/>
              </w:rPr>
              <w:t xml:space="preserve"> ilgtspējīgas efektivitātes finanšu instrumenta finansējuma aprēķinu</w:t>
            </w:r>
          </w:p>
        </w:tc>
      </w:tr>
      <w:tr w:rsidR="004148DE" w:rsidRPr="004148DE" w:rsidTr="004148DE">
        <w:trPr>
          <w:tblCellSpacing w:w="15" w:type="dxa"/>
        </w:trPr>
        <w:tc>
          <w:tcPr>
            <w:tcW w:w="0" w:type="auto"/>
            <w:vAlign w:val="center"/>
            <w:hideMark/>
          </w:tcPr>
          <w:p w:rsidR="004148DE" w:rsidRPr="004148DE" w:rsidRDefault="004148DE" w:rsidP="004148DE">
            <w:pPr>
              <w:spacing w:after="0" w:line="240" w:lineRule="auto"/>
              <w:rPr>
                <w:rFonts w:ascii="Times New Roman" w:eastAsia="Times New Roman" w:hAnsi="Times New Roman" w:cs="Times New Roman"/>
                <w:sz w:val="24"/>
                <w:szCs w:val="24"/>
                <w:lang w:eastAsia="lv-LV"/>
              </w:rPr>
            </w:pPr>
          </w:p>
        </w:tc>
        <w:tc>
          <w:tcPr>
            <w:tcW w:w="0" w:type="auto"/>
            <w:hideMark/>
          </w:tcPr>
          <w:p w:rsidR="004148DE" w:rsidRPr="004148DE" w:rsidRDefault="004148DE" w:rsidP="004148DE">
            <w:pPr>
              <w:spacing w:after="0" w:line="240" w:lineRule="auto"/>
              <w:rPr>
                <w:rFonts w:ascii="Times New Roman" w:eastAsia="Times New Roman" w:hAnsi="Times New Roman" w:cs="Times New Roman"/>
                <w:sz w:val="24"/>
                <w:szCs w:val="24"/>
                <w:lang w:eastAsia="lv-LV"/>
              </w:rPr>
            </w:pPr>
            <w:r w:rsidRPr="004148DE">
              <w:rPr>
                <w:rFonts w:ascii="Times New Roman" w:eastAsia="Times New Roman" w:hAnsi="Times New Roman" w:cs="Times New Roman"/>
                <w:sz w:val="24"/>
                <w:szCs w:val="24"/>
                <w:lang w:eastAsia="lv-LV"/>
              </w:rPr>
              <w:t>Izdoti saskaņā ar Valsts pārvaldes iekārtas likuma 73.panta pirmās daļas 4.punktu</w:t>
            </w:r>
          </w:p>
        </w:tc>
      </w:tr>
    </w:tbl>
    <w:p w:rsidR="004148DE" w:rsidRPr="004148DE" w:rsidRDefault="004148DE" w:rsidP="004148DE">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306"/>
      </w:tblGrid>
      <w:tr w:rsidR="004148DE" w:rsidRPr="004148DE" w:rsidTr="004148DE">
        <w:trPr>
          <w:trHeight w:val="450"/>
          <w:tblCellSpacing w:w="15" w:type="dxa"/>
        </w:trPr>
        <w:tc>
          <w:tcPr>
            <w:tcW w:w="0" w:type="auto"/>
            <w:vAlign w:val="center"/>
            <w:hideMark/>
          </w:tcPr>
          <w:p w:rsidR="004148DE" w:rsidRPr="004148DE" w:rsidRDefault="004148DE" w:rsidP="004148DE">
            <w:pPr>
              <w:spacing w:after="0" w:line="240" w:lineRule="auto"/>
              <w:rPr>
                <w:rFonts w:ascii="Times New Roman" w:eastAsia="Times New Roman" w:hAnsi="Times New Roman" w:cs="Times New Roman"/>
                <w:sz w:val="24"/>
                <w:szCs w:val="24"/>
                <w:lang w:eastAsia="lv-LV"/>
              </w:rPr>
            </w:pPr>
            <w:r w:rsidRPr="004148DE">
              <w:rPr>
                <w:rFonts w:ascii="Times New Roman" w:eastAsia="Times New Roman" w:hAnsi="Times New Roman" w:cs="Times New Roman"/>
                <w:sz w:val="24"/>
                <w:szCs w:val="24"/>
                <w:lang w:eastAsia="lv-LV"/>
              </w:rPr>
              <w:t> </w:t>
            </w:r>
          </w:p>
        </w:tc>
      </w:tr>
      <w:tr w:rsidR="004148DE" w:rsidRPr="004148DE" w:rsidTr="004148DE">
        <w:trPr>
          <w:tblCellSpacing w:w="15" w:type="dxa"/>
        </w:trPr>
        <w:tc>
          <w:tcPr>
            <w:tcW w:w="0" w:type="auto"/>
            <w:vAlign w:val="center"/>
            <w:hideMark/>
          </w:tcPr>
          <w:p w:rsidR="004148DE" w:rsidRPr="004148DE" w:rsidRDefault="004148DE" w:rsidP="004148DE">
            <w:pPr>
              <w:spacing w:after="0" w:line="240" w:lineRule="auto"/>
              <w:jc w:val="center"/>
              <w:rPr>
                <w:rFonts w:ascii="Times New Roman" w:eastAsia="Times New Roman" w:hAnsi="Times New Roman" w:cs="Times New Roman"/>
                <w:sz w:val="24"/>
                <w:szCs w:val="24"/>
                <w:lang w:eastAsia="lv-LV"/>
              </w:rPr>
            </w:pPr>
            <w:r w:rsidRPr="004148DE">
              <w:rPr>
                <w:rFonts w:ascii="Times New Roman" w:eastAsia="Times New Roman" w:hAnsi="Times New Roman" w:cs="Times New Roman"/>
                <w:sz w:val="24"/>
                <w:szCs w:val="24"/>
                <w:lang w:eastAsia="lv-LV"/>
              </w:rPr>
              <w:t>I.  Vispārīgie jautājumi</w:t>
            </w:r>
          </w:p>
        </w:tc>
      </w:tr>
      <w:tr w:rsidR="004148DE" w:rsidRPr="004148DE" w:rsidTr="004148DE">
        <w:trPr>
          <w:tblCellSpacing w:w="15" w:type="dxa"/>
        </w:trPr>
        <w:tc>
          <w:tcPr>
            <w:tcW w:w="0" w:type="auto"/>
            <w:vAlign w:val="center"/>
            <w:hideMark/>
          </w:tcPr>
          <w:p w:rsidR="004148DE" w:rsidRPr="004148DE" w:rsidRDefault="004148DE" w:rsidP="004148DE">
            <w:pPr>
              <w:spacing w:after="0" w:line="240" w:lineRule="auto"/>
              <w:jc w:val="center"/>
              <w:rPr>
                <w:rFonts w:ascii="Times New Roman" w:eastAsia="Times New Roman" w:hAnsi="Times New Roman" w:cs="Times New Roman"/>
                <w:sz w:val="24"/>
                <w:szCs w:val="24"/>
                <w:lang w:eastAsia="lv-LV"/>
              </w:rPr>
            </w:pPr>
          </w:p>
        </w:tc>
      </w:tr>
      <w:tr w:rsidR="004148DE" w:rsidRPr="004148DE" w:rsidTr="004148DE">
        <w:trPr>
          <w:tblCellSpacing w:w="15" w:type="dxa"/>
        </w:trPr>
        <w:tc>
          <w:tcPr>
            <w:tcW w:w="0" w:type="auto"/>
            <w:vAlign w:val="center"/>
            <w:hideMark/>
          </w:tcPr>
          <w:p w:rsidR="004148DE" w:rsidRPr="004148DE" w:rsidRDefault="004148DE" w:rsidP="004148DE">
            <w:pPr>
              <w:spacing w:after="0" w:line="240" w:lineRule="auto"/>
              <w:rPr>
                <w:rFonts w:ascii="Times New Roman" w:eastAsia="Times New Roman" w:hAnsi="Times New Roman" w:cs="Times New Roman"/>
                <w:sz w:val="24"/>
                <w:szCs w:val="24"/>
                <w:lang w:eastAsia="lv-LV"/>
              </w:rPr>
            </w:pPr>
            <w:r w:rsidRPr="004148DE">
              <w:rPr>
                <w:rFonts w:ascii="Times New Roman" w:eastAsia="Times New Roman" w:hAnsi="Times New Roman" w:cs="Times New Roman"/>
                <w:sz w:val="24"/>
                <w:szCs w:val="24"/>
                <w:lang w:eastAsia="lv-LV"/>
              </w:rPr>
              <w:t xml:space="preserve">1.  Noteikumi izstrādāti ar mērķi veicināt elektroenerģijas un siltumenerģijas ietaupījumu Liepājas pilsētas pašvaldības (turpmāk - pašvaldība) iestāžu apsaimniekotajās ēkās, samazināt ogļskābās gāzes izmešu apjomu atmosfērā, nodrošināt enerģijas patēriņu atbilstoši </w:t>
            </w:r>
            <w:proofErr w:type="spellStart"/>
            <w:r w:rsidRPr="004148DE">
              <w:rPr>
                <w:rFonts w:ascii="Times New Roman" w:eastAsia="Times New Roman" w:hAnsi="Times New Roman" w:cs="Times New Roman"/>
                <w:sz w:val="24"/>
                <w:szCs w:val="24"/>
                <w:lang w:eastAsia="lv-LV"/>
              </w:rPr>
              <w:t>energopārvaldības</w:t>
            </w:r>
            <w:proofErr w:type="spellEnd"/>
            <w:r w:rsidRPr="004148DE">
              <w:rPr>
                <w:rFonts w:ascii="Times New Roman" w:eastAsia="Times New Roman" w:hAnsi="Times New Roman" w:cs="Times New Roman"/>
                <w:sz w:val="24"/>
                <w:szCs w:val="24"/>
                <w:lang w:eastAsia="lv-LV"/>
              </w:rPr>
              <w:t xml:space="preserve"> sistēmai ISO 50001:2011, motivēt ēku apsaimniekošanā iesaistītos darbiniekus, paaugstināt sabiedrības izpratni par enerģijas taupīšanu, sasniegt "Pilsētu mēru pakts" nospraustos mērķus.</w:t>
            </w:r>
          </w:p>
        </w:tc>
      </w:tr>
      <w:tr w:rsidR="004148DE" w:rsidRPr="004148DE" w:rsidTr="004148DE">
        <w:trPr>
          <w:tblCellSpacing w:w="15" w:type="dxa"/>
        </w:trPr>
        <w:tc>
          <w:tcPr>
            <w:tcW w:w="0" w:type="auto"/>
            <w:vAlign w:val="center"/>
            <w:hideMark/>
          </w:tcPr>
          <w:p w:rsidR="004148DE" w:rsidRPr="004148DE" w:rsidRDefault="004148DE" w:rsidP="004148DE">
            <w:pPr>
              <w:spacing w:after="0" w:line="240" w:lineRule="auto"/>
              <w:rPr>
                <w:rFonts w:ascii="Times New Roman" w:eastAsia="Times New Roman" w:hAnsi="Times New Roman" w:cs="Times New Roman"/>
                <w:sz w:val="24"/>
                <w:szCs w:val="24"/>
                <w:lang w:eastAsia="lv-LV"/>
              </w:rPr>
            </w:pPr>
            <w:r w:rsidRPr="004148DE">
              <w:rPr>
                <w:rFonts w:ascii="Times New Roman" w:eastAsia="Times New Roman" w:hAnsi="Times New Roman" w:cs="Times New Roman"/>
                <w:sz w:val="24"/>
                <w:szCs w:val="24"/>
                <w:lang w:eastAsia="lv-LV"/>
              </w:rPr>
              <w:t xml:space="preserve">2.  Noteikumi paredz kārtību, kādā tiek aprēķināts </w:t>
            </w:r>
            <w:proofErr w:type="spellStart"/>
            <w:r w:rsidRPr="004148DE">
              <w:rPr>
                <w:rFonts w:ascii="Times New Roman" w:eastAsia="Times New Roman" w:hAnsi="Times New Roman" w:cs="Times New Roman"/>
                <w:sz w:val="24"/>
                <w:szCs w:val="24"/>
                <w:lang w:eastAsia="lv-LV"/>
              </w:rPr>
              <w:t>energopārvaldības</w:t>
            </w:r>
            <w:proofErr w:type="spellEnd"/>
            <w:r w:rsidRPr="004148DE">
              <w:rPr>
                <w:rFonts w:ascii="Times New Roman" w:eastAsia="Times New Roman" w:hAnsi="Times New Roman" w:cs="Times New Roman"/>
                <w:sz w:val="24"/>
                <w:szCs w:val="24"/>
                <w:lang w:eastAsia="lv-LV"/>
              </w:rPr>
              <w:t xml:space="preserve"> ilgtspējīgas efektivitātes finanšu instrumenta (turpmāk - EIEFI) finansējums katrai ēkai nākamā gada budžetā.</w:t>
            </w:r>
          </w:p>
        </w:tc>
      </w:tr>
      <w:tr w:rsidR="004148DE" w:rsidRPr="004148DE" w:rsidTr="004148DE">
        <w:trPr>
          <w:tblCellSpacing w:w="15" w:type="dxa"/>
        </w:trPr>
        <w:tc>
          <w:tcPr>
            <w:tcW w:w="0" w:type="auto"/>
            <w:vAlign w:val="center"/>
            <w:hideMark/>
          </w:tcPr>
          <w:p w:rsidR="004148DE" w:rsidRPr="004148DE" w:rsidRDefault="004148DE" w:rsidP="004148DE">
            <w:pPr>
              <w:spacing w:after="0" w:line="240" w:lineRule="auto"/>
              <w:rPr>
                <w:rFonts w:ascii="Times New Roman" w:eastAsia="Times New Roman" w:hAnsi="Times New Roman" w:cs="Times New Roman"/>
                <w:sz w:val="24"/>
                <w:szCs w:val="24"/>
                <w:lang w:eastAsia="lv-LV"/>
              </w:rPr>
            </w:pPr>
            <w:r w:rsidRPr="004148DE">
              <w:rPr>
                <w:rFonts w:ascii="Times New Roman" w:eastAsia="Times New Roman" w:hAnsi="Times New Roman" w:cs="Times New Roman"/>
                <w:sz w:val="24"/>
                <w:szCs w:val="24"/>
                <w:lang w:eastAsia="lv-LV"/>
              </w:rPr>
              <w:t>3.  Noteikumi ir saistoši attiecībā uz iestāžu ēkām, kur enerģijas patēriņa apmaksa tiek veikta no pašvaldības budžeta.</w:t>
            </w:r>
          </w:p>
        </w:tc>
      </w:tr>
      <w:tr w:rsidR="004148DE" w:rsidRPr="004148DE" w:rsidTr="004148DE">
        <w:trPr>
          <w:tblCellSpacing w:w="15" w:type="dxa"/>
        </w:trPr>
        <w:tc>
          <w:tcPr>
            <w:tcW w:w="0" w:type="auto"/>
            <w:vAlign w:val="center"/>
            <w:hideMark/>
          </w:tcPr>
          <w:p w:rsidR="004148DE" w:rsidRPr="004148DE" w:rsidRDefault="004148DE" w:rsidP="004148DE">
            <w:pPr>
              <w:spacing w:after="0" w:line="240" w:lineRule="auto"/>
              <w:rPr>
                <w:rFonts w:ascii="Times New Roman" w:eastAsia="Times New Roman" w:hAnsi="Times New Roman" w:cs="Times New Roman"/>
                <w:sz w:val="24"/>
                <w:szCs w:val="24"/>
                <w:lang w:eastAsia="lv-LV"/>
              </w:rPr>
            </w:pPr>
            <w:r w:rsidRPr="004148DE">
              <w:rPr>
                <w:rFonts w:ascii="Times New Roman" w:eastAsia="Times New Roman" w:hAnsi="Times New Roman" w:cs="Times New Roman"/>
                <w:sz w:val="24"/>
                <w:szCs w:val="24"/>
                <w:lang w:eastAsia="lv-LV"/>
              </w:rPr>
              <w:t xml:space="preserve">4.  Elektroenerģijas un siltumenerģijas patēriņu, tarifu prognozi un ekonomijas kompensācijas aprēķinu un ieteikumus nākamajam budžeta gadam izstrādā ar pašvaldības izpilddirektora rīkojumu norīkots </w:t>
            </w:r>
            <w:proofErr w:type="spellStart"/>
            <w:r w:rsidRPr="004148DE">
              <w:rPr>
                <w:rFonts w:ascii="Times New Roman" w:eastAsia="Times New Roman" w:hAnsi="Times New Roman" w:cs="Times New Roman"/>
                <w:sz w:val="24"/>
                <w:szCs w:val="24"/>
                <w:lang w:eastAsia="lv-LV"/>
              </w:rPr>
              <w:t>Energopārvaldības</w:t>
            </w:r>
            <w:proofErr w:type="spellEnd"/>
            <w:r w:rsidRPr="004148DE">
              <w:rPr>
                <w:rFonts w:ascii="Times New Roman" w:eastAsia="Times New Roman" w:hAnsi="Times New Roman" w:cs="Times New Roman"/>
                <w:sz w:val="24"/>
                <w:szCs w:val="24"/>
                <w:lang w:eastAsia="lv-LV"/>
              </w:rPr>
              <w:t xml:space="preserve"> sistēmas vadības pārstāvis.</w:t>
            </w:r>
          </w:p>
        </w:tc>
      </w:tr>
      <w:tr w:rsidR="004148DE" w:rsidRPr="004148DE" w:rsidTr="004148DE">
        <w:trPr>
          <w:tblCellSpacing w:w="15" w:type="dxa"/>
        </w:trPr>
        <w:tc>
          <w:tcPr>
            <w:tcW w:w="0" w:type="auto"/>
            <w:vAlign w:val="center"/>
            <w:hideMark/>
          </w:tcPr>
          <w:p w:rsidR="004148DE" w:rsidRPr="004148DE" w:rsidRDefault="004148DE" w:rsidP="004148DE">
            <w:pPr>
              <w:spacing w:after="0" w:line="240" w:lineRule="auto"/>
              <w:rPr>
                <w:rFonts w:ascii="Times New Roman" w:eastAsia="Times New Roman" w:hAnsi="Times New Roman" w:cs="Times New Roman"/>
                <w:sz w:val="24"/>
                <w:szCs w:val="24"/>
                <w:lang w:eastAsia="lv-LV"/>
              </w:rPr>
            </w:pPr>
            <w:r w:rsidRPr="004148DE">
              <w:rPr>
                <w:rFonts w:ascii="Times New Roman" w:eastAsia="Times New Roman" w:hAnsi="Times New Roman" w:cs="Times New Roman"/>
                <w:sz w:val="24"/>
                <w:szCs w:val="24"/>
                <w:lang w:eastAsia="lv-LV"/>
              </w:rPr>
              <w:t xml:space="preserve">5.  Budžeta plānošanai noteikto bāzes līniju elektroenerģijai un siltumenerģijai katrai ēkai izsaka </w:t>
            </w:r>
            <w:proofErr w:type="spellStart"/>
            <w:r w:rsidRPr="004148DE">
              <w:rPr>
                <w:rFonts w:ascii="Times New Roman" w:eastAsia="Times New Roman" w:hAnsi="Times New Roman" w:cs="Times New Roman"/>
                <w:sz w:val="24"/>
                <w:szCs w:val="24"/>
                <w:lang w:eastAsia="lv-LV"/>
              </w:rPr>
              <w:t>MWh</w:t>
            </w:r>
            <w:proofErr w:type="spellEnd"/>
            <w:r w:rsidRPr="004148DE">
              <w:rPr>
                <w:rFonts w:ascii="Times New Roman" w:eastAsia="Times New Roman" w:hAnsi="Times New Roman" w:cs="Times New Roman"/>
                <w:sz w:val="24"/>
                <w:szCs w:val="24"/>
                <w:lang w:eastAsia="lv-LV"/>
              </w:rPr>
              <w:t xml:space="preserve"> un reizina ar tarifa prognozi nākamajam kalendārajam gadam.</w:t>
            </w:r>
          </w:p>
        </w:tc>
      </w:tr>
      <w:tr w:rsidR="004148DE" w:rsidRPr="004148DE" w:rsidTr="004148DE">
        <w:trPr>
          <w:tblCellSpacing w:w="15" w:type="dxa"/>
        </w:trPr>
        <w:tc>
          <w:tcPr>
            <w:tcW w:w="0" w:type="auto"/>
            <w:vAlign w:val="center"/>
            <w:hideMark/>
          </w:tcPr>
          <w:p w:rsidR="004148DE" w:rsidRPr="004148DE" w:rsidRDefault="004148DE" w:rsidP="004148DE">
            <w:pPr>
              <w:spacing w:after="0" w:line="240" w:lineRule="auto"/>
              <w:jc w:val="center"/>
              <w:rPr>
                <w:rFonts w:ascii="Times New Roman" w:eastAsia="Times New Roman" w:hAnsi="Times New Roman" w:cs="Times New Roman"/>
                <w:sz w:val="24"/>
                <w:szCs w:val="24"/>
                <w:lang w:eastAsia="lv-LV"/>
              </w:rPr>
            </w:pPr>
            <w:r w:rsidRPr="004148DE">
              <w:rPr>
                <w:rFonts w:ascii="Times New Roman" w:eastAsia="Times New Roman" w:hAnsi="Times New Roman" w:cs="Times New Roman"/>
                <w:sz w:val="24"/>
                <w:szCs w:val="24"/>
                <w:lang w:eastAsia="lv-LV"/>
              </w:rPr>
              <w:t>II.  Elektroenerģijas un siltumenerģijas patēriņa noteikšanas kārtība</w:t>
            </w:r>
          </w:p>
        </w:tc>
      </w:tr>
      <w:tr w:rsidR="004148DE" w:rsidRPr="004148DE" w:rsidTr="004148DE">
        <w:trPr>
          <w:tblCellSpacing w:w="15" w:type="dxa"/>
        </w:trPr>
        <w:tc>
          <w:tcPr>
            <w:tcW w:w="0" w:type="auto"/>
            <w:vAlign w:val="center"/>
            <w:hideMark/>
          </w:tcPr>
          <w:p w:rsidR="004148DE" w:rsidRPr="004148DE" w:rsidRDefault="004148DE" w:rsidP="004148DE">
            <w:pPr>
              <w:spacing w:after="0" w:line="240" w:lineRule="auto"/>
              <w:jc w:val="center"/>
              <w:rPr>
                <w:rFonts w:ascii="Times New Roman" w:eastAsia="Times New Roman" w:hAnsi="Times New Roman" w:cs="Times New Roman"/>
                <w:sz w:val="24"/>
                <w:szCs w:val="24"/>
                <w:lang w:eastAsia="lv-LV"/>
              </w:rPr>
            </w:pPr>
          </w:p>
        </w:tc>
      </w:tr>
      <w:tr w:rsidR="004148DE" w:rsidRPr="004148DE" w:rsidTr="004148DE">
        <w:trPr>
          <w:tblCellSpacing w:w="15" w:type="dxa"/>
        </w:trPr>
        <w:tc>
          <w:tcPr>
            <w:tcW w:w="0" w:type="auto"/>
            <w:vAlign w:val="center"/>
            <w:hideMark/>
          </w:tcPr>
          <w:p w:rsidR="004148DE" w:rsidRPr="004148DE" w:rsidRDefault="004148DE" w:rsidP="004148DE">
            <w:pPr>
              <w:spacing w:after="0" w:line="240" w:lineRule="auto"/>
              <w:rPr>
                <w:rFonts w:ascii="Times New Roman" w:eastAsia="Times New Roman" w:hAnsi="Times New Roman" w:cs="Times New Roman"/>
                <w:sz w:val="24"/>
                <w:szCs w:val="24"/>
                <w:lang w:eastAsia="lv-LV"/>
              </w:rPr>
            </w:pPr>
            <w:r w:rsidRPr="004148DE">
              <w:rPr>
                <w:rFonts w:ascii="Times New Roman" w:eastAsia="Times New Roman" w:hAnsi="Times New Roman" w:cs="Times New Roman"/>
                <w:sz w:val="24"/>
                <w:szCs w:val="24"/>
                <w:lang w:eastAsia="lv-LV"/>
              </w:rPr>
              <w:t xml:space="preserve">6.  Elektroenerģijas patēriņu ēkai nosaka, ņemot vērā bāzes līniju, kas noteikta balstoties uz vēsturisko patēriņu priekšpēdējā pilnā kalendārajā gadā. Bāzes līnija katru gadu var tikt koriģēta atbilstoši faktiskajiem apstākļiem, ņemot vērā remontdarbus ēkā, jaunu patērētāju </w:t>
            </w:r>
            <w:proofErr w:type="spellStart"/>
            <w:r w:rsidRPr="004148DE">
              <w:rPr>
                <w:rFonts w:ascii="Times New Roman" w:eastAsia="Times New Roman" w:hAnsi="Times New Roman" w:cs="Times New Roman"/>
                <w:sz w:val="24"/>
                <w:szCs w:val="24"/>
                <w:lang w:eastAsia="lv-LV"/>
              </w:rPr>
              <w:t>pieslēgumus</w:t>
            </w:r>
            <w:proofErr w:type="spellEnd"/>
            <w:r w:rsidRPr="004148DE">
              <w:rPr>
                <w:rFonts w:ascii="Times New Roman" w:eastAsia="Times New Roman" w:hAnsi="Times New Roman" w:cs="Times New Roman"/>
                <w:sz w:val="24"/>
                <w:szCs w:val="24"/>
                <w:lang w:eastAsia="lv-LV"/>
              </w:rPr>
              <w:t xml:space="preserve"> vai patērētāju atslēgšanu.</w:t>
            </w:r>
          </w:p>
        </w:tc>
      </w:tr>
      <w:tr w:rsidR="004148DE" w:rsidRPr="004148DE" w:rsidTr="004148DE">
        <w:trPr>
          <w:tblCellSpacing w:w="15" w:type="dxa"/>
        </w:trPr>
        <w:tc>
          <w:tcPr>
            <w:tcW w:w="0" w:type="auto"/>
            <w:vAlign w:val="center"/>
            <w:hideMark/>
          </w:tcPr>
          <w:p w:rsidR="004148DE" w:rsidRPr="004148DE" w:rsidRDefault="004148DE" w:rsidP="004148DE">
            <w:pPr>
              <w:spacing w:after="0" w:line="240" w:lineRule="auto"/>
              <w:rPr>
                <w:rFonts w:ascii="Times New Roman" w:eastAsia="Times New Roman" w:hAnsi="Times New Roman" w:cs="Times New Roman"/>
                <w:sz w:val="24"/>
                <w:szCs w:val="24"/>
                <w:lang w:eastAsia="lv-LV"/>
              </w:rPr>
            </w:pPr>
            <w:r w:rsidRPr="004148DE">
              <w:rPr>
                <w:rFonts w:ascii="Times New Roman" w:eastAsia="Times New Roman" w:hAnsi="Times New Roman" w:cs="Times New Roman"/>
                <w:sz w:val="24"/>
                <w:szCs w:val="24"/>
                <w:lang w:eastAsia="lv-LV"/>
              </w:rPr>
              <w:lastRenderedPageBreak/>
              <w:t>7.  Siltumenerģijas patēriņa bāzes līniju ēkas apkurei nosaka, ņemot vērā priekšpēdējā pilnā kalendārā gadā iegūtos rādītājus un koriģējot tos atbilstoši Ministru kabineta 2013.gada 25.jūnija noteikumiem Nr.348 "Ēkas energoefektivitātes aprēķina metode". Enerģijas patēriņa koriģēšanai atbilstoši laika apstākļiem izmanto Ministru kabineta 2015.gada 30.jūnija noteikumu Nr.338 "Noteikumi par Latvijas būvnormatīvu LBN 003-15 "Būvklimatoloģija"" 7.tabulā noteiktās apkures perioda ilguma un vidējās gaisa temperatūras vērtības un koriģē atkarībā no ēkā vai tās tehniskajās sistēmās veiktajām izmaiņām.</w:t>
            </w:r>
          </w:p>
        </w:tc>
      </w:tr>
      <w:tr w:rsidR="004148DE" w:rsidRPr="004148DE" w:rsidTr="004148DE">
        <w:trPr>
          <w:tblCellSpacing w:w="15" w:type="dxa"/>
        </w:trPr>
        <w:tc>
          <w:tcPr>
            <w:tcW w:w="0" w:type="auto"/>
            <w:vAlign w:val="center"/>
            <w:hideMark/>
          </w:tcPr>
          <w:p w:rsidR="004148DE" w:rsidRPr="004148DE" w:rsidRDefault="004148DE" w:rsidP="004148DE">
            <w:pPr>
              <w:spacing w:after="0" w:line="240" w:lineRule="auto"/>
              <w:rPr>
                <w:rFonts w:ascii="Times New Roman" w:eastAsia="Times New Roman" w:hAnsi="Times New Roman" w:cs="Times New Roman"/>
                <w:sz w:val="24"/>
                <w:szCs w:val="24"/>
                <w:lang w:eastAsia="lv-LV"/>
              </w:rPr>
            </w:pPr>
            <w:r w:rsidRPr="004148DE">
              <w:rPr>
                <w:rFonts w:ascii="Times New Roman" w:eastAsia="Times New Roman" w:hAnsi="Times New Roman" w:cs="Times New Roman"/>
                <w:sz w:val="24"/>
                <w:szCs w:val="24"/>
                <w:lang w:eastAsia="lv-LV"/>
              </w:rPr>
              <w:t>8.  Siltumenerģijas patēriņa bāzes līniju ēkā patērētajam karstajam ūdenim nosaka atsevišķi un korekciju neveic, ja ēkā ir uzstādīts karstā ūdens siltumenerģijas skaitītājs.</w:t>
            </w:r>
          </w:p>
        </w:tc>
      </w:tr>
      <w:tr w:rsidR="004148DE" w:rsidRPr="004148DE" w:rsidTr="004148DE">
        <w:trPr>
          <w:tblCellSpacing w:w="15" w:type="dxa"/>
        </w:trPr>
        <w:tc>
          <w:tcPr>
            <w:tcW w:w="0" w:type="auto"/>
            <w:vAlign w:val="center"/>
            <w:hideMark/>
          </w:tcPr>
          <w:p w:rsidR="004148DE" w:rsidRPr="004148DE" w:rsidRDefault="004148DE" w:rsidP="004148DE">
            <w:pPr>
              <w:spacing w:after="0" w:line="240" w:lineRule="auto"/>
              <w:rPr>
                <w:rFonts w:ascii="Times New Roman" w:eastAsia="Times New Roman" w:hAnsi="Times New Roman" w:cs="Times New Roman"/>
                <w:sz w:val="24"/>
                <w:szCs w:val="24"/>
                <w:lang w:eastAsia="lv-LV"/>
              </w:rPr>
            </w:pPr>
            <w:r w:rsidRPr="004148DE">
              <w:rPr>
                <w:rFonts w:ascii="Times New Roman" w:eastAsia="Times New Roman" w:hAnsi="Times New Roman" w:cs="Times New Roman"/>
                <w:sz w:val="24"/>
                <w:szCs w:val="24"/>
                <w:lang w:eastAsia="lv-LV"/>
              </w:rPr>
              <w:t>9.  Gadījumos, kad ēkā nav uzstādīts siltumenerģijas skaitītājs karstajam ūdenim, patēriņa bāzes līniju nosaka atbilstoši 7.punktā noteiktajam, visu patēriņu attiecinot uz apkuri.</w:t>
            </w:r>
          </w:p>
        </w:tc>
      </w:tr>
      <w:tr w:rsidR="004148DE" w:rsidRPr="004148DE" w:rsidTr="004148DE">
        <w:trPr>
          <w:tblCellSpacing w:w="15" w:type="dxa"/>
        </w:trPr>
        <w:tc>
          <w:tcPr>
            <w:tcW w:w="0" w:type="auto"/>
            <w:vAlign w:val="center"/>
            <w:hideMark/>
          </w:tcPr>
          <w:p w:rsidR="004148DE" w:rsidRPr="004148DE" w:rsidRDefault="004148DE" w:rsidP="004148DE">
            <w:pPr>
              <w:spacing w:after="0" w:line="240" w:lineRule="auto"/>
              <w:jc w:val="center"/>
              <w:rPr>
                <w:rFonts w:ascii="Times New Roman" w:eastAsia="Times New Roman" w:hAnsi="Times New Roman" w:cs="Times New Roman"/>
                <w:sz w:val="24"/>
                <w:szCs w:val="24"/>
                <w:lang w:eastAsia="lv-LV"/>
              </w:rPr>
            </w:pPr>
            <w:r w:rsidRPr="004148DE">
              <w:rPr>
                <w:rFonts w:ascii="Times New Roman" w:eastAsia="Times New Roman" w:hAnsi="Times New Roman" w:cs="Times New Roman"/>
                <w:sz w:val="24"/>
                <w:szCs w:val="24"/>
                <w:lang w:eastAsia="lv-LV"/>
              </w:rPr>
              <w:t>III.  EIEFI finansējuma aprēķins</w:t>
            </w:r>
          </w:p>
        </w:tc>
      </w:tr>
      <w:tr w:rsidR="004148DE" w:rsidRPr="004148DE" w:rsidTr="004148DE">
        <w:trPr>
          <w:tblCellSpacing w:w="15" w:type="dxa"/>
        </w:trPr>
        <w:tc>
          <w:tcPr>
            <w:tcW w:w="0" w:type="auto"/>
            <w:vAlign w:val="center"/>
            <w:hideMark/>
          </w:tcPr>
          <w:p w:rsidR="004148DE" w:rsidRPr="004148DE" w:rsidRDefault="004148DE" w:rsidP="004148DE">
            <w:pPr>
              <w:spacing w:after="0" w:line="240" w:lineRule="auto"/>
              <w:jc w:val="center"/>
              <w:rPr>
                <w:rFonts w:ascii="Times New Roman" w:eastAsia="Times New Roman" w:hAnsi="Times New Roman" w:cs="Times New Roman"/>
                <w:sz w:val="24"/>
                <w:szCs w:val="24"/>
                <w:lang w:eastAsia="lv-LV"/>
              </w:rPr>
            </w:pPr>
          </w:p>
        </w:tc>
      </w:tr>
      <w:tr w:rsidR="004148DE" w:rsidRPr="004148DE" w:rsidTr="004148DE">
        <w:trPr>
          <w:tblCellSpacing w:w="15" w:type="dxa"/>
        </w:trPr>
        <w:tc>
          <w:tcPr>
            <w:tcW w:w="0" w:type="auto"/>
            <w:vAlign w:val="center"/>
            <w:hideMark/>
          </w:tcPr>
          <w:p w:rsidR="004148DE" w:rsidRPr="004148DE" w:rsidRDefault="004148DE" w:rsidP="004148DE">
            <w:pPr>
              <w:spacing w:after="0" w:line="240" w:lineRule="auto"/>
              <w:rPr>
                <w:rFonts w:ascii="Times New Roman" w:eastAsia="Times New Roman" w:hAnsi="Times New Roman" w:cs="Times New Roman"/>
                <w:sz w:val="24"/>
                <w:szCs w:val="24"/>
                <w:lang w:eastAsia="lv-LV"/>
              </w:rPr>
            </w:pPr>
            <w:r w:rsidRPr="004148DE">
              <w:rPr>
                <w:rFonts w:ascii="Times New Roman" w:eastAsia="Times New Roman" w:hAnsi="Times New Roman" w:cs="Times New Roman"/>
                <w:sz w:val="24"/>
                <w:szCs w:val="24"/>
                <w:lang w:eastAsia="lv-LV"/>
              </w:rPr>
              <w:t>10.  EIEFI finansējumu katrai ēkai aprēķina no pēdējā pilnā kalendārā gada elektroenerģijas un siltumenerģijas patēriņa summas atņemot bāzes līniju summu.</w:t>
            </w:r>
          </w:p>
        </w:tc>
      </w:tr>
      <w:tr w:rsidR="004148DE" w:rsidRPr="004148DE" w:rsidTr="004148DE">
        <w:trPr>
          <w:tblCellSpacing w:w="15" w:type="dxa"/>
        </w:trPr>
        <w:tc>
          <w:tcPr>
            <w:tcW w:w="0" w:type="auto"/>
            <w:vAlign w:val="center"/>
            <w:hideMark/>
          </w:tcPr>
          <w:p w:rsidR="004148DE" w:rsidRPr="004148DE" w:rsidRDefault="004148DE" w:rsidP="004148DE">
            <w:pPr>
              <w:spacing w:after="0" w:line="240" w:lineRule="auto"/>
              <w:rPr>
                <w:rFonts w:ascii="Times New Roman" w:eastAsia="Times New Roman" w:hAnsi="Times New Roman" w:cs="Times New Roman"/>
                <w:sz w:val="24"/>
                <w:szCs w:val="24"/>
                <w:lang w:eastAsia="lv-LV"/>
              </w:rPr>
            </w:pPr>
            <w:r w:rsidRPr="004148DE">
              <w:rPr>
                <w:rFonts w:ascii="Times New Roman" w:eastAsia="Times New Roman" w:hAnsi="Times New Roman" w:cs="Times New Roman"/>
                <w:sz w:val="24"/>
                <w:szCs w:val="24"/>
                <w:lang w:eastAsia="lv-LV"/>
              </w:rPr>
              <w:t>11.  Elektroenerģijas patēriņu nosaka, ņemot vērā pēdējā pilnā kalendārā gada elektroenerģijas patēriņu ēkā.</w:t>
            </w:r>
          </w:p>
        </w:tc>
      </w:tr>
      <w:tr w:rsidR="004148DE" w:rsidRPr="004148DE" w:rsidTr="004148DE">
        <w:trPr>
          <w:tblCellSpacing w:w="15" w:type="dxa"/>
        </w:trPr>
        <w:tc>
          <w:tcPr>
            <w:tcW w:w="0" w:type="auto"/>
            <w:vAlign w:val="center"/>
            <w:hideMark/>
          </w:tcPr>
          <w:p w:rsidR="004148DE" w:rsidRPr="004148DE" w:rsidRDefault="004148DE" w:rsidP="004148DE">
            <w:pPr>
              <w:spacing w:after="0" w:line="240" w:lineRule="auto"/>
              <w:rPr>
                <w:rFonts w:ascii="Times New Roman" w:eastAsia="Times New Roman" w:hAnsi="Times New Roman" w:cs="Times New Roman"/>
                <w:sz w:val="24"/>
                <w:szCs w:val="24"/>
                <w:lang w:eastAsia="lv-LV"/>
              </w:rPr>
            </w:pPr>
            <w:r w:rsidRPr="004148DE">
              <w:rPr>
                <w:rFonts w:ascii="Times New Roman" w:eastAsia="Times New Roman" w:hAnsi="Times New Roman" w:cs="Times New Roman"/>
                <w:sz w:val="24"/>
                <w:szCs w:val="24"/>
                <w:lang w:eastAsia="lv-LV"/>
              </w:rPr>
              <w:t>12.  Siltumenerģijas patēriņu apkurei nosaka, ņemot vērā pēdējā pilnā kalendārā gadā iegūtos rādītājus un koriģējot tos atbilstoši Ministru kabineta 2013.gada 25.jūnija noteikumiem Nr.348 "Ēkas energoefektivitātes aprēķina metode". Enerģijas patēriņa koriģēšanai atbilstoši laika apstākļiem izmanto Ministru kabineta 2015.gada 30.jūnija noteikumu Nr.338 "Noteikumi par Latvijas būvnormatīvu LBN 003-15 "Būvklimatoloģija"" 7.tabulā noteiktās apkures perioda ilguma un vidējās gaisa temperatūras vērtības.</w:t>
            </w:r>
          </w:p>
        </w:tc>
      </w:tr>
      <w:tr w:rsidR="004148DE" w:rsidRPr="004148DE" w:rsidTr="004148DE">
        <w:trPr>
          <w:tblCellSpacing w:w="15" w:type="dxa"/>
        </w:trPr>
        <w:tc>
          <w:tcPr>
            <w:tcW w:w="0" w:type="auto"/>
            <w:vAlign w:val="center"/>
            <w:hideMark/>
          </w:tcPr>
          <w:p w:rsidR="004148DE" w:rsidRPr="004148DE" w:rsidRDefault="004148DE" w:rsidP="004148DE">
            <w:pPr>
              <w:spacing w:after="0" w:line="240" w:lineRule="auto"/>
              <w:rPr>
                <w:rFonts w:ascii="Times New Roman" w:eastAsia="Times New Roman" w:hAnsi="Times New Roman" w:cs="Times New Roman"/>
                <w:sz w:val="24"/>
                <w:szCs w:val="24"/>
                <w:lang w:eastAsia="lv-LV"/>
              </w:rPr>
            </w:pPr>
            <w:r w:rsidRPr="004148DE">
              <w:rPr>
                <w:rFonts w:ascii="Times New Roman" w:eastAsia="Times New Roman" w:hAnsi="Times New Roman" w:cs="Times New Roman"/>
                <w:sz w:val="24"/>
                <w:szCs w:val="24"/>
                <w:lang w:eastAsia="lv-LV"/>
              </w:rPr>
              <w:t>13.  Gadījumā, ja ēka minētajā periodā nav bijusi apkurināta vai mainīts apkures veids, par izejas datiem pieņem pieejamos datus, veicot to validāciju (pārbaudi).</w:t>
            </w:r>
          </w:p>
        </w:tc>
      </w:tr>
      <w:tr w:rsidR="004148DE" w:rsidRPr="004148DE" w:rsidTr="004148DE">
        <w:trPr>
          <w:tblCellSpacing w:w="15" w:type="dxa"/>
        </w:trPr>
        <w:tc>
          <w:tcPr>
            <w:tcW w:w="0" w:type="auto"/>
            <w:vAlign w:val="center"/>
            <w:hideMark/>
          </w:tcPr>
          <w:p w:rsidR="004148DE" w:rsidRPr="004148DE" w:rsidRDefault="004148DE" w:rsidP="004148DE">
            <w:pPr>
              <w:spacing w:after="0" w:line="240" w:lineRule="auto"/>
              <w:rPr>
                <w:rFonts w:ascii="Times New Roman" w:eastAsia="Times New Roman" w:hAnsi="Times New Roman" w:cs="Times New Roman"/>
                <w:sz w:val="24"/>
                <w:szCs w:val="24"/>
                <w:lang w:eastAsia="lv-LV"/>
              </w:rPr>
            </w:pPr>
            <w:r w:rsidRPr="004148DE">
              <w:rPr>
                <w:rFonts w:ascii="Times New Roman" w:eastAsia="Times New Roman" w:hAnsi="Times New Roman" w:cs="Times New Roman"/>
                <w:sz w:val="24"/>
                <w:szCs w:val="24"/>
                <w:lang w:eastAsia="lv-LV"/>
              </w:rPr>
              <w:t>14.  Starpību starp ēkas pēdējā pilnā kalendārā gada enerģijas patēriņa summu un bāzes līniju summu izsaka procentos ar divām zīmēm aiz komata.</w:t>
            </w:r>
          </w:p>
        </w:tc>
      </w:tr>
      <w:tr w:rsidR="004148DE" w:rsidRPr="004148DE" w:rsidTr="004148DE">
        <w:trPr>
          <w:tblCellSpacing w:w="15" w:type="dxa"/>
        </w:trPr>
        <w:tc>
          <w:tcPr>
            <w:tcW w:w="0" w:type="auto"/>
            <w:vAlign w:val="center"/>
            <w:hideMark/>
          </w:tcPr>
          <w:p w:rsidR="004148DE" w:rsidRPr="004148DE" w:rsidRDefault="004148DE" w:rsidP="004148DE">
            <w:pPr>
              <w:spacing w:after="0" w:line="240" w:lineRule="auto"/>
              <w:rPr>
                <w:rFonts w:ascii="Times New Roman" w:eastAsia="Times New Roman" w:hAnsi="Times New Roman" w:cs="Times New Roman"/>
                <w:sz w:val="24"/>
                <w:szCs w:val="24"/>
                <w:lang w:eastAsia="lv-LV"/>
              </w:rPr>
            </w:pPr>
            <w:r w:rsidRPr="004148DE">
              <w:rPr>
                <w:rFonts w:ascii="Times New Roman" w:eastAsia="Times New Roman" w:hAnsi="Times New Roman" w:cs="Times New Roman"/>
                <w:sz w:val="24"/>
                <w:szCs w:val="24"/>
                <w:lang w:eastAsia="lv-LV"/>
              </w:rPr>
              <w:t>15.  EIEFI finansējumu katrai ēkai (</w:t>
            </w:r>
            <w:proofErr w:type="spellStart"/>
            <w:r w:rsidRPr="004148DE">
              <w:rPr>
                <w:rFonts w:ascii="Times New Roman" w:eastAsia="Times New Roman" w:hAnsi="Times New Roman" w:cs="Times New Roman"/>
                <w:sz w:val="24"/>
                <w:szCs w:val="24"/>
                <w:lang w:eastAsia="lv-LV"/>
              </w:rPr>
              <w:t>euro</w:t>
            </w:r>
            <w:proofErr w:type="spellEnd"/>
            <w:r w:rsidRPr="004148DE">
              <w:rPr>
                <w:rFonts w:ascii="Times New Roman" w:eastAsia="Times New Roman" w:hAnsi="Times New Roman" w:cs="Times New Roman"/>
                <w:sz w:val="24"/>
                <w:szCs w:val="24"/>
                <w:lang w:eastAsia="lv-LV"/>
              </w:rPr>
              <w:t>) aprēķina šādi:</w:t>
            </w:r>
          </w:p>
        </w:tc>
      </w:tr>
      <w:tr w:rsidR="004148DE" w:rsidRPr="004148DE" w:rsidTr="004148DE">
        <w:trPr>
          <w:tblCellSpacing w:w="15" w:type="dxa"/>
        </w:trPr>
        <w:tc>
          <w:tcPr>
            <w:tcW w:w="0" w:type="auto"/>
            <w:vAlign w:val="center"/>
            <w:hideMark/>
          </w:tcPr>
          <w:p w:rsidR="004148DE" w:rsidRPr="004148DE" w:rsidRDefault="004148DE" w:rsidP="004148DE">
            <w:pPr>
              <w:spacing w:after="0" w:line="240" w:lineRule="auto"/>
              <w:rPr>
                <w:rFonts w:ascii="Times New Roman" w:eastAsia="Times New Roman" w:hAnsi="Times New Roman" w:cs="Times New Roman"/>
                <w:sz w:val="24"/>
                <w:szCs w:val="24"/>
                <w:lang w:eastAsia="lv-LV"/>
              </w:rPr>
            </w:pPr>
            <w:r w:rsidRPr="004148DE">
              <w:rPr>
                <w:rFonts w:ascii="Times New Roman" w:eastAsia="Times New Roman" w:hAnsi="Times New Roman" w:cs="Times New Roman"/>
                <w:sz w:val="24"/>
                <w:szCs w:val="24"/>
                <w:lang w:eastAsia="lv-LV"/>
              </w:rPr>
              <w:t>15.1. reizinot ēkas apkurināmo platību ar koeficientu 1,7, ja elektroenerģijas un siltumenerģijas patēriņa (ar 12.punktā aprēķināto korekciju) summa nav lielāka kā elektroenerģijas un siltumenerģijas bāzes līniju summa;</w:t>
            </w:r>
          </w:p>
        </w:tc>
      </w:tr>
      <w:tr w:rsidR="004148DE" w:rsidRPr="004148DE" w:rsidTr="004148DE">
        <w:trPr>
          <w:tblCellSpacing w:w="15" w:type="dxa"/>
        </w:trPr>
        <w:tc>
          <w:tcPr>
            <w:tcW w:w="0" w:type="auto"/>
            <w:vAlign w:val="center"/>
            <w:hideMark/>
          </w:tcPr>
          <w:p w:rsidR="004148DE" w:rsidRPr="004148DE" w:rsidRDefault="004148DE" w:rsidP="004148DE">
            <w:pPr>
              <w:spacing w:after="0" w:line="240" w:lineRule="auto"/>
              <w:rPr>
                <w:rFonts w:ascii="Times New Roman" w:eastAsia="Times New Roman" w:hAnsi="Times New Roman" w:cs="Times New Roman"/>
                <w:sz w:val="24"/>
                <w:szCs w:val="24"/>
                <w:lang w:eastAsia="lv-LV"/>
              </w:rPr>
            </w:pPr>
            <w:r w:rsidRPr="004148DE">
              <w:rPr>
                <w:rFonts w:ascii="Times New Roman" w:eastAsia="Times New Roman" w:hAnsi="Times New Roman" w:cs="Times New Roman"/>
                <w:sz w:val="24"/>
                <w:szCs w:val="24"/>
                <w:lang w:eastAsia="lv-LV"/>
              </w:rPr>
              <w:t>15.2. reizinot ēkas apkurināmo platību ar koeficientu 1, ja 14.punktā aprēķināta starpība nav lielāka par - 5%;</w:t>
            </w:r>
          </w:p>
        </w:tc>
      </w:tr>
      <w:tr w:rsidR="004148DE" w:rsidRPr="004148DE" w:rsidTr="004148DE">
        <w:trPr>
          <w:tblCellSpacing w:w="15" w:type="dxa"/>
        </w:trPr>
        <w:tc>
          <w:tcPr>
            <w:tcW w:w="0" w:type="auto"/>
            <w:vAlign w:val="center"/>
            <w:hideMark/>
          </w:tcPr>
          <w:p w:rsidR="004148DE" w:rsidRPr="004148DE" w:rsidRDefault="004148DE" w:rsidP="004148DE">
            <w:pPr>
              <w:spacing w:after="0" w:line="240" w:lineRule="auto"/>
              <w:rPr>
                <w:rFonts w:ascii="Times New Roman" w:eastAsia="Times New Roman" w:hAnsi="Times New Roman" w:cs="Times New Roman"/>
                <w:sz w:val="24"/>
                <w:szCs w:val="24"/>
                <w:lang w:eastAsia="lv-LV"/>
              </w:rPr>
            </w:pPr>
            <w:r w:rsidRPr="004148DE">
              <w:rPr>
                <w:rFonts w:ascii="Times New Roman" w:eastAsia="Times New Roman" w:hAnsi="Times New Roman" w:cs="Times New Roman"/>
                <w:sz w:val="24"/>
                <w:szCs w:val="24"/>
                <w:lang w:eastAsia="lv-LV"/>
              </w:rPr>
              <w:t>15.3. kompensāciju neaprēķina, ja 14.punktā aprēķinātā starpība ir lielāka par - 5%;</w:t>
            </w:r>
          </w:p>
        </w:tc>
      </w:tr>
      <w:tr w:rsidR="004148DE" w:rsidRPr="004148DE" w:rsidTr="004148DE">
        <w:trPr>
          <w:tblCellSpacing w:w="15" w:type="dxa"/>
        </w:trPr>
        <w:tc>
          <w:tcPr>
            <w:tcW w:w="0" w:type="auto"/>
            <w:vAlign w:val="center"/>
            <w:hideMark/>
          </w:tcPr>
          <w:p w:rsidR="004148DE" w:rsidRPr="004148DE" w:rsidRDefault="004148DE" w:rsidP="004148DE">
            <w:pPr>
              <w:spacing w:after="0" w:line="240" w:lineRule="auto"/>
              <w:rPr>
                <w:rFonts w:ascii="Times New Roman" w:eastAsia="Times New Roman" w:hAnsi="Times New Roman" w:cs="Times New Roman"/>
                <w:sz w:val="24"/>
                <w:szCs w:val="24"/>
                <w:lang w:eastAsia="lv-LV"/>
              </w:rPr>
            </w:pPr>
            <w:r w:rsidRPr="004148DE">
              <w:rPr>
                <w:rFonts w:ascii="Times New Roman" w:eastAsia="Times New Roman" w:hAnsi="Times New Roman" w:cs="Times New Roman"/>
                <w:sz w:val="24"/>
                <w:szCs w:val="24"/>
                <w:lang w:eastAsia="lv-LV"/>
              </w:rPr>
              <w:t>15.4. </w:t>
            </w:r>
            <w:proofErr w:type="spellStart"/>
            <w:r w:rsidRPr="004148DE">
              <w:rPr>
                <w:rFonts w:ascii="Times New Roman" w:eastAsia="Times New Roman" w:hAnsi="Times New Roman" w:cs="Times New Roman"/>
                <w:sz w:val="24"/>
                <w:szCs w:val="24"/>
                <w:lang w:eastAsia="lv-LV"/>
              </w:rPr>
              <w:t>Energopārvaldības</w:t>
            </w:r>
            <w:proofErr w:type="spellEnd"/>
            <w:r w:rsidRPr="004148DE">
              <w:rPr>
                <w:rFonts w:ascii="Times New Roman" w:eastAsia="Times New Roman" w:hAnsi="Times New Roman" w:cs="Times New Roman"/>
                <w:sz w:val="24"/>
                <w:szCs w:val="24"/>
                <w:lang w:eastAsia="lv-LV"/>
              </w:rPr>
              <w:t xml:space="preserve"> sistēmas vadības pārstāvis var samazināt koeficientu, ja </w:t>
            </w:r>
            <w:proofErr w:type="spellStart"/>
            <w:r w:rsidRPr="004148DE">
              <w:rPr>
                <w:rFonts w:ascii="Times New Roman" w:eastAsia="Times New Roman" w:hAnsi="Times New Roman" w:cs="Times New Roman"/>
                <w:sz w:val="24"/>
                <w:szCs w:val="24"/>
                <w:lang w:eastAsia="lv-LV"/>
              </w:rPr>
              <w:t>energopārvaldības</w:t>
            </w:r>
            <w:proofErr w:type="spellEnd"/>
            <w:r w:rsidRPr="004148DE">
              <w:rPr>
                <w:rFonts w:ascii="Times New Roman" w:eastAsia="Times New Roman" w:hAnsi="Times New Roman" w:cs="Times New Roman"/>
                <w:sz w:val="24"/>
                <w:szCs w:val="24"/>
                <w:lang w:eastAsia="lv-LV"/>
              </w:rPr>
              <w:t xml:space="preserve"> sistēmas ISO 50001:2011 ietvaros tiek konstatēta neatbilstība noteiktajiem nosacījumiem.</w:t>
            </w:r>
          </w:p>
        </w:tc>
      </w:tr>
      <w:tr w:rsidR="004148DE" w:rsidRPr="004148DE" w:rsidTr="004148DE">
        <w:trPr>
          <w:tblCellSpacing w:w="15" w:type="dxa"/>
        </w:trPr>
        <w:tc>
          <w:tcPr>
            <w:tcW w:w="0" w:type="auto"/>
            <w:vAlign w:val="center"/>
            <w:hideMark/>
          </w:tcPr>
          <w:p w:rsidR="004148DE" w:rsidRPr="004148DE" w:rsidRDefault="004148DE" w:rsidP="004148DE">
            <w:pPr>
              <w:spacing w:after="0" w:line="240" w:lineRule="auto"/>
              <w:rPr>
                <w:rFonts w:ascii="Times New Roman" w:eastAsia="Times New Roman" w:hAnsi="Times New Roman" w:cs="Times New Roman"/>
                <w:sz w:val="24"/>
                <w:szCs w:val="24"/>
                <w:lang w:eastAsia="lv-LV"/>
              </w:rPr>
            </w:pPr>
            <w:r w:rsidRPr="004148DE">
              <w:rPr>
                <w:rFonts w:ascii="Times New Roman" w:eastAsia="Times New Roman" w:hAnsi="Times New Roman" w:cs="Times New Roman"/>
                <w:sz w:val="24"/>
                <w:szCs w:val="24"/>
                <w:lang w:eastAsia="lv-LV"/>
              </w:rPr>
              <w:t>16.  Aprēķini tiek apkopoti šādā tabulā:</w:t>
            </w:r>
          </w:p>
        </w:tc>
      </w:tr>
      <w:tr w:rsidR="004148DE" w:rsidRPr="004148DE" w:rsidTr="004148DE">
        <w:trPr>
          <w:tblCellSpacing w:w="15" w:type="dxa"/>
        </w:trPr>
        <w:tc>
          <w:tcPr>
            <w:tcW w:w="0" w:type="auto"/>
            <w:vAlign w:val="center"/>
            <w:hideMark/>
          </w:tcPr>
          <w:p w:rsidR="004148DE" w:rsidRPr="004148DE" w:rsidRDefault="004148DE" w:rsidP="004148DE">
            <w:pPr>
              <w:spacing w:after="0" w:line="240" w:lineRule="auto"/>
              <w:rPr>
                <w:rFonts w:ascii="Times New Roman" w:eastAsia="Times New Roman" w:hAnsi="Times New Roman" w:cs="Times New Roman"/>
                <w:sz w:val="24"/>
                <w:szCs w:val="24"/>
                <w:lang w:eastAsia="lv-LV"/>
              </w:rPr>
            </w:pPr>
            <w:r w:rsidRPr="004148DE">
              <w:rPr>
                <w:rFonts w:ascii="Times New Roman" w:eastAsia="Times New Roman" w:hAnsi="Times New Roman" w:cs="Times New Roman"/>
                <w:sz w:val="24"/>
                <w:szCs w:val="24"/>
                <w:lang w:eastAsia="lv-LV"/>
              </w:rPr>
              <w:t>Tabula  </w:t>
            </w:r>
          </w:p>
        </w:tc>
      </w:tr>
      <w:tr w:rsidR="004148DE" w:rsidRPr="004148DE" w:rsidTr="004148DE">
        <w:trPr>
          <w:tblCellSpacing w:w="15" w:type="dxa"/>
        </w:trPr>
        <w:tc>
          <w:tcPr>
            <w:tcW w:w="0" w:type="auto"/>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7"/>
              <w:gridCol w:w="334"/>
              <w:gridCol w:w="542"/>
              <w:gridCol w:w="639"/>
              <w:gridCol w:w="339"/>
              <w:gridCol w:w="639"/>
              <w:gridCol w:w="692"/>
              <w:gridCol w:w="408"/>
              <w:gridCol w:w="408"/>
              <w:gridCol w:w="666"/>
              <w:gridCol w:w="425"/>
              <w:gridCol w:w="408"/>
              <w:gridCol w:w="505"/>
              <w:gridCol w:w="665"/>
              <w:gridCol w:w="639"/>
              <w:gridCol w:w="296"/>
              <w:gridCol w:w="408"/>
            </w:tblGrid>
            <w:tr w:rsidR="004148DE" w:rsidRPr="004148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148DE" w:rsidRPr="004148DE" w:rsidRDefault="004148DE" w:rsidP="004148DE">
                  <w:pPr>
                    <w:spacing w:after="0" w:line="240" w:lineRule="auto"/>
                    <w:rPr>
                      <w:rFonts w:ascii="Times New Roman" w:eastAsia="Times New Roman" w:hAnsi="Times New Roman" w:cs="Times New Roman"/>
                      <w:sz w:val="24"/>
                      <w:szCs w:val="24"/>
                      <w:lang w:eastAsia="lv-LV"/>
                    </w:rPr>
                  </w:pPr>
                  <w:r w:rsidRPr="004148DE">
                    <w:rPr>
                      <w:rFonts w:ascii="Times New Roman" w:eastAsia="Times New Roman" w:hAnsi="Times New Roman" w:cs="Times New Roman"/>
                      <w:sz w:val="24"/>
                      <w:szCs w:val="24"/>
                      <w:lang w:eastAsia="lv-LV"/>
                    </w:rPr>
                    <w:t>Nr.</w:t>
                  </w:r>
                </w:p>
              </w:tc>
              <w:tc>
                <w:tcPr>
                  <w:tcW w:w="0" w:type="auto"/>
                  <w:tcBorders>
                    <w:top w:val="outset" w:sz="6" w:space="0" w:color="auto"/>
                    <w:left w:val="outset" w:sz="6" w:space="0" w:color="auto"/>
                    <w:bottom w:val="outset" w:sz="6" w:space="0" w:color="auto"/>
                    <w:right w:val="outset" w:sz="6" w:space="0" w:color="auto"/>
                  </w:tcBorders>
                  <w:vAlign w:val="center"/>
                  <w:hideMark/>
                </w:tcPr>
                <w:p w:rsidR="004148DE" w:rsidRPr="004148DE" w:rsidRDefault="004148DE" w:rsidP="004148DE">
                  <w:pPr>
                    <w:spacing w:after="0" w:line="240" w:lineRule="auto"/>
                    <w:rPr>
                      <w:rFonts w:ascii="Times New Roman" w:eastAsia="Times New Roman" w:hAnsi="Times New Roman" w:cs="Times New Roman"/>
                      <w:sz w:val="24"/>
                      <w:szCs w:val="24"/>
                      <w:lang w:eastAsia="lv-LV"/>
                    </w:rPr>
                  </w:pPr>
                  <w:r w:rsidRPr="004148DE">
                    <w:rPr>
                      <w:rFonts w:ascii="Times New Roman" w:eastAsia="Times New Roman" w:hAnsi="Times New Roman" w:cs="Times New Roman"/>
                      <w:sz w:val="24"/>
                      <w:szCs w:val="24"/>
                      <w:lang w:eastAsia="lv-LV"/>
                    </w:rPr>
                    <w:t>Adrese</w:t>
                  </w:r>
                </w:p>
              </w:tc>
              <w:tc>
                <w:tcPr>
                  <w:tcW w:w="0" w:type="auto"/>
                  <w:tcBorders>
                    <w:top w:val="outset" w:sz="6" w:space="0" w:color="auto"/>
                    <w:left w:val="outset" w:sz="6" w:space="0" w:color="auto"/>
                    <w:bottom w:val="outset" w:sz="6" w:space="0" w:color="auto"/>
                    <w:right w:val="outset" w:sz="6" w:space="0" w:color="auto"/>
                  </w:tcBorders>
                  <w:vAlign w:val="center"/>
                  <w:hideMark/>
                </w:tcPr>
                <w:p w:rsidR="004148DE" w:rsidRPr="004148DE" w:rsidRDefault="004148DE" w:rsidP="004148DE">
                  <w:pPr>
                    <w:spacing w:after="0" w:line="240" w:lineRule="auto"/>
                    <w:rPr>
                      <w:rFonts w:ascii="Times New Roman" w:eastAsia="Times New Roman" w:hAnsi="Times New Roman" w:cs="Times New Roman"/>
                      <w:sz w:val="24"/>
                      <w:szCs w:val="24"/>
                      <w:lang w:eastAsia="lv-LV"/>
                    </w:rPr>
                  </w:pPr>
                  <w:r w:rsidRPr="004148DE">
                    <w:rPr>
                      <w:rFonts w:ascii="Times New Roman" w:eastAsia="Times New Roman" w:hAnsi="Times New Roman" w:cs="Times New Roman"/>
                      <w:sz w:val="24"/>
                      <w:szCs w:val="24"/>
                      <w:lang w:eastAsia="lv-LV"/>
                    </w:rPr>
                    <w:t>Apkurināmā platī</w:t>
                  </w:r>
                  <w:r w:rsidRPr="004148DE">
                    <w:rPr>
                      <w:rFonts w:ascii="Times New Roman" w:eastAsia="Times New Roman" w:hAnsi="Times New Roman" w:cs="Times New Roman"/>
                      <w:sz w:val="24"/>
                      <w:szCs w:val="24"/>
                      <w:lang w:eastAsia="lv-LV"/>
                    </w:rPr>
                    <w:lastRenderedPageBreak/>
                    <w:t xml:space="preserve">ba </w:t>
                  </w:r>
                  <w:proofErr w:type="spellStart"/>
                  <w:r w:rsidRPr="004148DE">
                    <w:rPr>
                      <w:rFonts w:ascii="Times New Roman" w:eastAsia="Times New Roman" w:hAnsi="Times New Roman" w:cs="Times New Roman"/>
                      <w:sz w:val="24"/>
                      <w:szCs w:val="24"/>
                      <w:lang w:eastAsia="lv-LV"/>
                    </w:rPr>
                    <w:t>kv.m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148DE" w:rsidRPr="004148DE" w:rsidRDefault="004148DE" w:rsidP="004148DE">
                  <w:pPr>
                    <w:spacing w:after="0" w:line="240" w:lineRule="auto"/>
                    <w:rPr>
                      <w:rFonts w:ascii="Times New Roman" w:eastAsia="Times New Roman" w:hAnsi="Times New Roman" w:cs="Times New Roman"/>
                      <w:sz w:val="24"/>
                      <w:szCs w:val="24"/>
                      <w:lang w:eastAsia="lv-LV"/>
                    </w:rPr>
                  </w:pPr>
                  <w:r w:rsidRPr="004148DE">
                    <w:rPr>
                      <w:rFonts w:ascii="Times New Roman" w:eastAsia="Times New Roman" w:hAnsi="Times New Roman" w:cs="Times New Roman"/>
                      <w:sz w:val="24"/>
                      <w:szCs w:val="24"/>
                      <w:lang w:eastAsia="lv-LV"/>
                    </w:rPr>
                    <w:lastRenderedPageBreak/>
                    <w:t>Bāze elektroener</w:t>
                  </w:r>
                  <w:r w:rsidRPr="004148DE">
                    <w:rPr>
                      <w:rFonts w:ascii="Times New Roman" w:eastAsia="Times New Roman" w:hAnsi="Times New Roman" w:cs="Times New Roman"/>
                      <w:sz w:val="24"/>
                      <w:szCs w:val="24"/>
                      <w:lang w:eastAsia="lv-LV"/>
                    </w:rPr>
                    <w:lastRenderedPageBreak/>
                    <w:t xml:space="preserve">ģija </w:t>
                  </w:r>
                  <w:proofErr w:type="spellStart"/>
                  <w:r w:rsidRPr="004148DE">
                    <w:rPr>
                      <w:rFonts w:ascii="Times New Roman" w:eastAsia="Times New Roman" w:hAnsi="Times New Roman" w:cs="Times New Roman"/>
                      <w:sz w:val="24"/>
                      <w:szCs w:val="24"/>
                      <w:lang w:eastAsia="lv-LV"/>
                    </w:rPr>
                    <w:t>MWh</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148DE" w:rsidRPr="004148DE" w:rsidRDefault="004148DE" w:rsidP="004148DE">
                  <w:pPr>
                    <w:spacing w:after="0" w:line="240" w:lineRule="auto"/>
                    <w:rPr>
                      <w:rFonts w:ascii="Times New Roman" w:eastAsia="Times New Roman" w:hAnsi="Times New Roman" w:cs="Times New Roman"/>
                      <w:sz w:val="24"/>
                      <w:szCs w:val="24"/>
                      <w:lang w:eastAsia="lv-LV"/>
                    </w:rPr>
                  </w:pPr>
                  <w:r w:rsidRPr="004148DE">
                    <w:rPr>
                      <w:rFonts w:ascii="Times New Roman" w:eastAsia="Times New Roman" w:hAnsi="Times New Roman" w:cs="Times New Roman"/>
                      <w:sz w:val="24"/>
                      <w:szCs w:val="24"/>
                      <w:lang w:eastAsia="lv-LV"/>
                    </w:rPr>
                    <w:lastRenderedPageBreak/>
                    <w:t>Bāze siltu</w:t>
                  </w:r>
                  <w:r w:rsidRPr="004148DE">
                    <w:rPr>
                      <w:rFonts w:ascii="Times New Roman" w:eastAsia="Times New Roman" w:hAnsi="Times New Roman" w:cs="Times New Roman"/>
                      <w:sz w:val="24"/>
                      <w:szCs w:val="24"/>
                      <w:lang w:eastAsia="lv-LV"/>
                    </w:rPr>
                    <w:lastRenderedPageBreak/>
                    <w:t xml:space="preserve">ms </w:t>
                  </w:r>
                  <w:proofErr w:type="spellStart"/>
                  <w:r w:rsidRPr="004148DE">
                    <w:rPr>
                      <w:rFonts w:ascii="Times New Roman" w:eastAsia="Times New Roman" w:hAnsi="Times New Roman" w:cs="Times New Roman"/>
                      <w:sz w:val="24"/>
                      <w:szCs w:val="24"/>
                      <w:lang w:eastAsia="lv-LV"/>
                    </w:rPr>
                    <w:t>MWh</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148DE" w:rsidRPr="004148DE" w:rsidRDefault="004148DE" w:rsidP="004148DE">
                  <w:pPr>
                    <w:spacing w:after="0" w:line="240" w:lineRule="auto"/>
                    <w:rPr>
                      <w:rFonts w:ascii="Times New Roman" w:eastAsia="Times New Roman" w:hAnsi="Times New Roman" w:cs="Times New Roman"/>
                      <w:sz w:val="24"/>
                      <w:szCs w:val="24"/>
                      <w:lang w:eastAsia="lv-LV"/>
                    </w:rPr>
                  </w:pPr>
                  <w:r w:rsidRPr="004148DE">
                    <w:rPr>
                      <w:rFonts w:ascii="Times New Roman" w:eastAsia="Times New Roman" w:hAnsi="Times New Roman" w:cs="Times New Roman"/>
                      <w:sz w:val="24"/>
                      <w:szCs w:val="24"/>
                      <w:lang w:eastAsia="lv-LV"/>
                    </w:rPr>
                    <w:lastRenderedPageBreak/>
                    <w:t>Bāze kopā elektroener</w:t>
                  </w:r>
                  <w:r w:rsidRPr="004148DE">
                    <w:rPr>
                      <w:rFonts w:ascii="Times New Roman" w:eastAsia="Times New Roman" w:hAnsi="Times New Roman" w:cs="Times New Roman"/>
                      <w:sz w:val="24"/>
                      <w:szCs w:val="24"/>
                      <w:lang w:eastAsia="lv-LV"/>
                    </w:rPr>
                    <w:lastRenderedPageBreak/>
                    <w:t xml:space="preserve">ģija + siltums </w:t>
                  </w:r>
                  <w:proofErr w:type="spellStart"/>
                  <w:r w:rsidRPr="004148DE">
                    <w:rPr>
                      <w:rFonts w:ascii="Times New Roman" w:eastAsia="Times New Roman" w:hAnsi="Times New Roman" w:cs="Times New Roman"/>
                      <w:sz w:val="24"/>
                      <w:szCs w:val="24"/>
                      <w:lang w:eastAsia="lv-LV"/>
                    </w:rPr>
                    <w:t>MWh</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148DE" w:rsidRPr="004148DE" w:rsidRDefault="004148DE" w:rsidP="004148DE">
                  <w:pPr>
                    <w:spacing w:after="0" w:line="240" w:lineRule="auto"/>
                    <w:rPr>
                      <w:rFonts w:ascii="Times New Roman" w:eastAsia="Times New Roman" w:hAnsi="Times New Roman" w:cs="Times New Roman"/>
                      <w:sz w:val="24"/>
                      <w:szCs w:val="24"/>
                      <w:lang w:eastAsia="lv-LV"/>
                    </w:rPr>
                  </w:pPr>
                  <w:r w:rsidRPr="004148DE">
                    <w:rPr>
                      <w:rFonts w:ascii="Times New Roman" w:eastAsia="Times New Roman" w:hAnsi="Times New Roman" w:cs="Times New Roman"/>
                      <w:sz w:val="24"/>
                      <w:szCs w:val="24"/>
                      <w:lang w:eastAsia="lv-LV"/>
                    </w:rPr>
                    <w:lastRenderedPageBreak/>
                    <w:t>Elektroenerģijas patēri</w:t>
                  </w:r>
                  <w:r w:rsidRPr="004148DE">
                    <w:rPr>
                      <w:rFonts w:ascii="Times New Roman" w:eastAsia="Times New Roman" w:hAnsi="Times New Roman" w:cs="Times New Roman"/>
                      <w:sz w:val="24"/>
                      <w:szCs w:val="24"/>
                      <w:lang w:eastAsia="lv-LV"/>
                    </w:rPr>
                    <w:lastRenderedPageBreak/>
                    <w:t xml:space="preserve">ņš </w:t>
                  </w:r>
                  <w:proofErr w:type="spellStart"/>
                  <w:r w:rsidRPr="004148DE">
                    <w:rPr>
                      <w:rFonts w:ascii="Times New Roman" w:eastAsia="Times New Roman" w:hAnsi="Times New Roman" w:cs="Times New Roman"/>
                      <w:sz w:val="24"/>
                      <w:szCs w:val="24"/>
                      <w:lang w:eastAsia="lv-LV"/>
                    </w:rPr>
                    <w:t>MWh</w:t>
                  </w:r>
                  <w:proofErr w:type="spellEnd"/>
                  <w:r w:rsidRPr="004148DE">
                    <w:rPr>
                      <w:rFonts w:ascii="Times New Roman" w:eastAsia="Times New Roman" w:hAnsi="Times New Roman" w:cs="Times New Roman"/>
                      <w:sz w:val="24"/>
                      <w:szCs w:val="24"/>
                      <w:lang w:eastAsia="lv-LV"/>
                    </w:rPr>
                    <w:t xml:space="preserve"> (pēdējais pilnais gads)</w:t>
                  </w:r>
                </w:p>
              </w:tc>
              <w:tc>
                <w:tcPr>
                  <w:tcW w:w="0" w:type="auto"/>
                  <w:tcBorders>
                    <w:top w:val="outset" w:sz="6" w:space="0" w:color="auto"/>
                    <w:left w:val="outset" w:sz="6" w:space="0" w:color="auto"/>
                    <w:bottom w:val="outset" w:sz="6" w:space="0" w:color="auto"/>
                    <w:right w:val="outset" w:sz="6" w:space="0" w:color="auto"/>
                  </w:tcBorders>
                  <w:vAlign w:val="center"/>
                  <w:hideMark/>
                </w:tcPr>
                <w:p w:rsidR="004148DE" w:rsidRPr="004148DE" w:rsidRDefault="004148DE" w:rsidP="004148DE">
                  <w:pPr>
                    <w:spacing w:after="0" w:line="240" w:lineRule="auto"/>
                    <w:rPr>
                      <w:rFonts w:ascii="Times New Roman" w:eastAsia="Times New Roman" w:hAnsi="Times New Roman" w:cs="Times New Roman"/>
                      <w:sz w:val="24"/>
                      <w:szCs w:val="24"/>
                      <w:lang w:eastAsia="lv-LV"/>
                    </w:rPr>
                  </w:pPr>
                  <w:r w:rsidRPr="004148DE">
                    <w:rPr>
                      <w:rFonts w:ascii="Times New Roman" w:eastAsia="Times New Roman" w:hAnsi="Times New Roman" w:cs="Times New Roman"/>
                      <w:sz w:val="24"/>
                      <w:szCs w:val="24"/>
                      <w:lang w:eastAsia="lv-LV"/>
                    </w:rPr>
                    <w:lastRenderedPageBreak/>
                    <w:t>Patēriņš apk</w:t>
                  </w:r>
                  <w:r w:rsidRPr="004148DE">
                    <w:rPr>
                      <w:rFonts w:ascii="Times New Roman" w:eastAsia="Times New Roman" w:hAnsi="Times New Roman" w:cs="Times New Roman"/>
                      <w:sz w:val="24"/>
                      <w:szCs w:val="24"/>
                      <w:lang w:eastAsia="lv-LV"/>
                    </w:rPr>
                    <w:lastRenderedPageBreak/>
                    <w:t xml:space="preserve">urei, koriģēts </w:t>
                  </w:r>
                  <w:proofErr w:type="spellStart"/>
                  <w:r w:rsidRPr="004148DE">
                    <w:rPr>
                      <w:rFonts w:ascii="Times New Roman" w:eastAsia="Times New Roman" w:hAnsi="Times New Roman" w:cs="Times New Roman"/>
                      <w:sz w:val="24"/>
                      <w:szCs w:val="24"/>
                      <w:lang w:eastAsia="lv-LV"/>
                    </w:rPr>
                    <w:t>MWh</w:t>
                  </w:r>
                  <w:proofErr w:type="spellEnd"/>
                  <w:r w:rsidRPr="004148DE">
                    <w:rPr>
                      <w:rFonts w:ascii="Times New Roman" w:eastAsia="Times New Roman" w:hAnsi="Times New Roman" w:cs="Times New Roman"/>
                      <w:sz w:val="24"/>
                      <w:szCs w:val="24"/>
                      <w:lang w:eastAsia="lv-LV"/>
                    </w:rPr>
                    <w:t xml:space="preserve"> (pēdējais pilnais gads)</w:t>
                  </w:r>
                </w:p>
              </w:tc>
              <w:tc>
                <w:tcPr>
                  <w:tcW w:w="0" w:type="auto"/>
                  <w:tcBorders>
                    <w:top w:val="outset" w:sz="6" w:space="0" w:color="auto"/>
                    <w:left w:val="outset" w:sz="6" w:space="0" w:color="auto"/>
                    <w:bottom w:val="outset" w:sz="6" w:space="0" w:color="auto"/>
                    <w:right w:val="outset" w:sz="6" w:space="0" w:color="auto"/>
                  </w:tcBorders>
                  <w:vAlign w:val="center"/>
                  <w:hideMark/>
                </w:tcPr>
                <w:p w:rsidR="004148DE" w:rsidRPr="004148DE" w:rsidRDefault="004148DE" w:rsidP="004148DE">
                  <w:pPr>
                    <w:spacing w:after="0" w:line="240" w:lineRule="auto"/>
                    <w:rPr>
                      <w:rFonts w:ascii="Times New Roman" w:eastAsia="Times New Roman" w:hAnsi="Times New Roman" w:cs="Times New Roman"/>
                      <w:sz w:val="24"/>
                      <w:szCs w:val="24"/>
                      <w:lang w:eastAsia="lv-LV"/>
                    </w:rPr>
                  </w:pPr>
                  <w:r w:rsidRPr="004148DE">
                    <w:rPr>
                      <w:rFonts w:ascii="Times New Roman" w:eastAsia="Times New Roman" w:hAnsi="Times New Roman" w:cs="Times New Roman"/>
                      <w:sz w:val="24"/>
                      <w:szCs w:val="24"/>
                      <w:lang w:eastAsia="lv-LV"/>
                    </w:rPr>
                    <w:lastRenderedPageBreak/>
                    <w:t xml:space="preserve">Patēriņš k/ū </w:t>
                  </w:r>
                  <w:proofErr w:type="spellStart"/>
                  <w:r w:rsidRPr="004148DE">
                    <w:rPr>
                      <w:rFonts w:ascii="Times New Roman" w:eastAsia="Times New Roman" w:hAnsi="Times New Roman" w:cs="Times New Roman"/>
                      <w:sz w:val="24"/>
                      <w:szCs w:val="24"/>
                      <w:lang w:eastAsia="lv-LV"/>
                    </w:rPr>
                    <w:lastRenderedPageBreak/>
                    <w:t>MWh</w:t>
                  </w:r>
                  <w:proofErr w:type="spellEnd"/>
                  <w:r w:rsidRPr="004148DE">
                    <w:rPr>
                      <w:rFonts w:ascii="Times New Roman" w:eastAsia="Times New Roman" w:hAnsi="Times New Roman" w:cs="Times New Roman"/>
                      <w:sz w:val="24"/>
                      <w:szCs w:val="24"/>
                      <w:lang w:eastAsia="lv-LV"/>
                    </w:rPr>
                    <w:t xml:space="preserve"> (pēdējais pilnais gads)</w:t>
                  </w:r>
                </w:p>
              </w:tc>
              <w:tc>
                <w:tcPr>
                  <w:tcW w:w="0" w:type="auto"/>
                  <w:tcBorders>
                    <w:top w:val="outset" w:sz="6" w:space="0" w:color="auto"/>
                    <w:left w:val="outset" w:sz="6" w:space="0" w:color="auto"/>
                    <w:bottom w:val="outset" w:sz="6" w:space="0" w:color="auto"/>
                    <w:right w:val="outset" w:sz="6" w:space="0" w:color="auto"/>
                  </w:tcBorders>
                  <w:vAlign w:val="center"/>
                  <w:hideMark/>
                </w:tcPr>
                <w:p w:rsidR="004148DE" w:rsidRPr="004148DE" w:rsidRDefault="004148DE" w:rsidP="004148DE">
                  <w:pPr>
                    <w:spacing w:after="0" w:line="240" w:lineRule="auto"/>
                    <w:rPr>
                      <w:rFonts w:ascii="Times New Roman" w:eastAsia="Times New Roman" w:hAnsi="Times New Roman" w:cs="Times New Roman"/>
                      <w:sz w:val="24"/>
                      <w:szCs w:val="24"/>
                      <w:lang w:eastAsia="lv-LV"/>
                    </w:rPr>
                  </w:pPr>
                  <w:r w:rsidRPr="004148DE">
                    <w:rPr>
                      <w:rFonts w:ascii="Times New Roman" w:eastAsia="Times New Roman" w:hAnsi="Times New Roman" w:cs="Times New Roman"/>
                      <w:sz w:val="24"/>
                      <w:szCs w:val="24"/>
                      <w:lang w:eastAsia="lv-LV"/>
                    </w:rPr>
                    <w:lastRenderedPageBreak/>
                    <w:t>Siltumenerģijas patēri</w:t>
                  </w:r>
                  <w:r w:rsidRPr="004148DE">
                    <w:rPr>
                      <w:rFonts w:ascii="Times New Roman" w:eastAsia="Times New Roman" w:hAnsi="Times New Roman" w:cs="Times New Roman"/>
                      <w:sz w:val="24"/>
                      <w:szCs w:val="24"/>
                      <w:lang w:eastAsia="lv-LV"/>
                    </w:rPr>
                    <w:lastRenderedPageBreak/>
                    <w:t xml:space="preserve">ņš kopā </w:t>
                  </w:r>
                  <w:proofErr w:type="spellStart"/>
                  <w:r w:rsidRPr="004148DE">
                    <w:rPr>
                      <w:rFonts w:ascii="Times New Roman" w:eastAsia="Times New Roman" w:hAnsi="Times New Roman" w:cs="Times New Roman"/>
                      <w:sz w:val="24"/>
                      <w:szCs w:val="24"/>
                      <w:lang w:eastAsia="lv-LV"/>
                    </w:rPr>
                    <w:t>MWh</w:t>
                  </w:r>
                  <w:proofErr w:type="spellEnd"/>
                  <w:r w:rsidRPr="004148DE">
                    <w:rPr>
                      <w:rFonts w:ascii="Times New Roman" w:eastAsia="Times New Roman" w:hAnsi="Times New Roman" w:cs="Times New Roman"/>
                      <w:sz w:val="24"/>
                      <w:szCs w:val="24"/>
                      <w:lang w:eastAsia="lv-LV"/>
                    </w:rPr>
                    <w:t xml:space="preserve"> (pēdējais pilnais gads)</w:t>
                  </w:r>
                </w:p>
              </w:tc>
              <w:tc>
                <w:tcPr>
                  <w:tcW w:w="0" w:type="auto"/>
                  <w:tcBorders>
                    <w:top w:val="outset" w:sz="6" w:space="0" w:color="auto"/>
                    <w:left w:val="outset" w:sz="6" w:space="0" w:color="auto"/>
                    <w:bottom w:val="outset" w:sz="6" w:space="0" w:color="auto"/>
                    <w:right w:val="outset" w:sz="6" w:space="0" w:color="auto"/>
                  </w:tcBorders>
                  <w:vAlign w:val="center"/>
                  <w:hideMark/>
                </w:tcPr>
                <w:p w:rsidR="004148DE" w:rsidRPr="004148DE" w:rsidRDefault="004148DE" w:rsidP="004148DE">
                  <w:pPr>
                    <w:spacing w:after="0" w:line="240" w:lineRule="auto"/>
                    <w:rPr>
                      <w:rFonts w:ascii="Times New Roman" w:eastAsia="Times New Roman" w:hAnsi="Times New Roman" w:cs="Times New Roman"/>
                      <w:sz w:val="24"/>
                      <w:szCs w:val="24"/>
                      <w:lang w:eastAsia="lv-LV"/>
                    </w:rPr>
                  </w:pPr>
                  <w:r w:rsidRPr="004148DE">
                    <w:rPr>
                      <w:rFonts w:ascii="Times New Roman" w:eastAsia="Times New Roman" w:hAnsi="Times New Roman" w:cs="Times New Roman"/>
                      <w:sz w:val="24"/>
                      <w:szCs w:val="24"/>
                      <w:lang w:eastAsia="lv-LV"/>
                    </w:rPr>
                    <w:lastRenderedPageBreak/>
                    <w:t>Enerģijas pat</w:t>
                  </w:r>
                  <w:r w:rsidRPr="004148DE">
                    <w:rPr>
                      <w:rFonts w:ascii="Times New Roman" w:eastAsia="Times New Roman" w:hAnsi="Times New Roman" w:cs="Times New Roman"/>
                      <w:sz w:val="24"/>
                      <w:szCs w:val="24"/>
                      <w:lang w:eastAsia="lv-LV"/>
                    </w:rPr>
                    <w:lastRenderedPageBreak/>
                    <w:t xml:space="preserve">ēriņš kopā </w:t>
                  </w:r>
                  <w:proofErr w:type="spellStart"/>
                  <w:r w:rsidRPr="004148DE">
                    <w:rPr>
                      <w:rFonts w:ascii="Times New Roman" w:eastAsia="Times New Roman" w:hAnsi="Times New Roman" w:cs="Times New Roman"/>
                      <w:sz w:val="24"/>
                      <w:szCs w:val="24"/>
                      <w:lang w:eastAsia="lv-LV"/>
                    </w:rPr>
                    <w:t>MWh</w:t>
                  </w:r>
                  <w:proofErr w:type="spellEnd"/>
                  <w:r w:rsidRPr="004148DE">
                    <w:rPr>
                      <w:rFonts w:ascii="Times New Roman" w:eastAsia="Times New Roman" w:hAnsi="Times New Roman" w:cs="Times New Roman"/>
                      <w:sz w:val="24"/>
                      <w:szCs w:val="24"/>
                      <w:lang w:eastAsia="lv-LV"/>
                    </w:rPr>
                    <w:t xml:space="preserve"> (pēdējais pilnais gads)</w:t>
                  </w:r>
                </w:p>
              </w:tc>
              <w:tc>
                <w:tcPr>
                  <w:tcW w:w="0" w:type="auto"/>
                  <w:tcBorders>
                    <w:top w:val="outset" w:sz="6" w:space="0" w:color="auto"/>
                    <w:left w:val="outset" w:sz="6" w:space="0" w:color="auto"/>
                    <w:bottom w:val="outset" w:sz="6" w:space="0" w:color="auto"/>
                    <w:right w:val="outset" w:sz="6" w:space="0" w:color="auto"/>
                  </w:tcBorders>
                  <w:vAlign w:val="center"/>
                  <w:hideMark/>
                </w:tcPr>
                <w:p w:rsidR="004148DE" w:rsidRPr="004148DE" w:rsidRDefault="004148DE" w:rsidP="004148DE">
                  <w:pPr>
                    <w:spacing w:after="0" w:line="240" w:lineRule="auto"/>
                    <w:rPr>
                      <w:rFonts w:ascii="Times New Roman" w:eastAsia="Times New Roman" w:hAnsi="Times New Roman" w:cs="Times New Roman"/>
                      <w:sz w:val="24"/>
                      <w:szCs w:val="24"/>
                      <w:lang w:eastAsia="lv-LV"/>
                    </w:rPr>
                  </w:pPr>
                  <w:r w:rsidRPr="004148DE">
                    <w:rPr>
                      <w:rFonts w:ascii="Times New Roman" w:eastAsia="Times New Roman" w:hAnsi="Times New Roman" w:cs="Times New Roman"/>
                      <w:sz w:val="24"/>
                      <w:szCs w:val="24"/>
                      <w:lang w:eastAsia="lv-LV"/>
                    </w:rPr>
                    <w:lastRenderedPageBreak/>
                    <w:t>Starpība pre</w:t>
                  </w:r>
                  <w:r w:rsidRPr="004148DE">
                    <w:rPr>
                      <w:rFonts w:ascii="Times New Roman" w:eastAsia="Times New Roman" w:hAnsi="Times New Roman" w:cs="Times New Roman"/>
                      <w:sz w:val="24"/>
                      <w:szCs w:val="24"/>
                      <w:lang w:eastAsia="lv-LV"/>
                    </w:rPr>
                    <w:lastRenderedPageBreak/>
                    <w:t>t bāzi % (pēdējais pilnais gads)</w:t>
                  </w:r>
                </w:p>
              </w:tc>
              <w:tc>
                <w:tcPr>
                  <w:tcW w:w="0" w:type="auto"/>
                  <w:tcBorders>
                    <w:top w:val="outset" w:sz="6" w:space="0" w:color="auto"/>
                    <w:left w:val="outset" w:sz="6" w:space="0" w:color="auto"/>
                    <w:bottom w:val="outset" w:sz="6" w:space="0" w:color="auto"/>
                    <w:right w:val="outset" w:sz="6" w:space="0" w:color="auto"/>
                  </w:tcBorders>
                  <w:vAlign w:val="center"/>
                  <w:hideMark/>
                </w:tcPr>
                <w:p w:rsidR="004148DE" w:rsidRPr="004148DE" w:rsidRDefault="004148DE" w:rsidP="004148DE">
                  <w:pPr>
                    <w:spacing w:after="0" w:line="240" w:lineRule="auto"/>
                    <w:rPr>
                      <w:rFonts w:ascii="Times New Roman" w:eastAsia="Times New Roman" w:hAnsi="Times New Roman" w:cs="Times New Roman"/>
                      <w:sz w:val="24"/>
                      <w:szCs w:val="24"/>
                      <w:lang w:eastAsia="lv-LV"/>
                    </w:rPr>
                  </w:pPr>
                  <w:r w:rsidRPr="004148DE">
                    <w:rPr>
                      <w:rFonts w:ascii="Times New Roman" w:eastAsia="Times New Roman" w:hAnsi="Times New Roman" w:cs="Times New Roman"/>
                      <w:sz w:val="24"/>
                      <w:szCs w:val="24"/>
                      <w:lang w:eastAsia="lv-LV"/>
                    </w:rPr>
                    <w:lastRenderedPageBreak/>
                    <w:t xml:space="preserve">Koeficients par </w:t>
                  </w:r>
                  <w:r w:rsidRPr="004148DE">
                    <w:rPr>
                      <w:rFonts w:ascii="Times New Roman" w:eastAsia="Times New Roman" w:hAnsi="Times New Roman" w:cs="Times New Roman"/>
                      <w:sz w:val="24"/>
                      <w:szCs w:val="24"/>
                      <w:lang w:eastAsia="lv-LV"/>
                    </w:rPr>
                    <w:lastRenderedPageBreak/>
                    <w:t>rezultātu (pēdējais pilnais gads)</w:t>
                  </w:r>
                </w:p>
              </w:tc>
              <w:tc>
                <w:tcPr>
                  <w:tcW w:w="0" w:type="auto"/>
                  <w:tcBorders>
                    <w:top w:val="outset" w:sz="6" w:space="0" w:color="auto"/>
                    <w:left w:val="outset" w:sz="6" w:space="0" w:color="auto"/>
                    <w:bottom w:val="outset" w:sz="6" w:space="0" w:color="auto"/>
                    <w:right w:val="outset" w:sz="6" w:space="0" w:color="auto"/>
                  </w:tcBorders>
                  <w:vAlign w:val="center"/>
                  <w:hideMark/>
                </w:tcPr>
                <w:p w:rsidR="004148DE" w:rsidRPr="004148DE" w:rsidRDefault="004148DE" w:rsidP="004148DE">
                  <w:pPr>
                    <w:spacing w:after="0" w:line="240" w:lineRule="auto"/>
                    <w:rPr>
                      <w:rFonts w:ascii="Times New Roman" w:eastAsia="Times New Roman" w:hAnsi="Times New Roman" w:cs="Times New Roman"/>
                      <w:sz w:val="24"/>
                      <w:szCs w:val="24"/>
                      <w:lang w:eastAsia="lv-LV"/>
                    </w:rPr>
                  </w:pPr>
                  <w:r w:rsidRPr="004148DE">
                    <w:rPr>
                      <w:rFonts w:ascii="Times New Roman" w:eastAsia="Times New Roman" w:hAnsi="Times New Roman" w:cs="Times New Roman"/>
                      <w:sz w:val="24"/>
                      <w:szCs w:val="24"/>
                      <w:lang w:eastAsia="lv-LV"/>
                    </w:rPr>
                    <w:lastRenderedPageBreak/>
                    <w:t>Budžets elektroener</w:t>
                  </w:r>
                  <w:r w:rsidRPr="004148DE">
                    <w:rPr>
                      <w:rFonts w:ascii="Times New Roman" w:eastAsia="Times New Roman" w:hAnsi="Times New Roman" w:cs="Times New Roman"/>
                      <w:sz w:val="24"/>
                      <w:szCs w:val="24"/>
                      <w:lang w:eastAsia="lv-LV"/>
                    </w:rPr>
                    <w:lastRenderedPageBreak/>
                    <w:t>ģijai EUR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4148DE" w:rsidRPr="004148DE" w:rsidRDefault="004148DE" w:rsidP="004148DE">
                  <w:pPr>
                    <w:spacing w:after="0" w:line="240" w:lineRule="auto"/>
                    <w:rPr>
                      <w:rFonts w:ascii="Times New Roman" w:eastAsia="Times New Roman" w:hAnsi="Times New Roman" w:cs="Times New Roman"/>
                      <w:sz w:val="24"/>
                      <w:szCs w:val="24"/>
                      <w:lang w:eastAsia="lv-LV"/>
                    </w:rPr>
                  </w:pPr>
                  <w:r w:rsidRPr="004148DE">
                    <w:rPr>
                      <w:rFonts w:ascii="Times New Roman" w:eastAsia="Times New Roman" w:hAnsi="Times New Roman" w:cs="Times New Roman"/>
                      <w:sz w:val="24"/>
                      <w:szCs w:val="24"/>
                      <w:lang w:eastAsia="lv-LV"/>
                    </w:rPr>
                    <w:lastRenderedPageBreak/>
                    <w:t>Budžets siltumene</w:t>
                  </w:r>
                  <w:r w:rsidRPr="004148DE">
                    <w:rPr>
                      <w:rFonts w:ascii="Times New Roman" w:eastAsia="Times New Roman" w:hAnsi="Times New Roman" w:cs="Times New Roman"/>
                      <w:sz w:val="24"/>
                      <w:szCs w:val="24"/>
                      <w:lang w:eastAsia="lv-LV"/>
                    </w:rPr>
                    <w:lastRenderedPageBreak/>
                    <w:t>rģijai EUR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4148DE" w:rsidRPr="004148DE" w:rsidRDefault="004148DE" w:rsidP="004148DE">
                  <w:pPr>
                    <w:spacing w:after="0" w:line="240" w:lineRule="auto"/>
                    <w:rPr>
                      <w:rFonts w:ascii="Times New Roman" w:eastAsia="Times New Roman" w:hAnsi="Times New Roman" w:cs="Times New Roman"/>
                      <w:sz w:val="24"/>
                      <w:szCs w:val="24"/>
                      <w:lang w:eastAsia="lv-LV"/>
                    </w:rPr>
                  </w:pPr>
                  <w:r w:rsidRPr="004148DE">
                    <w:rPr>
                      <w:rFonts w:ascii="Times New Roman" w:eastAsia="Times New Roman" w:hAnsi="Times New Roman" w:cs="Times New Roman"/>
                      <w:sz w:val="24"/>
                      <w:szCs w:val="24"/>
                      <w:lang w:eastAsia="lv-LV"/>
                    </w:rPr>
                    <w:lastRenderedPageBreak/>
                    <w:t>EIEFI E</w:t>
                  </w:r>
                  <w:r w:rsidRPr="004148DE">
                    <w:rPr>
                      <w:rFonts w:ascii="Times New Roman" w:eastAsia="Times New Roman" w:hAnsi="Times New Roman" w:cs="Times New Roman"/>
                      <w:sz w:val="24"/>
                      <w:szCs w:val="24"/>
                      <w:lang w:eastAsia="lv-LV"/>
                    </w:rPr>
                    <w:lastRenderedPageBreak/>
                    <w:t>UR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4148DE" w:rsidRPr="004148DE" w:rsidRDefault="004148DE" w:rsidP="004148DE">
                  <w:pPr>
                    <w:spacing w:after="0" w:line="240" w:lineRule="auto"/>
                    <w:rPr>
                      <w:rFonts w:ascii="Times New Roman" w:eastAsia="Times New Roman" w:hAnsi="Times New Roman" w:cs="Times New Roman"/>
                      <w:sz w:val="24"/>
                      <w:szCs w:val="24"/>
                      <w:lang w:eastAsia="lv-LV"/>
                    </w:rPr>
                  </w:pPr>
                  <w:r w:rsidRPr="004148DE">
                    <w:rPr>
                      <w:rFonts w:ascii="Times New Roman" w:eastAsia="Times New Roman" w:hAnsi="Times New Roman" w:cs="Times New Roman"/>
                      <w:sz w:val="24"/>
                      <w:szCs w:val="24"/>
                      <w:lang w:eastAsia="lv-LV"/>
                    </w:rPr>
                    <w:lastRenderedPageBreak/>
                    <w:t>Piezīmes</w:t>
                  </w:r>
                </w:p>
              </w:tc>
            </w:tr>
          </w:tbl>
          <w:p w:rsidR="004148DE" w:rsidRPr="004148DE" w:rsidRDefault="004148DE" w:rsidP="004148DE">
            <w:pPr>
              <w:spacing w:after="0" w:line="240" w:lineRule="auto"/>
              <w:rPr>
                <w:rFonts w:ascii="Times New Roman" w:eastAsia="Times New Roman" w:hAnsi="Times New Roman" w:cs="Times New Roman"/>
                <w:sz w:val="24"/>
                <w:szCs w:val="24"/>
                <w:lang w:eastAsia="lv-LV"/>
              </w:rPr>
            </w:pPr>
          </w:p>
        </w:tc>
      </w:tr>
      <w:tr w:rsidR="004148DE" w:rsidRPr="004148DE" w:rsidTr="004148DE">
        <w:trPr>
          <w:tblCellSpacing w:w="15" w:type="dxa"/>
        </w:trPr>
        <w:tc>
          <w:tcPr>
            <w:tcW w:w="0" w:type="auto"/>
            <w:vAlign w:val="center"/>
            <w:hideMark/>
          </w:tcPr>
          <w:p w:rsidR="004148DE" w:rsidRPr="004148DE" w:rsidRDefault="004148DE" w:rsidP="004148DE">
            <w:pPr>
              <w:spacing w:after="0" w:line="240" w:lineRule="auto"/>
              <w:rPr>
                <w:rFonts w:ascii="Times New Roman" w:eastAsia="Times New Roman" w:hAnsi="Times New Roman" w:cs="Times New Roman"/>
                <w:sz w:val="24"/>
                <w:szCs w:val="24"/>
                <w:lang w:eastAsia="lv-LV"/>
              </w:rPr>
            </w:pPr>
            <w:r w:rsidRPr="004148DE">
              <w:rPr>
                <w:rFonts w:ascii="Times New Roman" w:eastAsia="Times New Roman" w:hAnsi="Times New Roman" w:cs="Times New Roman"/>
                <w:sz w:val="24"/>
                <w:szCs w:val="24"/>
                <w:lang w:eastAsia="lv-LV"/>
              </w:rPr>
              <w:lastRenderedPageBreak/>
              <w:t>17.  Izmaksu ietaupījumu iestādes ēkām apstiprina iestādes vadītājs un to var izmantot:</w:t>
            </w:r>
          </w:p>
        </w:tc>
      </w:tr>
      <w:tr w:rsidR="004148DE" w:rsidRPr="004148DE" w:rsidTr="004148DE">
        <w:trPr>
          <w:tblCellSpacing w:w="15" w:type="dxa"/>
        </w:trPr>
        <w:tc>
          <w:tcPr>
            <w:tcW w:w="0" w:type="auto"/>
            <w:vAlign w:val="center"/>
            <w:hideMark/>
          </w:tcPr>
          <w:p w:rsidR="004148DE" w:rsidRPr="004148DE" w:rsidRDefault="004148DE" w:rsidP="004148DE">
            <w:pPr>
              <w:spacing w:after="0" w:line="240" w:lineRule="auto"/>
              <w:rPr>
                <w:rFonts w:ascii="Times New Roman" w:eastAsia="Times New Roman" w:hAnsi="Times New Roman" w:cs="Times New Roman"/>
                <w:sz w:val="24"/>
                <w:szCs w:val="24"/>
                <w:lang w:eastAsia="lv-LV"/>
              </w:rPr>
            </w:pPr>
            <w:r w:rsidRPr="004148DE">
              <w:rPr>
                <w:rFonts w:ascii="Times New Roman" w:eastAsia="Times New Roman" w:hAnsi="Times New Roman" w:cs="Times New Roman"/>
                <w:sz w:val="24"/>
                <w:szCs w:val="24"/>
                <w:lang w:eastAsia="lv-LV"/>
              </w:rPr>
              <w:t>17.1. līdz 15% no ēkām apstiprinātās summas - energoefektivitātes pasākumos iesaistīto personu motivācijai;</w:t>
            </w:r>
          </w:p>
        </w:tc>
      </w:tr>
      <w:tr w:rsidR="004148DE" w:rsidRPr="004148DE" w:rsidTr="004148DE">
        <w:trPr>
          <w:tblCellSpacing w:w="15" w:type="dxa"/>
        </w:trPr>
        <w:tc>
          <w:tcPr>
            <w:tcW w:w="0" w:type="auto"/>
            <w:vAlign w:val="center"/>
            <w:hideMark/>
          </w:tcPr>
          <w:p w:rsidR="004148DE" w:rsidRPr="004148DE" w:rsidRDefault="004148DE" w:rsidP="004148DE">
            <w:pPr>
              <w:spacing w:after="0" w:line="240" w:lineRule="auto"/>
              <w:rPr>
                <w:rFonts w:ascii="Times New Roman" w:eastAsia="Times New Roman" w:hAnsi="Times New Roman" w:cs="Times New Roman"/>
                <w:sz w:val="24"/>
                <w:szCs w:val="24"/>
                <w:lang w:eastAsia="lv-LV"/>
              </w:rPr>
            </w:pPr>
            <w:r w:rsidRPr="004148DE">
              <w:rPr>
                <w:rFonts w:ascii="Times New Roman" w:eastAsia="Times New Roman" w:hAnsi="Times New Roman" w:cs="Times New Roman"/>
                <w:sz w:val="24"/>
                <w:szCs w:val="24"/>
                <w:lang w:eastAsia="lv-LV"/>
              </w:rPr>
              <w:t>17.2. atlikušos līdzekļus izmanto jebkuriem šādiem mērķiem:</w:t>
            </w:r>
          </w:p>
        </w:tc>
      </w:tr>
      <w:tr w:rsidR="004148DE" w:rsidRPr="004148DE" w:rsidTr="004148DE">
        <w:trPr>
          <w:tblCellSpacing w:w="15" w:type="dxa"/>
        </w:trPr>
        <w:tc>
          <w:tcPr>
            <w:tcW w:w="0" w:type="auto"/>
            <w:vAlign w:val="center"/>
            <w:hideMark/>
          </w:tcPr>
          <w:p w:rsidR="004148DE" w:rsidRPr="004148DE" w:rsidRDefault="004148DE" w:rsidP="004148DE">
            <w:pPr>
              <w:spacing w:after="0" w:line="240" w:lineRule="auto"/>
              <w:rPr>
                <w:rFonts w:ascii="Times New Roman" w:eastAsia="Times New Roman" w:hAnsi="Times New Roman" w:cs="Times New Roman"/>
                <w:sz w:val="24"/>
                <w:szCs w:val="24"/>
                <w:lang w:eastAsia="lv-LV"/>
              </w:rPr>
            </w:pPr>
            <w:r w:rsidRPr="004148DE">
              <w:rPr>
                <w:rFonts w:ascii="Times New Roman" w:eastAsia="Times New Roman" w:hAnsi="Times New Roman" w:cs="Times New Roman"/>
                <w:sz w:val="24"/>
                <w:szCs w:val="24"/>
                <w:lang w:eastAsia="lv-LV"/>
              </w:rPr>
              <w:t>17.2.1. energoefektivitāti veicinošu pasākumu ieviešanai;</w:t>
            </w:r>
          </w:p>
        </w:tc>
      </w:tr>
      <w:tr w:rsidR="004148DE" w:rsidRPr="004148DE" w:rsidTr="004148DE">
        <w:trPr>
          <w:tblCellSpacing w:w="15" w:type="dxa"/>
        </w:trPr>
        <w:tc>
          <w:tcPr>
            <w:tcW w:w="0" w:type="auto"/>
            <w:vAlign w:val="center"/>
            <w:hideMark/>
          </w:tcPr>
          <w:p w:rsidR="004148DE" w:rsidRPr="004148DE" w:rsidRDefault="004148DE" w:rsidP="004148DE">
            <w:pPr>
              <w:spacing w:after="0" w:line="240" w:lineRule="auto"/>
              <w:rPr>
                <w:rFonts w:ascii="Times New Roman" w:eastAsia="Times New Roman" w:hAnsi="Times New Roman" w:cs="Times New Roman"/>
                <w:sz w:val="24"/>
                <w:szCs w:val="24"/>
                <w:lang w:eastAsia="lv-LV"/>
              </w:rPr>
            </w:pPr>
            <w:r w:rsidRPr="004148DE">
              <w:rPr>
                <w:rFonts w:ascii="Times New Roman" w:eastAsia="Times New Roman" w:hAnsi="Times New Roman" w:cs="Times New Roman"/>
                <w:sz w:val="24"/>
                <w:szCs w:val="24"/>
                <w:lang w:eastAsia="lv-LV"/>
              </w:rPr>
              <w:t>17.2.2. remontdarbu veikšanai ēkās;</w:t>
            </w:r>
          </w:p>
        </w:tc>
      </w:tr>
      <w:tr w:rsidR="004148DE" w:rsidRPr="004148DE" w:rsidTr="004148DE">
        <w:trPr>
          <w:tblCellSpacing w:w="15" w:type="dxa"/>
        </w:trPr>
        <w:tc>
          <w:tcPr>
            <w:tcW w:w="0" w:type="auto"/>
            <w:vAlign w:val="center"/>
            <w:hideMark/>
          </w:tcPr>
          <w:p w:rsidR="004148DE" w:rsidRPr="004148DE" w:rsidRDefault="004148DE" w:rsidP="004148DE">
            <w:pPr>
              <w:spacing w:after="0" w:line="240" w:lineRule="auto"/>
              <w:rPr>
                <w:rFonts w:ascii="Times New Roman" w:eastAsia="Times New Roman" w:hAnsi="Times New Roman" w:cs="Times New Roman"/>
                <w:sz w:val="24"/>
                <w:szCs w:val="24"/>
                <w:lang w:eastAsia="lv-LV"/>
              </w:rPr>
            </w:pPr>
            <w:r w:rsidRPr="004148DE">
              <w:rPr>
                <w:rFonts w:ascii="Times New Roman" w:eastAsia="Times New Roman" w:hAnsi="Times New Roman" w:cs="Times New Roman"/>
                <w:sz w:val="24"/>
                <w:szCs w:val="24"/>
                <w:lang w:eastAsia="lv-LV"/>
              </w:rPr>
              <w:t>17.2.3. ēku aprīkojuma un inventāra iegādei;</w:t>
            </w:r>
          </w:p>
        </w:tc>
      </w:tr>
      <w:tr w:rsidR="004148DE" w:rsidRPr="004148DE" w:rsidTr="004148DE">
        <w:trPr>
          <w:tblCellSpacing w:w="15" w:type="dxa"/>
        </w:trPr>
        <w:tc>
          <w:tcPr>
            <w:tcW w:w="0" w:type="auto"/>
            <w:vAlign w:val="center"/>
            <w:hideMark/>
          </w:tcPr>
          <w:p w:rsidR="004148DE" w:rsidRPr="004148DE" w:rsidRDefault="004148DE" w:rsidP="004148DE">
            <w:pPr>
              <w:spacing w:after="0" w:line="240" w:lineRule="auto"/>
              <w:rPr>
                <w:rFonts w:ascii="Times New Roman" w:eastAsia="Times New Roman" w:hAnsi="Times New Roman" w:cs="Times New Roman"/>
                <w:sz w:val="24"/>
                <w:szCs w:val="24"/>
                <w:lang w:eastAsia="lv-LV"/>
              </w:rPr>
            </w:pPr>
            <w:r w:rsidRPr="004148DE">
              <w:rPr>
                <w:rFonts w:ascii="Times New Roman" w:eastAsia="Times New Roman" w:hAnsi="Times New Roman" w:cs="Times New Roman"/>
                <w:sz w:val="24"/>
                <w:szCs w:val="24"/>
                <w:lang w:eastAsia="lv-LV"/>
              </w:rPr>
              <w:t>17.2.4. mācību līdzekļu iegādei;</w:t>
            </w:r>
          </w:p>
        </w:tc>
      </w:tr>
      <w:tr w:rsidR="004148DE" w:rsidRPr="004148DE" w:rsidTr="004148DE">
        <w:trPr>
          <w:tblCellSpacing w:w="15" w:type="dxa"/>
        </w:trPr>
        <w:tc>
          <w:tcPr>
            <w:tcW w:w="0" w:type="auto"/>
            <w:vAlign w:val="center"/>
            <w:hideMark/>
          </w:tcPr>
          <w:p w:rsidR="004148DE" w:rsidRPr="004148DE" w:rsidRDefault="004148DE" w:rsidP="004148DE">
            <w:pPr>
              <w:spacing w:after="0" w:line="240" w:lineRule="auto"/>
              <w:rPr>
                <w:rFonts w:ascii="Times New Roman" w:eastAsia="Times New Roman" w:hAnsi="Times New Roman" w:cs="Times New Roman"/>
                <w:sz w:val="24"/>
                <w:szCs w:val="24"/>
                <w:lang w:eastAsia="lv-LV"/>
              </w:rPr>
            </w:pPr>
            <w:r w:rsidRPr="004148DE">
              <w:rPr>
                <w:rFonts w:ascii="Times New Roman" w:eastAsia="Times New Roman" w:hAnsi="Times New Roman" w:cs="Times New Roman"/>
                <w:sz w:val="24"/>
                <w:szCs w:val="24"/>
                <w:lang w:eastAsia="lv-LV"/>
              </w:rPr>
              <w:t>17.2.5. ēkām piesaistīto zemesgabalu labiekārtošanai;</w:t>
            </w:r>
          </w:p>
        </w:tc>
      </w:tr>
      <w:tr w:rsidR="004148DE" w:rsidRPr="004148DE" w:rsidTr="004148DE">
        <w:trPr>
          <w:tblCellSpacing w:w="15" w:type="dxa"/>
        </w:trPr>
        <w:tc>
          <w:tcPr>
            <w:tcW w:w="0" w:type="auto"/>
            <w:vAlign w:val="center"/>
            <w:hideMark/>
          </w:tcPr>
          <w:p w:rsidR="004148DE" w:rsidRPr="004148DE" w:rsidRDefault="004148DE" w:rsidP="004148DE">
            <w:pPr>
              <w:spacing w:after="0" w:line="240" w:lineRule="auto"/>
              <w:rPr>
                <w:rFonts w:ascii="Times New Roman" w:eastAsia="Times New Roman" w:hAnsi="Times New Roman" w:cs="Times New Roman"/>
                <w:sz w:val="24"/>
                <w:szCs w:val="24"/>
                <w:lang w:eastAsia="lv-LV"/>
              </w:rPr>
            </w:pPr>
            <w:r w:rsidRPr="004148DE">
              <w:rPr>
                <w:rFonts w:ascii="Times New Roman" w:eastAsia="Times New Roman" w:hAnsi="Times New Roman" w:cs="Times New Roman"/>
                <w:sz w:val="24"/>
                <w:szCs w:val="24"/>
                <w:lang w:eastAsia="lv-LV"/>
              </w:rPr>
              <w:t>17.2.6. izglītošanas pasākumu par energoefektivitātes uzlabošanu ēkās organizēšanai.</w:t>
            </w:r>
          </w:p>
        </w:tc>
      </w:tr>
      <w:tr w:rsidR="004148DE" w:rsidRPr="004148DE" w:rsidTr="004148DE">
        <w:trPr>
          <w:tblCellSpacing w:w="15" w:type="dxa"/>
        </w:trPr>
        <w:tc>
          <w:tcPr>
            <w:tcW w:w="0" w:type="auto"/>
            <w:vAlign w:val="center"/>
            <w:hideMark/>
          </w:tcPr>
          <w:p w:rsidR="004148DE" w:rsidRPr="004148DE" w:rsidRDefault="004148DE" w:rsidP="004148DE">
            <w:pPr>
              <w:spacing w:after="0" w:line="240" w:lineRule="auto"/>
              <w:jc w:val="center"/>
              <w:rPr>
                <w:rFonts w:ascii="Times New Roman" w:eastAsia="Times New Roman" w:hAnsi="Times New Roman" w:cs="Times New Roman"/>
                <w:sz w:val="24"/>
                <w:szCs w:val="24"/>
                <w:lang w:eastAsia="lv-LV"/>
              </w:rPr>
            </w:pPr>
            <w:r w:rsidRPr="004148DE">
              <w:rPr>
                <w:rFonts w:ascii="Times New Roman" w:eastAsia="Times New Roman" w:hAnsi="Times New Roman" w:cs="Times New Roman"/>
                <w:sz w:val="24"/>
                <w:szCs w:val="24"/>
                <w:lang w:eastAsia="lv-LV"/>
              </w:rPr>
              <w:t>IV.  Noslēguma jautājums</w:t>
            </w:r>
          </w:p>
        </w:tc>
      </w:tr>
      <w:tr w:rsidR="004148DE" w:rsidRPr="004148DE" w:rsidTr="004148DE">
        <w:trPr>
          <w:tblCellSpacing w:w="15" w:type="dxa"/>
        </w:trPr>
        <w:tc>
          <w:tcPr>
            <w:tcW w:w="0" w:type="auto"/>
            <w:vAlign w:val="center"/>
            <w:hideMark/>
          </w:tcPr>
          <w:p w:rsidR="004148DE" w:rsidRPr="004148DE" w:rsidRDefault="004148DE" w:rsidP="004148DE">
            <w:pPr>
              <w:spacing w:after="0" w:line="240" w:lineRule="auto"/>
              <w:jc w:val="center"/>
              <w:rPr>
                <w:rFonts w:ascii="Times New Roman" w:eastAsia="Times New Roman" w:hAnsi="Times New Roman" w:cs="Times New Roman"/>
                <w:sz w:val="24"/>
                <w:szCs w:val="24"/>
                <w:lang w:eastAsia="lv-LV"/>
              </w:rPr>
            </w:pPr>
          </w:p>
        </w:tc>
      </w:tr>
      <w:tr w:rsidR="004148DE" w:rsidRPr="004148DE" w:rsidTr="004148DE">
        <w:trPr>
          <w:tblCellSpacing w:w="15" w:type="dxa"/>
        </w:trPr>
        <w:tc>
          <w:tcPr>
            <w:tcW w:w="0" w:type="auto"/>
            <w:vAlign w:val="center"/>
            <w:hideMark/>
          </w:tcPr>
          <w:p w:rsidR="004148DE" w:rsidRPr="004148DE" w:rsidRDefault="004148DE" w:rsidP="004148DE">
            <w:pPr>
              <w:spacing w:after="0" w:line="240" w:lineRule="auto"/>
              <w:rPr>
                <w:rFonts w:ascii="Times New Roman" w:eastAsia="Times New Roman" w:hAnsi="Times New Roman" w:cs="Times New Roman"/>
                <w:sz w:val="24"/>
                <w:szCs w:val="24"/>
                <w:lang w:eastAsia="lv-LV"/>
              </w:rPr>
            </w:pPr>
            <w:r w:rsidRPr="004148DE">
              <w:rPr>
                <w:rFonts w:ascii="Times New Roman" w:eastAsia="Times New Roman" w:hAnsi="Times New Roman" w:cs="Times New Roman"/>
                <w:sz w:val="24"/>
                <w:szCs w:val="24"/>
                <w:lang w:eastAsia="lv-LV"/>
              </w:rPr>
              <w:t>18.  Atcelt Liepājas pilsētas domes 2012.gada 20.decembra nolikumu Nr.16 "PAR PAŠVALDĪBAS IESTĀŽU VALDĪJUMĀ ESOŠO PIE CENTRALIZĒTĀS SILTUMAPGĀDES SISTĒMAS PIESLĒGTO ĒKU APKURES IZDEVUMU APRĒĶINU UN APKURES IETAUPĪJUMA SADALĪJUMU".</w:t>
            </w:r>
          </w:p>
        </w:tc>
      </w:tr>
    </w:tbl>
    <w:p w:rsidR="004148DE" w:rsidRPr="004148DE" w:rsidRDefault="004148DE" w:rsidP="004148DE">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53"/>
        <w:gridCol w:w="4153"/>
      </w:tblGrid>
      <w:tr w:rsidR="004148DE" w:rsidRPr="004148DE" w:rsidTr="004148DE">
        <w:trPr>
          <w:gridAfter w:val="1"/>
          <w:trHeight w:val="300"/>
          <w:tblCellSpacing w:w="15" w:type="dxa"/>
        </w:trPr>
        <w:tc>
          <w:tcPr>
            <w:tcW w:w="0" w:type="auto"/>
            <w:vAlign w:val="center"/>
            <w:hideMark/>
          </w:tcPr>
          <w:p w:rsidR="004148DE" w:rsidRPr="004148DE" w:rsidRDefault="004148DE" w:rsidP="004148DE">
            <w:pPr>
              <w:spacing w:after="0" w:line="240" w:lineRule="auto"/>
              <w:rPr>
                <w:rFonts w:ascii="Times New Roman" w:eastAsia="Times New Roman" w:hAnsi="Times New Roman" w:cs="Times New Roman"/>
                <w:sz w:val="24"/>
                <w:szCs w:val="24"/>
                <w:lang w:eastAsia="lv-LV"/>
              </w:rPr>
            </w:pPr>
            <w:r w:rsidRPr="004148DE">
              <w:rPr>
                <w:rFonts w:ascii="Times New Roman" w:eastAsia="Times New Roman" w:hAnsi="Times New Roman" w:cs="Times New Roman"/>
                <w:sz w:val="24"/>
                <w:szCs w:val="24"/>
                <w:lang w:eastAsia="lv-LV"/>
              </w:rPr>
              <w:t> </w:t>
            </w:r>
          </w:p>
        </w:tc>
      </w:tr>
      <w:tr w:rsidR="004148DE" w:rsidRPr="004148DE" w:rsidTr="004148DE">
        <w:trPr>
          <w:tblCellSpacing w:w="15" w:type="dxa"/>
        </w:trPr>
        <w:tc>
          <w:tcPr>
            <w:tcW w:w="2500" w:type="pct"/>
            <w:vAlign w:val="center"/>
            <w:hideMark/>
          </w:tcPr>
          <w:p w:rsidR="004148DE" w:rsidRPr="004148DE" w:rsidRDefault="004148DE" w:rsidP="004148DE">
            <w:pPr>
              <w:spacing w:after="0" w:line="240" w:lineRule="auto"/>
              <w:rPr>
                <w:rFonts w:ascii="Times New Roman" w:eastAsia="Times New Roman" w:hAnsi="Times New Roman" w:cs="Times New Roman"/>
                <w:sz w:val="24"/>
                <w:szCs w:val="24"/>
                <w:lang w:eastAsia="lv-LV"/>
              </w:rPr>
            </w:pPr>
            <w:r w:rsidRPr="004148DE">
              <w:rPr>
                <w:rFonts w:ascii="Times New Roman" w:eastAsia="Times New Roman" w:hAnsi="Times New Roman" w:cs="Times New Roman"/>
                <w:sz w:val="24"/>
                <w:szCs w:val="24"/>
                <w:lang w:eastAsia="lv-LV"/>
              </w:rPr>
              <w:t>DOMES PRIEKŠSĒDĒTĀJS</w:t>
            </w:r>
          </w:p>
        </w:tc>
        <w:tc>
          <w:tcPr>
            <w:tcW w:w="0" w:type="auto"/>
            <w:vAlign w:val="center"/>
            <w:hideMark/>
          </w:tcPr>
          <w:p w:rsidR="004148DE" w:rsidRPr="004148DE" w:rsidRDefault="004148DE" w:rsidP="004148DE">
            <w:pPr>
              <w:spacing w:after="0" w:line="240" w:lineRule="auto"/>
              <w:rPr>
                <w:rFonts w:ascii="Times New Roman" w:eastAsia="Times New Roman" w:hAnsi="Times New Roman" w:cs="Times New Roman"/>
                <w:sz w:val="24"/>
                <w:szCs w:val="24"/>
                <w:lang w:eastAsia="lv-LV"/>
              </w:rPr>
            </w:pPr>
            <w:r w:rsidRPr="004148DE">
              <w:rPr>
                <w:rFonts w:ascii="Times New Roman" w:eastAsia="Times New Roman" w:hAnsi="Times New Roman" w:cs="Times New Roman"/>
                <w:sz w:val="24"/>
                <w:szCs w:val="24"/>
                <w:lang w:eastAsia="lv-LV"/>
              </w:rPr>
              <w:t>Jānis VILNĪTIS</w:t>
            </w:r>
          </w:p>
        </w:tc>
      </w:tr>
    </w:tbl>
    <w:p w:rsidR="004148DE" w:rsidRPr="004148DE" w:rsidRDefault="004148DE" w:rsidP="004148DE">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10"/>
        <w:gridCol w:w="5796"/>
      </w:tblGrid>
      <w:tr w:rsidR="004148DE" w:rsidRPr="004148DE" w:rsidTr="004148DE">
        <w:trPr>
          <w:gridAfter w:val="1"/>
          <w:trHeight w:val="300"/>
          <w:tblCellSpacing w:w="15" w:type="dxa"/>
        </w:trPr>
        <w:tc>
          <w:tcPr>
            <w:tcW w:w="0" w:type="auto"/>
            <w:vAlign w:val="center"/>
            <w:hideMark/>
          </w:tcPr>
          <w:p w:rsidR="004148DE" w:rsidRPr="004148DE" w:rsidRDefault="004148DE" w:rsidP="004148DE">
            <w:pPr>
              <w:spacing w:after="0" w:line="240" w:lineRule="auto"/>
              <w:rPr>
                <w:rFonts w:ascii="Times New Roman" w:eastAsia="Times New Roman" w:hAnsi="Times New Roman" w:cs="Times New Roman"/>
                <w:sz w:val="24"/>
                <w:szCs w:val="24"/>
                <w:lang w:eastAsia="lv-LV"/>
              </w:rPr>
            </w:pPr>
            <w:r w:rsidRPr="004148DE">
              <w:rPr>
                <w:rFonts w:ascii="Times New Roman" w:eastAsia="Times New Roman" w:hAnsi="Times New Roman" w:cs="Times New Roman"/>
                <w:sz w:val="24"/>
                <w:szCs w:val="24"/>
                <w:lang w:eastAsia="lv-LV"/>
              </w:rPr>
              <w:t> </w:t>
            </w:r>
          </w:p>
        </w:tc>
      </w:tr>
      <w:tr w:rsidR="004148DE" w:rsidRPr="004148DE" w:rsidTr="004148DE">
        <w:trPr>
          <w:tblCellSpacing w:w="15" w:type="dxa"/>
        </w:trPr>
        <w:tc>
          <w:tcPr>
            <w:tcW w:w="1500" w:type="pct"/>
            <w:hideMark/>
          </w:tcPr>
          <w:p w:rsidR="004148DE" w:rsidRPr="004148DE" w:rsidRDefault="004148DE" w:rsidP="004148DE">
            <w:pPr>
              <w:spacing w:after="0" w:line="240" w:lineRule="auto"/>
              <w:rPr>
                <w:rFonts w:ascii="Times New Roman" w:eastAsia="Times New Roman" w:hAnsi="Times New Roman" w:cs="Times New Roman"/>
                <w:sz w:val="24"/>
                <w:szCs w:val="24"/>
                <w:lang w:eastAsia="lv-LV"/>
              </w:rPr>
            </w:pPr>
            <w:r w:rsidRPr="004148DE">
              <w:rPr>
                <w:rFonts w:ascii="Times New Roman" w:eastAsia="Times New Roman" w:hAnsi="Times New Roman" w:cs="Times New Roman"/>
                <w:sz w:val="24"/>
                <w:szCs w:val="24"/>
                <w:lang w:eastAsia="lv-LV"/>
              </w:rPr>
              <w:t>Nosūtāms:</w:t>
            </w:r>
          </w:p>
        </w:tc>
        <w:tc>
          <w:tcPr>
            <w:tcW w:w="0" w:type="auto"/>
            <w:vAlign w:val="center"/>
            <w:hideMark/>
          </w:tcPr>
          <w:p w:rsidR="004148DE" w:rsidRPr="004148DE" w:rsidRDefault="004148DE" w:rsidP="004148DE">
            <w:pPr>
              <w:spacing w:after="0" w:line="240" w:lineRule="auto"/>
              <w:rPr>
                <w:rFonts w:ascii="Times New Roman" w:eastAsia="Times New Roman" w:hAnsi="Times New Roman" w:cs="Times New Roman"/>
                <w:sz w:val="24"/>
                <w:szCs w:val="24"/>
                <w:lang w:eastAsia="lv-LV"/>
              </w:rPr>
            </w:pPr>
          </w:p>
        </w:tc>
      </w:tr>
    </w:tbl>
    <w:p w:rsidR="004C5BD7" w:rsidRDefault="004C5BD7"/>
    <w:sectPr w:rsidR="004C5BD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1002AFF" w:usb1="4000ACFF" w:usb2="00000009" w:usb3="00000000" w:csb0="000001FF" w:csb1="00000000"/>
  </w:font>
  <w:font w:name="Times New Roman">
    <w:altName w:val="Times New Roman PSMT"/>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8DE"/>
    <w:rsid w:val="00301225"/>
    <w:rsid w:val="004148DE"/>
    <w:rsid w:val="004C5BD7"/>
    <w:rsid w:val="0051325F"/>
    <w:rsid w:val="00F446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EE0660D-FF33-4103-8E23-E018CD90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4465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446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873873">
      <w:bodyDiv w:val="1"/>
      <w:marLeft w:val="0"/>
      <w:marRight w:val="0"/>
      <w:marTop w:val="0"/>
      <w:marBottom w:val="0"/>
      <w:divBdr>
        <w:top w:val="none" w:sz="0" w:space="0" w:color="auto"/>
        <w:left w:val="none" w:sz="0" w:space="0" w:color="auto"/>
        <w:bottom w:val="none" w:sz="0" w:space="0" w:color="auto"/>
        <w:right w:val="none" w:sz="0" w:space="0" w:color="auto"/>
      </w:divBdr>
    </w:div>
    <w:div w:id="55058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4024</Words>
  <Characters>2294</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Martins Tidens</dc:creator>
  <cp:keywords/>
  <dc:description/>
  <cp:lastModifiedBy>Baiba Akmentina-Cernecova</cp:lastModifiedBy>
  <cp:revision>2</cp:revision>
  <dcterms:created xsi:type="dcterms:W3CDTF">2019-04-10T07:22:00Z</dcterms:created>
  <dcterms:modified xsi:type="dcterms:W3CDTF">2019-04-10T07:22:00Z</dcterms:modified>
</cp:coreProperties>
</file>