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80DB2" w14:textId="77777777" w:rsidR="007A24C8" w:rsidRDefault="007A24C8">
      <w:pPr>
        <w:pStyle w:val="BodyText"/>
        <w:spacing w:before="5"/>
        <w:rPr>
          <w:rFonts w:ascii="Times New Roman"/>
          <w:b w:val="0"/>
          <w:sz w:val="15"/>
        </w:rPr>
      </w:pPr>
    </w:p>
    <w:p w14:paraId="304245F3" w14:textId="77777777" w:rsidR="007A24C8" w:rsidRDefault="001112C2">
      <w:pPr>
        <w:pStyle w:val="BodyText"/>
        <w:spacing w:before="89"/>
        <w:ind w:left="4281" w:right="3961"/>
        <w:jc w:val="center"/>
      </w:pPr>
      <w:r>
        <w:t xml:space="preserve">Atbalstītie </w:t>
      </w:r>
      <w:r w:rsidR="004F7741">
        <w:t>projekti</w:t>
      </w:r>
      <w:r>
        <w:t xml:space="preserve"> konkursā kultūras nozares atbalstam</w:t>
      </w:r>
    </w:p>
    <w:p w14:paraId="79823E69" w14:textId="77777777" w:rsidR="007A24C8" w:rsidRDefault="007A24C8">
      <w:pPr>
        <w:spacing w:before="9" w:after="1"/>
        <w:rPr>
          <w:b/>
          <w:sz w:val="21"/>
        </w:rPr>
      </w:pPr>
    </w:p>
    <w:tbl>
      <w:tblPr>
        <w:tblStyle w:val="TableNormal1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43"/>
        <w:gridCol w:w="3779"/>
        <w:gridCol w:w="6460"/>
        <w:gridCol w:w="2783"/>
      </w:tblGrid>
      <w:tr w:rsidR="007A24C8" w14:paraId="5C2DE954" w14:textId="77777777">
        <w:trPr>
          <w:trHeight w:val="835"/>
        </w:trPr>
        <w:tc>
          <w:tcPr>
            <w:tcW w:w="843" w:type="dxa"/>
            <w:shd w:val="clear" w:color="auto" w:fill="F1F1F1"/>
          </w:tcPr>
          <w:p w14:paraId="14A138C2" w14:textId="77777777" w:rsidR="007A24C8" w:rsidRDefault="004F774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N.p.k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779" w:type="dxa"/>
            <w:shd w:val="clear" w:color="auto" w:fill="F1F1F1"/>
          </w:tcPr>
          <w:p w14:paraId="080B32A3" w14:textId="77777777" w:rsidR="007A24C8" w:rsidRDefault="004F7741">
            <w:pPr>
              <w:pStyle w:val="TableParagraph"/>
              <w:ind w:left="854"/>
              <w:rPr>
                <w:sz w:val="24"/>
              </w:rPr>
            </w:pPr>
            <w:r>
              <w:rPr>
                <w:sz w:val="24"/>
              </w:rPr>
              <w:t>Projekta iesniedzējs</w:t>
            </w:r>
          </w:p>
        </w:tc>
        <w:tc>
          <w:tcPr>
            <w:tcW w:w="6460" w:type="dxa"/>
            <w:shd w:val="clear" w:color="auto" w:fill="F1F1F1"/>
          </w:tcPr>
          <w:p w14:paraId="30A2479F" w14:textId="77777777" w:rsidR="007A24C8" w:rsidRDefault="004F7741">
            <w:pPr>
              <w:pStyle w:val="TableParagraph"/>
              <w:ind w:left="2199" w:right="2046"/>
              <w:jc w:val="center"/>
              <w:rPr>
                <w:sz w:val="24"/>
              </w:rPr>
            </w:pPr>
            <w:r>
              <w:rPr>
                <w:sz w:val="24"/>
              </w:rPr>
              <w:t>Projekta nosaukums</w:t>
            </w:r>
          </w:p>
        </w:tc>
        <w:tc>
          <w:tcPr>
            <w:tcW w:w="2783" w:type="dxa"/>
            <w:shd w:val="clear" w:color="auto" w:fill="F1F1F1"/>
          </w:tcPr>
          <w:p w14:paraId="5CA25F46" w14:textId="77777777" w:rsidR="007A24C8" w:rsidRDefault="004F7741">
            <w:pPr>
              <w:pStyle w:val="TableParagraph"/>
              <w:spacing w:line="278" w:lineRule="auto"/>
              <w:ind w:left="1181" w:right="109" w:hanging="968"/>
              <w:rPr>
                <w:sz w:val="24"/>
              </w:rPr>
            </w:pPr>
            <w:r>
              <w:rPr>
                <w:sz w:val="24"/>
              </w:rPr>
              <w:t>Piešķirtais finansējums EUR</w:t>
            </w:r>
          </w:p>
        </w:tc>
      </w:tr>
      <w:tr w:rsidR="007A24C8" w14:paraId="184A3B15" w14:textId="77777777">
        <w:trPr>
          <w:trHeight w:val="518"/>
        </w:trPr>
        <w:tc>
          <w:tcPr>
            <w:tcW w:w="843" w:type="dxa"/>
          </w:tcPr>
          <w:p w14:paraId="685D20BE" w14:textId="77777777" w:rsidR="007A24C8" w:rsidRDefault="004F77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79" w:type="dxa"/>
          </w:tcPr>
          <w:p w14:paraId="57BE0212" w14:textId="77777777" w:rsidR="007A24C8" w:rsidRDefault="001112C2">
            <w:pPr>
              <w:pStyle w:val="TableParagraph"/>
              <w:ind w:left="107"/>
              <w:rPr>
                <w:sz w:val="24"/>
              </w:rPr>
            </w:pPr>
            <w:r w:rsidRPr="001112C2">
              <w:rPr>
                <w:sz w:val="24"/>
              </w:rPr>
              <w:t>IK Labs Cilvēks</w:t>
            </w:r>
          </w:p>
        </w:tc>
        <w:tc>
          <w:tcPr>
            <w:tcW w:w="6460" w:type="dxa"/>
          </w:tcPr>
          <w:p w14:paraId="2F625FB5" w14:textId="77777777" w:rsidR="007A24C8" w:rsidRDefault="001112C2">
            <w:pPr>
              <w:pStyle w:val="TableParagraph"/>
              <w:ind w:left="174"/>
              <w:rPr>
                <w:sz w:val="24"/>
              </w:rPr>
            </w:pPr>
            <w:r w:rsidRPr="001112C2">
              <w:rPr>
                <w:sz w:val="24"/>
              </w:rPr>
              <w:t>Teika par Karostas nāriņu</w:t>
            </w:r>
          </w:p>
        </w:tc>
        <w:tc>
          <w:tcPr>
            <w:tcW w:w="2783" w:type="dxa"/>
          </w:tcPr>
          <w:p w14:paraId="6BFE5D32" w14:textId="77777777" w:rsidR="007A24C8" w:rsidRDefault="001112C2">
            <w:pPr>
              <w:pStyle w:val="TableParagraph"/>
              <w:ind w:left="0" w:right="107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4F7741">
              <w:rPr>
                <w:sz w:val="24"/>
              </w:rPr>
              <w:t>000</w:t>
            </w:r>
          </w:p>
        </w:tc>
      </w:tr>
      <w:tr w:rsidR="007A24C8" w14:paraId="4817DD86" w14:textId="77777777">
        <w:trPr>
          <w:trHeight w:val="835"/>
        </w:trPr>
        <w:tc>
          <w:tcPr>
            <w:tcW w:w="843" w:type="dxa"/>
            <w:shd w:val="clear" w:color="auto" w:fill="F1F1F1"/>
          </w:tcPr>
          <w:p w14:paraId="72C9481A" w14:textId="77777777" w:rsidR="007A24C8" w:rsidRDefault="004F77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79" w:type="dxa"/>
            <w:shd w:val="clear" w:color="auto" w:fill="F1F1F1"/>
          </w:tcPr>
          <w:p w14:paraId="2EE0057B" w14:textId="77777777" w:rsidR="007A24C8" w:rsidRDefault="001112C2">
            <w:pPr>
              <w:pStyle w:val="TableParagraph"/>
              <w:spacing w:line="276" w:lineRule="auto"/>
              <w:ind w:left="107" w:right="610"/>
              <w:rPr>
                <w:sz w:val="24"/>
              </w:rPr>
            </w:pPr>
            <w:r>
              <w:rPr>
                <w:sz w:val="24"/>
              </w:rPr>
              <w:t>SIA REKU</w:t>
            </w:r>
          </w:p>
        </w:tc>
        <w:tc>
          <w:tcPr>
            <w:tcW w:w="6460" w:type="dxa"/>
            <w:shd w:val="clear" w:color="auto" w:fill="F1F1F1"/>
          </w:tcPr>
          <w:p w14:paraId="633F1939" w14:textId="77777777" w:rsidR="007A24C8" w:rsidRDefault="001112C2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Skan visa Liepāja!</w:t>
            </w:r>
          </w:p>
        </w:tc>
        <w:tc>
          <w:tcPr>
            <w:tcW w:w="2783" w:type="dxa"/>
            <w:shd w:val="clear" w:color="auto" w:fill="F1F1F1"/>
          </w:tcPr>
          <w:p w14:paraId="06B77BDF" w14:textId="77777777" w:rsidR="007A24C8" w:rsidRDefault="004F7741">
            <w:pPr>
              <w:pStyle w:val="TableParagraph"/>
              <w:ind w:left="0" w:right="1077"/>
              <w:jc w:val="right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</w:tr>
      <w:tr w:rsidR="007A24C8" w14:paraId="03C4AB73" w14:textId="77777777">
        <w:trPr>
          <w:trHeight w:val="832"/>
        </w:trPr>
        <w:tc>
          <w:tcPr>
            <w:tcW w:w="843" w:type="dxa"/>
          </w:tcPr>
          <w:p w14:paraId="569A2A68" w14:textId="77777777" w:rsidR="007A24C8" w:rsidRDefault="004F77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79" w:type="dxa"/>
          </w:tcPr>
          <w:p w14:paraId="7359B19E" w14:textId="77777777" w:rsidR="007A24C8" w:rsidRDefault="004F7741">
            <w:pPr>
              <w:pStyle w:val="TableParagraph"/>
              <w:spacing w:line="276" w:lineRule="auto"/>
              <w:ind w:left="107" w:right="610"/>
              <w:rPr>
                <w:sz w:val="24"/>
              </w:rPr>
            </w:pPr>
            <w:r>
              <w:rPr>
                <w:sz w:val="24"/>
              </w:rPr>
              <w:t xml:space="preserve">Biedrība </w:t>
            </w:r>
            <w:proofErr w:type="spellStart"/>
            <w:r w:rsidR="001112C2">
              <w:rPr>
                <w:sz w:val="24"/>
              </w:rPr>
              <w:t>kultūrBĀKA</w:t>
            </w:r>
            <w:proofErr w:type="spellEnd"/>
          </w:p>
        </w:tc>
        <w:tc>
          <w:tcPr>
            <w:tcW w:w="6460" w:type="dxa"/>
          </w:tcPr>
          <w:p w14:paraId="52FFF26F" w14:textId="77777777" w:rsidR="007A24C8" w:rsidRDefault="001112C2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Kultūru VAIG?!?</w:t>
            </w:r>
          </w:p>
        </w:tc>
        <w:tc>
          <w:tcPr>
            <w:tcW w:w="2783" w:type="dxa"/>
          </w:tcPr>
          <w:p w14:paraId="400465DD" w14:textId="77777777" w:rsidR="007A24C8" w:rsidRDefault="001112C2">
            <w:pPr>
              <w:pStyle w:val="TableParagraph"/>
              <w:ind w:left="0" w:right="1077"/>
              <w:jc w:val="right"/>
              <w:rPr>
                <w:sz w:val="24"/>
              </w:rPr>
            </w:pPr>
            <w:r>
              <w:rPr>
                <w:sz w:val="24"/>
              </w:rPr>
              <w:t>2210</w:t>
            </w:r>
          </w:p>
        </w:tc>
      </w:tr>
      <w:tr w:rsidR="007A24C8" w14:paraId="1EC221BB" w14:textId="77777777">
        <w:trPr>
          <w:trHeight w:val="518"/>
        </w:trPr>
        <w:tc>
          <w:tcPr>
            <w:tcW w:w="843" w:type="dxa"/>
            <w:shd w:val="clear" w:color="auto" w:fill="F1F1F1"/>
          </w:tcPr>
          <w:p w14:paraId="2AF21E4A" w14:textId="77777777" w:rsidR="007A24C8" w:rsidRDefault="004F77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79" w:type="dxa"/>
            <w:shd w:val="clear" w:color="auto" w:fill="F1F1F1"/>
          </w:tcPr>
          <w:p w14:paraId="2580C99C" w14:textId="77777777" w:rsidR="007A24C8" w:rsidRDefault="004F77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SIA </w:t>
            </w:r>
            <w:proofErr w:type="spellStart"/>
            <w:r>
              <w:rPr>
                <w:sz w:val="24"/>
              </w:rPr>
              <w:t>Liepaja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Music</w:t>
            </w:r>
            <w:proofErr w:type="spellEnd"/>
          </w:p>
        </w:tc>
        <w:tc>
          <w:tcPr>
            <w:tcW w:w="6460" w:type="dxa"/>
            <w:shd w:val="clear" w:color="auto" w:fill="F1F1F1"/>
          </w:tcPr>
          <w:p w14:paraId="58C33F82" w14:textId="77777777" w:rsidR="007A24C8" w:rsidRDefault="001112C2">
            <w:pPr>
              <w:pStyle w:val="TableParagraph"/>
              <w:ind w:left="174"/>
              <w:rPr>
                <w:sz w:val="24"/>
              </w:rPr>
            </w:pPr>
            <w:proofErr w:type="spellStart"/>
            <w:r>
              <w:rPr>
                <w:sz w:val="24"/>
              </w:rPr>
              <w:t>Get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lets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grūv</w:t>
            </w:r>
            <w:proofErr w:type="spellEnd"/>
            <w:r>
              <w:rPr>
                <w:sz w:val="24"/>
              </w:rPr>
              <w:t xml:space="preserve"> Juliannā</w:t>
            </w:r>
          </w:p>
        </w:tc>
        <w:tc>
          <w:tcPr>
            <w:tcW w:w="2783" w:type="dxa"/>
            <w:shd w:val="clear" w:color="auto" w:fill="F1F1F1"/>
          </w:tcPr>
          <w:p w14:paraId="55685643" w14:textId="77777777" w:rsidR="007A24C8" w:rsidRDefault="001112C2">
            <w:pPr>
              <w:pStyle w:val="TableParagraph"/>
              <w:ind w:left="0" w:right="1077"/>
              <w:jc w:val="right"/>
              <w:rPr>
                <w:sz w:val="24"/>
              </w:rPr>
            </w:pPr>
            <w:r>
              <w:rPr>
                <w:sz w:val="24"/>
              </w:rPr>
              <w:t>2250</w:t>
            </w:r>
          </w:p>
        </w:tc>
      </w:tr>
      <w:tr w:rsidR="007A24C8" w14:paraId="1F0DD027" w14:textId="77777777">
        <w:trPr>
          <w:trHeight w:val="515"/>
        </w:trPr>
        <w:tc>
          <w:tcPr>
            <w:tcW w:w="843" w:type="dxa"/>
          </w:tcPr>
          <w:p w14:paraId="1894D129" w14:textId="77777777" w:rsidR="007A24C8" w:rsidRDefault="004F77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79" w:type="dxa"/>
          </w:tcPr>
          <w:p w14:paraId="2028DDA6" w14:textId="77777777" w:rsidR="007A24C8" w:rsidRDefault="001112C2">
            <w:pPr>
              <w:pStyle w:val="TableParagraph"/>
              <w:ind w:left="107"/>
              <w:rPr>
                <w:sz w:val="24"/>
              </w:rPr>
            </w:pPr>
            <w:r w:rsidRPr="001112C2">
              <w:rPr>
                <w:sz w:val="24"/>
              </w:rPr>
              <w:t>Nodibinājums Liepājas Sv. Trīsvienības baznīcas atjaunošanas fonds</w:t>
            </w:r>
          </w:p>
        </w:tc>
        <w:tc>
          <w:tcPr>
            <w:tcW w:w="6460" w:type="dxa"/>
          </w:tcPr>
          <w:p w14:paraId="5ACBF548" w14:textId="77777777" w:rsidR="007A24C8" w:rsidRDefault="001112C2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Eiropas kultūras mantojuma un dzejas dienas VERTIKĀLE VI</w:t>
            </w:r>
          </w:p>
        </w:tc>
        <w:tc>
          <w:tcPr>
            <w:tcW w:w="2783" w:type="dxa"/>
          </w:tcPr>
          <w:p w14:paraId="5D8DAC09" w14:textId="77777777" w:rsidR="007A24C8" w:rsidRDefault="001112C2">
            <w:pPr>
              <w:pStyle w:val="TableParagraph"/>
              <w:ind w:left="0" w:right="1077"/>
              <w:jc w:val="right"/>
              <w:rPr>
                <w:sz w:val="24"/>
              </w:rPr>
            </w:pPr>
            <w:r>
              <w:rPr>
                <w:sz w:val="24"/>
              </w:rPr>
              <w:t>1470</w:t>
            </w:r>
          </w:p>
        </w:tc>
      </w:tr>
      <w:tr w:rsidR="007A24C8" w14:paraId="5F609764" w14:textId="77777777">
        <w:trPr>
          <w:trHeight w:val="518"/>
        </w:trPr>
        <w:tc>
          <w:tcPr>
            <w:tcW w:w="843" w:type="dxa"/>
            <w:shd w:val="clear" w:color="auto" w:fill="F1F1F1"/>
          </w:tcPr>
          <w:p w14:paraId="6FF73DCF" w14:textId="77777777" w:rsidR="007A24C8" w:rsidRDefault="004F774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79" w:type="dxa"/>
            <w:shd w:val="clear" w:color="auto" w:fill="F1F1F1"/>
          </w:tcPr>
          <w:p w14:paraId="7B0B1FA3" w14:textId="77777777" w:rsidR="007A24C8" w:rsidRDefault="001112C2">
            <w:pPr>
              <w:pStyle w:val="TableParagraph"/>
              <w:spacing w:before="1"/>
              <w:ind w:left="107"/>
              <w:rPr>
                <w:sz w:val="24"/>
              </w:rPr>
            </w:pPr>
            <w:r w:rsidRPr="001112C2">
              <w:rPr>
                <w:sz w:val="24"/>
              </w:rPr>
              <w:t xml:space="preserve">SIA </w:t>
            </w:r>
            <w:proofErr w:type="spellStart"/>
            <w:r w:rsidRPr="001112C2">
              <w:rPr>
                <w:sz w:val="24"/>
              </w:rPr>
              <w:t>Liepaja</w:t>
            </w:r>
            <w:proofErr w:type="spellEnd"/>
            <w:r w:rsidRPr="001112C2">
              <w:rPr>
                <w:sz w:val="24"/>
              </w:rPr>
              <w:t xml:space="preserve"> </w:t>
            </w:r>
            <w:proofErr w:type="spellStart"/>
            <w:r w:rsidRPr="001112C2">
              <w:rPr>
                <w:sz w:val="24"/>
              </w:rPr>
              <w:t>Music</w:t>
            </w:r>
            <w:proofErr w:type="spellEnd"/>
          </w:p>
        </w:tc>
        <w:tc>
          <w:tcPr>
            <w:tcW w:w="6460" w:type="dxa"/>
            <w:shd w:val="clear" w:color="auto" w:fill="F1F1F1"/>
          </w:tcPr>
          <w:p w14:paraId="74C9B0B7" w14:textId="77777777" w:rsidR="007A24C8" w:rsidRDefault="001112C2">
            <w:pPr>
              <w:pStyle w:val="TableParagraph"/>
              <w:spacing w:before="1"/>
              <w:ind w:left="174"/>
              <w:rPr>
                <w:sz w:val="24"/>
              </w:rPr>
            </w:pPr>
            <w:r w:rsidRPr="001112C2">
              <w:rPr>
                <w:sz w:val="24"/>
              </w:rPr>
              <w:t xml:space="preserve">Vestards </w:t>
            </w:r>
            <w:proofErr w:type="spellStart"/>
            <w:r w:rsidRPr="001112C2">
              <w:rPr>
                <w:sz w:val="24"/>
              </w:rPr>
              <w:t>Šimkus</w:t>
            </w:r>
            <w:proofErr w:type="spellEnd"/>
            <w:r w:rsidRPr="001112C2">
              <w:rPr>
                <w:sz w:val="24"/>
              </w:rPr>
              <w:t xml:space="preserve">, Mārcis Auziņš, Dināra </w:t>
            </w:r>
            <w:proofErr w:type="spellStart"/>
            <w:r w:rsidRPr="001112C2">
              <w:rPr>
                <w:sz w:val="24"/>
              </w:rPr>
              <w:t>Rudāne</w:t>
            </w:r>
            <w:proofErr w:type="spellEnd"/>
            <w:r w:rsidRPr="001112C2">
              <w:rPr>
                <w:sz w:val="24"/>
              </w:rPr>
              <w:t xml:space="preserve"> un </w:t>
            </w:r>
            <w:proofErr w:type="spellStart"/>
            <w:r w:rsidRPr="001112C2">
              <w:rPr>
                <w:sz w:val="24"/>
              </w:rPr>
              <w:t>Keksi</w:t>
            </w:r>
            <w:proofErr w:type="spellEnd"/>
            <w:r w:rsidRPr="001112C2">
              <w:rPr>
                <w:sz w:val="24"/>
              </w:rPr>
              <w:t xml:space="preserve"> </w:t>
            </w:r>
            <w:proofErr w:type="spellStart"/>
            <w:r w:rsidRPr="001112C2">
              <w:rPr>
                <w:sz w:val="24"/>
              </w:rPr>
              <w:t>Force</w:t>
            </w:r>
            <w:proofErr w:type="spellEnd"/>
            <w:r w:rsidRPr="001112C2">
              <w:rPr>
                <w:sz w:val="24"/>
              </w:rPr>
              <w:t xml:space="preserve"> </w:t>
            </w:r>
            <w:proofErr w:type="spellStart"/>
            <w:r w:rsidRPr="001112C2">
              <w:rPr>
                <w:sz w:val="24"/>
              </w:rPr>
              <w:t>Majeure</w:t>
            </w:r>
            <w:proofErr w:type="spellEnd"/>
            <w:r w:rsidRPr="001112C2">
              <w:rPr>
                <w:sz w:val="24"/>
              </w:rPr>
              <w:t xml:space="preserve"> apstākļos</w:t>
            </w:r>
          </w:p>
        </w:tc>
        <w:tc>
          <w:tcPr>
            <w:tcW w:w="2783" w:type="dxa"/>
            <w:shd w:val="clear" w:color="auto" w:fill="F1F1F1"/>
          </w:tcPr>
          <w:p w14:paraId="788D4A19" w14:textId="77777777" w:rsidR="007A24C8" w:rsidRDefault="001112C2">
            <w:pPr>
              <w:pStyle w:val="TableParagraph"/>
              <w:spacing w:before="1"/>
              <w:ind w:left="0" w:right="10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4F7741">
              <w:rPr>
                <w:sz w:val="24"/>
              </w:rPr>
              <w:t>000</w:t>
            </w:r>
          </w:p>
        </w:tc>
      </w:tr>
      <w:tr w:rsidR="007A24C8" w14:paraId="7ACA192C" w14:textId="77777777">
        <w:trPr>
          <w:trHeight w:val="835"/>
        </w:trPr>
        <w:tc>
          <w:tcPr>
            <w:tcW w:w="843" w:type="dxa"/>
          </w:tcPr>
          <w:p w14:paraId="179CD057" w14:textId="77777777" w:rsidR="007A24C8" w:rsidRDefault="004F77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79" w:type="dxa"/>
          </w:tcPr>
          <w:p w14:paraId="75F15A7E" w14:textId="77777777" w:rsidR="007A24C8" w:rsidRDefault="001112C2">
            <w:pPr>
              <w:pStyle w:val="TableParagraph"/>
              <w:spacing w:line="276" w:lineRule="auto"/>
              <w:ind w:left="107" w:right="157"/>
              <w:rPr>
                <w:sz w:val="24"/>
              </w:rPr>
            </w:pPr>
            <w:r w:rsidRPr="001112C2">
              <w:rPr>
                <w:sz w:val="24"/>
              </w:rPr>
              <w:t>Austras biedrība</w:t>
            </w:r>
          </w:p>
        </w:tc>
        <w:tc>
          <w:tcPr>
            <w:tcW w:w="6460" w:type="dxa"/>
          </w:tcPr>
          <w:p w14:paraId="47297927" w14:textId="77777777" w:rsidR="007A24C8" w:rsidRDefault="001112C2">
            <w:pPr>
              <w:pStyle w:val="TableParagraph"/>
              <w:ind w:left="174"/>
              <w:rPr>
                <w:sz w:val="24"/>
              </w:rPr>
            </w:pPr>
            <w:r w:rsidRPr="001112C2">
              <w:rPr>
                <w:sz w:val="24"/>
              </w:rPr>
              <w:t>Janas Egles dziesmu ieraksti</w:t>
            </w:r>
          </w:p>
        </w:tc>
        <w:tc>
          <w:tcPr>
            <w:tcW w:w="2783" w:type="dxa"/>
          </w:tcPr>
          <w:p w14:paraId="1D199DDE" w14:textId="77777777" w:rsidR="007A24C8" w:rsidRDefault="001112C2">
            <w:pPr>
              <w:pStyle w:val="TableParagraph"/>
              <w:ind w:left="0" w:right="10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4F7741">
              <w:rPr>
                <w:sz w:val="24"/>
              </w:rPr>
              <w:t>000</w:t>
            </w:r>
          </w:p>
        </w:tc>
      </w:tr>
      <w:tr w:rsidR="007A24C8" w14:paraId="1278B4CE" w14:textId="77777777">
        <w:trPr>
          <w:trHeight w:val="835"/>
        </w:trPr>
        <w:tc>
          <w:tcPr>
            <w:tcW w:w="843" w:type="dxa"/>
            <w:shd w:val="clear" w:color="auto" w:fill="F1F1F1"/>
          </w:tcPr>
          <w:p w14:paraId="3634B0C9" w14:textId="77777777" w:rsidR="007A24C8" w:rsidRDefault="004F77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79" w:type="dxa"/>
            <w:shd w:val="clear" w:color="auto" w:fill="F1F1F1"/>
          </w:tcPr>
          <w:p w14:paraId="1E6ED5FB" w14:textId="77777777" w:rsidR="007A24C8" w:rsidRDefault="001112C2">
            <w:pPr>
              <w:pStyle w:val="TableParagraph"/>
              <w:spacing w:line="276" w:lineRule="auto"/>
              <w:ind w:left="107" w:right="610"/>
              <w:rPr>
                <w:sz w:val="24"/>
              </w:rPr>
            </w:pPr>
            <w:r w:rsidRPr="001112C2">
              <w:rPr>
                <w:sz w:val="24"/>
              </w:rPr>
              <w:t xml:space="preserve">Māris </w:t>
            </w:r>
            <w:proofErr w:type="spellStart"/>
            <w:r w:rsidRPr="001112C2">
              <w:rPr>
                <w:sz w:val="24"/>
              </w:rPr>
              <w:t>Dejus</w:t>
            </w:r>
            <w:proofErr w:type="spellEnd"/>
          </w:p>
        </w:tc>
        <w:tc>
          <w:tcPr>
            <w:tcW w:w="6460" w:type="dxa"/>
            <w:shd w:val="clear" w:color="auto" w:fill="F1F1F1"/>
          </w:tcPr>
          <w:p w14:paraId="1D13B230" w14:textId="77777777" w:rsidR="007A24C8" w:rsidRDefault="001112C2">
            <w:pPr>
              <w:pStyle w:val="TableParagraph"/>
              <w:spacing w:line="276" w:lineRule="auto"/>
              <w:ind w:left="174" w:right="610"/>
              <w:rPr>
                <w:sz w:val="24"/>
              </w:rPr>
            </w:pPr>
            <w:proofErr w:type="spellStart"/>
            <w:r w:rsidRPr="001112C2">
              <w:rPr>
                <w:sz w:val="24"/>
              </w:rPr>
              <w:t>Demaui</w:t>
            </w:r>
            <w:proofErr w:type="spellEnd"/>
            <w:r w:rsidRPr="001112C2">
              <w:rPr>
                <w:sz w:val="24"/>
              </w:rPr>
              <w:t xml:space="preserve"> elektroniskās mūzikas albuma “</w:t>
            </w:r>
            <w:proofErr w:type="spellStart"/>
            <w:r w:rsidRPr="001112C2">
              <w:rPr>
                <w:sz w:val="24"/>
              </w:rPr>
              <w:t>Tribe</w:t>
            </w:r>
            <w:proofErr w:type="spellEnd"/>
            <w:r w:rsidRPr="001112C2">
              <w:rPr>
                <w:sz w:val="24"/>
              </w:rPr>
              <w:t xml:space="preserve">” virtuālais koncerts - </w:t>
            </w:r>
            <w:proofErr w:type="spellStart"/>
            <w:r w:rsidRPr="001112C2">
              <w:rPr>
                <w:sz w:val="24"/>
              </w:rPr>
              <w:t>imersīva</w:t>
            </w:r>
            <w:proofErr w:type="spellEnd"/>
            <w:r w:rsidRPr="001112C2">
              <w:rPr>
                <w:sz w:val="24"/>
              </w:rPr>
              <w:t xml:space="preserve"> 360° pieredze</w:t>
            </w:r>
          </w:p>
        </w:tc>
        <w:tc>
          <w:tcPr>
            <w:tcW w:w="2783" w:type="dxa"/>
            <w:shd w:val="clear" w:color="auto" w:fill="F1F1F1"/>
          </w:tcPr>
          <w:p w14:paraId="17A7912A" w14:textId="77777777" w:rsidR="007A24C8" w:rsidRDefault="008B08F0">
            <w:pPr>
              <w:pStyle w:val="TableParagraph"/>
              <w:ind w:left="0" w:right="107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4F7741">
              <w:rPr>
                <w:sz w:val="24"/>
              </w:rPr>
              <w:t>00</w:t>
            </w:r>
          </w:p>
        </w:tc>
      </w:tr>
      <w:tr w:rsidR="007A24C8" w14:paraId="434EA1BB" w14:textId="77777777">
        <w:trPr>
          <w:trHeight w:val="833"/>
        </w:trPr>
        <w:tc>
          <w:tcPr>
            <w:tcW w:w="843" w:type="dxa"/>
          </w:tcPr>
          <w:p w14:paraId="3BBCED52" w14:textId="77777777" w:rsidR="007A24C8" w:rsidRDefault="004F77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779" w:type="dxa"/>
          </w:tcPr>
          <w:p w14:paraId="59E93C41" w14:textId="77777777" w:rsidR="007A24C8" w:rsidRDefault="001112C2">
            <w:pPr>
              <w:pStyle w:val="TableParagraph"/>
              <w:ind w:left="107"/>
              <w:rPr>
                <w:sz w:val="24"/>
              </w:rPr>
            </w:pPr>
            <w:r w:rsidRPr="001112C2">
              <w:rPr>
                <w:sz w:val="24"/>
              </w:rPr>
              <w:t>SIA SAN</w:t>
            </w:r>
          </w:p>
        </w:tc>
        <w:tc>
          <w:tcPr>
            <w:tcW w:w="6460" w:type="dxa"/>
          </w:tcPr>
          <w:p w14:paraId="63B95ECE" w14:textId="77777777" w:rsidR="007A24C8" w:rsidRDefault="001112C2">
            <w:pPr>
              <w:pStyle w:val="TableParagraph"/>
              <w:spacing w:line="276" w:lineRule="auto"/>
              <w:ind w:left="174" w:right="733"/>
              <w:rPr>
                <w:sz w:val="24"/>
              </w:rPr>
            </w:pPr>
            <w:r w:rsidRPr="001112C2">
              <w:rPr>
                <w:sz w:val="24"/>
              </w:rPr>
              <w:t>DZINTARA VILNIS</w:t>
            </w:r>
          </w:p>
        </w:tc>
        <w:tc>
          <w:tcPr>
            <w:tcW w:w="2783" w:type="dxa"/>
          </w:tcPr>
          <w:p w14:paraId="5976F2D4" w14:textId="77777777" w:rsidR="007A24C8" w:rsidRDefault="003D5E10">
            <w:pPr>
              <w:pStyle w:val="TableParagraph"/>
              <w:ind w:left="0" w:right="1077"/>
              <w:jc w:val="right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 w:rsidR="007A24C8" w14:paraId="5E0A40B0" w14:textId="77777777">
        <w:trPr>
          <w:trHeight w:val="518"/>
        </w:trPr>
        <w:tc>
          <w:tcPr>
            <w:tcW w:w="843" w:type="dxa"/>
            <w:shd w:val="clear" w:color="auto" w:fill="F1F1F1"/>
          </w:tcPr>
          <w:p w14:paraId="3A9F604B" w14:textId="77777777" w:rsidR="007A24C8" w:rsidRDefault="004F77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779" w:type="dxa"/>
            <w:shd w:val="clear" w:color="auto" w:fill="F1F1F1"/>
          </w:tcPr>
          <w:p w14:paraId="0F3E0387" w14:textId="77777777" w:rsidR="007A24C8" w:rsidRDefault="00F3562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</w:t>
            </w:r>
            <w:r w:rsidRPr="00F35620">
              <w:rPr>
                <w:sz w:val="24"/>
              </w:rPr>
              <w:t>iedrība Sabiedrības attīstības centrs</w:t>
            </w:r>
          </w:p>
        </w:tc>
        <w:tc>
          <w:tcPr>
            <w:tcW w:w="6460" w:type="dxa"/>
            <w:shd w:val="clear" w:color="auto" w:fill="F1F1F1"/>
          </w:tcPr>
          <w:p w14:paraId="591A0332" w14:textId="77777777" w:rsidR="007A24C8" w:rsidRDefault="00F35620">
            <w:pPr>
              <w:pStyle w:val="TableParagraph"/>
              <w:ind w:left="174"/>
              <w:rPr>
                <w:sz w:val="24"/>
              </w:rPr>
            </w:pPr>
            <w:r w:rsidRPr="00F35620">
              <w:rPr>
                <w:sz w:val="24"/>
              </w:rPr>
              <w:t>Pastnieka mājas studijas sarunas</w:t>
            </w:r>
          </w:p>
        </w:tc>
        <w:tc>
          <w:tcPr>
            <w:tcW w:w="2783" w:type="dxa"/>
            <w:shd w:val="clear" w:color="auto" w:fill="F1F1F1"/>
          </w:tcPr>
          <w:p w14:paraId="55F974FF" w14:textId="77777777" w:rsidR="007A24C8" w:rsidRDefault="00F35620">
            <w:pPr>
              <w:pStyle w:val="TableParagraph"/>
              <w:ind w:left="0" w:right="1077"/>
              <w:jc w:val="right"/>
              <w:rPr>
                <w:sz w:val="24"/>
              </w:rPr>
            </w:pPr>
            <w:r>
              <w:rPr>
                <w:sz w:val="24"/>
              </w:rPr>
              <w:t>2990</w:t>
            </w:r>
          </w:p>
        </w:tc>
      </w:tr>
      <w:tr w:rsidR="007A24C8" w14:paraId="29639B92" w14:textId="77777777">
        <w:trPr>
          <w:trHeight w:val="593"/>
        </w:trPr>
        <w:tc>
          <w:tcPr>
            <w:tcW w:w="843" w:type="dxa"/>
          </w:tcPr>
          <w:p w14:paraId="4A6088E9" w14:textId="77777777" w:rsidR="007A24C8" w:rsidRDefault="004F77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779" w:type="dxa"/>
          </w:tcPr>
          <w:p w14:paraId="74713ED7" w14:textId="77777777" w:rsidR="007A24C8" w:rsidRDefault="00F35620">
            <w:pPr>
              <w:pStyle w:val="TableParagraph"/>
              <w:spacing w:before="41" w:line="256" w:lineRule="exact"/>
              <w:ind w:left="107"/>
              <w:rPr>
                <w:sz w:val="24"/>
              </w:rPr>
            </w:pPr>
            <w:r w:rsidRPr="00F35620">
              <w:rPr>
                <w:sz w:val="24"/>
              </w:rPr>
              <w:t>Biedrība Ķempes salons</w:t>
            </w:r>
          </w:p>
        </w:tc>
        <w:tc>
          <w:tcPr>
            <w:tcW w:w="6460" w:type="dxa"/>
          </w:tcPr>
          <w:p w14:paraId="3784A309" w14:textId="77777777" w:rsidR="007A24C8" w:rsidRDefault="00F35620">
            <w:pPr>
              <w:pStyle w:val="TableParagraph"/>
              <w:ind w:left="174"/>
              <w:rPr>
                <w:sz w:val="24"/>
              </w:rPr>
            </w:pPr>
            <w:r w:rsidRPr="00F35620">
              <w:rPr>
                <w:sz w:val="24"/>
              </w:rPr>
              <w:t>Līgas Ķempes izstādes VENUS gleznu kolekcija kalendārā</w:t>
            </w:r>
          </w:p>
        </w:tc>
        <w:tc>
          <w:tcPr>
            <w:tcW w:w="2783" w:type="dxa"/>
          </w:tcPr>
          <w:p w14:paraId="766F5D85" w14:textId="77777777" w:rsidR="007A24C8" w:rsidRDefault="00F35620">
            <w:pPr>
              <w:pStyle w:val="TableParagraph"/>
              <w:ind w:left="0" w:right="107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4F7741">
              <w:rPr>
                <w:sz w:val="24"/>
              </w:rPr>
              <w:t>000</w:t>
            </w:r>
          </w:p>
        </w:tc>
      </w:tr>
    </w:tbl>
    <w:p w14:paraId="6D540B60" w14:textId="77777777" w:rsidR="007A24C8" w:rsidRDefault="007A24C8">
      <w:pPr>
        <w:jc w:val="right"/>
        <w:rPr>
          <w:sz w:val="24"/>
        </w:rPr>
        <w:sectPr w:rsidR="007A24C8">
          <w:headerReference w:type="default" r:id="rId6"/>
          <w:footerReference w:type="default" r:id="rId7"/>
          <w:type w:val="continuous"/>
          <w:pgSz w:w="16840" w:h="11910" w:orient="landscape"/>
          <w:pgMar w:top="1240" w:right="1540" w:bottom="440" w:left="1220" w:header="537" w:footer="258" w:gutter="0"/>
          <w:cols w:space="720"/>
        </w:sectPr>
      </w:pPr>
    </w:p>
    <w:tbl>
      <w:tblPr>
        <w:tblStyle w:val="TableNormal1"/>
        <w:tblW w:w="13865" w:type="dxa"/>
        <w:tblInd w:w="114" w:type="dxa"/>
        <w:tblLayout w:type="fixed"/>
        <w:tblLook w:val="01E0" w:firstRow="1" w:lastRow="1" w:firstColumn="1" w:lastColumn="1" w:noHBand="0" w:noVBand="0"/>
      </w:tblPr>
      <w:tblGrid>
        <w:gridCol w:w="698"/>
        <w:gridCol w:w="181"/>
        <w:gridCol w:w="3007"/>
        <w:gridCol w:w="678"/>
        <w:gridCol w:w="20"/>
        <w:gridCol w:w="181"/>
        <w:gridCol w:w="6181"/>
        <w:gridCol w:w="698"/>
        <w:gridCol w:w="181"/>
        <w:gridCol w:w="1953"/>
        <w:gridCol w:w="87"/>
      </w:tblGrid>
      <w:tr w:rsidR="007A24C8" w14:paraId="51EE30D7" w14:textId="77777777" w:rsidTr="00A26805">
        <w:trPr>
          <w:trHeight w:val="264"/>
        </w:trPr>
        <w:tc>
          <w:tcPr>
            <w:tcW w:w="698" w:type="dxa"/>
          </w:tcPr>
          <w:p w14:paraId="4C454BD3" w14:textId="77777777" w:rsidR="007A24C8" w:rsidRDefault="007A24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86" w:type="dxa"/>
            <w:gridSpan w:val="4"/>
          </w:tcPr>
          <w:p w14:paraId="197AB180" w14:textId="77777777" w:rsidR="007A24C8" w:rsidRDefault="007A24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60" w:type="dxa"/>
            <w:gridSpan w:val="3"/>
          </w:tcPr>
          <w:p w14:paraId="12F838CB" w14:textId="77777777" w:rsidR="007A24C8" w:rsidRDefault="007A24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1" w:type="dxa"/>
            <w:gridSpan w:val="3"/>
          </w:tcPr>
          <w:p w14:paraId="57A78D8D" w14:textId="77777777" w:rsidR="007A24C8" w:rsidRDefault="007A24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A24C8" w14:paraId="6ED0AAD6" w14:textId="77777777" w:rsidTr="00A26805">
        <w:trPr>
          <w:trHeight w:val="835"/>
        </w:trPr>
        <w:tc>
          <w:tcPr>
            <w:tcW w:w="698" w:type="dxa"/>
            <w:shd w:val="clear" w:color="auto" w:fill="F1F1F1"/>
          </w:tcPr>
          <w:p w14:paraId="39D4810C" w14:textId="77777777" w:rsidR="007A24C8" w:rsidRDefault="004F77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886" w:type="dxa"/>
            <w:gridSpan w:val="4"/>
            <w:shd w:val="clear" w:color="auto" w:fill="F1F1F1"/>
          </w:tcPr>
          <w:p w14:paraId="28677424" w14:textId="77777777" w:rsidR="007A24C8" w:rsidRDefault="00F35620">
            <w:pPr>
              <w:pStyle w:val="TableParagraph"/>
              <w:spacing w:line="276" w:lineRule="auto"/>
              <w:ind w:left="252" w:right="194"/>
              <w:rPr>
                <w:sz w:val="24"/>
              </w:rPr>
            </w:pPr>
            <w:r w:rsidRPr="00F35620">
              <w:rPr>
                <w:sz w:val="24"/>
              </w:rPr>
              <w:t>Biedrība Saule i tuvāk</w:t>
            </w:r>
          </w:p>
        </w:tc>
        <w:tc>
          <w:tcPr>
            <w:tcW w:w="7060" w:type="dxa"/>
            <w:gridSpan w:val="3"/>
            <w:shd w:val="clear" w:color="auto" w:fill="F1F1F1"/>
          </w:tcPr>
          <w:p w14:paraId="23DF4732" w14:textId="77777777" w:rsidR="007A24C8" w:rsidRDefault="00F35620">
            <w:pPr>
              <w:pStyle w:val="TableParagraph"/>
              <w:ind w:left="212"/>
              <w:rPr>
                <w:sz w:val="24"/>
              </w:rPr>
            </w:pPr>
            <w:r w:rsidRPr="00F35620">
              <w:rPr>
                <w:sz w:val="24"/>
              </w:rPr>
              <w:t xml:space="preserve">Iepazīsti </w:t>
            </w:r>
            <w:proofErr w:type="spellStart"/>
            <w:r w:rsidRPr="00F35620">
              <w:rPr>
                <w:sz w:val="24"/>
              </w:rPr>
              <w:t>ugunsrituālu</w:t>
            </w:r>
            <w:proofErr w:type="spellEnd"/>
            <w:r w:rsidRPr="00F35620">
              <w:rPr>
                <w:sz w:val="24"/>
              </w:rPr>
              <w:t xml:space="preserve"> kopā ar </w:t>
            </w:r>
            <w:proofErr w:type="spellStart"/>
            <w:r w:rsidRPr="00F35620">
              <w:rPr>
                <w:sz w:val="24"/>
              </w:rPr>
              <w:t>postfolka</w:t>
            </w:r>
            <w:proofErr w:type="spellEnd"/>
            <w:r w:rsidRPr="00F35620">
              <w:rPr>
                <w:sz w:val="24"/>
              </w:rPr>
              <w:t xml:space="preserve"> apvienību “Saule i tuvāk”</w:t>
            </w:r>
          </w:p>
        </w:tc>
        <w:tc>
          <w:tcPr>
            <w:tcW w:w="2221" w:type="dxa"/>
            <w:gridSpan w:val="3"/>
            <w:shd w:val="clear" w:color="auto" w:fill="F1F1F1"/>
          </w:tcPr>
          <w:p w14:paraId="47BB12E5" w14:textId="77777777" w:rsidR="007A24C8" w:rsidRDefault="00F35620">
            <w:pPr>
              <w:pStyle w:val="TableParagraph"/>
              <w:ind w:left="607"/>
              <w:rPr>
                <w:sz w:val="24"/>
              </w:rPr>
            </w:pPr>
            <w:r w:rsidRPr="00F35620">
              <w:rPr>
                <w:sz w:val="24"/>
              </w:rPr>
              <w:t>1625</w:t>
            </w:r>
          </w:p>
        </w:tc>
      </w:tr>
      <w:tr w:rsidR="00F35620" w14:paraId="5D3A828A" w14:textId="77777777" w:rsidTr="00A26805">
        <w:trPr>
          <w:gridAfter w:val="1"/>
          <w:wAfter w:w="87" w:type="dxa"/>
          <w:trHeight w:val="460"/>
        </w:trPr>
        <w:tc>
          <w:tcPr>
            <w:tcW w:w="879" w:type="dxa"/>
            <w:gridSpan w:val="2"/>
          </w:tcPr>
          <w:p w14:paraId="5636D72A" w14:textId="77777777" w:rsidR="00F35620" w:rsidRPr="00F35620" w:rsidRDefault="00F35620" w:rsidP="00F35620">
            <w:pPr>
              <w:pStyle w:val="TableParagraph"/>
              <w:ind w:left="164" w:right="-32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35620">
              <w:rPr>
                <w:sz w:val="24"/>
                <w:szCs w:val="24"/>
              </w:rPr>
              <w:t>13.</w:t>
            </w:r>
          </w:p>
        </w:tc>
        <w:tc>
          <w:tcPr>
            <w:tcW w:w="3886" w:type="dxa"/>
            <w:gridSpan w:val="4"/>
          </w:tcPr>
          <w:p w14:paraId="10E9572E" w14:textId="77777777" w:rsidR="00F35620" w:rsidRPr="00F35620" w:rsidRDefault="00F35620" w:rsidP="00F35620">
            <w:pPr>
              <w:ind w:right="-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35620">
              <w:rPr>
                <w:sz w:val="24"/>
                <w:szCs w:val="24"/>
              </w:rPr>
              <w:t>Biedrība Cita Abra</w:t>
            </w:r>
          </w:p>
        </w:tc>
        <w:tc>
          <w:tcPr>
            <w:tcW w:w="7060" w:type="dxa"/>
            <w:gridSpan w:val="3"/>
          </w:tcPr>
          <w:p w14:paraId="62C228EB" w14:textId="77777777" w:rsidR="00F35620" w:rsidRDefault="00F35620" w:rsidP="00F35620">
            <w:pPr>
              <w:pStyle w:val="TableParagraph"/>
              <w:spacing w:line="276" w:lineRule="auto"/>
              <w:ind w:left="0" w:right="81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F35620">
              <w:rPr>
                <w:sz w:val="24"/>
              </w:rPr>
              <w:t>Izrāde - pastaiga "Upe"</w:t>
            </w:r>
          </w:p>
        </w:tc>
        <w:tc>
          <w:tcPr>
            <w:tcW w:w="1953" w:type="dxa"/>
          </w:tcPr>
          <w:p w14:paraId="4DA8BBD4" w14:textId="77777777" w:rsidR="00F35620" w:rsidRDefault="00F35620" w:rsidP="00F35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2450</w:t>
            </w:r>
          </w:p>
        </w:tc>
      </w:tr>
      <w:tr w:rsidR="007A24C8" w14:paraId="7E46A5E0" w14:textId="77777777" w:rsidTr="00DA2616">
        <w:trPr>
          <w:trHeight w:val="833"/>
        </w:trPr>
        <w:tc>
          <w:tcPr>
            <w:tcW w:w="698" w:type="dxa"/>
            <w:shd w:val="clear" w:color="auto" w:fill="F1F1F1"/>
          </w:tcPr>
          <w:p w14:paraId="28AECFC3" w14:textId="77777777" w:rsidR="007A24C8" w:rsidRDefault="004F77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866" w:type="dxa"/>
            <w:gridSpan w:val="3"/>
            <w:shd w:val="clear" w:color="auto" w:fill="F1F1F1"/>
          </w:tcPr>
          <w:p w14:paraId="55652755" w14:textId="77777777" w:rsidR="007A24C8" w:rsidRDefault="00A10342">
            <w:pPr>
              <w:pStyle w:val="TableParagraph"/>
              <w:spacing w:line="276" w:lineRule="auto"/>
              <w:ind w:left="252" w:right="532"/>
              <w:rPr>
                <w:sz w:val="24"/>
              </w:rPr>
            </w:pPr>
            <w:r w:rsidRPr="00A10342">
              <w:rPr>
                <w:sz w:val="24"/>
              </w:rPr>
              <w:t>Biedrība Kultūras Centrs</w:t>
            </w:r>
            <w:r w:rsidR="00C5018F">
              <w:rPr>
                <w:sz w:val="24"/>
              </w:rPr>
              <w:t xml:space="preserve"> </w:t>
            </w:r>
            <w:proofErr w:type="spellStart"/>
            <w:r w:rsidRPr="00A10342">
              <w:rPr>
                <w:sz w:val="24"/>
              </w:rPr>
              <w:t>Wiktorija</w:t>
            </w:r>
            <w:proofErr w:type="spellEnd"/>
          </w:p>
        </w:tc>
        <w:tc>
          <w:tcPr>
            <w:tcW w:w="7080" w:type="dxa"/>
            <w:gridSpan w:val="4"/>
            <w:shd w:val="clear" w:color="auto" w:fill="F1F1F1"/>
          </w:tcPr>
          <w:p w14:paraId="24A2CA43" w14:textId="77777777" w:rsidR="007A24C8" w:rsidRDefault="00A10342">
            <w:pPr>
              <w:pStyle w:val="TableParagraph"/>
              <w:spacing w:line="276" w:lineRule="auto"/>
              <w:ind w:left="212" w:right="1122"/>
              <w:rPr>
                <w:sz w:val="24"/>
              </w:rPr>
            </w:pPr>
            <w:r w:rsidRPr="00A10342">
              <w:rPr>
                <w:sz w:val="24"/>
              </w:rPr>
              <w:t>Mūzikas albuma "Spēļu vilciņš" (Maijas Kalniņas dzeja dažādu komponistu mūzikā)  atklāšanas koncerta izveide</w:t>
            </w:r>
          </w:p>
        </w:tc>
        <w:tc>
          <w:tcPr>
            <w:tcW w:w="2221" w:type="dxa"/>
            <w:gridSpan w:val="3"/>
            <w:shd w:val="clear" w:color="auto" w:fill="F1F1F1"/>
          </w:tcPr>
          <w:p w14:paraId="143632C7" w14:textId="77777777" w:rsidR="007A24C8" w:rsidRDefault="004F7741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</w:tr>
      <w:tr w:rsidR="007A24C8" w14:paraId="4AEBE52E" w14:textId="77777777" w:rsidTr="00DA2616">
        <w:trPr>
          <w:trHeight w:val="518"/>
        </w:trPr>
        <w:tc>
          <w:tcPr>
            <w:tcW w:w="698" w:type="dxa"/>
          </w:tcPr>
          <w:p w14:paraId="77567B4E" w14:textId="77777777" w:rsidR="007A24C8" w:rsidRDefault="004F77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866" w:type="dxa"/>
            <w:gridSpan w:val="3"/>
          </w:tcPr>
          <w:p w14:paraId="4BC56622" w14:textId="77777777" w:rsidR="007A24C8" w:rsidRDefault="00B23CCE"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B</w:t>
            </w:r>
            <w:r w:rsidRPr="00B23CCE">
              <w:rPr>
                <w:sz w:val="24"/>
              </w:rPr>
              <w:t xml:space="preserve">iedrība Kultūras Centrs </w:t>
            </w:r>
            <w:proofErr w:type="spellStart"/>
            <w:r w:rsidRPr="00B23CCE">
              <w:rPr>
                <w:sz w:val="24"/>
              </w:rPr>
              <w:t>Wiktorija</w:t>
            </w:r>
            <w:proofErr w:type="spellEnd"/>
          </w:p>
        </w:tc>
        <w:tc>
          <w:tcPr>
            <w:tcW w:w="7080" w:type="dxa"/>
            <w:gridSpan w:val="4"/>
          </w:tcPr>
          <w:p w14:paraId="6EEBF77F" w14:textId="77777777" w:rsidR="007A24C8" w:rsidRDefault="00B23CCE">
            <w:pPr>
              <w:pStyle w:val="TableParagraph"/>
              <w:ind w:left="212"/>
              <w:rPr>
                <w:sz w:val="24"/>
              </w:rPr>
            </w:pPr>
            <w:r w:rsidRPr="00B23CCE">
              <w:rPr>
                <w:sz w:val="24"/>
              </w:rPr>
              <w:t xml:space="preserve">Liepājas Ģitāristu </w:t>
            </w:r>
            <w:proofErr w:type="spellStart"/>
            <w:r w:rsidRPr="00B23CCE">
              <w:rPr>
                <w:sz w:val="24"/>
              </w:rPr>
              <w:t>Lielansambļa</w:t>
            </w:r>
            <w:proofErr w:type="spellEnd"/>
            <w:r w:rsidRPr="00B23CCE">
              <w:rPr>
                <w:sz w:val="24"/>
              </w:rPr>
              <w:t xml:space="preserve"> opusa “Metalurģija” izdošana skaņuplatē</w:t>
            </w:r>
          </w:p>
        </w:tc>
        <w:tc>
          <w:tcPr>
            <w:tcW w:w="2221" w:type="dxa"/>
            <w:gridSpan w:val="3"/>
          </w:tcPr>
          <w:p w14:paraId="6D82B879" w14:textId="77777777" w:rsidR="007A24C8" w:rsidRDefault="004F7741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3</w:t>
            </w:r>
            <w:r w:rsidR="00846644">
              <w:rPr>
                <w:sz w:val="24"/>
              </w:rPr>
              <w:t>0</w:t>
            </w:r>
            <w:r>
              <w:rPr>
                <w:sz w:val="24"/>
              </w:rPr>
              <w:t>00</w:t>
            </w:r>
          </w:p>
        </w:tc>
      </w:tr>
      <w:tr w:rsidR="007A24C8" w14:paraId="4D2E5287" w14:textId="77777777" w:rsidTr="00DA2616">
        <w:trPr>
          <w:trHeight w:val="518"/>
        </w:trPr>
        <w:tc>
          <w:tcPr>
            <w:tcW w:w="698" w:type="dxa"/>
            <w:shd w:val="clear" w:color="auto" w:fill="F1F1F1"/>
          </w:tcPr>
          <w:p w14:paraId="56C3ECDA" w14:textId="77777777" w:rsidR="007A24C8" w:rsidRDefault="004F77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866" w:type="dxa"/>
            <w:gridSpan w:val="3"/>
            <w:shd w:val="clear" w:color="auto" w:fill="F1F1F1"/>
          </w:tcPr>
          <w:p w14:paraId="35624A8D" w14:textId="77777777" w:rsidR="007A24C8" w:rsidRDefault="00A26805"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B</w:t>
            </w:r>
            <w:r w:rsidRPr="00A26805">
              <w:rPr>
                <w:sz w:val="24"/>
              </w:rPr>
              <w:t>iedrība Cietokšņa kopiena</w:t>
            </w:r>
          </w:p>
        </w:tc>
        <w:tc>
          <w:tcPr>
            <w:tcW w:w="7080" w:type="dxa"/>
            <w:gridSpan w:val="4"/>
            <w:shd w:val="clear" w:color="auto" w:fill="F1F1F1"/>
          </w:tcPr>
          <w:p w14:paraId="16D2D785" w14:textId="77777777" w:rsidR="007A24C8" w:rsidRDefault="00A26805">
            <w:pPr>
              <w:pStyle w:val="TableParagraph"/>
              <w:ind w:left="212"/>
              <w:rPr>
                <w:sz w:val="24"/>
              </w:rPr>
            </w:pPr>
            <w:r w:rsidRPr="00A26805">
              <w:rPr>
                <w:sz w:val="24"/>
              </w:rPr>
              <w:t>Baskāju cirks pludmalē</w:t>
            </w:r>
          </w:p>
        </w:tc>
        <w:tc>
          <w:tcPr>
            <w:tcW w:w="2221" w:type="dxa"/>
            <w:gridSpan w:val="3"/>
            <w:shd w:val="clear" w:color="auto" w:fill="F1F1F1"/>
          </w:tcPr>
          <w:p w14:paraId="31A2CA0E" w14:textId="77777777" w:rsidR="007A24C8" w:rsidRDefault="00A26805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7A24C8" w14:paraId="30EC4369" w14:textId="77777777" w:rsidTr="00DA2616">
        <w:trPr>
          <w:trHeight w:val="832"/>
        </w:trPr>
        <w:tc>
          <w:tcPr>
            <w:tcW w:w="698" w:type="dxa"/>
          </w:tcPr>
          <w:p w14:paraId="0520DDE9" w14:textId="77777777" w:rsidR="007A24C8" w:rsidRDefault="004F7741">
            <w:pPr>
              <w:pStyle w:val="TableParagraph"/>
              <w:rPr>
                <w:sz w:val="24"/>
              </w:rPr>
            </w:pPr>
            <w:bookmarkStart w:id="0" w:name="_Hlk42185060"/>
            <w:r>
              <w:rPr>
                <w:sz w:val="24"/>
              </w:rPr>
              <w:t>17.</w:t>
            </w:r>
          </w:p>
        </w:tc>
        <w:tc>
          <w:tcPr>
            <w:tcW w:w="3866" w:type="dxa"/>
            <w:gridSpan w:val="3"/>
          </w:tcPr>
          <w:p w14:paraId="58EDF774" w14:textId="77777777" w:rsidR="007A24C8" w:rsidRDefault="00A26805">
            <w:pPr>
              <w:pStyle w:val="TableParagraph"/>
              <w:spacing w:line="276" w:lineRule="auto"/>
              <w:ind w:left="252" w:right="558"/>
              <w:rPr>
                <w:sz w:val="24"/>
              </w:rPr>
            </w:pPr>
            <w:r w:rsidRPr="00A26805">
              <w:rPr>
                <w:sz w:val="24"/>
              </w:rPr>
              <w:t>Emīls Dreiblats</w:t>
            </w:r>
          </w:p>
        </w:tc>
        <w:tc>
          <w:tcPr>
            <w:tcW w:w="7080" w:type="dxa"/>
            <w:gridSpan w:val="4"/>
          </w:tcPr>
          <w:p w14:paraId="3C3B05BE" w14:textId="77777777" w:rsidR="007A24C8" w:rsidRDefault="00A26805">
            <w:pPr>
              <w:pStyle w:val="TableParagraph"/>
              <w:ind w:left="212"/>
              <w:rPr>
                <w:sz w:val="24"/>
              </w:rPr>
            </w:pPr>
            <w:r w:rsidRPr="00A26805">
              <w:rPr>
                <w:sz w:val="24"/>
              </w:rPr>
              <w:t>Bez pieciem gadiem 400</w:t>
            </w:r>
          </w:p>
        </w:tc>
        <w:tc>
          <w:tcPr>
            <w:tcW w:w="2221" w:type="dxa"/>
            <w:gridSpan w:val="3"/>
          </w:tcPr>
          <w:p w14:paraId="3F581361" w14:textId="77777777" w:rsidR="007A24C8" w:rsidRDefault="00A26805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20</w:t>
            </w:r>
            <w:r w:rsidR="004F7741">
              <w:rPr>
                <w:sz w:val="24"/>
              </w:rPr>
              <w:t>00</w:t>
            </w:r>
          </w:p>
        </w:tc>
      </w:tr>
      <w:bookmarkEnd w:id="0"/>
      <w:tr w:rsidR="007A24C8" w14:paraId="708DF6D8" w14:textId="77777777" w:rsidTr="00DA2616">
        <w:trPr>
          <w:trHeight w:val="835"/>
        </w:trPr>
        <w:tc>
          <w:tcPr>
            <w:tcW w:w="698" w:type="dxa"/>
            <w:shd w:val="clear" w:color="auto" w:fill="F1F1F1"/>
          </w:tcPr>
          <w:p w14:paraId="72E2DE72" w14:textId="77777777" w:rsidR="007A24C8" w:rsidRDefault="004F774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866" w:type="dxa"/>
            <w:gridSpan w:val="3"/>
            <w:shd w:val="clear" w:color="auto" w:fill="F1F1F1"/>
          </w:tcPr>
          <w:p w14:paraId="047CAA50" w14:textId="77777777" w:rsidR="007A24C8" w:rsidRDefault="00A26805">
            <w:pPr>
              <w:pStyle w:val="TableParagraph"/>
              <w:spacing w:before="1"/>
              <w:ind w:left="252"/>
              <w:rPr>
                <w:sz w:val="24"/>
              </w:rPr>
            </w:pPr>
            <w:r w:rsidRPr="00A26805">
              <w:rPr>
                <w:sz w:val="24"/>
              </w:rPr>
              <w:t>SIA RSB</w:t>
            </w:r>
          </w:p>
        </w:tc>
        <w:tc>
          <w:tcPr>
            <w:tcW w:w="7080" w:type="dxa"/>
            <w:gridSpan w:val="4"/>
            <w:shd w:val="clear" w:color="auto" w:fill="F1F1F1"/>
          </w:tcPr>
          <w:p w14:paraId="3D9E6BF2" w14:textId="77777777" w:rsidR="007A24C8" w:rsidRDefault="00A26805">
            <w:pPr>
              <w:pStyle w:val="TableParagraph"/>
              <w:spacing w:before="1" w:line="278" w:lineRule="auto"/>
              <w:ind w:left="212"/>
              <w:rPr>
                <w:sz w:val="24"/>
              </w:rPr>
            </w:pPr>
            <w:r w:rsidRPr="00A26805">
              <w:rPr>
                <w:sz w:val="24"/>
              </w:rPr>
              <w:t xml:space="preserve">Vasaras saulrietu koncertu cikls Liepājas pludmalē  </w:t>
            </w:r>
          </w:p>
        </w:tc>
        <w:tc>
          <w:tcPr>
            <w:tcW w:w="2221" w:type="dxa"/>
            <w:gridSpan w:val="3"/>
            <w:shd w:val="clear" w:color="auto" w:fill="F1F1F1"/>
          </w:tcPr>
          <w:p w14:paraId="019FF531" w14:textId="77777777" w:rsidR="007A24C8" w:rsidRDefault="00A26805">
            <w:pPr>
              <w:pStyle w:val="TableParagraph"/>
              <w:spacing w:before="1"/>
              <w:ind w:left="607"/>
              <w:rPr>
                <w:sz w:val="24"/>
              </w:rPr>
            </w:pPr>
            <w:r>
              <w:rPr>
                <w:sz w:val="24"/>
              </w:rPr>
              <w:t>1900</w:t>
            </w:r>
          </w:p>
        </w:tc>
      </w:tr>
      <w:tr w:rsidR="007A24C8" w14:paraId="5ACCF6B8" w14:textId="77777777" w:rsidTr="00DA2616">
        <w:trPr>
          <w:trHeight w:val="518"/>
        </w:trPr>
        <w:tc>
          <w:tcPr>
            <w:tcW w:w="698" w:type="dxa"/>
          </w:tcPr>
          <w:p w14:paraId="1143B675" w14:textId="77777777" w:rsidR="007A24C8" w:rsidRDefault="004F7741">
            <w:pPr>
              <w:pStyle w:val="TableParagraph"/>
              <w:rPr>
                <w:sz w:val="24"/>
              </w:rPr>
            </w:pPr>
            <w:bookmarkStart w:id="1" w:name="_Hlk42184300"/>
            <w:r>
              <w:rPr>
                <w:sz w:val="24"/>
              </w:rPr>
              <w:t>19.</w:t>
            </w:r>
          </w:p>
        </w:tc>
        <w:tc>
          <w:tcPr>
            <w:tcW w:w="3866" w:type="dxa"/>
            <w:gridSpan w:val="3"/>
          </w:tcPr>
          <w:p w14:paraId="6DBB5A6D" w14:textId="77777777" w:rsidR="007A24C8" w:rsidRDefault="00A26805">
            <w:pPr>
              <w:pStyle w:val="TableParagraph"/>
              <w:ind w:left="252"/>
              <w:rPr>
                <w:sz w:val="24"/>
              </w:rPr>
            </w:pPr>
            <w:r w:rsidRPr="00A26805">
              <w:rPr>
                <w:sz w:val="24"/>
              </w:rPr>
              <w:t>Biedrība E-LAB, elektroniskās mākslas un mediju centrs</w:t>
            </w:r>
          </w:p>
        </w:tc>
        <w:tc>
          <w:tcPr>
            <w:tcW w:w="7080" w:type="dxa"/>
            <w:gridSpan w:val="4"/>
          </w:tcPr>
          <w:p w14:paraId="47890314" w14:textId="77777777" w:rsidR="007A24C8" w:rsidRDefault="00A26805">
            <w:pPr>
              <w:pStyle w:val="TableParagraph"/>
              <w:ind w:left="212"/>
              <w:rPr>
                <w:sz w:val="24"/>
              </w:rPr>
            </w:pPr>
            <w:r w:rsidRPr="00A26805">
              <w:rPr>
                <w:sz w:val="24"/>
              </w:rPr>
              <w:t xml:space="preserve">Atvērto darbnīcu un diskusiju cikls </w:t>
            </w:r>
            <w:proofErr w:type="spellStart"/>
            <w:r w:rsidRPr="00A26805">
              <w:rPr>
                <w:sz w:val="24"/>
              </w:rPr>
              <w:t>Open</w:t>
            </w:r>
            <w:proofErr w:type="spellEnd"/>
            <w:r w:rsidRPr="00A26805">
              <w:rPr>
                <w:sz w:val="24"/>
              </w:rPr>
              <w:t xml:space="preserve"> </w:t>
            </w:r>
            <w:proofErr w:type="spellStart"/>
            <w:r w:rsidRPr="00A26805">
              <w:rPr>
                <w:sz w:val="24"/>
              </w:rPr>
              <w:t>La</w:t>
            </w:r>
            <w:r>
              <w:rPr>
                <w:sz w:val="24"/>
              </w:rPr>
              <w:t>b</w:t>
            </w:r>
            <w:proofErr w:type="spellEnd"/>
          </w:p>
        </w:tc>
        <w:tc>
          <w:tcPr>
            <w:tcW w:w="2221" w:type="dxa"/>
            <w:gridSpan w:val="3"/>
          </w:tcPr>
          <w:p w14:paraId="6E47FD4A" w14:textId="77777777" w:rsidR="007A24C8" w:rsidRDefault="004F7741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2</w:t>
            </w:r>
            <w:r w:rsidR="00A26805">
              <w:rPr>
                <w:sz w:val="24"/>
              </w:rPr>
              <w:t>0</w:t>
            </w:r>
            <w:r>
              <w:rPr>
                <w:sz w:val="24"/>
              </w:rPr>
              <w:t>00</w:t>
            </w:r>
          </w:p>
        </w:tc>
      </w:tr>
      <w:tr w:rsidR="007A24C8" w14:paraId="517C34CE" w14:textId="77777777" w:rsidTr="00DA2616">
        <w:trPr>
          <w:trHeight w:val="835"/>
        </w:trPr>
        <w:tc>
          <w:tcPr>
            <w:tcW w:w="698" w:type="dxa"/>
            <w:shd w:val="clear" w:color="auto" w:fill="F1F1F1"/>
          </w:tcPr>
          <w:p w14:paraId="0421CDFC" w14:textId="77777777" w:rsidR="007A24C8" w:rsidRDefault="004F7741">
            <w:pPr>
              <w:pStyle w:val="TableParagraph"/>
              <w:rPr>
                <w:sz w:val="24"/>
              </w:rPr>
            </w:pPr>
            <w:bookmarkStart w:id="2" w:name="_Hlk42184308"/>
            <w:bookmarkEnd w:id="1"/>
            <w:r>
              <w:rPr>
                <w:sz w:val="24"/>
              </w:rPr>
              <w:t>20.</w:t>
            </w:r>
          </w:p>
        </w:tc>
        <w:tc>
          <w:tcPr>
            <w:tcW w:w="3866" w:type="dxa"/>
            <w:gridSpan w:val="3"/>
            <w:shd w:val="clear" w:color="auto" w:fill="F1F1F1"/>
          </w:tcPr>
          <w:p w14:paraId="1FE7E78F" w14:textId="77777777" w:rsidR="007A24C8" w:rsidRDefault="00A26805">
            <w:pPr>
              <w:pStyle w:val="TableParagraph"/>
              <w:ind w:left="252"/>
              <w:rPr>
                <w:sz w:val="24"/>
              </w:rPr>
            </w:pPr>
            <w:r w:rsidRPr="00A26805">
              <w:rPr>
                <w:sz w:val="24"/>
              </w:rPr>
              <w:t xml:space="preserve">SIA </w:t>
            </w:r>
            <w:proofErr w:type="spellStart"/>
            <w:r w:rsidRPr="00A26805">
              <w:rPr>
                <w:sz w:val="24"/>
              </w:rPr>
              <w:t>Zlaukts</w:t>
            </w:r>
            <w:proofErr w:type="spellEnd"/>
            <w:r w:rsidRPr="00A26805">
              <w:rPr>
                <w:sz w:val="24"/>
              </w:rPr>
              <w:t xml:space="preserve"> </w:t>
            </w:r>
          </w:p>
        </w:tc>
        <w:tc>
          <w:tcPr>
            <w:tcW w:w="7080" w:type="dxa"/>
            <w:gridSpan w:val="4"/>
            <w:shd w:val="clear" w:color="auto" w:fill="F1F1F1"/>
          </w:tcPr>
          <w:p w14:paraId="1EAB1678" w14:textId="77777777" w:rsidR="007A24C8" w:rsidRDefault="00A26805">
            <w:pPr>
              <w:pStyle w:val="TableParagraph"/>
              <w:spacing w:line="276" w:lineRule="auto"/>
              <w:ind w:left="212" w:right="812"/>
              <w:rPr>
                <w:sz w:val="24"/>
              </w:rPr>
            </w:pPr>
            <w:r w:rsidRPr="00A26805">
              <w:rPr>
                <w:sz w:val="24"/>
              </w:rPr>
              <w:t>Bezmaksas kino seansi Juliannas Pagalmā</w:t>
            </w:r>
          </w:p>
        </w:tc>
        <w:tc>
          <w:tcPr>
            <w:tcW w:w="2221" w:type="dxa"/>
            <w:gridSpan w:val="3"/>
            <w:shd w:val="clear" w:color="auto" w:fill="F1F1F1"/>
          </w:tcPr>
          <w:p w14:paraId="2489B1F1" w14:textId="77777777" w:rsidR="007A24C8" w:rsidRDefault="00A26805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</w:tr>
      <w:tr w:rsidR="00A26805" w14:paraId="1C82590C" w14:textId="77777777" w:rsidTr="00DA2616">
        <w:trPr>
          <w:trHeight w:val="737"/>
        </w:trPr>
        <w:tc>
          <w:tcPr>
            <w:tcW w:w="698" w:type="dxa"/>
          </w:tcPr>
          <w:p w14:paraId="25029CE7" w14:textId="77777777" w:rsidR="00A26805" w:rsidRDefault="00A26805" w:rsidP="00A46F0A">
            <w:pPr>
              <w:pStyle w:val="TableParagraph"/>
              <w:rPr>
                <w:sz w:val="24"/>
              </w:rPr>
            </w:pPr>
            <w:bookmarkStart w:id="3" w:name="_Hlk42184319"/>
            <w:bookmarkEnd w:id="2"/>
            <w:r>
              <w:rPr>
                <w:sz w:val="24"/>
              </w:rPr>
              <w:t>21.</w:t>
            </w:r>
          </w:p>
        </w:tc>
        <w:tc>
          <w:tcPr>
            <w:tcW w:w="3866" w:type="dxa"/>
            <w:gridSpan w:val="3"/>
          </w:tcPr>
          <w:p w14:paraId="704A0A21" w14:textId="77777777" w:rsidR="00A26805" w:rsidRDefault="00C5018F" w:rsidP="00A46F0A">
            <w:pPr>
              <w:pStyle w:val="TableParagraph"/>
              <w:ind w:left="252"/>
              <w:rPr>
                <w:sz w:val="24"/>
              </w:rPr>
            </w:pPr>
            <w:r w:rsidRPr="00C5018F">
              <w:rPr>
                <w:sz w:val="24"/>
              </w:rPr>
              <w:t>Biedrība Liepāja 400</w:t>
            </w:r>
          </w:p>
        </w:tc>
        <w:tc>
          <w:tcPr>
            <w:tcW w:w="7080" w:type="dxa"/>
            <w:gridSpan w:val="4"/>
          </w:tcPr>
          <w:p w14:paraId="63738760" w14:textId="77777777" w:rsidR="00A26805" w:rsidRDefault="00C5018F" w:rsidP="00A46F0A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 xml:space="preserve">Liepājas jubilejai veltītā </w:t>
            </w:r>
            <w:proofErr w:type="spellStart"/>
            <w:r>
              <w:rPr>
                <w:sz w:val="24"/>
              </w:rPr>
              <w:t>fotoalbūma</w:t>
            </w:r>
            <w:proofErr w:type="spellEnd"/>
            <w:r>
              <w:rPr>
                <w:sz w:val="24"/>
              </w:rPr>
              <w:t xml:space="preserve"> “Skaistā, senā Liepāja” maketa sagatavošana</w:t>
            </w:r>
          </w:p>
        </w:tc>
        <w:tc>
          <w:tcPr>
            <w:tcW w:w="2221" w:type="dxa"/>
            <w:gridSpan w:val="3"/>
          </w:tcPr>
          <w:p w14:paraId="621D6396" w14:textId="77777777" w:rsidR="00A26805" w:rsidRDefault="00A26805" w:rsidP="00A46F0A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bookmarkEnd w:id="3"/>
      <w:tr w:rsidR="00A26805" w14:paraId="1D1CF69F" w14:textId="77777777" w:rsidTr="00A26805">
        <w:trPr>
          <w:gridAfter w:val="1"/>
          <w:wAfter w:w="87" w:type="dxa"/>
          <w:trHeight w:val="835"/>
        </w:trPr>
        <w:tc>
          <w:tcPr>
            <w:tcW w:w="3886" w:type="dxa"/>
            <w:gridSpan w:val="3"/>
            <w:shd w:val="clear" w:color="auto" w:fill="F1F1F1"/>
          </w:tcPr>
          <w:p w14:paraId="4F9ED5E2" w14:textId="77777777" w:rsidR="00A26805" w:rsidRDefault="00A26805" w:rsidP="00A26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22.       </w:t>
            </w:r>
            <w:r w:rsidR="00C5018F">
              <w:rPr>
                <w:sz w:val="24"/>
              </w:rPr>
              <w:t xml:space="preserve">Biedrība </w:t>
            </w:r>
            <w:proofErr w:type="spellStart"/>
            <w:r w:rsidR="00C5018F">
              <w:rPr>
                <w:sz w:val="24"/>
              </w:rPr>
              <w:t>Baringtons</w:t>
            </w:r>
            <w:proofErr w:type="spellEnd"/>
            <w:r w:rsidR="00C5018F">
              <w:rPr>
                <w:sz w:val="24"/>
              </w:rPr>
              <w:t xml:space="preserve"> K2</w:t>
            </w:r>
          </w:p>
        </w:tc>
        <w:tc>
          <w:tcPr>
            <w:tcW w:w="7060" w:type="dxa"/>
            <w:gridSpan w:val="4"/>
            <w:shd w:val="clear" w:color="auto" w:fill="F1F1F1"/>
          </w:tcPr>
          <w:p w14:paraId="1B80259B" w14:textId="77777777" w:rsidR="00A26805" w:rsidRDefault="00A26805" w:rsidP="00A26805">
            <w:pPr>
              <w:pStyle w:val="TableParagraph"/>
              <w:spacing w:line="276" w:lineRule="auto"/>
              <w:ind w:left="815" w:right="81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5018F">
              <w:rPr>
                <w:sz w:val="24"/>
              </w:rPr>
              <w:t>Pārgājiens Iepazīt Karostu</w:t>
            </w:r>
          </w:p>
        </w:tc>
        <w:tc>
          <w:tcPr>
            <w:tcW w:w="2832" w:type="dxa"/>
            <w:gridSpan w:val="3"/>
            <w:shd w:val="clear" w:color="auto" w:fill="F1F1F1"/>
          </w:tcPr>
          <w:p w14:paraId="1E2F715E" w14:textId="77777777" w:rsidR="00A26805" w:rsidRDefault="00C5018F" w:rsidP="00A26805">
            <w:pPr>
              <w:pStyle w:val="TableParagraph"/>
              <w:ind w:left="1278"/>
              <w:rPr>
                <w:sz w:val="24"/>
              </w:rPr>
            </w:pPr>
            <w:r>
              <w:rPr>
                <w:sz w:val="24"/>
              </w:rPr>
              <w:t>1155</w:t>
            </w:r>
          </w:p>
        </w:tc>
      </w:tr>
      <w:tr w:rsidR="00A26805" w14:paraId="41FDC02E" w14:textId="77777777" w:rsidTr="00A26805">
        <w:trPr>
          <w:trHeight w:val="518"/>
        </w:trPr>
        <w:tc>
          <w:tcPr>
            <w:tcW w:w="698" w:type="dxa"/>
          </w:tcPr>
          <w:p w14:paraId="7B2DF292" w14:textId="77777777" w:rsidR="00A26805" w:rsidRDefault="00755492" w:rsidP="00A46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  <w:r w:rsidR="00A26805">
              <w:rPr>
                <w:sz w:val="24"/>
              </w:rPr>
              <w:t>.</w:t>
            </w:r>
          </w:p>
        </w:tc>
        <w:tc>
          <w:tcPr>
            <w:tcW w:w="3886" w:type="dxa"/>
            <w:gridSpan w:val="4"/>
          </w:tcPr>
          <w:p w14:paraId="2CBFCFD0" w14:textId="77777777" w:rsidR="00A26805" w:rsidRDefault="00C5018F" w:rsidP="00A46F0A">
            <w:pPr>
              <w:pStyle w:val="TableParagraph"/>
              <w:ind w:left="252"/>
              <w:rPr>
                <w:sz w:val="24"/>
              </w:rPr>
            </w:pPr>
            <w:proofErr w:type="spellStart"/>
            <w:r>
              <w:rPr>
                <w:sz w:val="24"/>
              </w:rPr>
              <w:t>Beltes</w:t>
            </w:r>
            <w:proofErr w:type="spellEnd"/>
            <w:r>
              <w:rPr>
                <w:sz w:val="24"/>
              </w:rPr>
              <w:t xml:space="preserve"> i/u Korekts</w:t>
            </w:r>
          </w:p>
        </w:tc>
        <w:tc>
          <w:tcPr>
            <w:tcW w:w="7060" w:type="dxa"/>
            <w:gridSpan w:val="3"/>
          </w:tcPr>
          <w:p w14:paraId="5594334E" w14:textId="77777777" w:rsidR="00A26805" w:rsidRDefault="00C5018F" w:rsidP="00A46F0A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 xml:space="preserve">Bērnu radošuma </w:t>
            </w:r>
            <w:proofErr w:type="spellStart"/>
            <w:r>
              <w:rPr>
                <w:sz w:val="24"/>
              </w:rPr>
              <w:t>pilnveidībai</w:t>
            </w:r>
            <w:proofErr w:type="spellEnd"/>
          </w:p>
        </w:tc>
        <w:tc>
          <w:tcPr>
            <w:tcW w:w="2221" w:type="dxa"/>
            <w:gridSpan w:val="3"/>
          </w:tcPr>
          <w:p w14:paraId="318121E3" w14:textId="77777777" w:rsidR="00A26805" w:rsidRDefault="00C5018F" w:rsidP="00A46F0A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1650</w:t>
            </w:r>
          </w:p>
        </w:tc>
      </w:tr>
      <w:tr w:rsidR="00DA2616" w14:paraId="5ED6A815" w14:textId="77777777" w:rsidTr="00A46F0A">
        <w:trPr>
          <w:trHeight w:val="835"/>
        </w:trPr>
        <w:tc>
          <w:tcPr>
            <w:tcW w:w="698" w:type="dxa"/>
            <w:shd w:val="clear" w:color="auto" w:fill="F1F1F1"/>
          </w:tcPr>
          <w:p w14:paraId="3EC27FD3" w14:textId="77777777" w:rsidR="00DA2616" w:rsidRDefault="00DA2616" w:rsidP="00A46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755492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3886" w:type="dxa"/>
            <w:gridSpan w:val="4"/>
            <w:shd w:val="clear" w:color="auto" w:fill="F1F1F1"/>
          </w:tcPr>
          <w:p w14:paraId="46AE96B2" w14:textId="77777777" w:rsidR="00DA2616" w:rsidRDefault="00C5018F" w:rsidP="00A46F0A"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 xml:space="preserve">Biedrība </w:t>
            </w:r>
            <w:proofErr w:type="spellStart"/>
            <w:r>
              <w:rPr>
                <w:sz w:val="24"/>
              </w:rPr>
              <w:t>Amber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Music</w:t>
            </w:r>
            <w:proofErr w:type="spellEnd"/>
          </w:p>
        </w:tc>
        <w:tc>
          <w:tcPr>
            <w:tcW w:w="7060" w:type="dxa"/>
            <w:gridSpan w:val="3"/>
            <w:shd w:val="clear" w:color="auto" w:fill="F1F1F1"/>
          </w:tcPr>
          <w:p w14:paraId="32D80AB9" w14:textId="77777777" w:rsidR="00DA2616" w:rsidRDefault="00C5018F" w:rsidP="00A46F0A">
            <w:pPr>
              <w:pStyle w:val="TableParagraph"/>
              <w:spacing w:line="276" w:lineRule="auto"/>
              <w:ind w:left="212" w:right="812"/>
              <w:rPr>
                <w:sz w:val="24"/>
              </w:rPr>
            </w:pPr>
            <w:r w:rsidRPr="00755492">
              <w:rPr>
                <w:sz w:val="24"/>
              </w:rPr>
              <w:t>Ivo Fomina jaunā CD mūzikas albuma "Cilvēks" fizisk</w:t>
            </w:r>
            <w:r w:rsidR="002F4229">
              <w:rPr>
                <w:sz w:val="24"/>
              </w:rPr>
              <w:t>a</w:t>
            </w:r>
            <w:r w:rsidRPr="00755492">
              <w:rPr>
                <w:sz w:val="24"/>
              </w:rPr>
              <w:t xml:space="preserve"> mūzikas albuma ražošanas izdošana</w:t>
            </w:r>
          </w:p>
        </w:tc>
        <w:tc>
          <w:tcPr>
            <w:tcW w:w="2221" w:type="dxa"/>
            <w:gridSpan w:val="3"/>
            <w:shd w:val="clear" w:color="auto" w:fill="F1F1F1"/>
          </w:tcPr>
          <w:p w14:paraId="25202FCE" w14:textId="77777777" w:rsidR="00DA2616" w:rsidRDefault="00C5018F" w:rsidP="00A46F0A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</w:tbl>
    <w:p w14:paraId="6BFB1AF2" w14:textId="77777777" w:rsidR="004F7741" w:rsidRDefault="004F7741"/>
    <w:sectPr w:rsidR="004F7741">
      <w:pgSz w:w="16840" w:h="11910" w:orient="landscape"/>
      <w:pgMar w:top="1240" w:right="1540" w:bottom="440" w:left="1220" w:header="537" w:footer="2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0AC7B" w14:textId="77777777" w:rsidR="00F17ABC" w:rsidRDefault="00F17ABC">
      <w:r>
        <w:separator/>
      </w:r>
    </w:p>
  </w:endnote>
  <w:endnote w:type="continuationSeparator" w:id="0">
    <w:p w14:paraId="370B0397" w14:textId="77777777" w:rsidR="00F17ABC" w:rsidRDefault="00F1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1C8E6" w14:textId="77777777" w:rsidR="007A24C8" w:rsidRDefault="004F7741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296BECF5" wp14:editId="2C6E493F">
          <wp:simplePos x="0" y="0"/>
          <wp:positionH relativeFrom="page">
            <wp:posOffset>0</wp:posOffset>
          </wp:positionH>
          <wp:positionV relativeFrom="page">
            <wp:posOffset>7269792</wp:posOffset>
          </wp:positionV>
          <wp:extent cx="10692383" cy="29076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92383" cy="290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80EB5" w14:textId="77777777" w:rsidR="00F17ABC" w:rsidRDefault="00F17ABC">
      <w:r>
        <w:separator/>
      </w:r>
    </w:p>
  </w:footnote>
  <w:footnote w:type="continuationSeparator" w:id="0">
    <w:p w14:paraId="300CA137" w14:textId="77777777" w:rsidR="00F17ABC" w:rsidRDefault="00F17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33FCD" w14:textId="77777777" w:rsidR="007A24C8" w:rsidRDefault="004F7741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47766BEA" wp14:editId="2516CB6C">
          <wp:simplePos x="0" y="0"/>
          <wp:positionH relativeFrom="page">
            <wp:posOffset>8428355</wp:posOffset>
          </wp:positionH>
          <wp:positionV relativeFrom="page">
            <wp:posOffset>340995</wp:posOffset>
          </wp:positionV>
          <wp:extent cx="1337309" cy="35623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7309" cy="356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7ABC">
      <w:pict w14:anchorId="7686B8C9">
        <v:line id="_x0000_s2049" style="position:absolute;z-index:-251657728;mso-position-horizontal-relative:page;mso-position-vertical-relative:page" from="1in,62.25pt" to="773.6pt,62.8pt" strokeweight=".25pt">
          <w10:wrap anchorx="page" anchory="page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4C8"/>
    <w:rsid w:val="001112C2"/>
    <w:rsid w:val="002F4229"/>
    <w:rsid w:val="003D5E10"/>
    <w:rsid w:val="004F7741"/>
    <w:rsid w:val="00755492"/>
    <w:rsid w:val="007A24C8"/>
    <w:rsid w:val="00846644"/>
    <w:rsid w:val="008B08F0"/>
    <w:rsid w:val="008F65E9"/>
    <w:rsid w:val="00A10342"/>
    <w:rsid w:val="00A26805"/>
    <w:rsid w:val="00A9218C"/>
    <w:rsid w:val="00B23CCE"/>
    <w:rsid w:val="00C5018F"/>
    <w:rsid w:val="00DA2616"/>
    <w:rsid w:val="00F17ABC"/>
    <w:rsid w:val="00F3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1E7FB8"/>
  <w15:docId w15:val="{4179DC83-F202-4F39-9936-447E4D2F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492"/>
    <w:rPr>
      <w:rFonts w:ascii="Arial" w:eastAsia="Arial" w:hAnsi="Arial" w:cs="Arial"/>
      <w:lang w:val="lv-LV" w:eastAsia="lv-LV" w:bidi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92"/>
    <w:rPr>
      <w:rFonts w:ascii="Segoe UI" w:eastAsia="Arial" w:hAnsi="Segoe UI" w:cs="Segoe UI"/>
      <w:sz w:val="18"/>
      <w:szCs w:val="18"/>
      <w:lang w:val="lv-LV" w:eastAsia="lv-LV" w:bidi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Dreize</dc:creator>
  <cp:lastModifiedBy>Sintija Biša</cp:lastModifiedBy>
  <cp:revision>2</cp:revision>
  <cp:lastPrinted>2020-06-04T14:53:00Z</cp:lastPrinted>
  <dcterms:created xsi:type="dcterms:W3CDTF">2020-06-08T07:27:00Z</dcterms:created>
  <dcterms:modified xsi:type="dcterms:W3CDTF">2020-06-08T07:27:00Z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2020-06-04T00:00:00Z</vt:filetime>
  </property>
</Properties>
</file>