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925E1" w14:textId="77777777" w:rsidR="00D619D0" w:rsidRPr="00F23925" w:rsidRDefault="001B3DF5" w:rsidP="006A5D01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PROJEKTS</w:t>
      </w:r>
    </w:p>
    <w:p w14:paraId="31C925E2" w14:textId="77777777" w:rsidR="00A57189" w:rsidRPr="00F23925" w:rsidRDefault="001B3DF5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2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NR.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31C925E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1C925E4" w14:textId="77777777" w:rsidR="00A57189" w:rsidRPr="00F23925" w:rsidRDefault="001B3DF5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1C925E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5E6" w14:textId="6EB0534D" w:rsidR="00022042" w:rsidRPr="00F23925" w:rsidRDefault="001B3DF5" w:rsidP="00022042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="002D247F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 w:rsidR="002D247F">
        <w:rPr>
          <w:rFonts w:ascii="Arial" w:hAnsi="Arial" w:cs="Arial"/>
          <w:noProof/>
          <w:sz w:val="22"/>
          <w:szCs w:val="22"/>
          <w:lang w:val="lv-LV"/>
        </w:rPr>
        <w:t>"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pašvaldības izpilddirektor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="00444C07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kurš rīkojas saskaņā ar likumu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"Par  pašvaldībām"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Liepājas pilsētas domes </w:t>
      </w:r>
      <w:r w:rsidR="007E5FA0" w:rsidRPr="00F23925">
        <w:rPr>
          <w:rFonts w:ascii="Arial" w:hAnsi="Arial" w:cs="Arial"/>
          <w:noProof/>
          <w:sz w:val="22"/>
          <w:szCs w:val="22"/>
          <w:lang w:val="lv-LV"/>
        </w:rPr>
        <w:t>2017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CC2375" w:rsidRPr="00F23925">
        <w:rPr>
          <w:rFonts w:ascii="Arial" w:hAnsi="Arial" w:cs="Arial"/>
          <w:noProof/>
          <w:sz w:val="22"/>
          <w:szCs w:val="22"/>
          <w:lang w:val="lv-LV"/>
        </w:rPr>
        <w:t>17.augusta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saistošajiem noteikumiem </w:t>
      </w:r>
      <w:r w:rsidR="00EF20C6" w:rsidRPr="00F23925">
        <w:rPr>
          <w:rFonts w:ascii="Arial" w:hAnsi="Arial" w:cs="Arial"/>
          <w:noProof/>
          <w:sz w:val="22"/>
          <w:szCs w:val="22"/>
          <w:lang w:val="lv-LV"/>
        </w:rPr>
        <w:t>Nr.14</w:t>
      </w:r>
      <w:r w:rsidR="00D2021A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</w:t>
      </w:r>
      <w:r w:rsidR="00482020" w:rsidRPr="00F23925">
        <w:rPr>
          <w:rFonts w:ascii="Arial" w:hAnsi="Arial" w:cs="Arial"/>
          <w:noProof/>
          <w:sz w:val="22"/>
          <w:szCs w:val="22"/>
          <w:lang w:val="lv-LV"/>
        </w:rPr>
        <w:t>s pilsētas pašvaldības nolikums"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no vienas puses, un</w:t>
      </w:r>
    </w:p>
    <w:bookmarkEnd w:id="0"/>
    <w:bookmarkEnd w:id="2"/>
    <w:p w14:paraId="31C925E7" w14:textId="18EFEB95" w:rsidR="00DA2F73" w:rsidRPr="00634903" w:rsidRDefault="001B3D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31C925E8" w14:textId="77777777" w:rsidR="00022042" w:rsidRPr="00F23925" w:rsidRDefault="001B3DF5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201</w:t>
      </w:r>
      <w:r w:rsidR="00E5428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novembra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455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Par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neizīrētu dzīvokļu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, 20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19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marta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 bulvārī 8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B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-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, 2020.gada _____ lēmumu Nr.__ "Par dzīvokļa īpašuma Atmodas bulvārī 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8B-3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 izsoles rezultātu apstiprināšanu"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31C925E9" w14:textId="565CBC5E" w:rsidR="004A18A8" w:rsidRDefault="001B3DF5" w:rsidP="004A18A8">
      <w:pPr>
        <w:pStyle w:val="Heading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494289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31C925EA" w14:textId="77777777" w:rsidR="00454892" w:rsidRPr="00454892" w:rsidRDefault="00454892" w:rsidP="00454892">
      <w:pPr>
        <w:rPr>
          <w:lang w:val="lv-LV"/>
        </w:rPr>
      </w:pPr>
    </w:p>
    <w:p w14:paraId="31C925EB" w14:textId="6102E508" w:rsidR="00096F46" w:rsidRPr="00F23925" w:rsidRDefault="001B3DF5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Atmodas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6A5D01">
        <w:rPr>
          <w:rFonts w:ascii="Arial" w:hAnsi="Arial" w:cs="Arial"/>
          <w:noProof/>
          <w:sz w:val="22"/>
          <w:szCs w:val="22"/>
          <w:lang w:val="lv-LV"/>
        </w:rPr>
        <w:t xml:space="preserve">bulvāris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8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B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LIEPĀJĀ,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1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190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 turpmāk </w:t>
      </w:r>
      <w:r w:rsidR="000A13C8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31C925EC" w14:textId="3DAC046F" w:rsidR="00E00922" w:rsidRPr="00F23925" w:rsidRDefault="001B3DF5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310/36087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6A5D01">
        <w:rPr>
          <w:rFonts w:ascii="Arial" w:hAnsi="Arial" w:cs="Arial"/>
          <w:noProof/>
          <w:sz w:val="22"/>
          <w:szCs w:val="22"/>
          <w:lang w:val="lv-LV"/>
        </w:rPr>
        <w:t>0062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310/36087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5141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002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055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F3BD6">
        <w:rPr>
          <w:rFonts w:ascii="Arial" w:hAnsi="Arial" w:cs="Arial"/>
          <w:noProof/>
          <w:sz w:val="22"/>
          <w:szCs w:val="22"/>
          <w:lang w:val="lv-LV"/>
        </w:rPr>
        <w:t>100000116807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5F3BD6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201</w:t>
      </w:r>
      <w:r w:rsidR="002060F4">
        <w:rPr>
          <w:rFonts w:ascii="Arial" w:hAnsi="Arial" w:cs="Arial"/>
          <w:noProof/>
          <w:sz w:val="22"/>
          <w:szCs w:val="22"/>
          <w:lang w:val="lv-LV"/>
        </w:rPr>
        <w:t>7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6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2060F4">
        <w:rPr>
          <w:rFonts w:ascii="Arial" w:hAnsi="Arial" w:cs="Arial"/>
          <w:noProof/>
          <w:sz w:val="22"/>
          <w:szCs w:val="22"/>
          <w:lang w:val="lv-LV"/>
        </w:rPr>
        <w:t>jūlijā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6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1C925E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5EE" w14:textId="391ADB52" w:rsidR="0052620A" w:rsidRPr="00F23925" w:rsidRDefault="001B3DF5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494289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31C925E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1C925F0" w14:textId="4648D8D0" w:rsidR="0052620A" w:rsidRPr="00F23925" w:rsidRDefault="001B3DF5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31C925F1" w14:textId="77777777" w:rsidR="005A0635" w:rsidRPr="00F23925" w:rsidRDefault="001B3DF5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31C925F2" w14:textId="77777777" w:rsidR="00735AE2" w:rsidRPr="00F23925" w:rsidRDefault="00735AE2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5F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1C925F4" w14:textId="5CF188D2" w:rsidR="00735AE2" w:rsidRPr="00F23925" w:rsidRDefault="001B3DF5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494289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31C925F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31C925F6" w14:textId="77777777" w:rsidR="00735AE2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31C925F7" w14:textId="73B28FD5" w:rsidR="00735AE2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31C925F8" w14:textId="2444CA47" w:rsidR="00AB4049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31C925F9" w14:textId="7E10CED8" w:rsidR="00735AE2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31C925FA" w14:textId="65DC387E" w:rsidR="00735AE2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31C925FB" w14:textId="4C7015B6" w:rsidR="00AB4049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31C925FC" w14:textId="02FDBC17" w:rsidR="00284857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31C925FD" w14:textId="7021E1A4" w:rsidR="00284857" w:rsidRPr="00F23925" w:rsidRDefault="001B3DF5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31C925FE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31C925FF" w14:textId="60CB3E4C" w:rsidR="00FA37FF" w:rsidRPr="00F23925" w:rsidRDefault="001B3DF5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494289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31C92600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601" w14:textId="4DA8B9ED" w:rsidR="005E2688" w:rsidRPr="00F23925" w:rsidRDefault="001B3DF5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494289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31C92602" w14:textId="02B3FACA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31C92603" w14:textId="52EA5461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Līgums stājas spēkā ar parakstīšanas brīdī un darbojas līdz līgumsaistību pilnīgai izpildei.</w:t>
      </w:r>
    </w:p>
    <w:p w14:paraId="31C92604" w14:textId="33FB8356" w:rsidR="005E2688" w:rsidRPr="00F23925" w:rsidRDefault="001B3DF5" w:rsidP="005E2688">
      <w:pPr>
        <w:shd w:val="clear" w:color="auto" w:fill="FFFFFF"/>
        <w:autoSpaceDE w:val="0"/>
        <w:autoSpaceDN w:val="0"/>
        <w:spacing w:line="276" w:lineRule="auto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494289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31C92605" w14:textId="0FDD3308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31C92606" w14:textId="53702235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31C92607" w14:textId="46700B59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582542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31C92608" w14:textId="5B257115" w:rsidR="005E2688" w:rsidRPr="00F23925" w:rsidRDefault="001B3DF5" w:rsidP="005E2688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494289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582542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31C92609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60A" w14:textId="77777777" w:rsidR="003E1EAE" w:rsidRPr="00F23925" w:rsidRDefault="001B3DF5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31C9260B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8"/>
        <w:gridCol w:w="4382"/>
      </w:tblGrid>
      <w:tr w:rsidR="00445FE2" w14:paraId="31C9260E" w14:textId="77777777" w:rsidTr="002A70B1">
        <w:tc>
          <w:tcPr>
            <w:tcW w:w="4518" w:type="dxa"/>
            <w:shd w:val="clear" w:color="auto" w:fill="auto"/>
          </w:tcPr>
          <w:p w14:paraId="31C9260C" w14:textId="77777777" w:rsidR="002A70B1" w:rsidRPr="00F23925" w:rsidRDefault="001B3DF5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0D" w14:textId="77777777" w:rsidR="002A70B1" w:rsidRPr="00F23925" w:rsidRDefault="001B3D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45FE2" w14:paraId="31C92611" w14:textId="77777777" w:rsidTr="002A70B1">
        <w:tc>
          <w:tcPr>
            <w:tcW w:w="4518" w:type="dxa"/>
            <w:shd w:val="clear" w:color="auto" w:fill="auto"/>
          </w:tcPr>
          <w:p w14:paraId="31C9260F" w14:textId="77777777" w:rsidR="002A70B1" w:rsidRPr="00F23925" w:rsidRDefault="001B3D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31C92610" w14:textId="77777777" w:rsidR="002A70B1" w:rsidRPr="00F23925" w:rsidRDefault="001B3D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445FE2" w14:paraId="31C92614" w14:textId="77777777" w:rsidTr="002A70B1">
        <w:tc>
          <w:tcPr>
            <w:tcW w:w="4518" w:type="dxa"/>
            <w:shd w:val="clear" w:color="auto" w:fill="auto"/>
          </w:tcPr>
          <w:p w14:paraId="31C92612" w14:textId="77777777" w:rsidR="002A70B1" w:rsidRPr="00F23925" w:rsidRDefault="001B3DF5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pilsētas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pašvaldības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13" w14:textId="77777777" w:rsidR="002A70B1" w:rsidRPr="00F23925" w:rsidRDefault="001B3DF5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87785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445FE2" w14:paraId="31C92617" w14:textId="77777777" w:rsidTr="002A70B1">
        <w:tc>
          <w:tcPr>
            <w:tcW w:w="4518" w:type="dxa"/>
            <w:shd w:val="clear" w:color="auto" w:fill="auto"/>
          </w:tcPr>
          <w:p w14:paraId="31C92615" w14:textId="77777777" w:rsidR="002A70B1" w:rsidRPr="00F23925" w:rsidRDefault="001B3D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16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45FE2" w14:paraId="31C9261A" w14:textId="77777777" w:rsidTr="002A70B1">
        <w:tc>
          <w:tcPr>
            <w:tcW w:w="4518" w:type="dxa"/>
            <w:shd w:val="clear" w:color="auto" w:fill="auto"/>
          </w:tcPr>
          <w:p w14:paraId="31C92618" w14:textId="5EDA5054" w:rsidR="002A70B1" w:rsidRPr="00F23925" w:rsidRDefault="001B3D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19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45FE2" w14:paraId="31C9261D" w14:textId="77777777" w:rsidTr="002A70B1">
        <w:tc>
          <w:tcPr>
            <w:tcW w:w="4518" w:type="dxa"/>
            <w:shd w:val="clear" w:color="auto" w:fill="auto"/>
          </w:tcPr>
          <w:p w14:paraId="31C9261B" w14:textId="77777777" w:rsidR="002A70B1" w:rsidRPr="00F23925" w:rsidRDefault="001B3D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1C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45FE2" w14:paraId="31C92620" w14:textId="77777777" w:rsidTr="002A70B1">
        <w:tc>
          <w:tcPr>
            <w:tcW w:w="4518" w:type="dxa"/>
            <w:shd w:val="clear" w:color="auto" w:fill="auto"/>
          </w:tcPr>
          <w:p w14:paraId="31C9261E" w14:textId="77777777" w:rsidR="002A70B1" w:rsidRPr="00F23925" w:rsidRDefault="001B3D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31C9261F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445FE2" w14:paraId="31C92623" w14:textId="77777777" w:rsidTr="002A70B1">
        <w:tc>
          <w:tcPr>
            <w:tcW w:w="4518" w:type="dxa"/>
            <w:shd w:val="clear" w:color="auto" w:fill="auto"/>
          </w:tcPr>
          <w:p w14:paraId="31C92621" w14:textId="77777777" w:rsidR="002A70B1" w:rsidRPr="00F23925" w:rsidRDefault="001B3DF5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31C92622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31C92624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31C92625" w14:textId="77777777" w:rsidR="002A70B1" w:rsidRPr="00F23925" w:rsidRDefault="001B3D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31C92626" w14:textId="77777777" w:rsidR="002A70B1" w:rsidRPr="00F23925" w:rsidRDefault="001B3D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77859">
        <w:rPr>
          <w:rFonts w:ascii="Arial" w:hAnsi="Arial" w:cs="Arial"/>
          <w:noProof/>
          <w:sz w:val="22"/>
          <w:szCs w:val="22"/>
          <w:lang w:val="lv-LV"/>
        </w:rPr>
        <w:t>_________________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31C92627" w14:textId="77777777" w:rsidR="002A70B1" w:rsidRPr="00F23925" w:rsidRDefault="001B3DF5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31C92628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31C92629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Heading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52B6"/>
    <w:rsid w:val="0008274D"/>
    <w:rsid w:val="00096F46"/>
    <w:rsid w:val="000A13C8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B1728"/>
    <w:rsid w:val="001B3DF5"/>
    <w:rsid w:val="001E1AFF"/>
    <w:rsid w:val="001E23F1"/>
    <w:rsid w:val="001F612D"/>
    <w:rsid w:val="002053B8"/>
    <w:rsid w:val="002060F4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A70B1"/>
    <w:rsid w:val="002B618E"/>
    <w:rsid w:val="002C242F"/>
    <w:rsid w:val="002C24AA"/>
    <w:rsid w:val="002D247F"/>
    <w:rsid w:val="002D39E0"/>
    <w:rsid w:val="002E16C6"/>
    <w:rsid w:val="00301865"/>
    <w:rsid w:val="00301C2F"/>
    <w:rsid w:val="00336DEF"/>
    <w:rsid w:val="00340B15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45FE2"/>
    <w:rsid w:val="00454892"/>
    <w:rsid w:val="0046048C"/>
    <w:rsid w:val="004653E6"/>
    <w:rsid w:val="00482020"/>
    <w:rsid w:val="00483DE3"/>
    <w:rsid w:val="00490615"/>
    <w:rsid w:val="00494289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82542"/>
    <w:rsid w:val="005A0635"/>
    <w:rsid w:val="005A6144"/>
    <w:rsid w:val="005D17CD"/>
    <w:rsid w:val="005D3EB5"/>
    <w:rsid w:val="005D5D03"/>
    <w:rsid w:val="005E2688"/>
    <w:rsid w:val="005E5F08"/>
    <w:rsid w:val="005F3BD6"/>
    <w:rsid w:val="006234FB"/>
    <w:rsid w:val="0062763C"/>
    <w:rsid w:val="00634903"/>
    <w:rsid w:val="0064642D"/>
    <w:rsid w:val="006533AD"/>
    <w:rsid w:val="00680FB7"/>
    <w:rsid w:val="00690591"/>
    <w:rsid w:val="006A5D01"/>
    <w:rsid w:val="006B2635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65410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30861"/>
    <w:rsid w:val="008431DF"/>
    <w:rsid w:val="008568F3"/>
    <w:rsid w:val="00876072"/>
    <w:rsid w:val="00877859"/>
    <w:rsid w:val="008808B6"/>
    <w:rsid w:val="00894A87"/>
    <w:rsid w:val="008A3633"/>
    <w:rsid w:val="008C1C56"/>
    <w:rsid w:val="008C6AC0"/>
    <w:rsid w:val="008D4844"/>
    <w:rsid w:val="008E1A34"/>
    <w:rsid w:val="008F65C4"/>
    <w:rsid w:val="008F7566"/>
    <w:rsid w:val="009170BD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769ED"/>
    <w:rsid w:val="00A86EB4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3C41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A131E"/>
    <w:rsid w:val="00EA3B79"/>
    <w:rsid w:val="00EC3F56"/>
    <w:rsid w:val="00EC4B84"/>
    <w:rsid w:val="00EC4E6D"/>
    <w:rsid w:val="00ED250F"/>
    <w:rsid w:val="00EE2330"/>
    <w:rsid w:val="00EF20C6"/>
    <w:rsid w:val="00F00B80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1C925E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5D3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Sintija Biša</cp:lastModifiedBy>
  <cp:revision>2</cp:revision>
  <cp:lastPrinted>2020-02-20T16:22:00Z</cp:lastPrinted>
  <dcterms:created xsi:type="dcterms:W3CDTF">2020-03-24T11:34:00Z</dcterms:created>
  <dcterms:modified xsi:type="dcterms:W3CDTF">2020-03-24T11:34:00Z</dcterms:modified>
</cp:coreProperties>
</file>