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77088" w14:textId="77777777" w:rsidR="000F232A" w:rsidRPr="005810C2" w:rsidRDefault="000F232A" w:rsidP="005810C2">
      <w:pPr>
        <w:widowControl w:val="0"/>
        <w:autoSpaceDE w:val="0"/>
        <w:autoSpaceDN w:val="0"/>
        <w:adjustRightInd w:val="0"/>
        <w:jc w:val="right"/>
        <w:rPr>
          <w:rFonts w:cs="Arial"/>
          <w:bCs/>
          <w:sz w:val="26"/>
          <w:szCs w:val="26"/>
        </w:rPr>
      </w:pPr>
    </w:p>
    <w:p w14:paraId="2BB77089" w14:textId="77777777" w:rsidR="00607627" w:rsidRPr="00607627" w:rsidRDefault="00A73D7D" w:rsidP="00607627">
      <w:pPr>
        <w:widowControl w:val="0"/>
        <w:autoSpaceDE w:val="0"/>
        <w:autoSpaceDN w:val="0"/>
        <w:adjustRightInd w:val="0"/>
        <w:jc w:val="center"/>
        <w:rPr>
          <w:rFonts w:cs="Arial"/>
          <w:sz w:val="26"/>
          <w:szCs w:val="26"/>
        </w:rPr>
      </w:pPr>
      <w:r>
        <w:rPr>
          <w:rFonts w:cs="Arial"/>
          <w:b/>
          <w:bCs/>
          <w:sz w:val="26"/>
          <w:szCs w:val="26"/>
        </w:rPr>
        <w:t>LĒMUMS</w:t>
      </w:r>
    </w:p>
    <w:p w14:paraId="2BB7708A" w14:textId="77777777" w:rsidR="00607627" w:rsidRPr="00607627" w:rsidRDefault="00A73D7D" w:rsidP="00607627">
      <w:pPr>
        <w:widowControl w:val="0"/>
        <w:autoSpaceDE w:val="0"/>
        <w:autoSpaceDN w:val="0"/>
        <w:adjustRightInd w:val="0"/>
        <w:jc w:val="center"/>
        <w:rPr>
          <w:rFonts w:cs="Arial"/>
          <w:sz w:val="26"/>
          <w:szCs w:val="26"/>
        </w:rPr>
      </w:pPr>
      <w:r w:rsidRPr="00607627">
        <w:rPr>
          <w:rFonts w:cs="Arial"/>
          <w:sz w:val="26"/>
          <w:szCs w:val="26"/>
        </w:rPr>
        <w:t>LIEPĀJĀ</w:t>
      </w:r>
    </w:p>
    <w:p w14:paraId="2BB7708B"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56"/>
        <w:gridCol w:w="4728"/>
        <w:gridCol w:w="60"/>
        <w:gridCol w:w="3717"/>
        <w:gridCol w:w="3717"/>
      </w:tblGrid>
      <w:tr w:rsidR="00643361" w14:paraId="2BB77091" w14:textId="77777777" w:rsidTr="00175E06">
        <w:tc>
          <w:tcPr>
            <w:tcW w:w="4844" w:type="dxa"/>
            <w:gridSpan w:val="3"/>
            <w:tcBorders>
              <w:top w:val="nil"/>
              <w:left w:val="nil"/>
              <w:bottom w:val="nil"/>
              <w:right w:val="nil"/>
            </w:tcBorders>
          </w:tcPr>
          <w:p w14:paraId="2BB7708C" w14:textId="77777777" w:rsidR="00175E06" w:rsidRPr="00393422" w:rsidRDefault="00A73D7D" w:rsidP="00175E06">
            <w:pPr>
              <w:widowControl w:val="0"/>
              <w:autoSpaceDE w:val="0"/>
              <w:autoSpaceDN w:val="0"/>
              <w:adjustRightInd w:val="0"/>
              <w:rPr>
                <w:rFonts w:cs="Arial"/>
                <w:szCs w:val="22"/>
              </w:rPr>
            </w:pPr>
            <w:r w:rsidRPr="005810C2">
              <w:rPr>
                <w:rFonts w:cs="Arial"/>
                <w:szCs w:val="22"/>
              </w:rPr>
              <w:t>2020.gada 20.februārī</w:t>
            </w:r>
          </w:p>
        </w:tc>
        <w:tc>
          <w:tcPr>
            <w:tcW w:w="3717" w:type="dxa"/>
            <w:tcBorders>
              <w:top w:val="nil"/>
              <w:left w:val="nil"/>
              <w:bottom w:val="nil"/>
              <w:right w:val="nil"/>
            </w:tcBorders>
          </w:tcPr>
          <w:p w14:paraId="2BB7708D" w14:textId="12E7CE2E" w:rsidR="00175E06" w:rsidRDefault="00A73D7D"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48/3</w:t>
            </w:r>
          </w:p>
          <w:p w14:paraId="2BB7708E" w14:textId="08DA845B" w:rsidR="004B7633" w:rsidRPr="00393422" w:rsidRDefault="00A73D7D" w:rsidP="00175E06">
            <w:pPr>
              <w:widowControl w:val="0"/>
              <w:autoSpaceDE w:val="0"/>
              <w:autoSpaceDN w:val="0"/>
              <w:adjustRightInd w:val="0"/>
              <w:jc w:val="right"/>
              <w:rPr>
                <w:rFonts w:cs="Arial"/>
                <w:szCs w:val="22"/>
              </w:rPr>
            </w:pPr>
            <w:r w:rsidRPr="00B80F14">
              <w:rPr>
                <w:rFonts w:cs="Arial"/>
                <w:szCs w:val="22"/>
              </w:rPr>
              <w:t>(prot. Nr.3, 1</w:t>
            </w:r>
            <w:r>
              <w:rPr>
                <w:rFonts w:cs="Arial"/>
                <w:szCs w:val="22"/>
              </w:rPr>
              <w:t>2</w:t>
            </w:r>
            <w:r w:rsidRPr="00B80F14">
              <w:rPr>
                <w:rFonts w:cs="Arial"/>
                <w:szCs w:val="22"/>
              </w:rPr>
              <w:t>.§)</w:t>
            </w:r>
          </w:p>
        </w:tc>
        <w:tc>
          <w:tcPr>
            <w:tcW w:w="3717" w:type="dxa"/>
            <w:tcBorders>
              <w:top w:val="nil"/>
              <w:left w:val="nil"/>
              <w:bottom w:val="nil"/>
              <w:right w:val="nil"/>
            </w:tcBorders>
          </w:tcPr>
          <w:p w14:paraId="2BB7708F" w14:textId="77777777" w:rsidR="00175E06" w:rsidRPr="00393422" w:rsidRDefault="00A73D7D" w:rsidP="00175E06">
            <w:pPr>
              <w:widowControl w:val="0"/>
              <w:autoSpaceDE w:val="0"/>
              <w:autoSpaceDN w:val="0"/>
              <w:adjustRightInd w:val="0"/>
              <w:jc w:val="right"/>
              <w:rPr>
                <w:rFonts w:cs="Arial"/>
                <w:szCs w:val="22"/>
              </w:rPr>
            </w:pPr>
            <w:r w:rsidRPr="00393422">
              <w:rPr>
                <w:rFonts w:cs="Arial"/>
                <w:szCs w:val="22"/>
              </w:rPr>
              <w:t xml:space="preserve">Nr.233            </w:t>
            </w:r>
          </w:p>
          <w:p w14:paraId="2BB77090" w14:textId="77777777" w:rsidR="00175E06" w:rsidRPr="00393422" w:rsidRDefault="00175E06" w:rsidP="00175E06">
            <w:pPr>
              <w:widowControl w:val="0"/>
              <w:autoSpaceDE w:val="0"/>
              <w:autoSpaceDN w:val="0"/>
              <w:adjustRightInd w:val="0"/>
              <w:jc w:val="right"/>
              <w:rPr>
                <w:rFonts w:cs="Arial"/>
                <w:szCs w:val="22"/>
              </w:rPr>
            </w:pPr>
          </w:p>
        </w:tc>
      </w:tr>
      <w:tr w:rsidR="00A73D7D" w:rsidRPr="00B80F14" w14:paraId="37B98C6D" w14:textId="77777777" w:rsidTr="00EA184E">
        <w:trPr>
          <w:gridBefore w:val="1"/>
          <w:gridAfter w:val="3"/>
          <w:wBefore w:w="56" w:type="dxa"/>
          <w:wAfter w:w="7494" w:type="dxa"/>
        </w:trPr>
        <w:tc>
          <w:tcPr>
            <w:tcW w:w="4728" w:type="dxa"/>
            <w:tcBorders>
              <w:top w:val="nil"/>
              <w:left w:val="nil"/>
              <w:bottom w:val="nil"/>
              <w:right w:val="nil"/>
            </w:tcBorders>
          </w:tcPr>
          <w:p w14:paraId="3BD987ED" w14:textId="77777777" w:rsidR="00A73D7D" w:rsidRPr="00B80F14" w:rsidRDefault="00A73D7D" w:rsidP="00EA184E">
            <w:pPr>
              <w:widowControl w:val="0"/>
              <w:autoSpaceDE w:val="0"/>
              <w:autoSpaceDN w:val="0"/>
              <w:adjustRightInd w:val="0"/>
              <w:jc w:val="both"/>
              <w:rPr>
                <w:rFonts w:cs="Arial"/>
                <w:szCs w:val="22"/>
              </w:rPr>
            </w:pPr>
            <w:bookmarkStart w:id="0" w:name="_GoBack"/>
            <w:r w:rsidRPr="00B80F14">
              <w:rPr>
                <w:rFonts w:cs="Arial"/>
                <w:szCs w:val="22"/>
              </w:rPr>
              <w:t xml:space="preserve">Par </w:t>
            </w:r>
            <w:proofErr w:type="spellStart"/>
            <w:r w:rsidRPr="00B80F14">
              <w:rPr>
                <w:rFonts w:cs="Arial"/>
                <w:szCs w:val="22"/>
              </w:rPr>
              <w:t>Latvāņa</w:t>
            </w:r>
            <w:proofErr w:type="spellEnd"/>
            <w:r w:rsidRPr="00B80F14">
              <w:rPr>
                <w:rFonts w:cs="Arial"/>
                <w:szCs w:val="22"/>
              </w:rPr>
              <w:t xml:space="preserve"> izplatības ierobežošanas </w:t>
            </w:r>
          </w:p>
          <w:p w14:paraId="2340565B" w14:textId="77777777" w:rsidR="00A73D7D" w:rsidRPr="00B80F14" w:rsidRDefault="00A73D7D" w:rsidP="00EA184E">
            <w:pPr>
              <w:widowControl w:val="0"/>
              <w:autoSpaceDE w:val="0"/>
              <w:autoSpaceDN w:val="0"/>
              <w:adjustRightInd w:val="0"/>
              <w:jc w:val="both"/>
              <w:rPr>
                <w:rFonts w:cs="Arial"/>
                <w:szCs w:val="22"/>
              </w:rPr>
            </w:pPr>
            <w:r w:rsidRPr="00B80F14">
              <w:rPr>
                <w:rFonts w:cs="Arial"/>
                <w:szCs w:val="22"/>
              </w:rPr>
              <w:t xml:space="preserve">pasākumu plānu 2020.-2025.gadam </w:t>
            </w:r>
          </w:p>
          <w:bookmarkEnd w:id="0"/>
          <w:p w14:paraId="763DB0EE" w14:textId="77777777" w:rsidR="00A73D7D" w:rsidRPr="00B80F14" w:rsidRDefault="00A73D7D" w:rsidP="00EA184E">
            <w:pPr>
              <w:widowControl w:val="0"/>
              <w:autoSpaceDE w:val="0"/>
              <w:autoSpaceDN w:val="0"/>
              <w:adjustRightInd w:val="0"/>
              <w:rPr>
                <w:rFonts w:cs="Arial"/>
                <w:szCs w:val="22"/>
              </w:rPr>
            </w:pPr>
          </w:p>
        </w:tc>
      </w:tr>
    </w:tbl>
    <w:p w14:paraId="644D1613" w14:textId="77777777" w:rsidR="00A73D7D" w:rsidRPr="00B80F14" w:rsidRDefault="00A73D7D" w:rsidP="00A73D7D">
      <w:pPr>
        <w:widowControl w:val="0"/>
        <w:autoSpaceDE w:val="0"/>
        <w:autoSpaceDN w:val="0"/>
        <w:adjustRightInd w:val="0"/>
        <w:rPr>
          <w:rFonts w:cs="Arial"/>
          <w:szCs w:val="22"/>
        </w:rPr>
      </w:pPr>
    </w:p>
    <w:p w14:paraId="7C54C6FE" w14:textId="77777777" w:rsidR="00A73D7D" w:rsidRPr="00B80F14" w:rsidRDefault="00A73D7D" w:rsidP="00A73D7D">
      <w:pPr>
        <w:widowControl w:val="0"/>
        <w:autoSpaceDE w:val="0"/>
        <w:autoSpaceDN w:val="0"/>
        <w:adjustRightInd w:val="0"/>
        <w:ind w:firstLine="720"/>
        <w:jc w:val="both"/>
        <w:rPr>
          <w:rFonts w:cs="Arial"/>
          <w:szCs w:val="22"/>
        </w:rPr>
      </w:pPr>
      <w:r w:rsidRPr="00B80F14">
        <w:rPr>
          <w:rFonts w:cs="Arial"/>
          <w:szCs w:val="22"/>
        </w:rPr>
        <w:t xml:space="preserve">Lai nodrošinātu </w:t>
      </w:r>
      <w:proofErr w:type="spellStart"/>
      <w:r w:rsidRPr="00B80F14">
        <w:rPr>
          <w:rFonts w:cs="Arial"/>
          <w:szCs w:val="22"/>
        </w:rPr>
        <w:t>invazīvās</w:t>
      </w:r>
      <w:proofErr w:type="spellEnd"/>
      <w:r w:rsidRPr="00B80F14">
        <w:rPr>
          <w:rFonts w:cs="Arial"/>
          <w:szCs w:val="22"/>
        </w:rPr>
        <w:t xml:space="preserve"> augu sugas, Sosnovska </w:t>
      </w:r>
      <w:proofErr w:type="spellStart"/>
      <w:r w:rsidRPr="00B80F14">
        <w:rPr>
          <w:rFonts w:cs="Arial"/>
          <w:szCs w:val="22"/>
        </w:rPr>
        <w:t>latvāņa</w:t>
      </w:r>
      <w:proofErr w:type="spellEnd"/>
      <w:r w:rsidRPr="00B80F14">
        <w:rPr>
          <w:rFonts w:cs="Arial"/>
          <w:szCs w:val="22"/>
        </w:rPr>
        <w:t xml:space="preserve"> (turpmāk - </w:t>
      </w:r>
      <w:proofErr w:type="spellStart"/>
      <w:r w:rsidRPr="00B80F14">
        <w:rPr>
          <w:rFonts w:cs="Arial"/>
          <w:szCs w:val="22"/>
        </w:rPr>
        <w:t>latvānis</w:t>
      </w:r>
      <w:proofErr w:type="spellEnd"/>
      <w:r w:rsidRPr="00B80F14">
        <w:rPr>
          <w:rFonts w:cs="Arial"/>
          <w:szCs w:val="22"/>
        </w:rPr>
        <w:t>), izplatības ierobežošanu dabas lieguma “Liepājas ezers” Zirgu salā un liegumam piegulošajā teritorijā saskaņā ar Augu aizsardzības likuma 18.</w:t>
      </w:r>
      <w:r w:rsidRPr="00B80F14">
        <w:rPr>
          <w:rFonts w:cs="Arial"/>
          <w:szCs w:val="22"/>
          <w:vertAlign w:val="superscript"/>
        </w:rPr>
        <w:t>1</w:t>
      </w:r>
      <w:r w:rsidRPr="00B80F14">
        <w:rPr>
          <w:rFonts w:cs="Arial"/>
          <w:szCs w:val="22"/>
        </w:rPr>
        <w:t xml:space="preserve"> panta trešo daļu un sestās daļas 1.punktu, pamatojoties uz Ministru kabineta 2008.gada 14.jūlija noteikumu Nr.559 “</w:t>
      </w:r>
      <w:proofErr w:type="spellStart"/>
      <w:r w:rsidRPr="00B80F14">
        <w:rPr>
          <w:rFonts w:cs="Arial"/>
          <w:szCs w:val="22"/>
        </w:rPr>
        <w:t>Invazīvo</w:t>
      </w:r>
      <w:proofErr w:type="spellEnd"/>
      <w:r w:rsidRPr="00B80F14">
        <w:rPr>
          <w:rFonts w:cs="Arial"/>
          <w:szCs w:val="22"/>
        </w:rPr>
        <w:t xml:space="preserve"> augu sugas - Sosnovska </w:t>
      </w:r>
      <w:proofErr w:type="spellStart"/>
      <w:r w:rsidRPr="00B80F14">
        <w:rPr>
          <w:rFonts w:cs="Arial"/>
          <w:szCs w:val="22"/>
        </w:rPr>
        <w:t>latvāņa</w:t>
      </w:r>
      <w:proofErr w:type="spellEnd"/>
      <w:r w:rsidRPr="00B80F14">
        <w:rPr>
          <w:rFonts w:cs="Arial"/>
          <w:szCs w:val="22"/>
        </w:rPr>
        <w:t xml:space="preserve"> - izplatības ierobežošanas noteikumi” 12.punktu, </w:t>
      </w:r>
      <w:r w:rsidRPr="00B80F14">
        <w:rPr>
          <w:rFonts w:cs="Arial"/>
          <w:spacing w:val="1"/>
          <w:szCs w:val="22"/>
        </w:rPr>
        <w:t xml:space="preserve">Dabas aizsardzības pārvaldes 2019.gada 17.oktobra lēmumu Nr.3.15/5617/2019-N un </w:t>
      </w:r>
      <w:r w:rsidRPr="00B80F14">
        <w:rPr>
          <w:rFonts w:cs="Arial"/>
          <w:szCs w:val="22"/>
        </w:rPr>
        <w:t>Liepājas pilsētas attīstības programmas 2015.-2020.gadam pielikuma Nr.2.1. “Rīcību plāns 2015.-2020.gadam” RP (2.1.) “Videi draudzīga pilsētas apsaimniekošana un dzīvesveids” rīcību 2.1.2(2) “Apsaimniekot Liepājas ezeru saskaņā ar dabas aizsardzības plānu”, likuma “Par pašvaldībām” 21.panta pirmo daļu un izskatot Liepājas pilsētas domes pastāvīgās Pilsētas attīstības komitejas 2020.gada 13.februāra lēmumu (sēdes protokols Nr.2) un pastāvīgās Finanšu komitejas 2020.gada 13.februāra lēmumu (sēdes protokols Nr.2), LIEPĀJAS PILSĒTAS DOME</w:t>
      </w:r>
    </w:p>
    <w:p w14:paraId="5B62F449" w14:textId="77777777" w:rsidR="00A73D7D" w:rsidRPr="00202C98" w:rsidRDefault="00A73D7D" w:rsidP="00A73D7D">
      <w:pPr>
        <w:widowControl w:val="0"/>
        <w:autoSpaceDE w:val="0"/>
        <w:autoSpaceDN w:val="0"/>
        <w:adjustRightInd w:val="0"/>
        <w:jc w:val="center"/>
        <w:rPr>
          <w:rFonts w:cs="Arial"/>
          <w:sz w:val="16"/>
          <w:szCs w:val="16"/>
        </w:rPr>
      </w:pPr>
    </w:p>
    <w:p w14:paraId="7E4271A7" w14:textId="77777777" w:rsidR="00A73D7D" w:rsidRPr="00B80F14" w:rsidRDefault="00A73D7D" w:rsidP="00A73D7D">
      <w:pPr>
        <w:widowControl w:val="0"/>
        <w:autoSpaceDE w:val="0"/>
        <w:autoSpaceDN w:val="0"/>
        <w:adjustRightInd w:val="0"/>
        <w:jc w:val="center"/>
        <w:rPr>
          <w:rFonts w:cs="Arial"/>
          <w:szCs w:val="22"/>
        </w:rPr>
      </w:pPr>
      <w:r w:rsidRPr="00B80F14">
        <w:rPr>
          <w:rFonts w:cs="Arial"/>
          <w:szCs w:val="22"/>
        </w:rPr>
        <w:t>N O L E M J :</w:t>
      </w:r>
    </w:p>
    <w:p w14:paraId="560F0B67" w14:textId="77777777" w:rsidR="00A73D7D" w:rsidRPr="00202C98" w:rsidRDefault="00A73D7D" w:rsidP="00A73D7D">
      <w:pPr>
        <w:widowControl w:val="0"/>
        <w:autoSpaceDE w:val="0"/>
        <w:autoSpaceDN w:val="0"/>
        <w:adjustRightInd w:val="0"/>
        <w:jc w:val="center"/>
        <w:rPr>
          <w:rFonts w:cs="Arial"/>
          <w:sz w:val="16"/>
          <w:szCs w:val="16"/>
        </w:rPr>
      </w:pPr>
    </w:p>
    <w:p w14:paraId="1A355273" w14:textId="77777777" w:rsidR="00A73D7D" w:rsidRPr="00B80F14" w:rsidRDefault="00A73D7D" w:rsidP="00A73D7D">
      <w:pPr>
        <w:pStyle w:val="ListParagraph"/>
        <w:widowControl w:val="0"/>
        <w:autoSpaceDE w:val="0"/>
        <w:autoSpaceDN w:val="0"/>
        <w:adjustRightInd w:val="0"/>
        <w:ind w:left="0" w:firstLine="720"/>
        <w:jc w:val="both"/>
        <w:rPr>
          <w:rFonts w:cs="Arial"/>
          <w:szCs w:val="22"/>
        </w:rPr>
      </w:pPr>
      <w:r>
        <w:rPr>
          <w:rFonts w:cs="Arial"/>
          <w:szCs w:val="22"/>
        </w:rPr>
        <w:t xml:space="preserve">1. </w:t>
      </w:r>
      <w:r w:rsidRPr="00B80F14">
        <w:rPr>
          <w:rFonts w:cs="Arial"/>
          <w:szCs w:val="22"/>
        </w:rPr>
        <w:t xml:space="preserve">Apstiprināt </w:t>
      </w:r>
      <w:proofErr w:type="spellStart"/>
      <w:r w:rsidRPr="00B80F14">
        <w:rPr>
          <w:rFonts w:cs="Arial"/>
          <w:szCs w:val="22"/>
        </w:rPr>
        <w:t>Latvāņa</w:t>
      </w:r>
      <w:proofErr w:type="spellEnd"/>
      <w:r w:rsidRPr="00B80F14">
        <w:rPr>
          <w:rFonts w:cs="Arial"/>
          <w:szCs w:val="22"/>
        </w:rPr>
        <w:t xml:space="preserve"> izplatības ierobežošanas pasākumu plānu (turpmāk - Plāns) 2020.-2025.gadam (pielikumā).</w:t>
      </w:r>
    </w:p>
    <w:p w14:paraId="0AA8CC10" w14:textId="77777777" w:rsidR="00A73D7D" w:rsidRPr="00B80F14" w:rsidRDefault="00A73D7D" w:rsidP="00A73D7D">
      <w:pPr>
        <w:pStyle w:val="ListParagraph"/>
        <w:spacing w:before="120" w:after="120"/>
        <w:ind w:left="0" w:firstLine="720"/>
        <w:jc w:val="both"/>
        <w:rPr>
          <w:rFonts w:cs="Arial"/>
          <w:szCs w:val="22"/>
        </w:rPr>
      </w:pPr>
      <w:r>
        <w:rPr>
          <w:rFonts w:cs="Arial"/>
          <w:szCs w:val="22"/>
        </w:rPr>
        <w:t xml:space="preserve">2. </w:t>
      </w:r>
      <w:r w:rsidRPr="00B80F14">
        <w:rPr>
          <w:rFonts w:cs="Arial"/>
          <w:szCs w:val="22"/>
        </w:rPr>
        <w:t xml:space="preserve">Plāna īstenošanai nepieciešamo finansējumu 6500,00 EUR (seši tūkstoši pieci simti </w:t>
      </w:r>
      <w:proofErr w:type="spellStart"/>
      <w:r w:rsidRPr="00B80F14">
        <w:rPr>
          <w:rFonts w:cs="Arial"/>
          <w:iCs/>
          <w:szCs w:val="22"/>
        </w:rPr>
        <w:t>euro</w:t>
      </w:r>
      <w:proofErr w:type="spellEnd"/>
      <w:r w:rsidRPr="00B80F14">
        <w:rPr>
          <w:rFonts w:cs="Arial"/>
          <w:szCs w:val="22"/>
        </w:rPr>
        <w:t>) katru gadu paredzēt no Liepājas pilsētas pašvaldības Vides aizsardzības fonda budžeta līdzekļiem.</w:t>
      </w:r>
    </w:p>
    <w:p w14:paraId="08A943D4" w14:textId="77777777" w:rsidR="00A73D7D" w:rsidRPr="00B80F14" w:rsidRDefault="00A73D7D" w:rsidP="00A73D7D">
      <w:pPr>
        <w:pStyle w:val="ListParagraph"/>
        <w:widowControl w:val="0"/>
        <w:autoSpaceDE w:val="0"/>
        <w:autoSpaceDN w:val="0"/>
        <w:adjustRightInd w:val="0"/>
        <w:ind w:left="0" w:firstLine="720"/>
        <w:jc w:val="both"/>
        <w:rPr>
          <w:rFonts w:cs="Arial"/>
          <w:szCs w:val="22"/>
        </w:rPr>
      </w:pPr>
      <w:r>
        <w:rPr>
          <w:rFonts w:cs="Arial"/>
          <w:szCs w:val="22"/>
        </w:rPr>
        <w:t xml:space="preserve">3. </w:t>
      </w:r>
      <w:r w:rsidRPr="00B80F14">
        <w:rPr>
          <w:rFonts w:cs="Arial"/>
          <w:szCs w:val="22"/>
        </w:rPr>
        <w:t>Noteikt, ka Plāna īstenošanai nepieciešamais Liepājas pilsētas pašvaldības finansējums var tikt precizēts pēc publiskā iepirkuma rezultātiem un līguma noslēgšanas.</w:t>
      </w:r>
    </w:p>
    <w:p w14:paraId="609BD077" w14:textId="77777777" w:rsidR="00A73D7D" w:rsidRPr="00B80F14" w:rsidRDefault="00A73D7D" w:rsidP="00A73D7D">
      <w:pPr>
        <w:pStyle w:val="ListParagraph"/>
        <w:spacing w:after="160" w:line="259" w:lineRule="auto"/>
        <w:ind w:left="0" w:firstLine="720"/>
        <w:jc w:val="both"/>
        <w:rPr>
          <w:rFonts w:cs="Arial"/>
          <w:szCs w:val="22"/>
        </w:rPr>
      </w:pPr>
      <w:r>
        <w:rPr>
          <w:rFonts w:cs="Arial"/>
          <w:szCs w:val="22"/>
        </w:rPr>
        <w:t xml:space="preserve">4. </w:t>
      </w:r>
      <w:r w:rsidRPr="00B80F14">
        <w:rPr>
          <w:rFonts w:cs="Arial"/>
          <w:szCs w:val="22"/>
        </w:rPr>
        <w:t>Atbildīgo par Plāna ieviešanu noteikt Liepājas pilsētas pašvaldības iestādes “Liepājas pilsētas pašvaldības administrācija” Vides nodaļas vadītāju.</w:t>
      </w:r>
    </w:p>
    <w:p w14:paraId="549944C3" w14:textId="77777777" w:rsidR="00A73D7D" w:rsidRPr="00B80F14" w:rsidRDefault="00A73D7D" w:rsidP="00A73D7D">
      <w:pPr>
        <w:pStyle w:val="ListParagraph"/>
        <w:spacing w:after="160" w:line="259" w:lineRule="auto"/>
        <w:ind w:left="0" w:firstLine="720"/>
        <w:jc w:val="both"/>
        <w:rPr>
          <w:rFonts w:cs="Arial"/>
          <w:szCs w:val="22"/>
        </w:rPr>
      </w:pPr>
      <w:r>
        <w:rPr>
          <w:rFonts w:cs="Arial"/>
          <w:szCs w:val="22"/>
        </w:rPr>
        <w:t xml:space="preserve">5. </w:t>
      </w:r>
      <w:r w:rsidRPr="00B80F14">
        <w:rPr>
          <w:rFonts w:cs="Arial"/>
          <w:szCs w:val="22"/>
        </w:rPr>
        <w:t xml:space="preserve">Liepājas pilsētas pašvaldības izpilddirektora vietniekam (būvniecības jautājumos) kontrolēt lēmuma izpildi. </w:t>
      </w:r>
    </w:p>
    <w:p w14:paraId="16EFDD63" w14:textId="77777777" w:rsidR="00A73D7D" w:rsidRPr="000B55D3" w:rsidRDefault="00A73D7D" w:rsidP="00A73D7D">
      <w:pPr>
        <w:widowControl w:val="0"/>
        <w:autoSpaceDE w:val="0"/>
        <w:autoSpaceDN w:val="0"/>
        <w:adjustRightInd w:val="0"/>
        <w:ind w:firstLine="708"/>
        <w:jc w:val="both"/>
        <w:rPr>
          <w:rFonts w:cs="Arial"/>
          <w:sz w:val="32"/>
          <w:szCs w:val="32"/>
        </w:rPr>
      </w:pPr>
    </w:p>
    <w:tbl>
      <w:tblPr>
        <w:tblW w:w="9461" w:type="dxa"/>
        <w:tblInd w:w="60" w:type="dxa"/>
        <w:tblLayout w:type="fixed"/>
        <w:tblCellMar>
          <w:left w:w="60" w:type="dxa"/>
          <w:right w:w="60" w:type="dxa"/>
        </w:tblCellMar>
        <w:tblLook w:val="04A0" w:firstRow="1" w:lastRow="0" w:firstColumn="1" w:lastColumn="0" w:noHBand="0" w:noVBand="1"/>
      </w:tblPr>
      <w:tblGrid>
        <w:gridCol w:w="1276"/>
        <w:gridCol w:w="4308"/>
        <w:gridCol w:w="2921"/>
        <w:gridCol w:w="956"/>
      </w:tblGrid>
      <w:tr w:rsidR="00A73D7D" w:rsidRPr="00B80F14" w14:paraId="28246D8F" w14:textId="77777777" w:rsidTr="00EA184E">
        <w:tc>
          <w:tcPr>
            <w:tcW w:w="5584" w:type="dxa"/>
            <w:gridSpan w:val="2"/>
          </w:tcPr>
          <w:p w14:paraId="0B0CCBB3" w14:textId="77777777" w:rsidR="00A73D7D" w:rsidRPr="00B80F14" w:rsidRDefault="00A73D7D" w:rsidP="00EA184E">
            <w:pPr>
              <w:widowControl w:val="0"/>
              <w:autoSpaceDE w:val="0"/>
              <w:autoSpaceDN w:val="0"/>
              <w:adjustRightInd w:val="0"/>
              <w:rPr>
                <w:rFonts w:cs="Arial"/>
                <w:szCs w:val="22"/>
              </w:rPr>
            </w:pPr>
            <w:r w:rsidRPr="00B80F14">
              <w:rPr>
                <w:rFonts w:cs="Arial"/>
                <w:szCs w:val="22"/>
              </w:rPr>
              <w:t>DOMES PRIEKŠSĒDĒTĀJS</w:t>
            </w:r>
          </w:p>
        </w:tc>
        <w:tc>
          <w:tcPr>
            <w:tcW w:w="3877" w:type="dxa"/>
            <w:gridSpan w:val="2"/>
          </w:tcPr>
          <w:p w14:paraId="04EF565E" w14:textId="77777777" w:rsidR="00A73D7D" w:rsidRDefault="00A73D7D" w:rsidP="00EA184E">
            <w:pPr>
              <w:widowControl w:val="0"/>
              <w:autoSpaceDE w:val="0"/>
              <w:autoSpaceDN w:val="0"/>
              <w:adjustRightInd w:val="0"/>
              <w:jc w:val="both"/>
              <w:rPr>
                <w:rFonts w:cs="Arial"/>
                <w:szCs w:val="22"/>
              </w:rPr>
            </w:pPr>
            <w:r w:rsidRPr="00B80F14">
              <w:rPr>
                <w:rFonts w:cs="Arial"/>
                <w:szCs w:val="22"/>
              </w:rPr>
              <w:t xml:space="preserve">                      Jānis VILNĪTIS</w:t>
            </w:r>
          </w:p>
          <w:p w14:paraId="6CD0FA6F" w14:textId="77777777" w:rsidR="00A73D7D" w:rsidRPr="00B80F14" w:rsidRDefault="00A73D7D" w:rsidP="00EA184E">
            <w:pPr>
              <w:widowControl w:val="0"/>
              <w:autoSpaceDE w:val="0"/>
              <w:autoSpaceDN w:val="0"/>
              <w:adjustRightInd w:val="0"/>
              <w:jc w:val="both"/>
              <w:rPr>
                <w:rFonts w:cs="Arial"/>
                <w:sz w:val="6"/>
                <w:szCs w:val="6"/>
              </w:rPr>
            </w:pPr>
          </w:p>
        </w:tc>
      </w:tr>
      <w:tr w:rsidR="00A73D7D" w:rsidRPr="00B80F14" w14:paraId="2305AB2A" w14:textId="77777777" w:rsidTr="00EA184E">
        <w:trPr>
          <w:gridAfter w:val="1"/>
          <w:wAfter w:w="956" w:type="dxa"/>
        </w:trPr>
        <w:tc>
          <w:tcPr>
            <w:tcW w:w="1276" w:type="dxa"/>
            <w:hideMark/>
          </w:tcPr>
          <w:p w14:paraId="188BDCE5" w14:textId="77777777" w:rsidR="00A73D7D" w:rsidRPr="00B80F14" w:rsidRDefault="00A73D7D" w:rsidP="00EA184E">
            <w:pPr>
              <w:widowControl w:val="0"/>
              <w:autoSpaceDE w:val="0"/>
              <w:autoSpaceDN w:val="0"/>
              <w:adjustRightInd w:val="0"/>
              <w:rPr>
                <w:rFonts w:cs="Arial"/>
                <w:szCs w:val="22"/>
              </w:rPr>
            </w:pPr>
            <w:r w:rsidRPr="00B80F14">
              <w:rPr>
                <w:rFonts w:cs="Arial"/>
                <w:szCs w:val="22"/>
              </w:rPr>
              <w:t>Nosūtāms:</w:t>
            </w:r>
          </w:p>
        </w:tc>
        <w:tc>
          <w:tcPr>
            <w:tcW w:w="7229" w:type="dxa"/>
            <w:gridSpan w:val="2"/>
          </w:tcPr>
          <w:p w14:paraId="48A5FDC8" w14:textId="5AF43E61" w:rsidR="00A73D7D" w:rsidRPr="00B80F14" w:rsidRDefault="00A73D7D" w:rsidP="00545A8D">
            <w:pPr>
              <w:widowControl w:val="0"/>
              <w:autoSpaceDE w:val="0"/>
              <w:autoSpaceDN w:val="0"/>
              <w:adjustRightInd w:val="0"/>
              <w:jc w:val="both"/>
              <w:rPr>
                <w:rFonts w:cs="Arial"/>
                <w:szCs w:val="22"/>
              </w:rPr>
            </w:pPr>
            <w:r w:rsidRPr="00B80F14">
              <w:rPr>
                <w:rFonts w:cs="Arial"/>
                <w:szCs w:val="22"/>
              </w:rPr>
              <w:t>Izpilddirektora vietniekam (būvniecības jautājumos), Finanšu pārvaldei, Vides, veselības un sabiedrības līdzdalības daļai, Komunālajai pārvaldei, oficiālaj</w:t>
            </w:r>
            <w:r w:rsidR="00545A8D">
              <w:rPr>
                <w:rFonts w:cs="Arial"/>
                <w:szCs w:val="22"/>
              </w:rPr>
              <w:t xml:space="preserve">am </w:t>
            </w:r>
            <w:r w:rsidRPr="00B80F14">
              <w:rPr>
                <w:rFonts w:cs="Arial"/>
                <w:szCs w:val="22"/>
              </w:rPr>
              <w:t>izdevumam “Latvijas Vēstnesis”</w:t>
            </w:r>
          </w:p>
        </w:tc>
      </w:tr>
    </w:tbl>
    <w:p w14:paraId="2B842501" w14:textId="77777777" w:rsidR="00A73D7D" w:rsidRPr="00B80F14" w:rsidRDefault="00A73D7D" w:rsidP="00A73D7D">
      <w:pPr>
        <w:rPr>
          <w:rFonts w:cs="Arial"/>
          <w:szCs w:val="22"/>
        </w:rPr>
      </w:pPr>
    </w:p>
    <w:p w14:paraId="078C5A6E" w14:textId="77777777" w:rsidR="00A73D7D" w:rsidRPr="00B80F14" w:rsidRDefault="00A73D7D" w:rsidP="00A73D7D">
      <w:pPr>
        <w:widowControl w:val="0"/>
        <w:autoSpaceDE w:val="0"/>
        <w:autoSpaceDN w:val="0"/>
        <w:adjustRightInd w:val="0"/>
        <w:ind w:firstLine="708"/>
        <w:jc w:val="both"/>
        <w:rPr>
          <w:rFonts w:cs="Arial"/>
          <w:szCs w:val="22"/>
        </w:rPr>
      </w:pPr>
    </w:p>
    <w:p w14:paraId="2BB77092" w14:textId="77777777" w:rsidR="000F232A" w:rsidRPr="004B7633" w:rsidRDefault="000F232A" w:rsidP="00607627">
      <w:pPr>
        <w:widowControl w:val="0"/>
        <w:autoSpaceDE w:val="0"/>
        <w:autoSpaceDN w:val="0"/>
        <w:adjustRightInd w:val="0"/>
        <w:jc w:val="center"/>
        <w:rPr>
          <w:rFonts w:cs="Arial"/>
          <w:sz w:val="14"/>
          <w:szCs w:val="14"/>
        </w:rPr>
      </w:pPr>
    </w:p>
    <w:sectPr w:rsidR="000F232A" w:rsidRPr="004B7633"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4B4C0" w14:textId="77777777" w:rsidR="00601FBF" w:rsidRDefault="00601FBF">
      <w:r>
        <w:separator/>
      </w:r>
    </w:p>
  </w:endnote>
  <w:endnote w:type="continuationSeparator" w:id="0">
    <w:p w14:paraId="7BC205E7" w14:textId="77777777" w:rsidR="00601FBF" w:rsidRDefault="0060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770A7" w14:textId="77777777" w:rsidR="00132920" w:rsidRDefault="00132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770A8" w14:textId="77777777" w:rsidR="00132920" w:rsidRPr="00765476" w:rsidRDefault="00132920"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770AD" w14:textId="77777777" w:rsidR="00132920" w:rsidRDefault="00132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086C4" w14:textId="77777777" w:rsidR="00601FBF" w:rsidRDefault="00601FBF">
      <w:r>
        <w:separator/>
      </w:r>
    </w:p>
  </w:footnote>
  <w:footnote w:type="continuationSeparator" w:id="0">
    <w:p w14:paraId="3D6F7865" w14:textId="77777777" w:rsidR="00601FBF" w:rsidRDefault="00601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770A5" w14:textId="77777777" w:rsidR="00132920" w:rsidRDefault="00132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770A6" w14:textId="77777777" w:rsidR="00132920" w:rsidRDefault="00132920"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770A9" w14:textId="77777777" w:rsidR="00132920" w:rsidRPr="00AE2B38" w:rsidRDefault="00A73D7D" w:rsidP="00EB209C">
    <w:pPr>
      <w:pStyle w:val="Header"/>
      <w:tabs>
        <w:tab w:val="left" w:pos="3828"/>
      </w:tabs>
      <w:jc w:val="center"/>
      <w:rPr>
        <w:rFonts w:ascii="Arial" w:hAnsi="Arial" w:cs="Arial"/>
      </w:rPr>
    </w:pPr>
    <w:r w:rsidRPr="00A136A6">
      <w:rPr>
        <w:noProof/>
        <w:lang w:eastAsia="lv-LV"/>
      </w:rPr>
      <w:drawing>
        <wp:inline distT="0" distB="0" distL="0" distR="0" wp14:anchorId="2BB770AE" wp14:editId="2BB770A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7540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BB770AA" w14:textId="77777777" w:rsidR="00132920" w:rsidRPr="00356E0F" w:rsidRDefault="00A73D7D" w:rsidP="00356E0F">
    <w:pPr>
      <w:pStyle w:val="Header"/>
      <w:spacing w:before="120"/>
      <w:jc w:val="center"/>
      <w:rPr>
        <w:rFonts w:ascii="Arial" w:hAnsi="Arial" w:cs="Arial"/>
        <w:b/>
      </w:rPr>
    </w:pPr>
    <w:r w:rsidRPr="00607627">
      <w:rPr>
        <w:rFonts w:ascii="Arial" w:hAnsi="Arial" w:cs="Arial"/>
        <w:b/>
      </w:rPr>
      <w:t>L</w:t>
    </w:r>
    <w:r>
      <w:rPr>
        <w:rFonts w:ascii="Arial" w:hAnsi="Arial" w:cs="Arial"/>
        <w:b/>
      </w:rPr>
      <w:t>iepājas pilsētas dome</w:t>
    </w:r>
  </w:p>
  <w:p w14:paraId="2BB770AB" w14:textId="77777777" w:rsidR="00132920" w:rsidRDefault="00A73D7D" w:rsidP="001002D7">
    <w:pPr>
      <w:pStyle w:val="Header"/>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63404750, e-pasts: pasts</w:t>
    </w:r>
    <w:r w:rsidRPr="00640C99">
      <w:rPr>
        <w:rFonts w:ascii="Arial" w:hAnsi="Arial" w:cs="Arial"/>
        <w:sz w:val="16"/>
        <w:szCs w:val="16"/>
      </w:rPr>
      <w:t>@liepaja.lv</w:t>
    </w:r>
    <w:r>
      <w:rPr>
        <w:rFonts w:ascii="Arial" w:hAnsi="Arial" w:cs="Arial"/>
        <w:sz w:val="16"/>
        <w:szCs w:val="16"/>
      </w:rPr>
      <w:t>, www.liepaja.lv</w:t>
    </w:r>
  </w:p>
  <w:p w14:paraId="2BB770AC" w14:textId="77777777" w:rsidR="00132920" w:rsidRPr="00AE2B38" w:rsidRDefault="00132920">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DFC65BC">
      <w:numFmt w:val="bullet"/>
      <w:lvlText w:val="-"/>
      <w:lvlJc w:val="left"/>
      <w:pPr>
        <w:ind w:left="720" w:hanging="360"/>
      </w:pPr>
      <w:rPr>
        <w:rFonts w:ascii="Times New Roman" w:eastAsia="Calibri" w:hAnsi="Times New Roman" w:cs="Times New Roman" w:hint="default"/>
        <w:color w:val="1F497D"/>
      </w:rPr>
    </w:lvl>
    <w:lvl w:ilvl="1" w:tplc="4274AB7E">
      <w:start w:val="1"/>
      <w:numFmt w:val="bullet"/>
      <w:lvlText w:val="o"/>
      <w:lvlJc w:val="left"/>
      <w:pPr>
        <w:ind w:left="1440" w:hanging="360"/>
      </w:pPr>
      <w:rPr>
        <w:rFonts w:ascii="Courier New" w:hAnsi="Courier New" w:cs="Courier New" w:hint="default"/>
      </w:rPr>
    </w:lvl>
    <w:lvl w:ilvl="2" w:tplc="8D2E841A">
      <w:start w:val="1"/>
      <w:numFmt w:val="bullet"/>
      <w:lvlText w:val=""/>
      <w:lvlJc w:val="left"/>
      <w:pPr>
        <w:ind w:left="2160" w:hanging="360"/>
      </w:pPr>
      <w:rPr>
        <w:rFonts w:ascii="Wingdings" w:hAnsi="Wingdings" w:hint="default"/>
      </w:rPr>
    </w:lvl>
    <w:lvl w:ilvl="3" w:tplc="58E828E4">
      <w:start w:val="1"/>
      <w:numFmt w:val="bullet"/>
      <w:lvlText w:val=""/>
      <w:lvlJc w:val="left"/>
      <w:pPr>
        <w:ind w:left="2880" w:hanging="360"/>
      </w:pPr>
      <w:rPr>
        <w:rFonts w:ascii="Symbol" w:hAnsi="Symbol" w:hint="default"/>
      </w:rPr>
    </w:lvl>
    <w:lvl w:ilvl="4" w:tplc="12686BC8">
      <w:start w:val="1"/>
      <w:numFmt w:val="bullet"/>
      <w:lvlText w:val="o"/>
      <w:lvlJc w:val="left"/>
      <w:pPr>
        <w:ind w:left="3600" w:hanging="360"/>
      </w:pPr>
      <w:rPr>
        <w:rFonts w:ascii="Courier New" w:hAnsi="Courier New" w:cs="Courier New" w:hint="default"/>
      </w:rPr>
    </w:lvl>
    <w:lvl w:ilvl="5" w:tplc="4BFA2EEA">
      <w:start w:val="1"/>
      <w:numFmt w:val="bullet"/>
      <w:lvlText w:val=""/>
      <w:lvlJc w:val="left"/>
      <w:pPr>
        <w:ind w:left="4320" w:hanging="360"/>
      </w:pPr>
      <w:rPr>
        <w:rFonts w:ascii="Wingdings" w:hAnsi="Wingdings" w:hint="default"/>
      </w:rPr>
    </w:lvl>
    <w:lvl w:ilvl="6" w:tplc="4C0E28B8">
      <w:start w:val="1"/>
      <w:numFmt w:val="bullet"/>
      <w:lvlText w:val=""/>
      <w:lvlJc w:val="left"/>
      <w:pPr>
        <w:ind w:left="5040" w:hanging="360"/>
      </w:pPr>
      <w:rPr>
        <w:rFonts w:ascii="Symbol" w:hAnsi="Symbol" w:hint="default"/>
      </w:rPr>
    </w:lvl>
    <w:lvl w:ilvl="7" w:tplc="7AD48ED2">
      <w:start w:val="1"/>
      <w:numFmt w:val="bullet"/>
      <w:lvlText w:val="o"/>
      <w:lvlJc w:val="left"/>
      <w:pPr>
        <w:ind w:left="5760" w:hanging="360"/>
      </w:pPr>
      <w:rPr>
        <w:rFonts w:ascii="Courier New" w:hAnsi="Courier New" w:cs="Courier New" w:hint="default"/>
      </w:rPr>
    </w:lvl>
    <w:lvl w:ilvl="8" w:tplc="A9F2586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52ED386">
      <w:start w:val="1"/>
      <w:numFmt w:val="bullet"/>
      <w:lvlText w:val=""/>
      <w:lvlJc w:val="left"/>
      <w:pPr>
        <w:ind w:left="720" w:hanging="360"/>
      </w:pPr>
      <w:rPr>
        <w:rFonts w:ascii="Symbol" w:hAnsi="Symbol" w:hint="default"/>
      </w:rPr>
    </w:lvl>
    <w:lvl w:ilvl="1" w:tplc="49A48384" w:tentative="1">
      <w:start w:val="1"/>
      <w:numFmt w:val="bullet"/>
      <w:lvlText w:val="o"/>
      <w:lvlJc w:val="left"/>
      <w:pPr>
        <w:ind w:left="1440" w:hanging="360"/>
      </w:pPr>
      <w:rPr>
        <w:rFonts w:ascii="Courier New" w:hAnsi="Courier New" w:cs="Courier New" w:hint="default"/>
      </w:rPr>
    </w:lvl>
    <w:lvl w:ilvl="2" w:tplc="EBCEF0FA" w:tentative="1">
      <w:start w:val="1"/>
      <w:numFmt w:val="bullet"/>
      <w:lvlText w:val=""/>
      <w:lvlJc w:val="left"/>
      <w:pPr>
        <w:ind w:left="2160" w:hanging="360"/>
      </w:pPr>
      <w:rPr>
        <w:rFonts w:ascii="Wingdings" w:hAnsi="Wingdings" w:hint="default"/>
      </w:rPr>
    </w:lvl>
    <w:lvl w:ilvl="3" w:tplc="4456E8BA" w:tentative="1">
      <w:start w:val="1"/>
      <w:numFmt w:val="bullet"/>
      <w:lvlText w:val=""/>
      <w:lvlJc w:val="left"/>
      <w:pPr>
        <w:ind w:left="2880" w:hanging="360"/>
      </w:pPr>
      <w:rPr>
        <w:rFonts w:ascii="Symbol" w:hAnsi="Symbol" w:hint="default"/>
      </w:rPr>
    </w:lvl>
    <w:lvl w:ilvl="4" w:tplc="D084FAA8" w:tentative="1">
      <w:start w:val="1"/>
      <w:numFmt w:val="bullet"/>
      <w:lvlText w:val="o"/>
      <w:lvlJc w:val="left"/>
      <w:pPr>
        <w:ind w:left="3600" w:hanging="360"/>
      </w:pPr>
      <w:rPr>
        <w:rFonts w:ascii="Courier New" w:hAnsi="Courier New" w:cs="Courier New" w:hint="default"/>
      </w:rPr>
    </w:lvl>
    <w:lvl w:ilvl="5" w:tplc="B4CC86BC" w:tentative="1">
      <w:start w:val="1"/>
      <w:numFmt w:val="bullet"/>
      <w:lvlText w:val=""/>
      <w:lvlJc w:val="left"/>
      <w:pPr>
        <w:ind w:left="4320" w:hanging="360"/>
      </w:pPr>
      <w:rPr>
        <w:rFonts w:ascii="Wingdings" w:hAnsi="Wingdings" w:hint="default"/>
      </w:rPr>
    </w:lvl>
    <w:lvl w:ilvl="6" w:tplc="6D6A1DFA" w:tentative="1">
      <w:start w:val="1"/>
      <w:numFmt w:val="bullet"/>
      <w:lvlText w:val=""/>
      <w:lvlJc w:val="left"/>
      <w:pPr>
        <w:ind w:left="5040" w:hanging="360"/>
      </w:pPr>
      <w:rPr>
        <w:rFonts w:ascii="Symbol" w:hAnsi="Symbol" w:hint="default"/>
      </w:rPr>
    </w:lvl>
    <w:lvl w:ilvl="7" w:tplc="8A4AC9CE" w:tentative="1">
      <w:start w:val="1"/>
      <w:numFmt w:val="bullet"/>
      <w:lvlText w:val="o"/>
      <w:lvlJc w:val="left"/>
      <w:pPr>
        <w:ind w:left="5760" w:hanging="360"/>
      </w:pPr>
      <w:rPr>
        <w:rFonts w:ascii="Courier New" w:hAnsi="Courier New" w:cs="Courier New" w:hint="default"/>
      </w:rPr>
    </w:lvl>
    <w:lvl w:ilvl="8" w:tplc="609E02F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B2A59E0">
      <w:start w:val="1"/>
      <w:numFmt w:val="bullet"/>
      <w:lvlText w:val=""/>
      <w:lvlJc w:val="left"/>
      <w:pPr>
        <w:ind w:left="720" w:hanging="360"/>
      </w:pPr>
      <w:rPr>
        <w:rFonts w:ascii="Symbol" w:hAnsi="Symbol" w:hint="default"/>
      </w:rPr>
    </w:lvl>
    <w:lvl w:ilvl="1" w:tplc="7868A062" w:tentative="1">
      <w:start w:val="1"/>
      <w:numFmt w:val="bullet"/>
      <w:lvlText w:val="o"/>
      <w:lvlJc w:val="left"/>
      <w:pPr>
        <w:ind w:left="1440" w:hanging="360"/>
      </w:pPr>
      <w:rPr>
        <w:rFonts w:ascii="Courier New" w:hAnsi="Courier New" w:cs="Courier New" w:hint="default"/>
      </w:rPr>
    </w:lvl>
    <w:lvl w:ilvl="2" w:tplc="4FBA12B2" w:tentative="1">
      <w:start w:val="1"/>
      <w:numFmt w:val="bullet"/>
      <w:lvlText w:val=""/>
      <w:lvlJc w:val="left"/>
      <w:pPr>
        <w:ind w:left="2160" w:hanging="360"/>
      </w:pPr>
      <w:rPr>
        <w:rFonts w:ascii="Wingdings" w:hAnsi="Wingdings" w:hint="default"/>
      </w:rPr>
    </w:lvl>
    <w:lvl w:ilvl="3" w:tplc="8AD6B6FE" w:tentative="1">
      <w:start w:val="1"/>
      <w:numFmt w:val="bullet"/>
      <w:lvlText w:val=""/>
      <w:lvlJc w:val="left"/>
      <w:pPr>
        <w:ind w:left="2880" w:hanging="360"/>
      </w:pPr>
      <w:rPr>
        <w:rFonts w:ascii="Symbol" w:hAnsi="Symbol" w:hint="default"/>
      </w:rPr>
    </w:lvl>
    <w:lvl w:ilvl="4" w:tplc="D9147670" w:tentative="1">
      <w:start w:val="1"/>
      <w:numFmt w:val="bullet"/>
      <w:lvlText w:val="o"/>
      <w:lvlJc w:val="left"/>
      <w:pPr>
        <w:ind w:left="3600" w:hanging="360"/>
      </w:pPr>
      <w:rPr>
        <w:rFonts w:ascii="Courier New" w:hAnsi="Courier New" w:cs="Courier New" w:hint="default"/>
      </w:rPr>
    </w:lvl>
    <w:lvl w:ilvl="5" w:tplc="2A8EE982" w:tentative="1">
      <w:start w:val="1"/>
      <w:numFmt w:val="bullet"/>
      <w:lvlText w:val=""/>
      <w:lvlJc w:val="left"/>
      <w:pPr>
        <w:ind w:left="4320" w:hanging="360"/>
      </w:pPr>
      <w:rPr>
        <w:rFonts w:ascii="Wingdings" w:hAnsi="Wingdings" w:hint="default"/>
      </w:rPr>
    </w:lvl>
    <w:lvl w:ilvl="6" w:tplc="D23033D8" w:tentative="1">
      <w:start w:val="1"/>
      <w:numFmt w:val="bullet"/>
      <w:lvlText w:val=""/>
      <w:lvlJc w:val="left"/>
      <w:pPr>
        <w:ind w:left="5040" w:hanging="360"/>
      </w:pPr>
      <w:rPr>
        <w:rFonts w:ascii="Symbol" w:hAnsi="Symbol" w:hint="default"/>
      </w:rPr>
    </w:lvl>
    <w:lvl w:ilvl="7" w:tplc="68724DA2" w:tentative="1">
      <w:start w:val="1"/>
      <w:numFmt w:val="bullet"/>
      <w:lvlText w:val="o"/>
      <w:lvlJc w:val="left"/>
      <w:pPr>
        <w:ind w:left="5760" w:hanging="360"/>
      </w:pPr>
      <w:rPr>
        <w:rFonts w:ascii="Courier New" w:hAnsi="Courier New" w:cs="Courier New" w:hint="default"/>
      </w:rPr>
    </w:lvl>
    <w:lvl w:ilvl="8" w:tplc="B9F68DC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A4A3AB8">
      <w:start w:val="1"/>
      <w:numFmt w:val="bullet"/>
      <w:lvlText w:val=""/>
      <w:lvlJc w:val="left"/>
      <w:pPr>
        <w:ind w:left="804" w:hanging="360"/>
      </w:pPr>
      <w:rPr>
        <w:rFonts w:ascii="Symbol" w:hAnsi="Symbol" w:hint="default"/>
      </w:rPr>
    </w:lvl>
    <w:lvl w:ilvl="1" w:tplc="1E18F940" w:tentative="1">
      <w:start w:val="1"/>
      <w:numFmt w:val="bullet"/>
      <w:lvlText w:val="o"/>
      <w:lvlJc w:val="left"/>
      <w:pPr>
        <w:ind w:left="1524" w:hanging="360"/>
      </w:pPr>
      <w:rPr>
        <w:rFonts w:ascii="Courier New" w:hAnsi="Courier New" w:cs="Courier New" w:hint="default"/>
      </w:rPr>
    </w:lvl>
    <w:lvl w:ilvl="2" w:tplc="B6DA724C" w:tentative="1">
      <w:start w:val="1"/>
      <w:numFmt w:val="bullet"/>
      <w:lvlText w:val=""/>
      <w:lvlJc w:val="left"/>
      <w:pPr>
        <w:ind w:left="2244" w:hanging="360"/>
      </w:pPr>
      <w:rPr>
        <w:rFonts w:ascii="Wingdings" w:hAnsi="Wingdings" w:hint="default"/>
      </w:rPr>
    </w:lvl>
    <w:lvl w:ilvl="3" w:tplc="58CE5D4C" w:tentative="1">
      <w:start w:val="1"/>
      <w:numFmt w:val="bullet"/>
      <w:lvlText w:val=""/>
      <w:lvlJc w:val="left"/>
      <w:pPr>
        <w:ind w:left="2964" w:hanging="360"/>
      </w:pPr>
      <w:rPr>
        <w:rFonts w:ascii="Symbol" w:hAnsi="Symbol" w:hint="default"/>
      </w:rPr>
    </w:lvl>
    <w:lvl w:ilvl="4" w:tplc="A6EAF448" w:tentative="1">
      <w:start w:val="1"/>
      <w:numFmt w:val="bullet"/>
      <w:lvlText w:val="o"/>
      <w:lvlJc w:val="left"/>
      <w:pPr>
        <w:ind w:left="3684" w:hanging="360"/>
      </w:pPr>
      <w:rPr>
        <w:rFonts w:ascii="Courier New" w:hAnsi="Courier New" w:cs="Courier New" w:hint="default"/>
      </w:rPr>
    </w:lvl>
    <w:lvl w:ilvl="5" w:tplc="369C6DF8" w:tentative="1">
      <w:start w:val="1"/>
      <w:numFmt w:val="bullet"/>
      <w:lvlText w:val=""/>
      <w:lvlJc w:val="left"/>
      <w:pPr>
        <w:ind w:left="4404" w:hanging="360"/>
      </w:pPr>
      <w:rPr>
        <w:rFonts w:ascii="Wingdings" w:hAnsi="Wingdings" w:hint="default"/>
      </w:rPr>
    </w:lvl>
    <w:lvl w:ilvl="6" w:tplc="632C2274" w:tentative="1">
      <w:start w:val="1"/>
      <w:numFmt w:val="bullet"/>
      <w:lvlText w:val=""/>
      <w:lvlJc w:val="left"/>
      <w:pPr>
        <w:ind w:left="5124" w:hanging="360"/>
      </w:pPr>
      <w:rPr>
        <w:rFonts w:ascii="Symbol" w:hAnsi="Symbol" w:hint="default"/>
      </w:rPr>
    </w:lvl>
    <w:lvl w:ilvl="7" w:tplc="3FCC0AF6" w:tentative="1">
      <w:start w:val="1"/>
      <w:numFmt w:val="bullet"/>
      <w:lvlText w:val="o"/>
      <w:lvlJc w:val="left"/>
      <w:pPr>
        <w:ind w:left="5844" w:hanging="360"/>
      </w:pPr>
      <w:rPr>
        <w:rFonts w:ascii="Courier New" w:hAnsi="Courier New" w:cs="Courier New" w:hint="default"/>
      </w:rPr>
    </w:lvl>
    <w:lvl w:ilvl="8" w:tplc="F8D8368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8C66092">
      <w:start w:val="1"/>
      <w:numFmt w:val="bullet"/>
      <w:lvlText w:val=""/>
      <w:lvlJc w:val="left"/>
      <w:pPr>
        <w:ind w:left="804" w:hanging="360"/>
      </w:pPr>
      <w:rPr>
        <w:rFonts w:ascii="Wingdings" w:hAnsi="Wingdings" w:hint="default"/>
      </w:rPr>
    </w:lvl>
    <w:lvl w:ilvl="1" w:tplc="4202BD32" w:tentative="1">
      <w:start w:val="1"/>
      <w:numFmt w:val="bullet"/>
      <w:lvlText w:val="o"/>
      <w:lvlJc w:val="left"/>
      <w:pPr>
        <w:ind w:left="1524" w:hanging="360"/>
      </w:pPr>
      <w:rPr>
        <w:rFonts w:ascii="Courier New" w:hAnsi="Courier New" w:cs="Courier New" w:hint="default"/>
      </w:rPr>
    </w:lvl>
    <w:lvl w:ilvl="2" w:tplc="9CB0788E" w:tentative="1">
      <w:start w:val="1"/>
      <w:numFmt w:val="bullet"/>
      <w:lvlText w:val=""/>
      <w:lvlJc w:val="left"/>
      <w:pPr>
        <w:ind w:left="2244" w:hanging="360"/>
      </w:pPr>
      <w:rPr>
        <w:rFonts w:ascii="Wingdings" w:hAnsi="Wingdings" w:hint="default"/>
      </w:rPr>
    </w:lvl>
    <w:lvl w:ilvl="3" w:tplc="7FAA1E50" w:tentative="1">
      <w:start w:val="1"/>
      <w:numFmt w:val="bullet"/>
      <w:lvlText w:val=""/>
      <w:lvlJc w:val="left"/>
      <w:pPr>
        <w:ind w:left="2964" w:hanging="360"/>
      </w:pPr>
      <w:rPr>
        <w:rFonts w:ascii="Symbol" w:hAnsi="Symbol" w:hint="default"/>
      </w:rPr>
    </w:lvl>
    <w:lvl w:ilvl="4" w:tplc="25C079A8" w:tentative="1">
      <w:start w:val="1"/>
      <w:numFmt w:val="bullet"/>
      <w:lvlText w:val="o"/>
      <w:lvlJc w:val="left"/>
      <w:pPr>
        <w:ind w:left="3684" w:hanging="360"/>
      </w:pPr>
      <w:rPr>
        <w:rFonts w:ascii="Courier New" w:hAnsi="Courier New" w:cs="Courier New" w:hint="default"/>
      </w:rPr>
    </w:lvl>
    <w:lvl w:ilvl="5" w:tplc="9AF8C1A8" w:tentative="1">
      <w:start w:val="1"/>
      <w:numFmt w:val="bullet"/>
      <w:lvlText w:val=""/>
      <w:lvlJc w:val="left"/>
      <w:pPr>
        <w:ind w:left="4404" w:hanging="360"/>
      </w:pPr>
      <w:rPr>
        <w:rFonts w:ascii="Wingdings" w:hAnsi="Wingdings" w:hint="default"/>
      </w:rPr>
    </w:lvl>
    <w:lvl w:ilvl="6" w:tplc="D3CA6BCE" w:tentative="1">
      <w:start w:val="1"/>
      <w:numFmt w:val="bullet"/>
      <w:lvlText w:val=""/>
      <w:lvlJc w:val="left"/>
      <w:pPr>
        <w:ind w:left="5124" w:hanging="360"/>
      </w:pPr>
      <w:rPr>
        <w:rFonts w:ascii="Symbol" w:hAnsi="Symbol" w:hint="default"/>
      </w:rPr>
    </w:lvl>
    <w:lvl w:ilvl="7" w:tplc="24508530" w:tentative="1">
      <w:start w:val="1"/>
      <w:numFmt w:val="bullet"/>
      <w:lvlText w:val="o"/>
      <w:lvlJc w:val="left"/>
      <w:pPr>
        <w:ind w:left="5844" w:hanging="360"/>
      </w:pPr>
      <w:rPr>
        <w:rFonts w:ascii="Courier New" w:hAnsi="Courier New" w:cs="Courier New" w:hint="default"/>
      </w:rPr>
    </w:lvl>
    <w:lvl w:ilvl="8" w:tplc="16DE90D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0E66F6C">
      <w:start w:val="1"/>
      <w:numFmt w:val="bullet"/>
      <w:lvlText w:val=""/>
      <w:lvlJc w:val="left"/>
      <w:pPr>
        <w:ind w:left="1080" w:hanging="360"/>
      </w:pPr>
      <w:rPr>
        <w:rFonts w:ascii="Symbol" w:hAnsi="Symbol" w:hint="default"/>
      </w:rPr>
    </w:lvl>
    <w:lvl w:ilvl="1" w:tplc="1AAEE3FC" w:tentative="1">
      <w:start w:val="1"/>
      <w:numFmt w:val="bullet"/>
      <w:lvlText w:val="o"/>
      <w:lvlJc w:val="left"/>
      <w:pPr>
        <w:ind w:left="1800" w:hanging="360"/>
      </w:pPr>
      <w:rPr>
        <w:rFonts w:ascii="Courier New" w:hAnsi="Courier New" w:cs="Courier New" w:hint="default"/>
      </w:rPr>
    </w:lvl>
    <w:lvl w:ilvl="2" w:tplc="C67ABB16" w:tentative="1">
      <w:start w:val="1"/>
      <w:numFmt w:val="bullet"/>
      <w:lvlText w:val=""/>
      <w:lvlJc w:val="left"/>
      <w:pPr>
        <w:ind w:left="2520" w:hanging="360"/>
      </w:pPr>
      <w:rPr>
        <w:rFonts w:ascii="Wingdings" w:hAnsi="Wingdings" w:hint="default"/>
      </w:rPr>
    </w:lvl>
    <w:lvl w:ilvl="3" w:tplc="C254A5A2" w:tentative="1">
      <w:start w:val="1"/>
      <w:numFmt w:val="bullet"/>
      <w:lvlText w:val=""/>
      <w:lvlJc w:val="left"/>
      <w:pPr>
        <w:ind w:left="3240" w:hanging="360"/>
      </w:pPr>
      <w:rPr>
        <w:rFonts w:ascii="Symbol" w:hAnsi="Symbol" w:hint="default"/>
      </w:rPr>
    </w:lvl>
    <w:lvl w:ilvl="4" w:tplc="A3BCED9E" w:tentative="1">
      <w:start w:val="1"/>
      <w:numFmt w:val="bullet"/>
      <w:lvlText w:val="o"/>
      <w:lvlJc w:val="left"/>
      <w:pPr>
        <w:ind w:left="3960" w:hanging="360"/>
      </w:pPr>
      <w:rPr>
        <w:rFonts w:ascii="Courier New" w:hAnsi="Courier New" w:cs="Courier New" w:hint="default"/>
      </w:rPr>
    </w:lvl>
    <w:lvl w:ilvl="5" w:tplc="89C4B6C6" w:tentative="1">
      <w:start w:val="1"/>
      <w:numFmt w:val="bullet"/>
      <w:lvlText w:val=""/>
      <w:lvlJc w:val="left"/>
      <w:pPr>
        <w:ind w:left="4680" w:hanging="360"/>
      </w:pPr>
      <w:rPr>
        <w:rFonts w:ascii="Wingdings" w:hAnsi="Wingdings" w:hint="default"/>
      </w:rPr>
    </w:lvl>
    <w:lvl w:ilvl="6" w:tplc="8348F96C" w:tentative="1">
      <w:start w:val="1"/>
      <w:numFmt w:val="bullet"/>
      <w:lvlText w:val=""/>
      <w:lvlJc w:val="left"/>
      <w:pPr>
        <w:ind w:left="5400" w:hanging="360"/>
      </w:pPr>
      <w:rPr>
        <w:rFonts w:ascii="Symbol" w:hAnsi="Symbol" w:hint="default"/>
      </w:rPr>
    </w:lvl>
    <w:lvl w:ilvl="7" w:tplc="650E2F12" w:tentative="1">
      <w:start w:val="1"/>
      <w:numFmt w:val="bullet"/>
      <w:lvlText w:val="o"/>
      <w:lvlJc w:val="left"/>
      <w:pPr>
        <w:ind w:left="6120" w:hanging="360"/>
      </w:pPr>
      <w:rPr>
        <w:rFonts w:ascii="Courier New" w:hAnsi="Courier New" w:cs="Courier New" w:hint="default"/>
      </w:rPr>
    </w:lvl>
    <w:lvl w:ilvl="8" w:tplc="2E4C8B3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CE2642C">
      <w:start w:val="1"/>
      <w:numFmt w:val="bullet"/>
      <w:lvlText w:val=""/>
      <w:lvlJc w:val="left"/>
      <w:pPr>
        <w:ind w:left="720" w:hanging="360"/>
      </w:pPr>
      <w:rPr>
        <w:rFonts w:ascii="Symbol" w:hAnsi="Symbol" w:hint="default"/>
      </w:rPr>
    </w:lvl>
    <w:lvl w:ilvl="1" w:tplc="77CC63E4" w:tentative="1">
      <w:start w:val="1"/>
      <w:numFmt w:val="bullet"/>
      <w:lvlText w:val="o"/>
      <w:lvlJc w:val="left"/>
      <w:pPr>
        <w:ind w:left="1440" w:hanging="360"/>
      </w:pPr>
      <w:rPr>
        <w:rFonts w:ascii="Courier New" w:hAnsi="Courier New" w:cs="Courier New" w:hint="default"/>
      </w:rPr>
    </w:lvl>
    <w:lvl w:ilvl="2" w:tplc="7806E9E2" w:tentative="1">
      <w:start w:val="1"/>
      <w:numFmt w:val="bullet"/>
      <w:lvlText w:val=""/>
      <w:lvlJc w:val="left"/>
      <w:pPr>
        <w:ind w:left="2160" w:hanging="360"/>
      </w:pPr>
      <w:rPr>
        <w:rFonts w:ascii="Wingdings" w:hAnsi="Wingdings" w:hint="default"/>
      </w:rPr>
    </w:lvl>
    <w:lvl w:ilvl="3" w:tplc="37448618" w:tentative="1">
      <w:start w:val="1"/>
      <w:numFmt w:val="bullet"/>
      <w:lvlText w:val=""/>
      <w:lvlJc w:val="left"/>
      <w:pPr>
        <w:ind w:left="2880" w:hanging="360"/>
      </w:pPr>
      <w:rPr>
        <w:rFonts w:ascii="Symbol" w:hAnsi="Symbol" w:hint="default"/>
      </w:rPr>
    </w:lvl>
    <w:lvl w:ilvl="4" w:tplc="F0BCF2D4" w:tentative="1">
      <w:start w:val="1"/>
      <w:numFmt w:val="bullet"/>
      <w:lvlText w:val="o"/>
      <w:lvlJc w:val="left"/>
      <w:pPr>
        <w:ind w:left="3600" w:hanging="360"/>
      </w:pPr>
      <w:rPr>
        <w:rFonts w:ascii="Courier New" w:hAnsi="Courier New" w:cs="Courier New" w:hint="default"/>
      </w:rPr>
    </w:lvl>
    <w:lvl w:ilvl="5" w:tplc="3000B6DA" w:tentative="1">
      <w:start w:val="1"/>
      <w:numFmt w:val="bullet"/>
      <w:lvlText w:val=""/>
      <w:lvlJc w:val="left"/>
      <w:pPr>
        <w:ind w:left="4320" w:hanging="360"/>
      </w:pPr>
      <w:rPr>
        <w:rFonts w:ascii="Wingdings" w:hAnsi="Wingdings" w:hint="default"/>
      </w:rPr>
    </w:lvl>
    <w:lvl w:ilvl="6" w:tplc="64A6BADE" w:tentative="1">
      <w:start w:val="1"/>
      <w:numFmt w:val="bullet"/>
      <w:lvlText w:val=""/>
      <w:lvlJc w:val="left"/>
      <w:pPr>
        <w:ind w:left="5040" w:hanging="360"/>
      </w:pPr>
      <w:rPr>
        <w:rFonts w:ascii="Symbol" w:hAnsi="Symbol" w:hint="default"/>
      </w:rPr>
    </w:lvl>
    <w:lvl w:ilvl="7" w:tplc="7396D94C" w:tentative="1">
      <w:start w:val="1"/>
      <w:numFmt w:val="bullet"/>
      <w:lvlText w:val="o"/>
      <w:lvlJc w:val="left"/>
      <w:pPr>
        <w:ind w:left="5760" w:hanging="360"/>
      </w:pPr>
      <w:rPr>
        <w:rFonts w:ascii="Courier New" w:hAnsi="Courier New" w:cs="Courier New" w:hint="default"/>
      </w:rPr>
    </w:lvl>
    <w:lvl w:ilvl="8" w:tplc="F600E28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24246B2">
      <w:start w:val="1"/>
      <w:numFmt w:val="bullet"/>
      <w:lvlText w:val=""/>
      <w:lvlJc w:val="left"/>
      <w:pPr>
        <w:ind w:left="720" w:hanging="360"/>
      </w:pPr>
      <w:rPr>
        <w:rFonts w:ascii="Symbol" w:hAnsi="Symbol" w:hint="default"/>
      </w:rPr>
    </w:lvl>
    <w:lvl w:ilvl="1" w:tplc="9552E1DC" w:tentative="1">
      <w:start w:val="1"/>
      <w:numFmt w:val="bullet"/>
      <w:lvlText w:val="o"/>
      <w:lvlJc w:val="left"/>
      <w:pPr>
        <w:ind w:left="1440" w:hanging="360"/>
      </w:pPr>
      <w:rPr>
        <w:rFonts w:ascii="Courier New" w:hAnsi="Courier New" w:cs="Courier New" w:hint="default"/>
      </w:rPr>
    </w:lvl>
    <w:lvl w:ilvl="2" w:tplc="6AF0DDF2" w:tentative="1">
      <w:start w:val="1"/>
      <w:numFmt w:val="bullet"/>
      <w:lvlText w:val=""/>
      <w:lvlJc w:val="left"/>
      <w:pPr>
        <w:ind w:left="2160" w:hanging="360"/>
      </w:pPr>
      <w:rPr>
        <w:rFonts w:ascii="Wingdings" w:hAnsi="Wingdings" w:hint="default"/>
      </w:rPr>
    </w:lvl>
    <w:lvl w:ilvl="3" w:tplc="46BAD0D6" w:tentative="1">
      <w:start w:val="1"/>
      <w:numFmt w:val="bullet"/>
      <w:lvlText w:val=""/>
      <w:lvlJc w:val="left"/>
      <w:pPr>
        <w:ind w:left="2880" w:hanging="360"/>
      </w:pPr>
      <w:rPr>
        <w:rFonts w:ascii="Symbol" w:hAnsi="Symbol" w:hint="default"/>
      </w:rPr>
    </w:lvl>
    <w:lvl w:ilvl="4" w:tplc="20887690" w:tentative="1">
      <w:start w:val="1"/>
      <w:numFmt w:val="bullet"/>
      <w:lvlText w:val="o"/>
      <w:lvlJc w:val="left"/>
      <w:pPr>
        <w:ind w:left="3600" w:hanging="360"/>
      </w:pPr>
      <w:rPr>
        <w:rFonts w:ascii="Courier New" w:hAnsi="Courier New" w:cs="Courier New" w:hint="default"/>
      </w:rPr>
    </w:lvl>
    <w:lvl w:ilvl="5" w:tplc="DAF6A2DE" w:tentative="1">
      <w:start w:val="1"/>
      <w:numFmt w:val="bullet"/>
      <w:lvlText w:val=""/>
      <w:lvlJc w:val="left"/>
      <w:pPr>
        <w:ind w:left="4320" w:hanging="360"/>
      </w:pPr>
      <w:rPr>
        <w:rFonts w:ascii="Wingdings" w:hAnsi="Wingdings" w:hint="default"/>
      </w:rPr>
    </w:lvl>
    <w:lvl w:ilvl="6" w:tplc="B094B58C" w:tentative="1">
      <w:start w:val="1"/>
      <w:numFmt w:val="bullet"/>
      <w:lvlText w:val=""/>
      <w:lvlJc w:val="left"/>
      <w:pPr>
        <w:ind w:left="5040" w:hanging="360"/>
      </w:pPr>
      <w:rPr>
        <w:rFonts w:ascii="Symbol" w:hAnsi="Symbol" w:hint="default"/>
      </w:rPr>
    </w:lvl>
    <w:lvl w:ilvl="7" w:tplc="6A2216A6" w:tentative="1">
      <w:start w:val="1"/>
      <w:numFmt w:val="bullet"/>
      <w:lvlText w:val="o"/>
      <w:lvlJc w:val="left"/>
      <w:pPr>
        <w:ind w:left="5760" w:hanging="360"/>
      </w:pPr>
      <w:rPr>
        <w:rFonts w:ascii="Courier New" w:hAnsi="Courier New" w:cs="Courier New" w:hint="default"/>
      </w:rPr>
    </w:lvl>
    <w:lvl w:ilvl="8" w:tplc="62F2461E" w:tentative="1">
      <w:start w:val="1"/>
      <w:numFmt w:val="bullet"/>
      <w:lvlText w:val=""/>
      <w:lvlJc w:val="left"/>
      <w:pPr>
        <w:ind w:left="6480" w:hanging="360"/>
      </w:pPr>
      <w:rPr>
        <w:rFonts w:ascii="Wingdings" w:hAnsi="Wingdings" w:hint="default"/>
      </w:rPr>
    </w:lvl>
  </w:abstractNum>
  <w:abstractNum w:abstractNumId="9" w15:restartNumberingAfterBreak="0">
    <w:nsid w:val="47EA2038"/>
    <w:multiLevelType w:val="multilevel"/>
    <w:tmpl w:val="C7849FAA"/>
    <w:lvl w:ilvl="0">
      <w:start w:val="1"/>
      <w:numFmt w:val="decimal"/>
      <w:lvlText w:val="%1."/>
      <w:lvlJc w:val="left"/>
      <w:pPr>
        <w:ind w:left="107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812" w:hanging="1080"/>
      </w:pPr>
      <w:rPr>
        <w:rFonts w:hint="default"/>
      </w:rPr>
    </w:lvl>
    <w:lvl w:ilvl="4">
      <w:start w:val="1"/>
      <w:numFmt w:val="decimal"/>
      <w:isLgl/>
      <w:lvlText w:val="%1.%2.%3.%4.%5."/>
      <w:lvlJc w:val="left"/>
      <w:pPr>
        <w:ind w:left="1818" w:hanging="1080"/>
      </w:pPr>
      <w:rPr>
        <w:rFonts w:hint="default"/>
      </w:rPr>
    </w:lvl>
    <w:lvl w:ilvl="5">
      <w:start w:val="1"/>
      <w:numFmt w:val="decimal"/>
      <w:isLgl/>
      <w:lvlText w:val="%1.%2.%3.%4.%5.%6."/>
      <w:lvlJc w:val="left"/>
      <w:pPr>
        <w:ind w:left="2184"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6" w:hanging="1800"/>
      </w:pPr>
      <w:rPr>
        <w:rFonts w:hint="default"/>
      </w:rPr>
    </w:lvl>
    <w:lvl w:ilvl="8">
      <w:start w:val="1"/>
      <w:numFmt w:val="decimal"/>
      <w:isLgl/>
      <w:lvlText w:val="%1.%2.%3.%4.%5.%6.%7.%8.%9."/>
      <w:lvlJc w:val="left"/>
      <w:pPr>
        <w:ind w:left="2562" w:hanging="1800"/>
      </w:pPr>
      <w:rPr>
        <w:rFonts w:hint="default"/>
      </w:rPr>
    </w:lvl>
  </w:abstractNum>
  <w:abstractNum w:abstractNumId="10" w15:restartNumberingAfterBreak="0">
    <w:nsid w:val="7CAF1B6C"/>
    <w:multiLevelType w:val="hybridMultilevel"/>
    <w:tmpl w:val="50E8609A"/>
    <w:lvl w:ilvl="0" w:tplc="E7904690">
      <w:start w:val="1"/>
      <w:numFmt w:val="bullet"/>
      <w:lvlText w:val=""/>
      <w:lvlJc w:val="left"/>
      <w:pPr>
        <w:ind w:left="804" w:hanging="360"/>
      </w:pPr>
      <w:rPr>
        <w:rFonts w:ascii="Symbol" w:hAnsi="Symbol" w:hint="default"/>
      </w:rPr>
    </w:lvl>
    <w:lvl w:ilvl="1" w:tplc="967A3470" w:tentative="1">
      <w:start w:val="1"/>
      <w:numFmt w:val="bullet"/>
      <w:lvlText w:val="o"/>
      <w:lvlJc w:val="left"/>
      <w:pPr>
        <w:ind w:left="1524" w:hanging="360"/>
      </w:pPr>
      <w:rPr>
        <w:rFonts w:ascii="Courier New" w:hAnsi="Courier New" w:cs="Courier New" w:hint="default"/>
      </w:rPr>
    </w:lvl>
    <w:lvl w:ilvl="2" w:tplc="FF1A1BB8" w:tentative="1">
      <w:start w:val="1"/>
      <w:numFmt w:val="bullet"/>
      <w:lvlText w:val=""/>
      <w:lvlJc w:val="left"/>
      <w:pPr>
        <w:ind w:left="2244" w:hanging="360"/>
      </w:pPr>
      <w:rPr>
        <w:rFonts w:ascii="Wingdings" w:hAnsi="Wingdings" w:hint="default"/>
      </w:rPr>
    </w:lvl>
    <w:lvl w:ilvl="3" w:tplc="ABE04BB0" w:tentative="1">
      <w:start w:val="1"/>
      <w:numFmt w:val="bullet"/>
      <w:lvlText w:val=""/>
      <w:lvlJc w:val="left"/>
      <w:pPr>
        <w:ind w:left="2964" w:hanging="360"/>
      </w:pPr>
      <w:rPr>
        <w:rFonts w:ascii="Symbol" w:hAnsi="Symbol" w:hint="default"/>
      </w:rPr>
    </w:lvl>
    <w:lvl w:ilvl="4" w:tplc="14186360" w:tentative="1">
      <w:start w:val="1"/>
      <w:numFmt w:val="bullet"/>
      <w:lvlText w:val="o"/>
      <w:lvlJc w:val="left"/>
      <w:pPr>
        <w:ind w:left="3684" w:hanging="360"/>
      </w:pPr>
      <w:rPr>
        <w:rFonts w:ascii="Courier New" w:hAnsi="Courier New" w:cs="Courier New" w:hint="default"/>
      </w:rPr>
    </w:lvl>
    <w:lvl w:ilvl="5" w:tplc="B99870C2" w:tentative="1">
      <w:start w:val="1"/>
      <w:numFmt w:val="bullet"/>
      <w:lvlText w:val=""/>
      <w:lvlJc w:val="left"/>
      <w:pPr>
        <w:ind w:left="4404" w:hanging="360"/>
      </w:pPr>
      <w:rPr>
        <w:rFonts w:ascii="Wingdings" w:hAnsi="Wingdings" w:hint="default"/>
      </w:rPr>
    </w:lvl>
    <w:lvl w:ilvl="6" w:tplc="3858EFD6" w:tentative="1">
      <w:start w:val="1"/>
      <w:numFmt w:val="bullet"/>
      <w:lvlText w:val=""/>
      <w:lvlJc w:val="left"/>
      <w:pPr>
        <w:ind w:left="5124" w:hanging="360"/>
      </w:pPr>
      <w:rPr>
        <w:rFonts w:ascii="Symbol" w:hAnsi="Symbol" w:hint="default"/>
      </w:rPr>
    </w:lvl>
    <w:lvl w:ilvl="7" w:tplc="9AEAAD74" w:tentative="1">
      <w:start w:val="1"/>
      <w:numFmt w:val="bullet"/>
      <w:lvlText w:val="o"/>
      <w:lvlJc w:val="left"/>
      <w:pPr>
        <w:ind w:left="5844" w:hanging="360"/>
      </w:pPr>
      <w:rPr>
        <w:rFonts w:ascii="Courier New" w:hAnsi="Courier New" w:cs="Courier New" w:hint="default"/>
      </w:rPr>
    </w:lvl>
    <w:lvl w:ilvl="8" w:tplc="D17E4BD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56672"/>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2920"/>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D6E99"/>
    <w:rsid w:val="001E01A3"/>
    <w:rsid w:val="001E10BE"/>
    <w:rsid w:val="001E6C76"/>
    <w:rsid w:val="001F0C1D"/>
    <w:rsid w:val="001F5D9A"/>
    <w:rsid w:val="00200FA6"/>
    <w:rsid w:val="00203942"/>
    <w:rsid w:val="002172D6"/>
    <w:rsid w:val="00225594"/>
    <w:rsid w:val="00226326"/>
    <w:rsid w:val="0023307C"/>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51AF"/>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020"/>
    <w:rsid w:val="00415ABF"/>
    <w:rsid w:val="00426CAC"/>
    <w:rsid w:val="00426CD6"/>
    <w:rsid w:val="00426D9B"/>
    <w:rsid w:val="00436C14"/>
    <w:rsid w:val="00441616"/>
    <w:rsid w:val="0044260F"/>
    <w:rsid w:val="00443BDD"/>
    <w:rsid w:val="0044538C"/>
    <w:rsid w:val="00451FAD"/>
    <w:rsid w:val="00471357"/>
    <w:rsid w:val="00480FCA"/>
    <w:rsid w:val="00483745"/>
    <w:rsid w:val="00486A8E"/>
    <w:rsid w:val="0048766F"/>
    <w:rsid w:val="004975A3"/>
    <w:rsid w:val="004A447D"/>
    <w:rsid w:val="004A4FE5"/>
    <w:rsid w:val="004A6F1D"/>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5A8D"/>
    <w:rsid w:val="005460C4"/>
    <w:rsid w:val="00546419"/>
    <w:rsid w:val="0055068B"/>
    <w:rsid w:val="00553AE3"/>
    <w:rsid w:val="00562702"/>
    <w:rsid w:val="00563D75"/>
    <w:rsid w:val="0056464C"/>
    <w:rsid w:val="00570F86"/>
    <w:rsid w:val="005810C2"/>
    <w:rsid w:val="00582A55"/>
    <w:rsid w:val="005A0117"/>
    <w:rsid w:val="005A2099"/>
    <w:rsid w:val="005A6C2A"/>
    <w:rsid w:val="005B33BE"/>
    <w:rsid w:val="005B5B18"/>
    <w:rsid w:val="005D3BF3"/>
    <w:rsid w:val="005D5BFB"/>
    <w:rsid w:val="005E0637"/>
    <w:rsid w:val="005F5AA8"/>
    <w:rsid w:val="00601FBF"/>
    <w:rsid w:val="0060323C"/>
    <w:rsid w:val="00607627"/>
    <w:rsid w:val="00616BBA"/>
    <w:rsid w:val="006172F6"/>
    <w:rsid w:val="00623618"/>
    <w:rsid w:val="00633DE3"/>
    <w:rsid w:val="006345F5"/>
    <w:rsid w:val="00640C99"/>
    <w:rsid w:val="00643361"/>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1EDA"/>
    <w:rsid w:val="006F7D94"/>
    <w:rsid w:val="00704F88"/>
    <w:rsid w:val="00710081"/>
    <w:rsid w:val="007237A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5E1"/>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3D7D"/>
    <w:rsid w:val="00A76739"/>
    <w:rsid w:val="00A81058"/>
    <w:rsid w:val="00A8500B"/>
    <w:rsid w:val="00A90E5F"/>
    <w:rsid w:val="00A92E31"/>
    <w:rsid w:val="00A93F4E"/>
    <w:rsid w:val="00AA2F5E"/>
    <w:rsid w:val="00AA61B4"/>
    <w:rsid w:val="00AB31C1"/>
    <w:rsid w:val="00AB6E2E"/>
    <w:rsid w:val="00AB7C86"/>
    <w:rsid w:val="00AC4E90"/>
    <w:rsid w:val="00AD2C42"/>
    <w:rsid w:val="00AE1A32"/>
    <w:rsid w:val="00AE2B0F"/>
    <w:rsid w:val="00AE2B38"/>
    <w:rsid w:val="00AE3706"/>
    <w:rsid w:val="00B06E11"/>
    <w:rsid w:val="00B108D7"/>
    <w:rsid w:val="00B123C2"/>
    <w:rsid w:val="00B15588"/>
    <w:rsid w:val="00B23DB3"/>
    <w:rsid w:val="00B24F1B"/>
    <w:rsid w:val="00B25192"/>
    <w:rsid w:val="00B2779D"/>
    <w:rsid w:val="00B32B9D"/>
    <w:rsid w:val="00B4129D"/>
    <w:rsid w:val="00B46B00"/>
    <w:rsid w:val="00B47C2F"/>
    <w:rsid w:val="00B51DD6"/>
    <w:rsid w:val="00B52A2E"/>
    <w:rsid w:val="00B56C5D"/>
    <w:rsid w:val="00B56E82"/>
    <w:rsid w:val="00B5730F"/>
    <w:rsid w:val="00B66808"/>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1654"/>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1970"/>
    <w:rsid w:val="00D1697F"/>
    <w:rsid w:val="00D236C4"/>
    <w:rsid w:val="00D25DF2"/>
    <w:rsid w:val="00D436CA"/>
    <w:rsid w:val="00D602C6"/>
    <w:rsid w:val="00D64ACC"/>
    <w:rsid w:val="00D74C7C"/>
    <w:rsid w:val="00D7566E"/>
    <w:rsid w:val="00D85128"/>
    <w:rsid w:val="00D8526D"/>
    <w:rsid w:val="00D95963"/>
    <w:rsid w:val="00DB58A5"/>
    <w:rsid w:val="00DB58CA"/>
    <w:rsid w:val="00DC37D9"/>
    <w:rsid w:val="00DD320A"/>
    <w:rsid w:val="00DD3CA1"/>
    <w:rsid w:val="00DE53A4"/>
    <w:rsid w:val="00DF3A93"/>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66D46"/>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0AEA"/>
    <w:rsid w:val="00F6119C"/>
    <w:rsid w:val="00F61816"/>
    <w:rsid w:val="00F66576"/>
    <w:rsid w:val="00F668B3"/>
    <w:rsid w:val="00F719C1"/>
    <w:rsid w:val="00F729E7"/>
    <w:rsid w:val="00F73792"/>
    <w:rsid w:val="00F7571A"/>
    <w:rsid w:val="00F86827"/>
    <w:rsid w:val="00F914C4"/>
    <w:rsid w:val="00F968BE"/>
    <w:rsid w:val="00FC3D64"/>
    <w:rsid w:val="00FD2A20"/>
    <w:rsid w:val="00FD7066"/>
    <w:rsid w:val="00FE1A75"/>
    <w:rsid w:val="00FE7188"/>
    <w:rsid w:val="00FE7DF3"/>
    <w:rsid w:val="00FF0B42"/>
    <w:rsid w:val="00FF3DC2"/>
    <w:rsid w:val="00FF50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708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Revision">
    <w:name w:val="Revision"/>
    <w:hidden/>
    <w:uiPriority w:val="99"/>
    <w:semiHidden/>
    <w:rsid w:val="00056672"/>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5C423-C06D-4139-B9C8-CEC63132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2020-02-27T13:18:00Z</dcterms:created>
  <dcterms:modified xsi:type="dcterms:W3CDTF">2020-02-27T13:18:00Z</dcterms:modified>
</cp:coreProperties>
</file>