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A1D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B52A1D4" w14:textId="77777777" w:rsidR="00607627" w:rsidRPr="00607627" w:rsidRDefault="004D224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B52A1D5" w14:textId="77777777" w:rsidR="00607627" w:rsidRPr="00607627" w:rsidRDefault="004D224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5B52A1D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440531" w14:paraId="5B52A1DC" w14:textId="77777777" w:rsidTr="00973BA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B52A1D7" w14:textId="77777777" w:rsidR="00175E06" w:rsidRPr="00393422" w:rsidRDefault="004D224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B52A1D8" w14:textId="70E27FC6" w:rsidR="00175E06" w:rsidRDefault="004D224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234/8</w:t>
            </w:r>
          </w:p>
          <w:p w14:paraId="5B52A1D9" w14:textId="78F7990B" w:rsidR="004B7633" w:rsidRPr="00393422" w:rsidRDefault="004D224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20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B52A1DA" w14:textId="77777777" w:rsidR="00175E06" w:rsidRPr="00393422" w:rsidRDefault="004D224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5B52A1DB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5B52A1DD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B52A1DE" w14:textId="77777777" w:rsidR="00607627" w:rsidRPr="00393422" w:rsidRDefault="004D2244" w:rsidP="00247E6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Par grozījumiem Liepājas pilsētas domes </w:t>
      </w:r>
      <w:r w:rsidRPr="005810C2">
        <w:rPr>
          <w:rFonts w:cs="Arial"/>
          <w:szCs w:val="22"/>
        </w:rPr>
        <w:br/>
        <w:t>saistošajos noteikumos</w:t>
      </w:r>
    </w:p>
    <w:p w14:paraId="5B52A1DF" w14:textId="77777777"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52A1E0" w14:textId="77777777" w:rsidR="00973BAB" w:rsidRPr="00393422" w:rsidRDefault="00973BA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52A1E1" w14:textId="77777777" w:rsidR="00247E61" w:rsidRPr="00A75F2B" w:rsidRDefault="004D2244" w:rsidP="00247E6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Ievērojot Ministru kabineta 2008.gada 3.februāra noteikumu Nr.108 </w:t>
      </w:r>
      <w:r>
        <w:rPr>
          <w:rFonts w:cs="Arial"/>
          <w:szCs w:val="22"/>
        </w:rPr>
        <w:t>"</w:t>
      </w:r>
      <w:r>
        <w:rPr>
          <w:rFonts w:cs="Arial"/>
          <w:iCs/>
          <w:szCs w:val="22"/>
        </w:rPr>
        <w:t>Normatīvo aktu projektu sagatavošanas noteikumi</w:t>
      </w:r>
      <w:r>
        <w:rPr>
          <w:rFonts w:cs="Arial"/>
          <w:szCs w:val="22"/>
        </w:rPr>
        <w:t>"</w:t>
      </w:r>
      <w:r>
        <w:rPr>
          <w:rFonts w:cs="Arial"/>
          <w:iCs/>
          <w:szCs w:val="22"/>
        </w:rPr>
        <w:t xml:space="preserve"> 3.2.apakšpunktu, kas noteic, ka normatīvā akta projektā neietver normas, kas dublē augstāka vai tāda paša spēka </w:t>
      </w:r>
      <w:r w:rsidRPr="000E3A47">
        <w:rPr>
          <w:rFonts w:cs="Arial"/>
          <w:szCs w:val="22"/>
          <w:shd w:val="clear" w:color="auto" w:fill="FFFFFF"/>
        </w:rPr>
        <w:t>normatīv</w:t>
      </w:r>
      <w:r w:rsidRPr="00A359D0">
        <w:rPr>
          <w:rFonts w:cs="Arial"/>
          <w:szCs w:val="22"/>
          <w:shd w:val="clear" w:color="auto" w:fill="FFFFFF"/>
        </w:rPr>
        <w:t>ā akta tiesību normās ietverto</w:t>
      </w:r>
      <w:r w:rsidRPr="000E3A47">
        <w:rPr>
          <w:rFonts w:cs="Arial"/>
          <w:szCs w:val="22"/>
          <w:shd w:val="clear" w:color="auto" w:fill="FFFFFF"/>
        </w:rPr>
        <w:t xml:space="preserve"> normat</w:t>
      </w:r>
      <w:r w:rsidRPr="00A359D0">
        <w:rPr>
          <w:rFonts w:cs="Arial"/>
          <w:szCs w:val="22"/>
          <w:shd w:val="clear" w:color="auto" w:fill="FFFFFF"/>
        </w:rPr>
        <w:t>īvo regulējumu, k</w:t>
      </w:r>
      <w:r>
        <w:rPr>
          <w:rFonts w:cs="Arial"/>
          <w:szCs w:val="22"/>
          <w:shd w:val="clear" w:color="auto" w:fill="FFFFFF"/>
        </w:rPr>
        <w:t>ā arī</w:t>
      </w:r>
      <w:r w:rsidR="00E31FD4">
        <w:rPr>
          <w:rFonts w:cs="Arial"/>
          <w:szCs w:val="22"/>
          <w:shd w:val="clear" w:color="auto" w:fill="FFFFFF"/>
        </w:rPr>
        <w:t>,</w:t>
      </w:r>
      <w:r>
        <w:rPr>
          <w:rFonts w:cs="Arial"/>
          <w:szCs w:val="22"/>
          <w:shd w:val="clear" w:color="auto" w:fill="FFFFFF"/>
        </w:rPr>
        <w:t xml:space="preserve"> lai nodrošinātu saistošajos noteikumos ietvertās normatīvo aktu atsauces uz spēkā esošo normatīvo regulējumu, pamatojoties uz </w:t>
      </w:r>
      <w:r w:rsidRPr="00A359D0">
        <w:rPr>
          <w:rFonts w:cs="Arial"/>
          <w:iCs/>
          <w:szCs w:val="22"/>
        </w:rPr>
        <w:t xml:space="preserve">likuma </w:t>
      </w:r>
      <w:r>
        <w:rPr>
          <w:rFonts w:cs="Arial"/>
          <w:szCs w:val="22"/>
        </w:rPr>
        <w:t>"</w:t>
      </w:r>
      <w:r w:rsidRPr="00A359D0">
        <w:rPr>
          <w:rFonts w:cs="Arial"/>
          <w:iCs/>
          <w:szCs w:val="22"/>
        </w:rPr>
        <w:t>Par pašvaldībām</w:t>
      </w:r>
      <w:r>
        <w:rPr>
          <w:rFonts w:cs="Arial"/>
          <w:szCs w:val="22"/>
        </w:rPr>
        <w:t>"</w:t>
      </w:r>
      <w:r w:rsidRPr="00A359D0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>21.panta pirmo daļu</w:t>
      </w:r>
      <w:r w:rsidR="00C07262">
        <w:rPr>
          <w:rFonts w:cs="Arial"/>
          <w:iCs/>
          <w:szCs w:val="22"/>
        </w:rPr>
        <w:t>,</w:t>
      </w:r>
      <w:r w:rsidRPr="00A359D0">
        <w:rPr>
          <w:rFonts w:cs="Arial"/>
          <w:iCs/>
          <w:szCs w:val="22"/>
        </w:rPr>
        <w:t xml:space="preserve"> </w:t>
      </w:r>
      <w:r w:rsidRPr="00D23B60">
        <w:rPr>
          <w:rFonts w:cs="Arial"/>
          <w:iCs/>
          <w:szCs w:val="22"/>
        </w:rPr>
        <w:t>Zvejniecības likuma 7.panta ceturto</w:t>
      </w:r>
      <w:r w:rsidR="00E31FD4">
        <w:rPr>
          <w:rFonts w:cs="Arial"/>
          <w:iCs/>
          <w:szCs w:val="22"/>
        </w:rPr>
        <w:t xml:space="preserve"> daļu un</w:t>
      </w:r>
      <w:r>
        <w:rPr>
          <w:rFonts w:cs="Arial"/>
          <w:iCs/>
          <w:szCs w:val="22"/>
        </w:rPr>
        <w:t xml:space="preserve"> </w:t>
      </w:r>
      <w:r w:rsidRPr="00D23B60">
        <w:rPr>
          <w:rFonts w:cs="Arial"/>
          <w:iCs/>
          <w:szCs w:val="22"/>
        </w:rPr>
        <w:t>izskatot Liepājas pilsētas domes p</w:t>
      </w:r>
      <w:r w:rsidRPr="00A75F2B">
        <w:rPr>
          <w:rFonts w:cs="Arial"/>
          <w:iCs/>
          <w:szCs w:val="22"/>
        </w:rPr>
        <w:t>astāvīgās</w:t>
      </w:r>
      <w:r>
        <w:rPr>
          <w:rFonts w:cs="Arial"/>
          <w:iCs/>
          <w:szCs w:val="22"/>
        </w:rPr>
        <w:t xml:space="preserve"> </w:t>
      </w:r>
      <w:r w:rsidRPr="00A359D0">
        <w:rPr>
          <w:rFonts w:cs="Arial"/>
          <w:szCs w:val="22"/>
        </w:rPr>
        <w:t>Pilsētas attīstības</w:t>
      </w:r>
      <w:r w:rsidRPr="00A359D0">
        <w:rPr>
          <w:rFonts w:cs="Arial"/>
          <w:iCs/>
          <w:szCs w:val="22"/>
        </w:rPr>
        <w:t xml:space="preserve"> komitejas </w:t>
      </w:r>
      <w:r w:rsidRPr="00D23B60">
        <w:rPr>
          <w:rFonts w:cs="Arial"/>
          <w:iCs/>
          <w:szCs w:val="22"/>
        </w:rPr>
        <w:t>2020.gada 14.maija</w:t>
      </w:r>
      <w:r w:rsidRPr="00A75F2B">
        <w:rPr>
          <w:rFonts w:cs="Arial"/>
          <w:iCs/>
          <w:szCs w:val="22"/>
        </w:rPr>
        <w:t xml:space="preserve"> lēmumu (sēdes protokols Nr.5), LIEPĀJAS PILSĒTAS DOME </w:t>
      </w:r>
    </w:p>
    <w:p w14:paraId="5B52A1E2" w14:textId="77777777" w:rsidR="00973BAB" w:rsidRDefault="00973BAB" w:rsidP="00973BAB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5B52A1E3" w14:textId="77777777" w:rsidR="00247E61" w:rsidRDefault="004D2244" w:rsidP="00973BAB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14:paraId="5B52A1E4" w14:textId="77777777" w:rsidR="00247E61" w:rsidRDefault="00247E61" w:rsidP="00247E61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Cs w:val="22"/>
        </w:rPr>
      </w:pPr>
    </w:p>
    <w:p w14:paraId="5B52A1E5" w14:textId="77777777" w:rsidR="00247E61" w:rsidRPr="00973BAB" w:rsidRDefault="004D2244" w:rsidP="00973BA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Pr="00973BAB">
        <w:rPr>
          <w:rFonts w:cs="Arial"/>
          <w:szCs w:val="22"/>
        </w:rPr>
        <w:t>Apstiprinā</w:t>
      </w:r>
      <w:r w:rsidR="00E31FD4" w:rsidRPr="00973BAB">
        <w:rPr>
          <w:rFonts w:cs="Arial"/>
          <w:szCs w:val="22"/>
        </w:rPr>
        <w:t>t Liepājas pilsētas domes 2020.</w:t>
      </w:r>
      <w:r w:rsidRPr="00973BAB">
        <w:rPr>
          <w:rFonts w:cs="Arial"/>
          <w:szCs w:val="22"/>
        </w:rPr>
        <w:t xml:space="preserve">gada </w:t>
      </w:r>
      <w:r w:rsidR="00E31FD4" w:rsidRPr="00973BAB">
        <w:rPr>
          <w:rFonts w:cs="Arial"/>
          <w:szCs w:val="22"/>
        </w:rPr>
        <w:t>21.</w:t>
      </w:r>
      <w:r w:rsidRPr="00973BAB">
        <w:rPr>
          <w:rFonts w:cs="Arial"/>
          <w:szCs w:val="22"/>
        </w:rPr>
        <w:t>maija saistošos noteikumus Nr.</w:t>
      </w:r>
      <w:bookmarkStart w:id="0" w:name="_Hlk39829807"/>
      <w:r w:rsidR="00C07262" w:rsidRPr="00973BAB">
        <w:rPr>
          <w:rFonts w:cs="Arial"/>
          <w:szCs w:val="22"/>
        </w:rPr>
        <w:t xml:space="preserve">24 </w:t>
      </w:r>
      <w:r>
        <w:rPr>
          <w:rFonts w:cs="Arial"/>
          <w:szCs w:val="22"/>
        </w:rPr>
        <w:t>"</w:t>
      </w:r>
      <w:r w:rsidRPr="00973BAB">
        <w:rPr>
          <w:rFonts w:cs="Arial"/>
          <w:szCs w:val="22"/>
        </w:rPr>
        <w:t xml:space="preserve">Grozījumi </w:t>
      </w:r>
      <w:r w:rsidRPr="00973BAB">
        <w:rPr>
          <w:rFonts w:cs="Arial"/>
        </w:rPr>
        <w:t xml:space="preserve">Liepājas pilsētas domes </w:t>
      </w:r>
      <w:r w:rsidRPr="00973BAB">
        <w:rPr>
          <w:rFonts w:cs="Arial"/>
          <w:shd w:val="clear" w:color="auto" w:fill="FFFFFF"/>
        </w:rPr>
        <w:t>2016.gada 10.</w:t>
      </w:r>
      <w:r w:rsidR="00E31FD4" w:rsidRPr="00973BAB">
        <w:rPr>
          <w:rFonts w:cs="Arial"/>
          <w:shd w:val="clear" w:color="auto" w:fill="FFFFFF"/>
        </w:rPr>
        <w:t>novembra saistošajos noteikumos</w:t>
      </w:r>
      <w:r w:rsidRPr="00973BAB">
        <w:rPr>
          <w:rFonts w:cs="Arial"/>
          <w:shd w:val="clear" w:color="auto" w:fill="FFFFFF"/>
        </w:rPr>
        <w:t xml:space="preserve"> Nr.24  "Liepājas ezera akvatorijas (teritorijas, kas atrodas Dabas lieguma "Liepājas ezers" II dabas parka zonā) ekspluatācijas (apsaimniekošanas) noteikum</w:t>
      </w:r>
      <w:r>
        <w:rPr>
          <w:rFonts w:cs="Arial"/>
          <w:shd w:val="clear" w:color="auto" w:fill="FFFFFF"/>
        </w:rPr>
        <w:t>i</w:t>
      </w:r>
      <w:r>
        <w:rPr>
          <w:rFonts w:cs="Arial"/>
          <w:szCs w:val="22"/>
        </w:rPr>
        <w:t>""</w:t>
      </w:r>
      <w:bookmarkEnd w:id="0"/>
      <w:r w:rsidR="00543F95" w:rsidRPr="00973BAB">
        <w:rPr>
          <w:rFonts w:cs="Arial"/>
          <w:shd w:val="clear" w:color="auto" w:fill="FFFFFF"/>
        </w:rPr>
        <w:t xml:space="preserve">. </w:t>
      </w:r>
    </w:p>
    <w:p w14:paraId="5B52A1E6" w14:textId="77777777" w:rsidR="003D78AD" w:rsidRPr="003D78AD" w:rsidRDefault="003D78AD" w:rsidP="003D78A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52A1E7" w14:textId="77777777" w:rsidR="00247E61" w:rsidRPr="00A75F2B" w:rsidRDefault="004D2244" w:rsidP="00973BA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cs="Arial"/>
          <w:szCs w:val="22"/>
        </w:rPr>
        <w:t xml:space="preserve">2. </w:t>
      </w:r>
      <w:r w:rsidRPr="00973BAB">
        <w:rPr>
          <w:rFonts w:cs="Arial"/>
          <w:szCs w:val="22"/>
        </w:rPr>
        <w:t>Apstiprinā</w:t>
      </w:r>
      <w:r w:rsidR="00E31FD4" w:rsidRPr="00973BAB">
        <w:rPr>
          <w:rFonts w:cs="Arial"/>
          <w:szCs w:val="22"/>
        </w:rPr>
        <w:t>t Liepājas pilsētas domes 2020.</w:t>
      </w:r>
      <w:r w:rsidRPr="00973BAB">
        <w:rPr>
          <w:rFonts w:cs="Arial"/>
          <w:szCs w:val="22"/>
        </w:rPr>
        <w:t xml:space="preserve">gada </w:t>
      </w:r>
      <w:r w:rsidR="00E31FD4" w:rsidRPr="00973BAB">
        <w:rPr>
          <w:rFonts w:cs="Arial"/>
          <w:szCs w:val="22"/>
        </w:rPr>
        <w:t>21.</w:t>
      </w:r>
      <w:r w:rsidRPr="00973BAB">
        <w:rPr>
          <w:rFonts w:cs="Arial"/>
          <w:szCs w:val="22"/>
        </w:rPr>
        <w:t>maija saistošos noteikumus Nr.</w:t>
      </w:r>
      <w:r w:rsidR="00C07262" w:rsidRPr="00973BAB">
        <w:rPr>
          <w:rFonts w:cs="Arial"/>
          <w:szCs w:val="22"/>
        </w:rPr>
        <w:t>25</w:t>
      </w:r>
      <w:r w:rsidRPr="00973B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"</w:t>
      </w:r>
      <w:r w:rsidRPr="00973BAB">
        <w:rPr>
          <w:rFonts w:cs="Arial"/>
          <w:szCs w:val="22"/>
        </w:rPr>
        <w:t xml:space="preserve">Grozījumi </w:t>
      </w:r>
      <w:r w:rsidRPr="00973BAB">
        <w:rPr>
          <w:rFonts w:cs="Arial"/>
        </w:rPr>
        <w:t xml:space="preserve">Liepājas pilsētas domes </w:t>
      </w:r>
      <w:r w:rsidRPr="00973BAB">
        <w:rPr>
          <w:rFonts w:cs="Arial"/>
          <w:shd w:val="clear" w:color="auto" w:fill="FFFFFF"/>
        </w:rPr>
        <w:t>2016.gada 13.</w:t>
      </w:r>
      <w:r w:rsidR="00E31FD4" w:rsidRPr="00973BAB">
        <w:rPr>
          <w:rFonts w:cs="Arial"/>
          <w:shd w:val="clear" w:color="auto" w:fill="FFFFFF"/>
        </w:rPr>
        <w:t>oktobra saistošajos noteikumos</w:t>
      </w:r>
      <w:r w:rsidRPr="00973BAB">
        <w:rPr>
          <w:rFonts w:cs="Arial"/>
          <w:shd w:val="clear" w:color="auto" w:fill="FFFFFF"/>
        </w:rPr>
        <w:t xml:space="preserve"> Nr.22 </w:t>
      </w:r>
      <w:bookmarkStart w:id="1" w:name="604194"/>
      <w:bookmarkStart w:id="2" w:name="n-604194"/>
      <w:bookmarkEnd w:id="1"/>
      <w:bookmarkEnd w:id="2"/>
      <w:r>
        <w:rPr>
          <w:rFonts w:cs="Arial"/>
          <w:szCs w:val="22"/>
        </w:rPr>
        <w:t>"</w:t>
      </w:r>
      <w:r w:rsidR="00543F95" w:rsidRPr="00973BAB">
        <w:rPr>
          <w:rFonts w:cs="Arial"/>
          <w:bCs/>
          <w:shd w:val="clear" w:color="auto" w:fill="FFFFFF"/>
        </w:rPr>
        <w:t>Liepājas pilsētas Tirdzniecības kanāla ekspluatācijas (apsaimniekošanas) noteikumi</w:t>
      </w:r>
      <w:r>
        <w:rPr>
          <w:rFonts w:cs="Arial"/>
          <w:szCs w:val="22"/>
        </w:rPr>
        <w:t>"".</w:t>
      </w:r>
    </w:p>
    <w:p w14:paraId="5B52A1E8" w14:textId="77777777" w:rsidR="00B24F1B" w:rsidRPr="00973BA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440531" w14:paraId="5B52A1EC" w14:textId="77777777" w:rsidTr="003D78AD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2A1E9" w14:textId="77777777" w:rsidR="00B24F1B" w:rsidRPr="00400F9C" w:rsidRDefault="004D2244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B52A1EA" w14:textId="77777777" w:rsidR="00B24F1B" w:rsidRPr="00393422" w:rsidRDefault="004D2244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5B52A1EB" w14:textId="77777777" w:rsidR="00B24F1B" w:rsidRPr="00973BAB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440531" w14:paraId="5B52A1EF" w14:textId="77777777" w:rsidTr="003D78AD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B52A1ED" w14:textId="77777777" w:rsidR="00B24F1B" w:rsidRPr="001002D7" w:rsidRDefault="004D2244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2A1EE" w14:textId="77777777" w:rsidR="00B24F1B" w:rsidRPr="003D78AD" w:rsidRDefault="004D2244" w:rsidP="00800785">
            <w:pPr>
              <w:widowControl w:val="0"/>
              <w:autoSpaceDE w:val="0"/>
              <w:autoSpaceDN w:val="0"/>
              <w:adjustRightInd w:val="0"/>
              <w:ind w:left="-17" w:firstLine="17"/>
              <w:jc w:val="both"/>
              <w:rPr>
                <w:rFonts w:cs="Arial"/>
                <w:szCs w:val="22"/>
              </w:rPr>
            </w:pPr>
            <w:r w:rsidRPr="00247E61">
              <w:rPr>
                <w:rFonts w:cs="Arial"/>
                <w:szCs w:val="22"/>
              </w:rPr>
              <w:t xml:space="preserve">Vides aizsardzības un reģionālās attīstības ministrijai, Nekustamā īpašuma pārvaldei, Liepājas pilsētas būvvaldei, Izpilddirektora birojam, Domes priekšsēdētāja vietniekam </w:t>
            </w:r>
            <w:r w:rsidR="00800785">
              <w:rPr>
                <w:rFonts w:cs="Arial"/>
                <w:szCs w:val="22"/>
              </w:rPr>
              <w:t xml:space="preserve">pilsētas attīstības un sadarbības </w:t>
            </w:r>
            <w:r w:rsidR="00F61AB5">
              <w:rPr>
                <w:rFonts w:cs="Arial"/>
                <w:szCs w:val="22"/>
              </w:rPr>
              <w:t xml:space="preserve"> </w:t>
            </w:r>
            <w:r w:rsidRPr="00247E61">
              <w:rPr>
                <w:rFonts w:cs="Arial"/>
                <w:szCs w:val="22"/>
              </w:rPr>
              <w:t>jautājumos, Vides, veselības un sabiedrības līdzdalības daļas Vides nodaļai</w:t>
            </w:r>
          </w:p>
        </w:tc>
      </w:tr>
    </w:tbl>
    <w:p w14:paraId="5B52A1F0" w14:textId="77777777" w:rsidR="00247E61" w:rsidRDefault="00247E61" w:rsidP="00247E61">
      <w:pPr>
        <w:widowControl w:val="0"/>
        <w:autoSpaceDE w:val="0"/>
        <w:autoSpaceDN w:val="0"/>
        <w:adjustRightInd w:val="0"/>
        <w:ind w:left="1134" w:hanging="1134"/>
        <w:jc w:val="both"/>
        <w:rPr>
          <w:rFonts w:cs="Arial"/>
          <w:szCs w:val="22"/>
        </w:rPr>
      </w:pPr>
    </w:p>
    <w:p w14:paraId="5B52A1F1" w14:textId="77777777" w:rsidR="00247E61" w:rsidRDefault="00247E6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247E6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DB77" w14:textId="77777777" w:rsidR="00F045C9" w:rsidRDefault="00F045C9">
      <w:r>
        <w:separator/>
      </w:r>
    </w:p>
  </w:endnote>
  <w:endnote w:type="continuationSeparator" w:id="0">
    <w:p w14:paraId="5338B551" w14:textId="77777777" w:rsidR="00F045C9" w:rsidRDefault="00F0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1F4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1F5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1FA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DDC6" w14:textId="77777777" w:rsidR="00F045C9" w:rsidRDefault="00F045C9">
      <w:r>
        <w:separator/>
      </w:r>
    </w:p>
  </w:footnote>
  <w:footnote w:type="continuationSeparator" w:id="0">
    <w:p w14:paraId="2E7501DC" w14:textId="77777777" w:rsidR="00F045C9" w:rsidRDefault="00F0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1F2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1F3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A1F6" w14:textId="77777777" w:rsidR="00EB209C" w:rsidRPr="00AE2B38" w:rsidRDefault="004D224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B52A1FB" wp14:editId="5B52A1F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28327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2A1F7" w14:textId="77777777" w:rsidR="00EB209C" w:rsidRPr="00356E0F" w:rsidRDefault="004D224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5B52A1F8" w14:textId="77777777" w:rsidR="001002D7" w:rsidRDefault="004D224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B52A1F9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E382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6203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20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47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2E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A1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24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0D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28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0595"/>
    <w:multiLevelType w:val="hybridMultilevel"/>
    <w:tmpl w:val="71DC9D24"/>
    <w:lvl w:ilvl="0" w:tplc="D744F1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B5340B2A" w:tentative="1">
      <w:start w:val="1"/>
      <w:numFmt w:val="lowerLetter"/>
      <w:lvlText w:val="%2."/>
      <w:lvlJc w:val="left"/>
      <w:pPr>
        <w:ind w:left="1440" w:hanging="360"/>
      </w:pPr>
    </w:lvl>
    <w:lvl w:ilvl="2" w:tplc="A612B0CA" w:tentative="1">
      <w:start w:val="1"/>
      <w:numFmt w:val="lowerRoman"/>
      <w:lvlText w:val="%3."/>
      <w:lvlJc w:val="right"/>
      <w:pPr>
        <w:ind w:left="2160" w:hanging="180"/>
      </w:pPr>
    </w:lvl>
    <w:lvl w:ilvl="3" w:tplc="E70AF8B0" w:tentative="1">
      <w:start w:val="1"/>
      <w:numFmt w:val="decimal"/>
      <w:lvlText w:val="%4."/>
      <w:lvlJc w:val="left"/>
      <w:pPr>
        <w:ind w:left="2880" w:hanging="360"/>
      </w:pPr>
    </w:lvl>
    <w:lvl w:ilvl="4" w:tplc="3F4836EC" w:tentative="1">
      <w:start w:val="1"/>
      <w:numFmt w:val="lowerLetter"/>
      <w:lvlText w:val="%5."/>
      <w:lvlJc w:val="left"/>
      <w:pPr>
        <w:ind w:left="3600" w:hanging="360"/>
      </w:pPr>
    </w:lvl>
    <w:lvl w:ilvl="5" w:tplc="452E51B2" w:tentative="1">
      <w:start w:val="1"/>
      <w:numFmt w:val="lowerRoman"/>
      <w:lvlText w:val="%6."/>
      <w:lvlJc w:val="right"/>
      <w:pPr>
        <w:ind w:left="4320" w:hanging="180"/>
      </w:pPr>
    </w:lvl>
    <w:lvl w:ilvl="6" w:tplc="8EC458E6" w:tentative="1">
      <w:start w:val="1"/>
      <w:numFmt w:val="decimal"/>
      <w:lvlText w:val="%7."/>
      <w:lvlJc w:val="left"/>
      <w:pPr>
        <w:ind w:left="5040" w:hanging="360"/>
      </w:pPr>
    </w:lvl>
    <w:lvl w:ilvl="7" w:tplc="CEC4CD72" w:tentative="1">
      <w:start w:val="1"/>
      <w:numFmt w:val="lowerLetter"/>
      <w:lvlText w:val="%8."/>
      <w:lvlJc w:val="left"/>
      <w:pPr>
        <w:ind w:left="5760" w:hanging="360"/>
      </w:pPr>
    </w:lvl>
    <w:lvl w:ilvl="8" w:tplc="2B8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1B46"/>
    <w:multiLevelType w:val="hybridMultilevel"/>
    <w:tmpl w:val="2194873C"/>
    <w:lvl w:ilvl="0" w:tplc="8916A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44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8B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06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0B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85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80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D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45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A55"/>
    <w:multiLevelType w:val="hybridMultilevel"/>
    <w:tmpl w:val="C6E6D856"/>
    <w:lvl w:ilvl="0" w:tplc="7024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1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4D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CD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A0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2D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40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44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46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0156C0C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9B458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E647B3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F9E739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CD67C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D202B5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02C122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DC6353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CB213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56A8F46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6A0AF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26CB5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3804C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16036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7389FE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2EC44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6D2E63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0FC37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6EAE61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607A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CE59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8AC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067D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CA99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148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722E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0CBE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EA240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E6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64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F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E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EC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8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E1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C9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79124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42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A4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07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C2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C9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6F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61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4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8B18BE1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ABCF6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7E8F2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602C95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54415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908E6B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9CEF8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34E68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5276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423B"/>
    <w:rsid w:val="000954D4"/>
    <w:rsid w:val="000A6CFF"/>
    <w:rsid w:val="000B7112"/>
    <w:rsid w:val="000C6C0F"/>
    <w:rsid w:val="000C6F96"/>
    <w:rsid w:val="000D173B"/>
    <w:rsid w:val="000D60B6"/>
    <w:rsid w:val="000E2068"/>
    <w:rsid w:val="000E3A47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47E61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78AD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0531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224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426C"/>
    <w:rsid w:val="00527B0B"/>
    <w:rsid w:val="00533CFC"/>
    <w:rsid w:val="00543085"/>
    <w:rsid w:val="00543B29"/>
    <w:rsid w:val="00543F95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5F7555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D4F6F"/>
    <w:rsid w:val="007E114D"/>
    <w:rsid w:val="007E130B"/>
    <w:rsid w:val="007F17A7"/>
    <w:rsid w:val="00800785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3ADE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3BAB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59D0"/>
    <w:rsid w:val="00A43292"/>
    <w:rsid w:val="00A55CAE"/>
    <w:rsid w:val="00A56200"/>
    <w:rsid w:val="00A56EAF"/>
    <w:rsid w:val="00A6242D"/>
    <w:rsid w:val="00A66D04"/>
    <w:rsid w:val="00A75F2B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07262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3B60"/>
    <w:rsid w:val="00D25DF2"/>
    <w:rsid w:val="00D436CA"/>
    <w:rsid w:val="00D74C7C"/>
    <w:rsid w:val="00D7566E"/>
    <w:rsid w:val="00D8174A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1FD4"/>
    <w:rsid w:val="00E324A1"/>
    <w:rsid w:val="00E3265E"/>
    <w:rsid w:val="00E3394D"/>
    <w:rsid w:val="00E4129D"/>
    <w:rsid w:val="00E50860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45C9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1AB5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1D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6CD4-61CA-4699-BDFD-70D16B53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2020-05-27T09:18:00Z</dcterms:created>
  <dcterms:modified xsi:type="dcterms:W3CDTF">2020-05-27T09:18:00Z</dcterms:modified>
</cp:coreProperties>
</file>