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672A" w14:textId="77777777" w:rsidR="000F232A" w:rsidRPr="005810C2" w:rsidRDefault="000F232A" w:rsidP="005810C2">
      <w:pPr>
        <w:widowControl w:val="0"/>
        <w:autoSpaceDE w:val="0"/>
        <w:autoSpaceDN w:val="0"/>
        <w:adjustRightInd w:val="0"/>
        <w:jc w:val="right"/>
        <w:rPr>
          <w:rFonts w:cs="Arial"/>
          <w:bCs/>
          <w:sz w:val="26"/>
          <w:szCs w:val="26"/>
        </w:rPr>
      </w:pPr>
    </w:p>
    <w:p w14:paraId="0EED672B" w14:textId="77777777" w:rsidR="00607627" w:rsidRPr="00607627" w:rsidRDefault="00467750" w:rsidP="00607627">
      <w:pPr>
        <w:widowControl w:val="0"/>
        <w:autoSpaceDE w:val="0"/>
        <w:autoSpaceDN w:val="0"/>
        <w:adjustRightInd w:val="0"/>
        <w:jc w:val="center"/>
        <w:rPr>
          <w:rFonts w:cs="Arial"/>
          <w:sz w:val="26"/>
          <w:szCs w:val="26"/>
        </w:rPr>
      </w:pPr>
      <w:r>
        <w:rPr>
          <w:rFonts w:cs="Arial"/>
          <w:b/>
          <w:bCs/>
          <w:sz w:val="26"/>
          <w:szCs w:val="26"/>
        </w:rPr>
        <w:t>LĒMUMS</w:t>
      </w:r>
    </w:p>
    <w:p w14:paraId="0EED672D" w14:textId="25897E19" w:rsidR="00607627" w:rsidRPr="000F232A" w:rsidRDefault="00467750" w:rsidP="00607627">
      <w:pPr>
        <w:widowControl w:val="0"/>
        <w:autoSpaceDE w:val="0"/>
        <w:autoSpaceDN w:val="0"/>
        <w:adjustRightInd w:val="0"/>
        <w:jc w:val="center"/>
        <w:rPr>
          <w:rFonts w:cs="Arial"/>
          <w:sz w:val="20"/>
          <w:szCs w:val="20"/>
        </w:rPr>
      </w:pPr>
      <w:r w:rsidRPr="00607627">
        <w:rPr>
          <w:rFonts w:cs="Arial"/>
          <w:sz w:val="26"/>
          <w:szCs w:val="26"/>
        </w:rPr>
        <w:t>LIEPĀJĀ</w:t>
      </w:r>
    </w:p>
    <w:tbl>
      <w:tblPr>
        <w:tblW w:w="12285" w:type="dxa"/>
        <w:tblInd w:w="-56" w:type="dxa"/>
        <w:tblLayout w:type="fixed"/>
        <w:tblCellMar>
          <w:left w:w="60" w:type="dxa"/>
          <w:right w:w="60" w:type="dxa"/>
        </w:tblCellMar>
        <w:tblLook w:val="0000" w:firstRow="0" w:lastRow="0" w:firstColumn="0" w:lastColumn="0" w:noHBand="0" w:noVBand="0"/>
      </w:tblPr>
      <w:tblGrid>
        <w:gridCol w:w="117"/>
        <w:gridCol w:w="4729"/>
        <w:gridCol w:w="3717"/>
        <w:gridCol w:w="3715"/>
        <w:gridCol w:w="7"/>
      </w:tblGrid>
      <w:tr w:rsidR="00B833C8" w14:paraId="0EED6733" w14:textId="77777777" w:rsidTr="00467750">
        <w:trPr>
          <w:gridAfter w:val="1"/>
          <w:wAfter w:w="7" w:type="dxa"/>
          <w:trHeight w:val="80"/>
        </w:trPr>
        <w:tc>
          <w:tcPr>
            <w:tcW w:w="4844" w:type="dxa"/>
            <w:gridSpan w:val="2"/>
            <w:tcBorders>
              <w:top w:val="nil"/>
              <w:left w:val="nil"/>
              <w:bottom w:val="nil"/>
              <w:right w:val="nil"/>
            </w:tcBorders>
          </w:tcPr>
          <w:p w14:paraId="0EED672E" w14:textId="7EE6B78F" w:rsidR="00175E06" w:rsidRPr="00393422" w:rsidRDefault="00175E06" w:rsidP="00175E06">
            <w:pPr>
              <w:widowControl w:val="0"/>
              <w:autoSpaceDE w:val="0"/>
              <w:autoSpaceDN w:val="0"/>
              <w:adjustRightInd w:val="0"/>
              <w:rPr>
                <w:rFonts w:cs="Arial"/>
                <w:szCs w:val="22"/>
              </w:rPr>
            </w:pPr>
          </w:p>
        </w:tc>
        <w:tc>
          <w:tcPr>
            <w:tcW w:w="3717" w:type="dxa"/>
            <w:tcBorders>
              <w:top w:val="nil"/>
              <w:left w:val="nil"/>
              <w:bottom w:val="nil"/>
              <w:right w:val="nil"/>
            </w:tcBorders>
          </w:tcPr>
          <w:p w14:paraId="0EED6730" w14:textId="77777777" w:rsidR="004B7633" w:rsidRPr="00393422" w:rsidRDefault="004B7633" w:rsidP="00175E06">
            <w:pPr>
              <w:widowControl w:val="0"/>
              <w:autoSpaceDE w:val="0"/>
              <w:autoSpaceDN w:val="0"/>
              <w:adjustRightInd w:val="0"/>
              <w:jc w:val="right"/>
              <w:rPr>
                <w:rFonts w:cs="Arial"/>
                <w:szCs w:val="22"/>
              </w:rPr>
            </w:pPr>
          </w:p>
        </w:tc>
        <w:tc>
          <w:tcPr>
            <w:tcW w:w="3717" w:type="dxa"/>
            <w:tcBorders>
              <w:top w:val="nil"/>
              <w:left w:val="nil"/>
              <w:bottom w:val="nil"/>
              <w:right w:val="nil"/>
            </w:tcBorders>
          </w:tcPr>
          <w:p w14:paraId="0EED6731" w14:textId="77777777" w:rsidR="00175E06" w:rsidRPr="00393422" w:rsidRDefault="00467750" w:rsidP="00175E06">
            <w:pPr>
              <w:widowControl w:val="0"/>
              <w:autoSpaceDE w:val="0"/>
              <w:autoSpaceDN w:val="0"/>
              <w:adjustRightInd w:val="0"/>
              <w:jc w:val="right"/>
              <w:rPr>
                <w:rFonts w:cs="Arial"/>
                <w:szCs w:val="22"/>
              </w:rPr>
            </w:pPr>
            <w:r w:rsidRPr="00393422">
              <w:rPr>
                <w:rFonts w:cs="Arial"/>
                <w:szCs w:val="22"/>
              </w:rPr>
              <w:t xml:space="preserve">Nr.233            </w:t>
            </w:r>
          </w:p>
          <w:p w14:paraId="0EED6732" w14:textId="77777777" w:rsidR="00175E06" w:rsidRPr="00393422" w:rsidRDefault="00175E06" w:rsidP="00175E06">
            <w:pPr>
              <w:widowControl w:val="0"/>
              <w:autoSpaceDE w:val="0"/>
              <w:autoSpaceDN w:val="0"/>
              <w:adjustRightInd w:val="0"/>
              <w:jc w:val="right"/>
              <w:rPr>
                <w:rFonts w:cs="Arial"/>
                <w:szCs w:val="22"/>
              </w:rPr>
            </w:pPr>
          </w:p>
        </w:tc>
      </w:tr>
      <w:tr w:rsidR="00467750" w14:paraId="18188EE0" w14:textId="77777777" w:rsidTr="00467750">
        <w:tblPrEx>
          <w:tblLook w:val="04A0" w:firstRow="1" w:lastRow="0" w:firstColumn="1" w:lastColumn="0" w:noHBand="0" w:noVBand="1"/>
        </w:tblPrEx>
        <w:tc>
          <w:tcPr>
            <w:tcW w:w="4847" w:type="dxa"/>
            <w:gridSpan w:val="2"/>
            <w:hideMark/>
          </w:tcPr>
          <w:p w14:paraId="7511552C" w14:textId="77777777" w:rsidR="00467750" w:rsidRDefault="00467750">
            <w:pPr>
              <w:widowControl w:val="0"/>
              <w:autoSpaceDE w:val="0"/>
              <w:autoSpaceDN w:val="0"/>
              <w:adjustRightInd w:val="0"/>
              <w:rPr>
                <w:rFonts w:cs="Arial"/>
                <w:szCs w:val="22"/>
              </w:rPr>
            </w:pPr>
            <w:r>
              <w:rPr>
                <w:rFonts w:cs="Arial"/>
                <w:szCs w:val="22"/>
              </w:rPr>
              <w:t xml:space="preserve">  2020.gada 20.februārī</w:t>
            </w:r>
          </w:p>
        </w:tc>
        <w:tc>
          <w:tcPr>
            <w:tcW w:w="3719" w:type="dxa"/>
            <w:hideMark/>
          </w:tcPr>
          <w:p w14:paraId="34FD7EE2" w14:textId="26B75C9A" w:rsidR="00467750" w:rsidRDefault="00467750">
            <w:pPr>
              <w:widowControl w:val="0"/>
              <w:autoSpaceDE w:val="0"/>
              <w:autoSpaceDN w:val="0"/>
              <w:adjustRightInd w:val="0"/>
              <w:rPr>
                <w:rFonts w:cs="Arial"/>
                <w:szCs w:val="22"/>
              </w:rPr>
            </w:pPr>
            <w:r>
              <w:rPr>
                <w:rFonts w:cs="Arial"/>
                <w:szCs w:val="22"/>
              </w:rPr>
              <w:t xml:space="preserve">                                         Nr.39/3</w:t>
            </w:r>
          </w:p>
          <w:p w14:paraId="7BF96E5A" w14:textId="77777777" w:rsidR="00467750" w:rsidRDefault="00467750">
            <w:pPr>
              <w:widowControl w:val="0"/>
              <w:autoSpaceDE w:val="0"/>
              <w:autoSpaceDN w:val="0"/>
              <w:adjustRightInd w:val="0"/>
              <w:jc w:val="right"/>
              <w:rPr>
                <w:rFonts w:cs="Arial"/>
                <w:szCs w:val="22"/>
              </w:rPr>
            </w:pPr>
            <w:r>
              <w:rPr>
                <w:rFonts w:cs="Arial"/>
                <w:szCs w:val="22"/>
              </w:rPr>
              <w:t xml:space="preserve"> (prot. Nr.3, 3.§)</w:t>
            </w:r>
          </w:p>
        </w:tc>
        <w:tc>
          <w:tcPr>
            <w:tcW w:w="3719" w:type="dxa"/>
            <w:gridSpan w:val="2"/>
          </w:tcPr>
          <w:p w14:paraId="2B0B7320" w14:textId="77777777" w:rsidR="00467750" w:rsidRDefault="00467750">
            <w:pPr>
              <w:widowControl w:val="0"/>
              <w:autoSpaceDE w:val="0"/>
              <w:autoSpaceDN w:val="0"/>
              <w:adjustRightInd w:val="0"/>
              <w:jc w:val="right"/>
              <w:rPr>
                <w:rFonts w:cs="Arial"/>
                <w:szCs w:val="22"/>
              </w:rPr>
            </w:pPr>
            <w:r>
              <w:rPr>
                <w:rFonts w:cs="Arial"/>
                <w:szCs w:val="22"/>
              </w:rPr>
              <w:t xml:space="preserve">Nr.233            </w:t>
            </w:r>
          </w:p>
          <w:p w14:paraId="714C52FC" w14:textId="77777777" w:rsidR="00467750" w:rsidRDefault="00467750">
            <w:pPr>
              <w:widowControl w:val="0"/>
              <w:autoSpaceDE w:val="0"/>
              <w:autoSpaceDN w:val="0"/>
              <w:adjustRightInd w:val="0"/>
              <w:jc w:val="right"/>
              <w:rPr>
                <w:rFonts w:cs="Arial"/>
                <w:szCs w:val="22"/>
              </w:rPr>
            </w:pPr>
          </w:p>
        </w:tc>
      </w:tr>
      <w:tr w:rsidR="00467750" w14:paraId="60AB872C" w14:textId="77777777" w:rsidTr="00467750">
        <w:tblPrEx>
          <w:tblLook w:val="04A0" w:firstRow="1" w:lastRow="0" w:firstColumn="1" w:lastColumn="0" w:noHBand="0" w:noVBand="1"/>
        </w:tblPrEx>
        <w:trPr>
          <w:gridBefore w:val="1"/>
          <w:gridAfter w:val="3"/>
          <w:wBefore w:w="116" w:type="dxa"/>
          <w:wAfter w:w="7438" w:type="dxa"/>
        </w:trPr>
        <w:tc>
          <w:tcPr>
            <w:tcW w:w="4731" w:type="dxa"/>
          </w:tcPr>
          <w:p w14:paraId="012DEEA3" w14:textId="77777777" w:rsidR="00467750" w:rsidRDefault="00467750">
            <w:pPr>
              <w:widowControl w:val="0"/>
              <w:autoSpaceDE w:val="0"/>
              <w:autoSpaceDN w:val="0"/>
              <w:adjustRightInd w:val="0"/>
              <w:jc w:val="both"/>
              <w:rPr>
                <w:rFonts w:cs="Arial"/>
                <w:szCs w:val="22"/>
              </w:rPr>
            </w:pPr>
            <w:bookmarkStart w:id="0" w:name="_GoBack"/>
            <w:r>
              <w:rPr>
                <w:rFonts w:cs="Arial"/>
                <w:szCs w:val="22"/>
              </w:rPr>
              <w:t>Par sportistu un treneru apbalvošanu</w:t>
            </w:r>
            <w:bookmarkEnd w:id="0"/>
            <w:r>
              <w:rPr>
                <w:rFonts w:cs="Arial"/>
                <w:szCs w:val="22"/>
              </w:rPr>
              <w:t xml:space="preserve"> </w:t>
            </w:r>
          </w:p>
          <w:p w14:paraId="5A288CB9" w14:textId="77777777" w:rsidR="00467750" w:rsidRDefault="00467750">
            <w:pPr>
              <w:widowControl w:val="0"/>
              <w:autoSpaceDE w:val="0"/>
              <w:autoSpaceDN w:val="0"/>
              <w:adjustRightInd w:val="0"/>
              <w:rPr>
                <w:rFonts w:cs="Arial"/>
                <w:szCs w:val="22"/>
              </w:rPr>
            </w:pPr>
          </w:p>
        </w:tc>
      </w:tr>
    </w:tbl>
    <w:p w14:paraId="2F6D92DB" w14:textId="77777777" w:rsidR="00467750" w:rsidRDefault="00467750" w:rsidP="00467750">
      <w:pPr>
        <w:widowControl w:val="0"/>
        <w:autoSpaceDE w:val="0"/>
        <w:autoSpaceDN w:val="0"/>
        <w:adjustRightInd w:val="0"/>
        <w:rPr>
          <w:rFonts w:cs="Arial"/>
          <w:sz w:val="34"/>
          <w:szCs w:val="34"/>
        </w:rPr>
      </w:pPr>
    </w:p>
    <w:p w14:paraId="19A7964E" w14:textId="77777777" w:rsidR="00467750" w:rsidRDefault="00467750" w:rsidP="00467750">
      <w:pPr>
        <w:widowControl w:val="0"/>
        <w:autoSpaceDE w:val="0"/>
        <w:autoSpaceDN w:val="0"/>
        <w:adjustRightInd w:val="0"/>
        <w:ind w:firstLine="720"/>
        <w:jc w:val="both"/>
        <w:rPr>
          <w:rFonts w:cs="Arial"/>
          <w:szCs w:val="22"/>
        </w:rPr>
      </w:pPr>
      <w:r>
        <w:rPr>
          <w:rFonts w:cs="Arial"/>
          <w:szCs w:val="22"/>
        </w:rPr>
        <w:t>Pamatojoties uz Liepājas pilsētas domes 2019.gada 19.decembra saistošajiem noteikumi Nr.19 "Par Liepājas pilsētas pašvaldības budžetu 2020.gadam" un 2012.gada 30.augusta saistošo noteikumu Nr.14 "Naudas balvu par izciliem sasniegumiem sportā piešķiršanas kārtība un apmērs" 10.punktu, izskatot Liepājas pilsētas domes Sporta komisijas 2020.gada 11.februāra lēmumu (sēdes protokols Nr.1), pastāvīgās Izglītības, kultūras un sporta komitejas 2020.gada 13.februāra lēmumu (sēdes protokols Nr.2) un pastāvīgās Finanšu komitejas 2020.gada 13.februāra lēmumu (sēdes protokols Nr.2), LIEPĀJAS PILSĒTAS DOME</w:t>
      </w:r>
    </w:p>
    <w:p w14:paraId="4D3DF165" w14:textId="77777777" w:rsidR="00467750" w:rsidRDefault="00467750" w:rsidP="00467750">
      <w:pPr>
        <w:widowControl w:val="0"/>
        <w:autoSpaceDE w:val="0"/>
        <w:autoSpaceDN w:val="0"/>
        <w:adjustRightInd w:val="0"/>
        <w:jc w:val="center"/>
        <w:rPr>
          <w:rFonts w:cs="Arial"/>
          <w:szCs w:val="22"/>
        </w:rPr>
      </w:pPr>
    </w:p>
    <w:p w14:paraId="5C629F55" w14:textId="77777777" w:rsidR="00467750" w:rsidRDefault="00467750" w:rsidP="00467750">
      <w:pPr>
        <w:widowControl w:val="0"/>
        <w:autoSpaceDE w:val="0"/>
        <w:autoSpaceDN w:val="0"/>
        <w:adjustRightInd w:val="0"/>
        <w:jc w:val="center"/>
        <w:rPr>
          <w:rFonts w:cs="Arial"/>
          <w:szCs w:val="22"/>
        </w:rPr>
      </w:pPr>
      <w:r>
        <w:rPr>
          <w:rFonts w:cs="Arial"/>
          <w:szCs w:val="22"/>
        </w:rPr>
        <w:t>N O L E M J :</w:t>
      </w:r>
    </w:p>
    <w:p w14:paraId="4E877272" w14:textId="77777777" w:rsidR="00467750" w:rsidRDefault="00467750" w:rsidP="00467750">
      <w:pPr>
        <w:widowControl w:val="0"/>
        <w:autoSpaceDE w:val="0"/>
        <w:autoSpaceDN w:val="0"/>
        <w:adjustRightInd w:val="0"/>
        <w:jc w:val="center"/>
        <w:rPr>
          <w:rFonts w:cs="Arial"/>
          <w:szCs w:val="22"/>
        </w:rPr>
      </w:pPr>
    </w:p>
    <w:p w14:paraId="3D3E4ED7" w14:textId="77777777" w:rsidR="00467750" w:rsidRDefault="00467750" w:rsidP="00467750">
      <w:pPr>
        <w:widowControl w:val="0"/>
        <w:autoSpaceDE w:val="0"/>
        <w:autoSpaceDN w:val="0"/>
        <w:adjustRightInd w:val="0"/>
        <w:ind w:firstLine="708"/>
        <w:jc w:val="both"/>
        <w:rPr>
          <w:rFonts w:cs="Arial"/>
          <w:szCs w:val="22"/>
        </w:rPr>
      </w:pPr>
      <w:r>
        <w:rPr>
          <w:rFonts w:cs="Arial"/>
          <w:szCs w:val="22"/>
        </w:rPr>
        <w:t>1. Apbalvot ar naudas balvām sportistus un viņu trenerus par sasniegumiem 2019.gadā saskaņā ar pielikumu.</w:t>
      </w:r>
    </w:p>
    <w:p w14:paraId="1A635644" w14:textId="77777777" w:rsidR="00467750" w:rsidRDefault="00467750" w:rsidP="00467750">
      <w:pPr>
        <w:widowControl w:val="0"/>
        <w:autoSpaceDE w:val="0"/>
        <w:autoSpaceDN w:val="0"/>
        <w:adjustRightInd w:val="0"/>
        <w:jc w:val="both"/>
        <w:rPr>
          <w:rFonts w:cs="Arial"/>
          <w:szCs w:val="22"/>
        </w:rPr>
      </w:pPr>
    </w:p>
    <w:p w14:paraId="6FF11F1B" w14:textId="77777777" w:rsidR="00467750" w:rsidRDefault="00467750" w:rsidP="00467750">
      <w:pPr>
        <w:widowControl w:val="0"/>
        <w:autoSpaceDE w:val="0"/>
        <w:autoSpaceDN w:val="0"/>
        <w:adjustRightInd w:val="0"/>
        <w:ind w:firstLine="708"/>
        <w:jc w:val="both"/>
        <w:rPr>
          <w:rFonts w:cs="Arial"/>
          <w:szCs w:val="22"/>
        </w:rPr>
      </w:pPr>
      <w:r>
        <w:rPr>
          <w:rFonts w:cs="Arial"/>
          <w:szCs w:val="22"/>
        </w:rPr>
        <w:t>2. Liepājas pilsētas pašvaldības iestādei "Liepājas pilsētas Domes Sporta pārvalde" kontrolēt lēmuma izpildi.</w:t>
      </w:r>
    </w:p>
    <w:p w14:paraId="104335B0" w14:textId="77777777" w:rsidR="00467750" w:rsidRDefault="00467750" w:rsidP="00467750">
      <w:pPr>
        <w:widowControl w:val="0"/>
        <w:autoSpaceDE w:val="0"/>
        <w:autoSpaceDN w:val="0"/>
        <w:adjustRightInd w:val="0"/>
        <w:ind w:firstLine="708"/>
        <w:jc w:val="both"/>
        <w:rPr>
          <w:rFonts w:cs="Arial"/>
          <w:szCs w:val="22"/>
        </w:rPr>
      </w:pPr>
    </w:p>
    <w:p w14:paraId="7D6F638C" w14:textId="77777777" w:rsidR="00467750" w:rsidRDefault="00467750" w:rsidP="00467750">
      <w:pPr>
        <w:widowControl w:val="0"/>
        <w:autoSpaceDE w:val="0"/>
        <w:autoSpaceDN w:val="0"/>
        <w:adjustRightInd w:val="0"/>
        <w:ind w:firstLine="708"/>
        <w:jc w:val="both"/>
        <w:rPr>
          <w:rFonts w:cs="Arial"/>
          <w:szCs w:val="22"/>
        </w:rPr>
      </w:pPr>
    </w:p>
    <w:p w14:paraId="354ADE0F" w14:textId="77777777" w:rsidR="00467750" w:rsidRDefault="00467750" w:rsidP="00467750">
      <w:pPr>
        <w:widowControl w:val="0"/>
        <w:autoSpaceDE w:val="0"/>
        <w:autoSpaceDN w:val="0"/>
        <w:adjustRightInd w:val="0"/>
        <w:ind w:firstLine="708"/>
        <w:jc w:val="both"/>
        <w:rPr>
          <w:rFonts w:cs="Arial"/>
          <w:szCs w:val="22"/>
        </w:rPr>
      </w:pPr>
    </w:p>
    <w:tbl>
      <w:tblPr>
        <w:tblW w:w="9465" w:type="dxa"/>
        <w:tblInd w:w="60" w:type="dxa"/>
        <w:tblLayout w:type="fixed"/>
        <w:tblCellMar>
          <w:left w:w="60" w:type="dxa"/>
          <w:right w:w="60" w:type="dxa"/>
        </w:tblCellMar>
        <w:tblLook w:val="04A0" w:firstRow="1" w:lastRow="0" w:firstColumn="1" w:lastColumn="0" w:noHBand="0" w:noVBand="1"/>
      </w:tblPr>
      <w:tblGrid>
        <w:gridCol w:w="1277"/>
        <w:gridCol w:w="4310"/>
        <w:gridCol w:w="2922"/>
        <w:gridCol w:w="956"/>
      </w:tblGrid>
      <w:tr w:rsidR="00467750" w14:paraId="2A27BE3D" w14:textId="77777777" w:rsidTr="00467750">
        <w:tc>
          <w:tcPr>
            <w:tcW w:w="5584" w:type="dxa"/>
            <w:gridSpan w:val="2"/>
            <w:hideMark/>
          </w:tcPr>
          <w:p w14:paraId="1435A404" w14:textId="77777777" w:rsidR="00467750" w:rsidRDefault="00467750">
            <w:pPr>
              <w:widowControl w:val="0"/>
              <w:autoSpaceDE w:val="0"/>
              <w:autoSpaceDN w:val="0"/>
              <w:adjustRightInd w:val="0"/>
              <w:rPr>
                <w:rFonts w:cs="Arial"/>
                <w:szCs w:val="22"/>
              </w:rPr>
            </w:pPr>
            <w:r>
              <w:rPr>
                <w:rFonts w:cs="Arial"/>
                <w:szCs w:val="22"/>
              </w:rPr>
              <w:t>DOMES PRIEKŠSĒDĒTĀJS</w:t>
            </w:r>
          </w:p>
        </w:tc>
        <w:tc>
          <w:tcPr>
            <w:tcW w:w="3877" w:type="dxa"/>
            <w:gridSpan w:val="2"/>
          </w:tcPr>
          <w:p w14:paraId="68E1FAA1" w14:textId="77777777" w:rsidR="00467750" w:rsidRDefault="00467750">
            <w:pPr>
              <w:widowControl w:val="0"/>
              <w:autoSpaceDE w:val="0"/>
              <w:autoSpaceDN w:val="0"/>
              <w:adjustRightInd w:val="0"/>
              <w:jc w:val="both"/>
              <w:rPr>
                <w:rFonts w:cs="Arial"/>
                <w:szCs w:val="22"/>
              </w:rPr>
            </w:pPr>
            <w:r>
              <w:rPr>
                <w:rFonts w:cs="Arial"/>
                <w:szCs w:val="22"/>
              </w:rPr>
              <w:t xml:space="preserve">                      Jānis VILNĪTIS</w:t>
            </w:r>
          </w:p>
          <w:p w14:paraId="4058CFC6" w14:textId="77777777" w:rsidR="00467750" w:rsidRDefault="00467750">
            <w:pPr>
              <w:widowControl w:val="0"/>
              <w:autoSpaceDE w:val="0"/>
              <w:autoSpaceDN w:val="0"/>
              <w:adjustRightInd w:val="0"/>
              <w:jc w:val="both"/>
              <w:rPr>
                <w:rFonts w:cs="Arial"/>
                <w:sz w:val="6"/>
                <w:szCs w:val="6"/>
              </w:rPr>
            </w:pPr>
          </w:p>
        </w:tc>
      </w:tr>
      <w:tr w:rsidR="00467750" w14:paraId="286F9E40" w14:textId="77777777" w:rsidTr="00467750">
        <w:trPr>
          <w:gridAfter w:val="1"/>
          <w:wAfter w:w="956" w:type="dxa"/>
        </w:trPr>
        <w:tc>
          <w:tcPr>
            <w:tcW w:w="1276" w:type="dxa"/>
            <w:hideMark/>
          </w:tcPr>
          <w:p w14:paraId="51BA05CC" w14:textId="77777777" w:rsidR="00467750" w:rsidRDefault="00467750">
            <w:pPr>
              <w:widowControl w:val="0"/>
              <w:autoSpaceDE w:val="0"/>
              <w:autoSpaceDN w:val="0"/>
              <w:adjustRightInd w:val="0"/>
              <w:rPr>
                <w:rFonts w:cs="Arial"/>
                <w:szCs w:val="22"/>
              </w:rPr>
            </w:pPr>
            <w:r>
              <w:rPr>
                <w:rFonts w:cs="Arial"/>
                <w:szCs w:val="22"/>
              </w:rPr>
              <w:t>Nosūtāms:</w:t>
            </w:r>
          </w:p>
        </w:tc>
        <w:tc>
          <w:tcPr>
            <w:tcW w:w="7229" w:type="dxa"/>
            <w:gridSpan w:val="2"/>
            <w:hideMark/>
          </w:tcPr>
          <w:p w14:paraId="687D4291" w14:textId="77777777" w:rsidR="00467750" w:rsidRDefault="00467750">
            <w:pPr>
              <w:widowControl w:val="0"/>
              <w:autoSpaceDE w:val="0"/>
              <w:autoSpaceDN w:val="0"/>
              <w:adjustRightInd w:val="0"/>
              <w:jc w:val="both"/>
              <w:rPr>
                <w:rFonts w:cs="Arial"/>
                <w:szCs w:val="22"/>
              </w:rPr>
            </w:pPr>
            <w:r>
              <w:rPr>
                <w:rFonts w:cs="Arial"/>
                <w:szCs w:val="22"/>
              </w:rPr>
              <w:t xml:space="preserve">Liepājas pilsētas Domes Sporta pārvaldei, Juridiskajai daļai, Finanšu pārvaldei, priekšsēdētāja vietniekam sporta un kultūras jautājumos </w:t>
            </w:r>
          </w:p>
        </w:tc>
      </w:tr>
    </w:tbl>
    <w:p w14:paraId="5D16D477" w14:textId="77777777" w:rsidR="00467750" w:rsidRDefault="00467750" w:rsidP="00467750">
      <w:pPr>
        <w:rPr>
          <w:rFonts w:cs="Arial"/>
          <w:szCs w:val="22"/>
        </w:rPr>
      </w:pPr>
    </w:p>
    <w:p w14:paraId="4FE1C38E" w14:textId="77777777" w:rsidR="00467750" w:rsidRDefault="00467750" w:rsidP="00467750">
      <w:pPr>
        <w:widowControl w:val="0"/>
        <w:autoSpaceDE w:val="0"/>
        <w:autoSpaceDN w:val="0"/>
        <w:adjustRightInd w:val="0"/>
        <w:ind w:firstLine="708"/>
        <w:jc w:val="both"/>
        <w:rPr>
          <w:rFonts w:cs="Arial"/>
          <w:szCs w:val="22"/>
        </w:rPr>
      </w:pPr>
    </w:p>
    <w:p w14:paraId="29A7BC89" w14:textId="77777777" w:rsidR="00467750" w:rsidRPr="004B7633" w:rsidRDefault="00467750" w:rsidP="00607627">
      <w:pPr>
        <w:widowControl w:val="0"/>
        <w:autoSpaceDE w:val="0"/>
        <w:autoSpaceDN w:val="0"/>
        <w:adjustRightInd w:val="0"/>
        <w:jc w:val="center"/>
        <w:rPr>
          <w:rFonts w:cs="Arial"/>
          <w:sz w:val="14"/>
          <w:szCs w:val="14"/>
        </w:rPr>
      </w:pPr>
    </w:p>
    <w:sectPr w:rsidR="00467750"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BD75" w14:textId="77777777" w:rsidR="00D15E73" w:rsidRDefault="00D15E73">
      <w:r>
        <w:separator/>
      </w:r>
    </w:p>
  </w:endnote>
  <w:endnote w:type="continuationSeparator" w:id="0">
    <w:p w14:paraId="3D20AEBD" w14:textId="77777777" w:rsidR="00D15E73" w:rsidRDefault="00D1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5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5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5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FF24D" w14:textId="77777777" w:rsidR="00D15E73" w:rsidRDefault="00D15E73">
      <w:r>
        <w:separator/>
      </w:r>
    </w:p>
  </w:footnote>
  <w:footnote w:type="continuationSeparator" w:id="0">
    <w:p w14:paraId="6B84CCBC" w14:textId="77777777" w:rsidR="00D15E73" w:rsidRDefault="00D15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5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5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6755" w14:textId="77777777" w:rsidR="00EB209C" w:rsidRPr="00AE2B38" w:rsidRDefault="00467750" w:rsidP="00EB209C">
    <w:pPr>
      <w:pStyle w:val="Header"/>
      <w:tabs>
        <w:tab w:val="left" w:pos="3828"/>
      </w:tabs>
      <w:jc w:val="center"/>
      <w:rPr>
        <w:rFonts w:ascii="Arial" w:hAnsi="Arial" w:cs="Arial"/>
      </w:rPr>
    </w:pPr>
    <w:r w:rsidRPr="00A136A6">
      <w:rPr>
        <w:noProof/>
        <w:lang w:eastAsia="lv-LV"/>
      </w:rPr>
      <w:drawing>
        <wp:inline distT="0" distB="0" distL="0" distR="0" wp14:anchorId="0EED675A" wp14:editId="0EED675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53013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ED6756" w14:textId="77777777" w:rsidR="00EB209C" w:rsidRPr="00356E0F" w:rsidRDefault="0046775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EED6757" w14:textId="77777777" w:rsidR="001002D7" w:rsidRDefault="0046775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ED675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05264FC">
      <w:numFmt w:val="bullet"/>
      <w:lvlText w:val="-"/>
      <w:lvlJc w:val="left"/>
      <w:pPr>
        <w:ind w:left="720" w:hanging="360"/>
      </w:pPr>
      <w:rPr>
        <w:rFonts w:ascii="Times New Roman" w:eastAsia="Calibri" w:hAnsi="Times New Roman" w:cs="Times New Roman" w:hint="default"/>
        <w:color w:val="1F497D"/>
      </w:rPr>
    </w:lvl>
    <w:lvl w:ilvl="1" w:tplc="AC388D34">
      <w:start w:val="1"/>
      <w:numFmt w:val="bullet"/>
      <w:lvlText w:val="o"/>
      <w:lvlJc w:val="left"/>
      <w:pPr>
        <w:ind w:left="1440" w:hanging="360"/>
      </w:pPr>
      <w:rPr>
        <w:rFonts w:ascii="Courier New" w:hAnsi="Courier New" w:cs="Courier New" w:hint="default"/>
      </w:rPr>
    </w:lvl>
    <w:lvl w:ilvl="2" w:tplc="6B5290A0">
      <w:start w:val="1"/>
      <w:numFmt w:val="bullet"/>
      <w:lvlText w:val=""/>
      <w:lvlJc w:val="left"/>
      <w:pPr>
        <w:ind w:left="2160" w:hanging="360"/>
      </w:pPr>
      <w:rPr>
        <w:rFonts w:ascii="Wingdings" w:hAnsi="Wingdings" w:hint="default"/>
      </w:rPr>
    </w:lvl>
    <w:lvl w:ilvl="3" w:tplc="DB18DB0E">
      <w:start w:val="1"/>
      <w:numFmt w:val="bullet"/>
      <w:lvlText w:val=""/>
      <w:lvlJc w:val="left"/>
      <w:pPr>
        <w:ind w:left="2880" w:hanging="360"/>
      </w:pPr>
      <w:rPr>
        <w:rFonts w:ascii="Symbol" w:hAnsi="Symbol" w:hint="default"/>
      </w:rPr>
    </w:lvl>
    <w:lvl w:ilvl="4" w:tplc="340ABE52">
      <w:start w:val="1"/>
      <w:numFmt w:val="bullet"/>
      <w:lvlText w:val="o"/>
      <w:lvlJc w:val="left"/>
      <w:pPr>
        <w:ind w:left="3600" w:hanging="360"/>
      </w:pPr>
      <w:rPr>
        <w:rFonts w:ascii="Courier New" w:hAnsi="Courier New" w:cs="Courier New" w:hint="default"/>
      </w:rPr>
    </w:lvl>
    <w:lvl w:ilvl="5" w:tplc="C5606B14">
      <w:start w:val="1"/>
      <w:numFmt w:val="bullet"/>
      <w:lvlText w:val=""/>
      <w:lvlJc w:val="left"/>
      <w:pPr>
        <w:ind w:left="4320" w:hanging="360"/>
      </w:pPr>
      <w:rPr>
        <w:rFonts w:ascii="Wingdings" w:hAnsi="Wingdings" w:hint="default"/>
      </w:rPr>
    </w:lvl>
    <w:lvl w:ilvl="6" w:tplc="5474521C">
      <w:start w:val="1"/>
      <w:numFmt w:val="bullet"/>
      <w:lvlText w:val=""/>
      <w:lvlJc w:val="left"/>
      <w:pPr>
        <w:ind w:left="5040" w:hanging="360"/>
      </w:pPr>
      <w:rPr>
        <w:rFonts w:ascii="Symbol" w:hAnsi="Symbol" w:hint="default"/>
      </w:rPr>
    </w:lvl>
    <w:lvl w:ilvl="7" w:tplc="7A1C1ADE">
      <w:start w:val="1"/>
      <w:numFmt w:val="bullet"/>
      <w:lvlText w:val="o"/>
      <w:lvlJc w:val="left"/>
      <w:pPr>
        <w:ind w:left="5760" w:hanging="360"/>
      </w:pPr>
      <w:rPr>
        <w:rFonts w:ascii="Courier New" w:hAnsi="Courier New" w:cs="Courier New" w:hint="default"/>
      </w:rPr>
    </w:lvl>
    <w:lvl w:ilvl="8" w:tplc="16062BC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79C64F6">
      <w:start w:val="1"/>
      <w:numFmt w:val="bullet"/>
      <w:lvlText w:val=""/>
      <w:lvlJc w:val="left"/>
      <w:pPr>
        <w:ind w:left="720" w:hanging="360"/>
      </w:pPr>
      <w:rPr>
        <w:rFonts w:ascii="Symbol" w:hAnsi="Symbol" w:hint="default"/>
      </w:rPr>
    </w:lvl>
    <w:lvl w:ilvl="1" w:tplc="B7CED462" w:tentative="1">
      <w:start w:val="1"/>
      <w:numFmt w:val="bullet"/>
      <w:lvlText w:val="o"/>
      <w:lvlJc w:val="left"/>
      <w:pPr>
        <w:ind w:left="1440" w:hanging="360"/>
      </w:pPr>
      <w:rPr>
        <w:rFonts w:ascii="Courier New" w:hAnsi="Courier New" w:cs="Courier New" w:hint="default"/>
      </w:rPr>
    </w:lvl>
    <w:lvl w:ilvl="2" w:tplc="4C8868CC" w:tentative="1">
      <w:start w:val="1"/>
      <w:numFmt w:val="bullet"/>
      <w:lvlText w:val=""/>
      <w:lvlJc w:val="left"/>
      <w:pPr>
        <w:ind w:left="2160" w:hanging="360"/>
      </w:pPr>
      <w:rPr>
        <w:rFonts w:ascii="Wingdings" w:hAnsi="Wingdings" w:hint="default"/>
      </w:rPr>
    </w:lvl>
    <w:lvl w:ilvl="3" w:tplc="D8F4AEEC" w:tentative="1">
      <w:start w:val="1"/>
      <w:numFmt w:val="bullet"/>
      <w:lvlText w:val=""/>
      <w:lvlJc w:val="left"/>
      <w:pPr>
        <w:ind w:left="2880" w:hanging="360"/>
      </w:pPr>
      <w:rPr>
        <w:rFonts w:ascii="Symbol" w:hAnsi="Symbol" w:hint="default"/>
      </w:rPr>
    </w:lvl>
    <w:lvl w:ilvl="4" w:tplc="3AC047DE" w:tentative="1">
      <w:start w:val="1"/>
      <w:numFmt w:val="bullet"/>
      <w:lvlText w:val="o"/>
      <w:lvlJc w:val="left"/>
      <w:pPr>
        <w:ind w:left="3600" w:hanging="360"/>
      </w:pPr>
      <w:rPr>
        <w:rFonts w:ascii="Courier New" w:hAnsi="Courier New" w:cs="Courier New" w:hint="default"/>
      </w:rPr>
    </w:lvl>
    <w:lvl w:ilvl="5" w:tplc="A5706A12" w:tentative="1">
      <w:start w:val="1"/>
      <w:numFmt w:val="bullet"/>
      <w:lvlText w:val=""/>
      <w:lvlJc w:val="left"/>
      <w:pPr>
        <w:ind w:left="4320" w:hanging="360"/>
      </w:pPr>
      <w:rPr>
        <w:rFonts w:ascii="Wingdings" w:hAnsi="Wingdings" w:hint="default"/>
      </w:rPr>
    </w:lvl>
    <w:lvl w:ilvl="6" w:tplc="D3D88F62" w:tentative="1">
      <w:start w:val="1"/>
      <w:numFmt w:val="bullet"/>
      <w:lvlText w:val=""/>
      <w:lvlJc w:val="left"/>
      <w:pPr>
        <w:ind w:left="5040" w:hanging="360"/>
      </w:pPr>
      <w:rPr>
        <w:rFonts w:ascii="Symbol" w:hAnsi="Symbol" w:hint="default"/>
      </w:rPr>
    </w:lvl>
    <w:lvl w:ilvl="7" w:tplc="10480A8C" w:tentative="1">
      <w:start w:val="1"/>
      <w:numFmt w:val="bullet"/>
      <w:lvlText w:val="o"/>
      <w:lvlJc w:val="left"/>
      <w:pPr>
        <w:ind w:left="5760" w:hanging="360"/>
      </w:pPr>
      <w:rPr>
        <w:rFonts w:ascii="Courier New" w:hAnsi="Courier New" w:cs="Courier New" w:hint="default"/>
      </w:rPr>
    </w:lvl>
    <w:lvl w:ilvl="8" w:tplc="FEC0BCB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388EDD0">
      <w:start w:val="1"/>
      <w:numFmt w:val="bullet"/>
      <w:lvlText w:val=""/>
      <w:lvlJc w:val="left"/>
      <w:pPr>
        <w:ind w:left="720" w:hanging="360"/>
      </w:pPr>
      <w:rPr>
        <w:rFonts w:ascii="Symbol" w:hAnsi="Symbol" w:hint="default"/>
      </w:rPr>
    </w:lvl>
    <w:lvl w:ilvl="1" w:tplc="06BA5658" w:tentative="1">
      <w:start w:val="1"/>
      <w:numFmt w:val="bullet"/>
      <w:lvlText w:val="o"/>
      <w:lvlJc w:val="left"/>
      <w:pPr>
        <w:ind w:left="1440" w:hanging="360"/>
      </w:pPr>
      <w:rPr>
        <w:rFonts w:ascii="Courier New" w:hAnsi="Courier New" w:cs="Courier New" w:hint="default"/>
      </w:rPr>
    </w:lvl>
    <w:lvl w:ilvl="2" w:tplc="CE308D0E" w:tentative="1">
      <w:start w:val="1"/>
      <w:numFmt w:val="bullet"/>
      <w:lvlText w:val=""/>
      <w:lvlJc w:val="left"/>
      <w:pPr>
        <w:ind w:left="2160" w:hanging="360"/>
      </w:pPr>
      <w:rPr>
        <w:rFonts w:ascii="Wingdings" w:hAnsi="Wingdings" w:hint="default"/>
      </w:rPr>
    </w:lvl>
    <w:lvl w:ilvl="3" w:tplc="DD34D1C6" w:tentative="1">
      <w:start w:val="1"/>
      <w:numFmt w:val="bullet"/>
      <w:lvlText w:val=""/>
      <w:lvlJc w:val="left"/>
      <w:pPr>
        <w:ind w:left="2880" w:hanging="360"/>
      </w:pPr>
      <w:rPr>
        <w:rFonts w:ascii="Symbol" w:hAnsi="Symbol" w:hint="default"/>
      </w:rPr>
    </w:lvl>
    <w:lvl w:ilvl="4" w:tplc="276E1C6C" w:tentative="1">
      <w:start w:val="1"/>
      <w:numFmt w:val="bullet"/>
      <w:lvlText w:val="o"/>
      <w:lvlJc w:val="left"/>
      <w:pPr>
        <w:ind w:left="3600" w:hanging="360"/>
      </w:pPr>
      <w:rPr>
        <w:rFonts w:ascii="Courier New" w:hAnsi="Courier New" w:cs="Courier New" w:hint="default"/>
      </w:rPr>
    </w:lvl>
    <w:lvl w:ilvl="5" w:tplc="E1ECA572" w:tentative="1">
      <w:start w:val="1"/>
      <w:numFmt w:val="bullet"/>
      <w:lvlText w:val=""/>
      <w:lvlJc w:val="left"/>
      <w:pPr>
        <w:ind w:left="4320" w:hanging="360"/>
      </w:pPr>
      <w:rPr>
        <w:rFonts w:ascii="Wingdings" w:hAnsi="Wingdings" w:hint="default"/>
      </w:rPr>
    </w:lvl>
    <w:lvl w:ilvl="6" w:tplc="A19C4846" w:tentative="1">
      <w:start w:val="1"/>
      <w:numFmt w:val="bullet"/>
      <w:lvlText w:val=""/>
      <w:lvlJc w:val="left"/>
      <w:pPr>
        <w:ind w:left="5040" w:hanging="360"/>
      </w:pPr>
      <w:rPr>
        <w:rFonts w:ascii="Symbol" w:hAnsi="Symbol" w:hint="default"/>
      </w:rPr>
    </w:lvl>
    <w:lvl w:ilvl="7" w:tplc="2C449B0C" w:tentative="1">
      <w:start w:val="1"/>
      <w:numFmt w:val="bullet"/>
      <w:lvlText w:val="o"/>
      <w:lvlJc w:val="left"/>
      <w:pPr>
        <w:ind w:left="5760" w:hanging="360"/>
      </w:pPr>
      <w:rPr>
        <w:rFonts w:ascii="Courier New" w:hAnsi="Courier New" w:cs="Courier New" w:hint="default"/>
      </w:rPr>
    </w:lvl>
    <w:lvl w:ilvl="8" w:tplc="843EE06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0ACC36">
      <w:start w:val="1"/>
      <w:numFmt w:val="bullet"/>
      <w:lvlText w:val=""/>
      <w:lvlJc w:val="left"/>
      <w:pPr>
        <w:ind w:left="804" w:hanging="360"/>
      </w:pPr>
      <w:rPr>
        <w:rFonts w:ascii="Symbol" w:hAnsi="Symbol" w:hint="default"/>
      </w:rPr>
    </w:lvl>
    <w:lvl w:ilvl="1" w:tplc="ED4E9098" w:tentative="1">
      <w:start w:val="1"/>
      <w:numFmt w:val="bullet"/>
      <w:lvlText w:val="o"/>
      <w:lvlJc w:val="left"/>
      <w:pPr>
        <w:ind w:left="1524" w:hanging="360"/>
      </w:pPr>
      <w:rPr>
        <w:rFonts w:ascii="Courier New" w:hAnsi="Courier New" w:cs="Courier New" w:hint="default"/>
      </w:rPr>
    </w:lvl>
    <w:lvl w:ilvl="2" w:tplc="896A188C" w:tentative="1">
      <w:start w:val="1"/>
      <w:numFmt w:val="bullet"/>
      <w:lvlText w:val=""/>
      <w:lvlJc w:val="left"/>
      <w:pPr>
        <w:ind w:left="2244" w:hanging="360"/>
      </w:pPr>
      <w:rPr>
        <w:rFonts w:ascii="Wingdings" w:hAnsi="Wingdings" w:hint="default"/>
      </w:rPr>
    </w:lvl>
    <w:lvl w:ilvl="3" w:tplc="30628D20" w:tentative="1">
      <w:start w:val="1"/>
      <w:numFmt w:val="bullet"/>
      <w:lvlText w:val=""/>
      <w:lvlJc w:val="left"/>
      <w:pPr>
        <w:ind w:left="2964" w:hanging="360"/>
      </w:pPr>
      <w:rPr>
        <w:rFonts w:ascii="Symbol" w:hAnsi="Symbol" w:hint="default"/>
      </w:rPr>
    </w:lvl>
    <w:lvl w:ilvl="4" w:tplc="8C923AF0" w:tentative="1">
      <w:start w:val="1"/>
      <w:numFmt w:val="bullet"/>
      <w:lvlText w:val="o"/>
      <w:lvlJc w:val="left"/>
      <w:pPr>
        <w:ind w:left="3684" w:hanging="360"/>
      </w:pPr>
      <w:rPr>
        <w:rFonts w:ascii="Courier New" w:hAnsi="Courier New" w:cs="Courier New" w:hint="default"/>
      </w:rPr>
    </w:lvl>
    <w:lvl w:ilvl="5" w:tplc="89C26700" w:tentative="1">
      <w:start w:val="1"/>
      <w:numFmt w:val="bullet"/>
      <w:lvlText w:val=""/>
      <w:lvlJc w:val="left"/>
      <w:pPr>
        <w:ind w:left="4404" w:hanging="360"/>
      </w:pPr>
      <w:rPr>
        <w:rFonts w:ascii="Wingdings" w:hAnsi="Wingdings" w:hint="default"/>
      </w:rPr>
    </w:lvl>
    <w:lvl w:ilvl="6" w:tplc="D4069B04" w:tentative="1">
      <w:start w:val="1"/>
      <w:numFmt w:val="bullet"/>
      <w:lvlText w:val=""/>
      <w:lvlJc w:val="left"/>
      <w:pPr>
        <w:ind w:left="5124" w:hanging="360"/>
      </w:pPr>
      <w:rPr>
        <w:rFonts w:ascii="Symbol" w:hAnsi="Symbol" w:hint="default"/>
      </w:rPr>
    </w:lvl>
    <w:lvl w:ilvl="7" w:tplc="5D085438" w:tentative="1">
      <w:start w:val="1"/>
      <w:numFmt w:val="bullet"/>
      <w:lvlText w:val="o"/>
      <w:lvlJc w:val="left"/>
      <w:pPr>
        <w:ind w:left="5844" w:hanging="360"/>
      </w:pPr>
      <w:rPr>
        <w:rFonts w:ascii="Courier New" w:hAnsi="Courier New" w:cs="Courier New" w:hint="default"/>
      </w:rPr>
    </w:lvl>
    <w:lvl w:ilvl="8" w:tplc="5C7C5A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73ABA02">
      <w:start w:val="1"/>
      <w:numFmt w:val="bullet"/>
      <w:lvlText w:val=""/>
      <w:lvlJc w:val="left"/>
      <w:pPr>
        <w:ind w:left="804" w:hanging="360"/>
      </w:pPr>
      <w:rPr>
        <w:rFonts w:ascii="Wingdings" w:hAnsi="Wingdings" w:hint="default"/>
      </w:rPr>
    </w:lvl>
    <w:lvl w:ilvl="1" w:tplc="8E56EDEE" w:tentative="1">
      <w:start w:val="1"/>
      <w:numFmt w:val="bullet"/>
      <w:lvlText w:val="o"/>
      <w:lvlJc w:val="left"/>
      <w:pPr>
        <w:ind w:left="1524" w:hanging="360"/>
      </w:pPr>
      <w:rPr>
        <w:rFonts w:ascii="Courier New" w:hAnsi="Courier New" w:cs="Courier New" w:hint="default"/>
      </w:rPr>
    </w:lvl>
    <w:lvl w:ilvl="2" w:tplc="7072643A" w:tentative="1">
      <w:start w:val="1"/>
      <w:numFmt w:val="bullet"/>
      <w:lvlText w:val=""/>
      <w:lvlJc w:val="left"/>
      <w:pPr>
        <w:ind w:left="2244" w:hanging="360"/>
      </w:pPr>
      <w:rPr>
        <w:rFonts w:ascii="Wingdings" w:hAnsi="Wingdings" w:hint="default"/>
      </w:rPr>
    </w:lvl>
    <w:lvl w:ilvl="3" w:tplc="9DE4AD32" w:tentative="1">
      <w:start w:val="1"/>
      <w:numFmt w:val="bullet"/>
      <w:lvlText w:val=""/>
      <w:lvlJc w:val="left"/>
      <w:pPr>
        <w:ind w:left="2964" w:hanging="360"/>
      </w:pPr>
      <w:rPr>
        <w:rFonts w:ascii="Symbol" w:hAnsi="Symbol" w:hint="default"/>
      </w:rPr>
    </w:lvl>
    <w:lvl w:ilvl="4" w:tplc="DDA497C8" w:tentative="1">
      <w:start w:val="1"/>
      <w:numFmt w:val="bullet"/>
      <w:lvlText w:val="o"/>
      <w:lvlJc w:val="left"/>
      <w:pPr>
        <w:ind w:left="3684" w:hanging="360"/>
      </w:pPr>
      <w:rPr>
        <w:rFonts w:ascii="Courier New" w:hAnsi="Courier New" w:cs="Courier New" w:hint="default"/>
      </w:rPr>
    </w:lvl>
    <w:lvl w:ilvl="5" w:tplc="52EEDF18" w:tentative="1">
      <w:start w:val="1"/>
      <w:numFmt w:val="bullet"/>
      <w:lvlText w:val=""/>
      <w:lvlJc w:val="left"/>
      <w:pPr>
        <w:ind w:left="4404" w:hanging="360"/>
      </w:pPr>
      <w:rPr>
        <w:rFonts w:ascii="Wingdings" w:hAnsi="Wingdings" w:hint="default"/>
      </w:rPr>
    </w:lvl>
    <w:lvl w:ilvl="6" w:tplc="58C26F5C" w:tentative="1">
      <w:start w:val="1"/>
      <w:numFmt w:val="bullet"/>
      <w:lvlText w:val=""/>
      <w:lvlJc w:val="left"/>
      <w:pPr>
        <w:ind w:left="5124" w:hanging="360"/>
      </w:pPr>
      <w:rPr>
        <w:rFonts w:ascii="Symbol" w:hAnsi="Symbol" w:hint="default"/>
      </w:rPr>
    </w:lvl>
    <w:lvl w:ilvl="7" w:tplc="9912CB92" w:tentative="1">
      <w:start w:val="1"/>
      <w:numFmt w:val="bullet"/>
      <w:lvlText w:val="o"/>
      <w:lvlJc w:val="left"/>
      <w:pPr>
        <w:ind w:left="5844" w:hanging="360"/>
      </w:pPr>
      <w:rPr>
        <w:rFonts w:ascii="Courier New" w:hAnsi="Courier New" w:cs="Courier New" w:hint="default"/>
      </w:rPr>
    </w:lvl>
    <w:lvl w:ilvl="8" w:tplc="22A0DD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D1CFA50">
      <w:start w:val="1"/>
      <w:numFmt w:val="bullet"/>
      <w:lvlText w:val=""/>
      <w:lvlJc w:val="left"/>
      <w:pPr>
        <w:ind w:left="1080" w:hanging="360"/>
      </w:pPr>
      <w:rPr>
        <w:rFonts w:ascii="Symbol" w:hAnsi="Symbol" w:hint="default"/>
      </w:rPr>
    </w:lvl>
    <w:lvl w:ilvl="1" w:tplc="901CFCB4" w:tentative="1">
      <w:start w:val="1"/>
      <w:numFmt w:val="bullet"/>
      <w:lvlText w:val="o"/>
      <w:lvlJc w:val="left"/>
      <w:pPr>
        <w:ind w:left="1800" w:hanging="360"/>
      </w:pPr>
      <w:rPr>
        <w:rFonts w:ascii="Courier New" w:hAnsi="Courier New" w:cs="Courier New" w:hint="default"/>
      </w:rPr>
    </w:lvl>
    <w:lvl w:ilvl="2" w:tplc="07FC9016" w:tentative="1">
      <w:start w:val="1"/>
      <w:numFmt w:val="bullet"/>
      <w:lvlText w:val=""/>
      <w:lvlJc w:val="left"/>
      <w:pPr>
        <w:ind w:left="2520" w:hanging="360"/>
      </w:pPr>
      <w:rPr>
        <w:rFonts w:ascii="Wingdings" w:hAnsi="Wingdings" w:hint="default"/>
      </w:rPr>
    </w:lvl>
    <w:lvl w:ilvl="3" w:tplc="1F9ADAB0" w:tentative="1">
      <w:start w:val="1"/>
      <w:numFmt w:val="bullet"/>
      <w:lvlText w:val=""/>
      <w:lvlJc w:val="left"/>
      <w:pPr>
        <w:ind w:left="3240" w:hanging="360"/>
      </w:pPr>
      <w:rPr>
        <w:rFonts w:ascii="Symbol" w:hAnsi="Symbol" w:hint="default"/>
      </w:rPr>
    </w:lvl>
    <w:lvl w:ilvl="4" w:tplc="0C72EB36" w:tentative="1">
      <w:start w:val="1"/>
      <w:numFmt w:val="bullet"/>
      <w:lvlText w:val="o"/>
      <w:lvlJc w:val="left"/>
      <w:pPr>
        <w:ind w:left="3960" w:hanging="360"/>
      </w:pPr>
      <w:rPr>
        <w:rFonts w:ascii="Courier New" w:hAnsi="Courier New" w:cs="Courier New" w:hint="default"/>
      </w:rPr>
    </w:lvl>
    <w:lvl w:ilvl="5" w:tplc="2B4C604A" w:tentative="1">
      <w:start w:val="1"/>
      <w:numFmt w:val="bullet"/>
      <w:lvlText w:val=""/>
      <w:lvlJc w:val="left"/>
      <w:pPr>
        <w:ind w:left="4680" w:hanging="360"/>
      </w:pPr>
      <w:rPr>
        <w:rFonts w:ascii="Wingdings" w:hAnsi="Wingdings" w:hint="default"/>
      </w:rPr>
    </w:lvl>
    <w:lvl w:ilvl="6" w:tplc="8E8E88BA" w:tentative="1">
      <w:start w:val="1"/>
      <w:numFmt w:val="bullet"/>
      <w:lvlText w:val=""/>
      <w:lvlJc w:val="left"/>
      <w:pPr>
        <w:ind w:left="5400" w:hanging="360"/>
      </w:pPr>
      <w:rPr>
        <w:rFonts w:ascii="Symbol" w:hAnsi="Symbol" w:hint="default"/>
      </w:rPr>
    </w:lvl>
    <w:lvl w:ilvl="7" w:tplc="AF7EFFBC" w:tentative="1">
      <w:start w:val="1"/>
      <w:numFmt w:val="bullet"/>
      <w:lvlText w:val="o"/>
      <w:lvlJc w:val="left"/>
      <w:pPr>
        <w:ind w:left="6120" w:hanging="360"/>
      </w:pPr>
      <w:rPr>
        <w:rFonts w:ascii="Courier New" w:hAnsi="Courier New" w:cs="Courier New" w:hint="default"/>
      </w:rPr>
    </w:lvl>
    <w:lvl w:ilvl="8" w:tplc="7150870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F2B54A">
      <w:start w:val="1"/>
      <w:numFmt w:val="bullet"/>
      <w:lvlText w:val=""/>
      <w:lvlJc w:val="left"/>
      <w:pPr>
        <w:ind w:left="720" w:hanging="360"/>
      </w:pPr>
      <w:rPr>
        <w:rFonts w:ascii="Symbol" w:hAnsi="Symbol" w:hint="default"/>
      </w:rPr>
    </w:lvl>
    <w:lvl w:ilvl="1" w:tplc="4B46459E" w:tentative="1">
      <w:start w:val="1"/>
      <w:numFmt w:val="bullet"/>
      <w:lvlText w:val="o"/>
      <w:lvlJc w:val="left"/>
      <w:pPr>
        <w:ind w:left="1440" w:hanging="360"/>
      </w:pPr>
      <w:rPr>
        <w:rFonts w:ascii="Courier New" w:hAnsi="Courier New" w:cs="Courier New" w:hint="default"/>
      </w:rPr>
    </w:lvl>
    <w:lvl w:ilvl="2" w:tplc="15EAF3B0" w:tentative="1">
      <w:start w:val="1"/>
      <w:numFmt w:val="bullet"/>
      <w:lvlText w:val=""/>
      <w:lvlJc w:val="left"/>
      <w:pPr>
        <w:ind w:left="2160" w:hanging="360"/>
      </w:pPr>
      <w:rPr>
        <w:rFonts w:ascii="Wingdings" w:hAnsi="Wingdings" w:hint="default"/>
      </w:rPr>
    </w:lvl>
    <w:lvl w:ilvl="3" w:tplc="34E814F0" w:tentative="1">
      <w:start w:val="1"/>
      <w:numFmt w:val="bullet"/>
      <w:lvlText w:val=""/>
      <w:lvlJc w:val="left"/>
      <w:pPr>
        <w:ind w:left="2880" w:hanging="360"/>
      </w:pPr>
      <w:rPr>
        <w:rFonts w:ascii="Symbol" w:hAnsi="Symbol" w:hint="default"/>
      </w:rPr>
    </w:lvl>
    <w:lvl w:ilvl="4" w:tplc="AA32D2E2" w:tentative="1">
      <w:start w:val="1"/>
      <w:numFmt w:val="bullet"/>
      <w:lvlText w:val="o"/>
      <w:lvlJc w:val="left"/>
      <w:pPr>
        <w:ind w:left="3600" w:hanging="360"/>
      </w:pPr>
      <w:rPr>
        <w:rFonts w:ascii="Courier New" w:hAnsi="Courier New" w:cs="Courier New" w:hint="default"/>
      </w:rPr>
    </w:lvl>
    <w:lvl w:ilvl="5" w:tplc="D19CFDEA" w:tentative="1">
      <w:start w:val="1"/>
      <w:numFmt w:val="bullet"/>
      <w:lvlText w:val=""/>
      <w:lvlJc w:val="left"/>
      <w:pPr>
        <w:ind w:left="4320" w:hanging="360"/>
      </w:pPr>
      <w:rPr>
        <w:rFonts w:ascii="Wingdings" w:hAnsi="Wingdings" w:hint="default"/>
      </w:rPr>
    </w:lvl>
    <w:lvl w:ilvl="6" w:tplc="96B4016E" w:tentative="1">
      <w:start w:val="1"/>
      <w:numFmt w:val="bullet"/>
      <w:lvlText w:val=""/>
      <w:lvlJc w:val="left"/>
      <w:pPr>
        <w:ind w:left="5040" w:hanging="360"/>
      </w:pPr>
      <w:rPr>
        <w:rFonts w:ascii="Symbol" w:hAnsi="Symbol" w:hint="default"/>
      </w:rPr>
    </w:lvl>
    <w:lvl w:ilvl="7" w:tplc="3B8854AA" w:tentative="1">
      <w:start w:val="1"/>
      <w:numFmt w:val="bullet"/>
      <w:lvlText w:val="o"/>
      <w:lvlJc w:val="left"/>
      <w:pPr>
        <w:ind w:left="5760" w:hanging="360"/>
      </w:pPr>
      <w:rPr>
        <w:rFonts w:ascii="Courier New" w:hAnsi="Courier New" w:cs="Courier New" w:hint="default"/>
      </w:rPr>
    </w:lvl>
    <w:lvl w:ilvl="8" w:tplc="62FCDF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D49774">
      <w:start w:val="1"/>
      <w:numFmt w:val="bullet"/>
      <w:lvlText w:val=""/>
      <w:lvlJc w:val="left"/>
      <w:pPr>
        <w:ind w:left="720" w:hanging="360"/>
      </w:pPr>
      <w:rPr>
        <w:rFonts w:ascii="Symbol" w:hAnsi="Symbol" w:hint="default"/>
      </w:rPr>
    </w:lvl>
    <w:lvl w:ilvl="1" w:tplc="A35EBB76" w:tentative="1">
      <w:start w:val="1"/>
      <w:numFmt w:val="bullet"/>
      <w:lvlText w:val="o"/>
      <w:lvlJc w:val="left"/>
      <w:pPr>
        <w:ind w:left="1440" w:hanging="360"/>
      </w:pPr>
      <w:rPr>
        <w:rFonts w:ascii="Courier New" w:hAnsi="Courier New" w:cs="Courier New" w:hint="default"/>
      </w:rPr>
    </w:lvl>
    <w:lvl w:ilvl="2" w:tplc="3AEE4012" w:tentative="1">
      <w:start w:val="1"/>
      <w:numFmt w:val="bullet"/>
      <w:lvlText w:val=""/>
      <w:lvlJc w:val="left"/>
      <w:pPr>
        <w:ind w:left="2160" w:hanging="360"/>
      </w:pPr>
      <w:rPr>
        <w:rFonts w:ascii="Wingdings" w:hAnsi="Wingdings" w:hint="default"/>
      </w:rPr>
    </w:lvl>
    <w:lvl w:ilvl="3" w:tplc="6A00E1C0" w:tentative="1">
      <w:start w:val="1"/>
      <w:numFmt w:val="bullet"/>
      <w:lvlText w:val=""/>
      <w:lvlJc w:val="left"/>
      <w:pPr>
        <w:ind w:left="2880" w:hanging="360"/>
      </w:pPr>
      <w:rPr>
        <w:rFonts w:ascii="Symbol" w:hAnsi="Symbol" w:hint="default"/>
      </w:rPr>
    </w:lvl>
    <w:lvl w:ilvl="4" w:tplc="3572A1EA" w:tentative="1">
      <w:start w:val="1"/>
      <w:numFmt w:val="bullet"/>
      <w:lvlText w:val="o"/>
      <w:lvlJc w:val="left"/>
      <w:pPr>
        <w:ind w:left="3600" w:hanging="360"/>
      </w:pPr>
      <w:rPr>
        <w:rFonts w:ascii="Courier New" w:hAnsi="Courier New" w:cs="Courier New" w:hint="default"/>
      </w:rPr>
    </w:lvl>
    <w:lvl w:ilvl="5" w:tplc="2A623F8E" w:tentative="1">
      <w:start w:val="1"/>
      <w:numFmt w:val="bullet"/>
      <w:lvlText w:val=""/>
      <w:lvlJc w:val="left"/>
      <w:pPr>
        <w:ind w:left="4320" w:hanging="360"/>
      </w:pPr>
      <w:rPr>
        <w:rFonts w:ascii="Wingdings" w:hAnsi="Wingdings" w:hint="default"/>
      </w:rPr>
    </w:lvl>
    <w:lvl w:ilvl="6" w:tplc="BC7A30C8" w:tentative="1">
      <w:start w:val="1"/>
      <w:numFmt w:val="bullet"/>
      <w:lvlText w:val=""/>
      <w:lvlJc w:val="left"/>
      <w:pPr>
        <w:ind w:left="5040" w:hanging="360"/>
      </w:pPr>
      <w:rPr>
        <w:rFonts w:ascii="Symbol" w:hAnsi="Symbol" w:hint="default"/>
      </w:rPr>
    </w:lvl>
    <w:lvl w:ilvl="7" w:tplc="C2860382" w:tentative="1">
      <w:start w:val="1"/>
      <w:numFmt w:val="bullet"/>
      <w:lvlText w:val="o"/>
      <w:lvlJc w:val="left"/>
      <w:pPr>
        <w:ind w:left="5760" w:hanging="360"/>
      </w:pPr>
      <w:rPr>
        <w:rFonts w:ascii="Courier New" w:hAnsi="Courier New" w:cs="Courier New" w:hint="default"/>
      </w:rPr>
    </w:lvl>
    <w:lvl w:ilvl="8" w:tplc="D938B99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C86BB06">
      <w:start w:val="1"/>
      <w:numFmt w:val="bullet"/>
      <w:lvlText w:val=""/>
      <w:lvlJc w:val="left"/>
      <w:pPr>
        <w:ind w:left="804" w:hanging="360"/>
      </w:pPr>
      <w:rPr>
        <w:rFonts w:ascii="Symbol" w:hAnsi="Symbol" w:hint="default"/>
      </w:rPr>
    </w:lvl>
    <w:lvl w:ilvl="1" w:tplc="77544F72" w:tentative="1">
      <w:start w:val="1"/>
      <w:numFmt w:val="bullet"/>
      <w:lvlText w:val="o"/>
      <w:lvlJc w:val="left"/>
      <w:pPr>
        <w:ind w:left="1524" w:hanging="360"/>
      </w:pPr>
      <w:rPr>
        <w:rFonts w:ascii="Courier New" w:hAnsi="Courier New" w:cs="Courier New" w:hint="default"/>
      </w:rPr>
    </w:lvl>
    <w:lvl w:ilvl="2" w:tplc="536CBE58" w:tentative="1">
      <w:start w:val="1"/>
      <w:numFmt w:val="bullet"/>
      <w:lvlText w:val=""/>
      <w:lvlJc w:val="left"/>
      <w:pPr>
        <w:ind w:left="2244" w:hanging="360"/>
      </w:pPr>
      <w:rPr>
        <w:rFonts w:ascii="Wingdings" w:hAnsi="Wingdings" w:hint="default"/>
      </w:rPr>
    </w:lvl>
    <w:lvl w:ilvl="3" w:tplc="A548293E" w:tentative="1">
      <w:start w:val="1"/>
      <w:numFmt w:val="bullet"/>
      <w:lvlText w:val=""/>
      <w:lvlJc w:val="left"/>
      <w:pPr>
        <w:ind w:left="2964" w:hanging="360"/>
      </w:pPr>
      <w:rPr>
        <w:rFonts w:ascii="Symbol" w:hAnsi="Symbol" w:hint="default"/>
      </w:rPr>
    </w:lvl>
    <w:lvl w:ilvl="4" w:tplc="B37668F8" w:tentative="1">
      <w:start w:val="1"/>
      <w:numFmt w:val="bullet"/>
      <w:lvlText w:val="o"/>
      <w:lvlJc w:val="left"/>
      <w:pPr>
        <w:ind w:left="3684" w:hanging="360"/>
      </w:pPr>
      <w:rPr>
        <w:rFonts w:ascii="Courier New" w:hAnsi="Courier New" w:cs="Courier New" w:hint="default"/>
      </w:rPr>
    </w:lvl>
    <w:lvl w:ilvl="5" w:tplc="550ACAD2" w:tentative="1">
      <w:start w:val="1"/>
      <w:numFmt w:val="bullet"/>
      <w:lvlText w:val=""/>
      <w:lvlJc w:val="left"/>
      <w:pPr>
        <w:ind w:left="4404" w:hanging="360"/>
      </w:pPr>
      <w:rPr>
        <w:rFonts w:ascii="Wingdings" w:hAnsi="Wingdings" w:hint="default"/>
      </w:rPr>
    </w:lvl>
    <w:lvl w:ilvl="6" w:tplc="51D49C48" w:tentative="1">
      <w:start w:val="1"/>
      <w:numFmt w:val="bullet"/>
      <w:lvlText w:val=""/>
      <w:lvlJc w:val="left"/>
      <w:pPr>
        <w:ind w:left="5124" w:hanging="360"/>
      </w:pPr>
      <w:rPr>
        <w:rFonts w:ascii="Symbol" w:hAnsi="Symbol" w:hint="default"/>
      </w:rPr>
    </w:lvl>
    <w:lvl w:ilvl="7" w:tplc="EF948D60" w:tentative="1">
      <w:start w:val="1"/>
      <w:numFmt w:val="bullet"/>
      <w:lvlText w:val="o"/>
      <w:lvlJc w:val="left"/>
      <w:pPr>
        <w:ind w:left="5844" w:hanging="360"/>
      </w:pPr>
      <w:rPr>
        <w:rFonts w:ascii="Courier New" w:hAnsi="Courier New" w:cs="Courier New" w:hint="default"/>
      </w:rPr>
    </w:lvl>
    <w:lvl w:ilvl="8" w:tplc="1644820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19B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063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315"/>
    <w:rsid w:val="0046775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1D35"/>
    <w:rsid w:val="005F5AA8"/>
    <w:rsid w:val="0060323C"/>
    <w:rsid w:val="00607627"/>
    <w:rsid w:val="00616BBA"/>
    <w:rsid w:val="006172F6"/>
    <w:rsid w:val="00623618"/>
    <w:rsid w:val="00633DE3"/>
    <w:rsid w:val="006345F5"/>
    <w:rsid w:val="0063706D"/>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681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0895"/>
    <w:rsid w:val="008344AD"/>
    <w:rsid w:val="00842C2C"/>
    <w:rsid w:val="00844638"/>
    <w:rsid w:val="00845A19"/>
    <w:rsid w:val="00847485"/>
    <w:rsid w:val="00854856"/>
    <w:rsid w:val="00856B89"/>
    <w:rsid w:val="00863A03"/>
    <w:rsid w:val="00864702"/>
    <w:rsid w:val="00876669"/>
    <w:rsid w:val="00887E07"/>
    <w:rsid w:val="008928FB"/>
    <w:rsid w:val="00896E7E"/>
    <w:rsid w:val="008A1DC6"/>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44DF"/>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3C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5AA"/>
    <w:rsid w:val="00CA3645"/>
    <w:rsid w:val="00CA4BAD"/>
    <w:rsid w:val="00CA70B1"/>
    <w:rsid w:val="00CB7C80"/>
    <w:rsid w:val="00CC62FC"/>
    <w:rsid w:val="00CD1907"/>
    <w:rsid w:val="00CE38D6"/>
    <w:rsid w:val="00CE58FC"/>
    <w:rsid w:val="00CE7E57"/>
    <w:rsid w:val="00CF2F6F"/>
    <w:rsid w:val="00CF74E4"/>
    <w:rsid w:val="00CF7675"/>
    <w:rsid w:val="00D03C2E"/>
    <w:rsid w:val="00D15E73"/>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162DE"/>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27CC9"/>
    <w:rsid w:val="00F30DB7"/>
    <w:rsid w:val="00F509D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7A5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672A"/>
  <w15:docId w15:val="{FF42BC87-7EC9-4AAB-9199-2EBF5C0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F55E-30CB-43AA-839B-32673770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2020-02-27T12:06:00Z</dcterms:created>
  <dcterms:modified xsi:type="dcterms:W3CDTF">2020-02-27T12:06:00Z</dcterms:modified>
</cp:coreProperties>
</file>