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F381" w14:textId="77777777" w:rsidR="000F232A" w:rsidRPr="005810C2" w:rsidRDefault="000F232A" w:rsidP="005810C2">
      <w:pPr>
        <w:widowControl w:val="0"/>
        <w:autoSpaceDE w:val="0"/>
        <w:autoSpaceDN w:val="0"/>
        <w:adjustRightInd w:val="0"/>
        <w:jc w:val="right"/>
        <w:rPr>
          <w:rFonts w:cs="Arial"/>
          <w:bCs/>
          <w:sz w:val="26"/>
          <w:szCs w:val="26"/>
        </w:rPr>
      </w:pPr>
    </w:p>
    <w:p w14:paraId="1C536A3E" w14:textId="77777777" w:rsidR="00082E1D" w:rsidRDefault="00082E1D" w:rsidP="00607627">
      <w:pPr>
        <w:widowControl w:val="0"/>
        <w:autoSpaceDE w:val="0"/>
        <w:autoSpaceDN w:val="0"/>
        <w:adjustRightInd w:val="0"/>
        <w:jc w:val="center"/>
        <w:rPr>
          <w:rFonts w:cs="Arial"/>
          <w:b/>
          <w:bCs/>
          <w:sz w:val="26"/>
          <w:szCs w:val="26"/>
        </w:rPr>
      </w:pPr>
    </w:p>
    <w:p w14:paraId="471F7FD9" w14:textId="77777777" w:rsidR="00607627" w:rsidRPr="00607627" w:rsidRDefault="009D6405" w:rsidP="00607627">
      <w:pPr>
        <w:widowControl w:val="0"/>
        <w:autoSpaceDE w:val="0"/>
        <w:autoSpaceDN w:val="0"/>
        <w:adjustRightInd w:val="0"/>
        <w:jc w:val="center"/>
        <w:rPr>
          <w:rFonts w:cs="Arial"/>
          <w:sz w:val="26"/>
          <w:szCs w:val="26"/>
        </w:rPr>
      </w:pPr>
      <w:r>
        <w:rPr>
          <w:rFonts w:cs="Arial"/>
          <w:b/>
          <w:bCs/>
          <w:sz w:val="26"/>
          <w:szCs w:val="26"/>
        </w:rPr>
        <w:t>LĒMUMS</w:t>
      </w:r>
    </w:p>
    <w:p w14:paraId="1E7891EF" w14:textId="77777777" w:rsidR="00607627" w:rsidRPr="00607627" w:rsidRDefault="009D6405" w:rsidP="00607627">
      <w:pPr>
        <w:widowControl w:val="0"/>
        <w:autoSpaceDE w:val="0"/>
        <w:autoSpaceDN w:val="0"/>
        <w:adjustRightInd w:val="0"/>
        <w:jc w:val="center"/>
        <w:rPr>
          <w:rFonts w:cs="Arial"/>
          <w:sz w:val="26"/>
          <w:szCs w:val="26"/>
        </w:rPr>
      </w:pPr>
      <w:r>
        <w:rPr>
          <w:rFonts w:cs="Arial"/>
          <w:sz w:val="26"/>
          <w:szCs w:val="26"/>
        </w:rPr>
        <w:t>Liepājā</w:t>
      </w:r>
    </w:p>
    <w:p w14:paraId="12833918"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961E0" w14:paraId="3FBD07F0" w14:textId="77777777" w:rsidTr="00E71C29">
        <w:tc>
          <w:tcPr>
            <w:tcW w:w="4844" w:type="dxa"/>
            <w:tcBorders>
              <w:top w:val="nil"/>
              <w:left w:val="nil"/>
              <w:bottom w:val="nil"/>
              <w:right w:val="nil"/>
            </w:tcBorders>
          </w:tcPr>
          <w:p w14:paraId="4F321B32" w14:textId="77777777" w:rsidR="00E71C29" w:rsidRPr="00393422" w:rsidRDefault="009D6405"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14:paraId="504A1FF6" w14:textId="77777777" w:rsidR="00E71C29" w:rsidRDefault="009D640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80/5</w:t>
            </w:r>
          </w:p>
          <w:p w14:paraId="46B8EF31" w14:textId="77777777" w:rsidR="00E71C29" w:rsidRPr="00393422" w:rsidRDefault="009D6405" w:rsidP="00175E06">
            <w:pPr>
              <w:widowControl w:val="0"/>
              <w:autoSpaceDE w:val="0"/>
              <w:autoSpaceDN w:val="0"/>
              <w:adjustRightInd w:val="0"/>
              <w:jc w:val="right"/>
              <w:rPr>
                <w:rFonts w:cs="Arial"/>
                <w:szCs w:val="22"/>
              </w:rPr>
            </w:pPr>
            <w:r w:rsidRPr="0054261E">
              <w:rPr>
                <w:rFonts w:cs="Arial"/>
                <w:color w:val="000000"/>
                <w:szCs w:val="22"/>
              </w:rPr>
              <w:t>(prot. Nr.5, 1.</w:t>
            </w:r>
            <w:r w:rsidRPr="0054261E">
              <w:rPr>
                <w:rFonts w:cs="Arial"/>
                <w:color w:val="000000"/>
                <w:sz w:val="20"/>
                <w:szCs w:val="20"/>
                <w:shd w:val="clear" w:color="auto" w:fill="FFFFFF"/>
              </w:rPr>
              <w:t>§)</w:t>
            </w:r>
          </w:p>
        </w:tc>
      </w:tr>
    </w:tbl>
    <w:p w14:paraId="51E6538F" w14:textId="77777777" w:rsidR="000F232A" w:rsidRPr="004B7633" w:rsidRDefault="000F232A" w:rsidP="00607627">
      <w:pPr>
        <w:widowControl w:val="0"/>
        <w:autoSpaceDE w:val="0"/>
        <w:autoSpaceDN w:val="0"/>
        <w:adjustRightInd w:val="0"/>
        <w:jc w:val="center"/>
        <w:rPr>
          <w:rFonts w:cs="Arial"/>
          <w:sz w:val="14"/>
          <w:szCs w:val="14"/>
        </w:rPr>
      </w:pPr>
    </w:p>
    <w:p w14:paraId="0C2078D5" w14:textId="77777777" w:rsidR="00082E1D" w:rsidRPr="00082E1D" w:rsidRDefault="009D6405" w:rsidP="00082E1D">
      <w:pPr>
        <w:widowControl w:val="0"/>
        <w:autoSpaceDE w:val="0"/>
        <w:autoSpaceDN w:val="0"/>
        <w:adjustRightInd w:val="0"/>
        <w:ind w:right="3684"/>
        <w:rPr>
          <w:rFonts w:cs="Arial"/>
          <w:szCs w:val="22"/>
        </w:rPr>
      </w:pPr>
      <w:r w:rsidRPr="00082E1D">
        <w:rPr>
          <w:rFonts w:cs="Arial"/>
          <w:szCs w:val="22"/>
        </w:rPr>
        <w:t xml:space="preserve">Par grozījumiem 2022.gada attīstības budžeta pieprasījumā un Liepājas </w:t>
      </w:r>
      <w:proofErr w:type="spellStart"/>
      <w:r w:rsidRPr="00082E1D">
        <w:rPr>
          <w:rFonts w:cs="Arial"/>
          <w:szCs w:val="22"/>
        </w:rPr>
        <w:t>valstspilsētas</w:t>
      </w:r>
      <w:proofErr w:type="spellEnd"/>
      <w:r w:rsidRPr="00082E1D">
        <w:rPr>
          <w:rFonts w:cs="Arial"/>
          <w:szCs w:val="22"/>
        </w:rPr>
        <w:t xml:space="preserve"> un </w:t>
      </w:r>
      <w:proofErr w:type="spellStart"/>
      <w:r w:rsidRPr="00082E1D">
        <w:rPr>
          <w:rFonts w:cs="Arial"/>
          <w:szCs w:val="22"/>
        </w:rPr>
        <w:t>Dienvidkurzemes</w:t>
      </w:r>
      <w:proofErr w:type="spellEnd"/>
      <w:r w:rsidRPr="00082E1D">
        <w:rPr>
          <w:rFonts w:cs="Arial"/>
          <w:szCs w:val="22"/>
        </w:rPr>
        <w:t xml:space="preserve"> novada attīstības </w:t>
      </w:r>
    </w:p>
    <w:p w14:paraId="54C83BB9" w14:textId="77777777" w:rsidR="00082E1D" w:rsidRPr="00082E1D" w:rsidRDefault="009D6405" w:rsidP="00082E1D">
      <w:pPr>
        <w:widowControl w:val="0"/>
        <w:autoSpaceDE w:val="0"/>
        <w:autoSpaceDN w:val="0"/>
        <w:adjustRightInd w:val="0"/>
        <w:ind w:right="3684"/>
        <w:rPr>
          <w:rFonts w:cs="Arial"/>
          <w:szCs w:val="22"/>
        </w:rPr>
      </w:pPr>
      <w:r w:rsidRPr="00082E1D">
        <w:rPr>
          <w:rFonts w:cs="Arial"/>
          <w:szCs w:val="22"/>
        </w:rPr>
        <w:t xml:space="preserve">programmas 2022.-2027.gadam pielikumā "Liepājas </w:t>
      </w:r>
      <w:proofErr w:type="spellStart"/>
      <w:r w:rsidRPr="00082E1D">
        <w:rPr>
          <w:rFonts w:cs="Arial"/>
          <w:szCs w:val="22"/>
        </w:rPr>
        <w:t>valstspilsētas</w:t>
      </w:r>
      <w:proofErr w:type="spellEnd"/>
      <w:r w:rsidRPr="00082E1D">
        <w:rPr>
          <w:rFonts w:cs="Arial"/>
          <w:szCs w:val="22"/>
        </w:rPr>
        <w:t xml:space="preserve"> pašvaldības rīcības </w:t>
      </w:r>
    </w:p>
    <w:p w14:paraId="20A818D4" w14:textId="77777777" w:rsidR="00082E1D" w:rsidRPr="00082E1D" w:rsidRDefault="009D6405" w:rsidP="00082E1D">
      <w:pPr>
        <w:widowControl w:val="0"/>
        <w:autoSpaceDE w:val="0"/>
        <w:autoSpaceDN w:val="0"/>
        <w:adjustRightInd w:val="0"/>
        <w:ind w:right="3684"/>
        <w:rPr>
          <w:rFonts w:cs="Arial"/>
          <w:szCs w:val="22"/>
        </w:rPr>
      </w:pPr>
      <w:r w:rsidRPr="00082E1D">
        <w:rPr>
          <w:rFonts w:cs="Arial"/>
          <w:szCs w:val="22"/>
        </w:rPr>
        <w:t>un investīciju plāns" (2022.gada plāns)</w:t>
      </w:r>
    </w:p>
    <w:p w14:paraId="6BCD30B7" w14:textId="77777777" w:rsidR="00082E1D" w:rsidRPr="00082E1D" w:rsidRDefault="00082E1D" w:rsidP="00082E1D">
      <w:pPr>
        <w:widowControl w:val="0"/>
        <w:autoSpaceDE w:val="0"/>
        <w:autoSpaceDN w:val="0"/>
        <w:adjustRightInd w:val="0"/>
        <w:ind w:right="3684"/>
        <w:rPr>
          <w:rFonts w:cs="Arial"/>
          <w:sz w:val="4"/>
          <w:szCs w:val="4"/>
        </w:rPr>
      </w:pPr>
    </w:p>
    <w:p w14:paraId="39D2C30F" w14:textId="77777777" w:rsidR="00082E1D" w:rsidRPr="00082E1D" w:rsidRDefault="00082E1D" w:rsidP="00082E1D">
      <w:pPr>
        <w:widowControl w:val="0"/>
        <w:autoSpaceDE w:val="0"/>
        <w:autoSpaceDN w:val="0"/>
        <w:adjustRightInd w:val="0"/>
        <w:ind w:firstLine="709"/>
        <w:jc w:val="both"/>
        <w:rPr>
          <w:rFonts w:cs="Arial"/>
          <w:szCs w:val="22"/>
        </w:rPr>
      </w:pPr>
    </w:p>
    <w:p w14:paraId="6591E38C" w14:textId="77777777" w:rsidR="00082E1D" w:rsidRPr="00082E1D" w:rsidRDefault="009D6405" w:rsidP="00082E1D">
      <w:pPr>
        <w:widowControl w:val="0"/>
        <w:autoSpaceDE w:val="0"/>
        <w:autoSpaceDN w:val="0"/>
        <w:adjustRightInd w:val="0"/>
        <w:ind w:firstLine="720"/>
        <w:jc w:val="both"/>
        <w:rPr>
          <w:rFonts w:cs="Arial"/>
          <w:szCs w:val="22"/>
        </w:rPr>
      </w:pPr>
      <w:r w:rsidRPr="00082E1D">
        <w:rPr>
          <w:rFonts w:cs="Arial"/>
          <w:szCs w:val="22"/>
        </w:rPr>
        <w:t xml:space="preserve">Saskaņā ar likuma "Par pašvaldībām" 14.panta otrās daļas 1., 2. un 6.punktu, 21.panta pirmās daļas 2.punktu, Attīstības plānošanas sistēmas likuma 5.panta otrās daļas 5.punktu un 13.panta trešo daļu, Liepājas pilsētas domes 2015.gada 22.janvāra lēmumu Nr.1 "Par Liepājas pilsētas attīstības programmas 2015.-2020.gadam, tai skaitā ilgtspējīgas attīstības stratēģijas līdz 2030.gadam, un Vides pārskata gala redakciju apstiprināšanu" un Liepājas </w:t>
      </w:r>
      <w:proofErr w:type="spellStart"/>
      <w:r w:rsidRPr="00082E1D">
        <w:rPr>
          <w:rFonts w:cs="Arial"/>
          <w:szCs w:val="22"/>
        </w:rPr>
        <w:t>valstspilsētas</w:t>
      </w:r>
      <w:proofErr w:type="spellEnd"/>
      <w:r w:rsidRPr="00082E1D">
        <w:rPr>
          <w:rFonts w:cs="Arial"/>
          <w:szCs w:val="22"/>
        </w:rPr>
        <w:t xml:space="preserve"> pašvaldības domes 2021.gada 11.novembra lēmumu Nr.406/15 "Par Liepājas </w:t>
      </w:r>
      <w:proofErr w:type="spellStart"/>
      <w:r w:rsidRPr="00082E1D">
        <w:rPr>
          <w:rFonts w:cs="Arial"/>
          <w:szCs w:val="22"/>
        </w:rPr>
        <w:t>valstspilsētas</w:t>
      </w:r>
      <w:proofErr w:type="spellEnd"/>
      <w:r w:rsidRPr="00082E1D">
        <w:rPr>
          <w:rFonts w:cs="Arial"/>
          <w:szCs w:val="22"/>
        </w:rPr>
        <w:t xml:space="preserve"> un </w:t>
      </w:r>
      <w:proofErr w:type="spellStart"/>
      <w:r w:rsidRPr="00082E1D">
        <w:rPr>
          <w:rFonts w:cs="Arial"/>
          <w:szCs w:val="22"/>
        </w:rPr>
        <w:t>Dienvidkurzemes</w:t>
      </w:r>
      <w:proofErr w:type="spellEnd"/>
      <w:r w:rsidRPr="00082E1D">
        <w:rPr>
          <w:rFonts w:cs="Arial"/>
          <w:szCs w:val="22"/>
        </w:rPr>
        <w:t xml:space="preserve"> novada kopīgo plānošanas dokumentu 1.redakciju nodošanu publiskajai apspriešanai un atzinuma saņemšanu", izskatot Liepājas </w:t>
      </w:r>
      <w:proofErr w:type="spellStart"/>
      <w:r w:rsidRPr="00082E1D">
        <w:rPr>
          <w:rFonts w:cs="Arial"/>
          <w:szCs w:val="22"/>
        </w:rPr>
        <w:t>valstspilsētas</w:t>
      </w:r>
      <w:proofErr w:type="spellEnd"/>
      <w:r w:rsidRPr="00082E1D">
        <w:rPr>
          <w:rFonts w:cs="Arial"/>
          <w:szCs w:val="22"/>
        </w:rPr>
        <w:t xml:space="preserve"> pašvaldības Budžeta komisijas 2022.gada 7.marta lēmumu (sēdes protokols Nr.1) un Liepājas </w:t>
      </w:r>
      <w:proofErr w:type="spellStart"/>
      <w:r w:rsidRPr="00082E1D">
        <w:rPr>
          <w:rFonts w:cs="Arial"/>
          <w:szCs w:val="22"/>
        </w:rPr>
        <w:t>valstspilsētas</w:t>
      </w:r>
      <w:proofErr w:type="spellEnd"/>
      <w:r w:rsidRPr="00082E1D">
        <w:rPr>
          <w:rFonts w:cs="Arial"/>
          <w:szCs w:val="22"/>
        </w:rPr>
        <w:t xml:space="preserve"> pašvaldības domes pastāvīgās Pilsētas attīstības komitejas 2022.gada 10.marta lēmumu (sēdes protokols Nr.3), Liepājas </w:t>
      </w:r>
      <w:proofErr w:type="spellStart"/>
      <w:r w:rsidRPr="00082E1D">
        <w:rPr>
          <w:rFonts w:cs="Arial"/>
          <w:szCs w:val="22"/>
        </w:rPr>
        <w:t>valstspilsētas</w:t>
      </w:r>
      <w:proofErr w:type="spellEnd"/>
      <w:r w:rsidRPr="00082E1D">
        <w:rPr>
          <w:rFonts w:cs="Arial"/>
          <w:szCs w:val="22"/>
        </w:rPr>
        <w:t xml:space="preserve"> pašvaldības dome </w:t>
      </w:r>
      <w:r w:rsidRPr="00082E1D">
        <w:rPr>
          <w:rFonts w:cs="Arial"/>
          <w:b/>
          <w:szCs w:val="22"/>
        </w:rPr>
        <w:t>nolemj</w:t>
      </w:r>
      <w:r w:rsidRPr="00082E1D">
        <w:rPr>
          <w:rFonts w:cs="Arial"/>
          <w:b/>
          <w:bCs/>
          <w:szCs w:val="22"/>
        </w:rPr>
        <w:t>:</w:t>
      </w:r>
    </w:p>
    <w:p w14:paraId="28D36E8B" w14:textId="77777777" w:rsidR="00082E1D" w:rsidRPr="00082E1D" w:rsidRDefault="00082E1D" w:rsidP="00082E1D">
      <w:pPr>
        <w:widowControl w:val="0"/>
        <w:autoSpaceDE w:val="0"/>
        <w:autoSpaceDN w:val="0"/>
        <w:adjustRightInd w:val="0"/>
        <w:jc w:val="both"/>
        <w:rPr>
          <w:rFonts w:cs="Arial"/>
          <w:szCs w:val="22"/>
        </w:rPr>
      </w:pPr>
    </w:p>
    <w:p w14:paraId="52448790" w14:textId="77777777" w:rsidR="00082E1D" w:rsidRPr="00082E1D" w:rsidRDefault="009D6405" w:rsidP="00082E1D">
      <w:pPr>
        <w:widowControl w:val="0"/>
        <w:autoSpaceDE w:val="0"/>
        <w:autoSpaceDN w:val="0"/>
        <w:adjustRightInd w:val="0"/>
        <w:ind w:firstLine="720"/>
        <w:jc w:val="both"/>
        <w:rPr>
          <w:rFonts w:cs="Arial"/>
          <w:szCs w:val="22"/>
        </w:rPr>
      </w:pPr>
      <w:r w:rsidRPr="00082E1D">
        <w:rPr>
          <w:rFonts w:cs="Arial"/>
          <w:szCs w:val="22"/>
        </w:rPr>
        <w:t xml:space="preserve">1. Apstiprināt grozījumus 2022.gada Attīstības budžeta pieprasījumā un Liepājas </w:t>
      </w:r>
      <w:proofErr w:type="spellStart"/>
      <w:r w:rsidRPr="00082E1D">
        <w:rPr>
          <w:rFonts w:cs="Arial"/>
          <w:szCs w:val="22"/>
        </w:rPr>
        <w:t>valstspilsētas</w:t>
      </w:r>
      <w:proofErr w:type="spellEnd"/>
      <w:r w:rsidRPr="00082E1D">
        <w:rPr>
          <w:rFonts w:cs="Arial"/>
          <w:szCs w:val="22"/>
        </w:rPr>
        <w:t xml:space="preserve"> un </w:t>
      </w:r>
      <w:proofErr w:type="spellStart"/>
      <w:r w:rsidRPr="00082E1D">
        <w:rPr>
          <w:rFonts w:cs="Arial"/>
          <w:szCs w:val="22"/>
        </w:rPr>
        <w:t>Dienvidkurzemes</w:t>
      </w:r>
      <w:proofErr w:type="spellEnd"/>
      <w:r w:rsidRPr="00082E1D">
        <w:rPr>
          <w:rFonts w:cs="Arial"/>
          <w:szCs w:val="22"/>
        </w:rPr>
        <w:t xml:space="preserve"> novada attīstības programmas 2022.-2027.gadam pielikumā "Liepājas </w:t>
      </w:r>
      <w:proofErr w:type="spellStart"/>
      <w:r w:rsidRPr="00082E1D">
        <w:rPr>
          <w:rFonts w:cs="Arial"/>
          <w:szCs w:val="22"/>
        </w:rPr>
        <w:t>valstspilsētas</w:t>
      </w:r>
      <w:proofErr w:type="spellEnd"/>
      <w:r w:rsidRPr="00082E1D">
        <w:rPr>
          <w:rFonts w:cs="Arial"/>
          <w:szCs w:val="22"/>
        </w:rPr>
        <w:t xml:space="preserve"> pašvaldības rīcības un investīciju plāns" par 2022.gadu saskaņā ar 1.pielikumu.</w:t>
      </w:r>
    </w:p>
    <w:p w14:paraId="2A117A94" w14:textId="77777777" w:rsidR="00082E1D" w:rsidRPr="00082E1D" w:rsidRDefault="00082E1D" w:rsidP="00082E1D">
      <w:pPr>
        <w:widowControl w:val="0"/>
        <w:autoSpaceDE w:val="0"/>
        <w:autoSpaceDN w:val="0"/>
        <w:adjustRightInd w:val="0"/>
        <w:jc w:val="both"/>
        <w:rPr>
          <w:rFonts w:cs="Arial"/>
          <w:sz w:val="10"/>
          <w:szCs w:val="10"/>
        </w:rPr>
      </w:pPr>
    </w:p>
    <w:p w14:paraId="7B983C61" w14:textId="77777777" w:rsidR="00082E1D" w:rsidRPr="00082E1D" w:rsidRDefault="009D6405" w:rsidP="00082E1D">
      <w:pPr>
        <w:widowControl w:val="0"/>
        <w:autoSpaceDE w:val="0"/>
        <w:autoSpaceDN w:val="0"/>
        <w:adjustRightInd w:val="0"/>
        <w:ind w:firstLine="720"/>
        <w:jc w:val="both"/>
        <w:rPr>
          <w:rFonts w:cs="Arial"/>
          <w:szCs w:val="22"/>
        </w:rPr>
      </w:pPr>
      <w:r w:rsidRPr="00082E1D">
        <w:rPr>
          <w:rFonts w:cs="Arial"/>
          <w:szCs w:val="22"/>
        </w:rPr>
        <w:t>2. Uzdot Liepājas pilsētas pašvaldības iestādes "Liepājas pilsētas pašvaldības administrācija" Finanšu pārvaldei plānot 2022.gada budžeta grozījumus, ņemot vērā lēmuma 1.punktā minēto pielikumu.</w:t>
      </w:r>
    </w:p>
    <w:p w14:paraId="1A51536C" w14:textId="77777777" w:rsidR="00082E1D" w:rsidRPr="00082E1D" w:rsidRDefault="00082E1D" w:rsidP="00082E1D">
      <w:pPr>
        <w:widowControl w:val="0"/>
        <w:autoSpaceDE w:val="0"/>
        <w:autoSpaceDN w:val="0"/>
        <w:adjustRightInd w:val="0"/>
        <w:jc w:val="both"/>
        <w:rPr>
          <w:rFonts w:cs="Arial"/>
          <w:sz w:val="10"/>
          <w:szCs w:val="10"/>
        </w:rPr>
      </w:pPr>
    </w:p>
    <w:p w14:paraId="3CFA0537" w14:textId="77777777" w:rsidR="00082E1D" w:rsidRPr="00082E1D" w:rsidRDefault="009D6405" w:rsidP="00082E1D">
      <w:pPr>
        <w:widowControl w:val="0"/>
        <w:autoSpaceDE w:val="0"/>
        <w:autoSpaceDN w:val="0"/>
        <w:adjustRightInd w:val="0"/>
        <w:ind w:firstLine="720"/>
        <w:jc w:val="both"/>
        <w:rPr>
          <w:rFonts w:cs="Arial"/>
          <w:szCs w:val="22"/>
        </w:rPr>
      </w:pPr>
      <w:r w:rsidRPr="00082E1D">
        <w:rPr>
          <w:rFonts w:cs="Arial"/>
          <w:szCs w:val="22"/>
        </w:rPr>
        <w:t xml:space="preserve">3. Liepājas pilsētas pašvaldības iestādes "Liepājas pilsētas pašvaldības administrācija" Sabiedrisko attiecību un mārketinga daļai 5 (piecu) darbdienu laikā pēc lēmuma pieņemšanas ievietot Liepājas </w:t>
      </w:r>
      <w:proofErr w:type="spellStart"/>
      <w:r w:rsidRPr="00082E1D">
        <w:rPr>
          <w:rFonts w:cs="Arial"/>
          <w:szCs w:val="22"/>
        </w:rPr>
        <w:t>valstspilsētas</w:t>
      </w:r>
      <w:proofErr w:type="spellEnd"/>
      <w:r w:rsidRPr="00082E1D">
        <w:rPr>
          <w:rFonts w:cs="Arial"/>
          <w:szCs w:val="22"/>
        </w:rPr>
        <w:t xml:space="preserve"> pašvaldības tīmekļa vietnē www.liepaja.lv Liepājas </w:t>
      </w:r>
      <w:proofErr w:type="spellStart"/>
      <w:r w:rsidRPr="00082E1D">
        <w:rPr>
          <w:rFonts w:cs="Arial"/>
          <w:szCs w:val="22"/>
        </w:rPr>
        <w:t>valstspilsētas</w:t>
      </w:r>
      <w:proofErr w:type="spellEnd"/>
      <w:r w:rsidRPr="00082E1D">
        <w:rPr>
          <w:rFonts w:cs="Arial"/>
          <w:szCs w:val="22"/>
        </w:rPr>
        <w:t xml:space="preserve"> un </w:t>
      </w:r>
      <w:proofErr w:type="spellStart"/>
      <w:r w:rsidRPr="00082E1D">
        <w:rPr>
          <w:rFonts w:cs="Arial"/>
          <w:szCs w:val="22"/>
        </w:rPr>
        <w:t>Dienvidkurzemes</w:t>
      </w:r>
      <w:proofErr w:type="spellEnd"/>
      <w:r w:rsidRPr="00082E1D">
        <w:rPr>
          <w:rFonts w:cs="Arial"/>
          <w:szCs w:val="22"/>
        </w:rPr>
        <w:t xml:space="preserve"> novada attīstības programmas 2022.-2027.gadam pielikuma "Liepājas </w:t>
      </w:r>
      <w:proofErr w:type="spellStart"/>
      <w:r w:rsidRPr="00082E1D">
        <w:rPr>
          <w:rFonts w:cs="Arial"/>
          <w:szCs w:val="22"/>
        </w:rPr>
        <w:t>valstspilsētas</w:t>
      </w:r>
      <w:proofErr w:type="spellEnd"/>
      <w:r w:rsidRPr="00082E1D">
        <w:rPr>
          <w:rFonts w:cs="Arial"/>
          <w:szCs w:val="22"/>
        </w:rPr>
        <w:t xml:space="preserve"> pašvaldības rīcības un investīciju plāns" par 2022.gadu aktualizēto redakciju.</w:t>
      </w:r>
    </w:p>
    <w:p w14:paraId="5EA6E48C" w14:textId="77777777" w:rsidR="00082E1D" w:rsidRPr="00082E1D" w:rsidRDefault="00082E1D" w:rsidP="00082E1D">
      <w:pPr>
        <w:widowControl w:val="0"/>
        <w:autoSpaceDE w:val="0"/>
        <w:autoSpaceDN w:val="0"/>
        <w:adjustRightInd w:val="0"/>
        <w:jc w:val="both"/>
        <w:rPr>
          <w:rFonts w:cs="Arial"/>
          <w:sz w:val="10"/>
          <w:szCs w:val="10"/>
        </w:rPr>
      </w:pPr>
    </w:p>
    <w:p w14:paraId="439AB955" w14:textId="77777777" w:rsidR="00082E1D" w:rsidRPr="00082E1D" w:rsidRDefault="009D6405" w:rsidP="00082E1D">
      <w:pPr>
        <w:widowControl w:val="0"/>
        <w:autoSpaceDE w:val="0"/>
        <w:autoSpaceDN w:val="0"/>
        <w:adjustRightInd w:val="0"/>
        <w:ind w:firstLine="720"/>
        <w:jc w:val="both"/>
        <w:rPr>
          <w:rFonts w:cs="Arial"/>
          <w:szCs w:val="22"/>
        </w:rPr>
      </w:pPr>
      <w:r w:rsidRPr="00082E1D">
        <w:rPr>
          <w:rFonts w:cs="Arial"/>
          <w:szCs w:val="22"/>
        </w:rPr>
        <w:t xml:space="preserve">4. Liepājas pilsētas pašvaldības iestādes "Liepājas pilsētas pašvaldības administrācija" Attīstības pārvaldei 5 (piecu) darbdienu laikā pēc lēmuma pieņemšanas ievietot Liepājas </w:t>
      </w:r>
      <w:proofErr w:type="spellStart"/>
      <w:r w:rsidRPr="00082E1D">
        <w:rPr>
          <w:rFonts w:cs="Arial"/>
          <w:szCs w:val="22"/>
        </w:rPr>
        <w:t>valstspilsētas</w:t>
      </w:r>
      <w:proofErr w:type="spellEnd"/>
      <w:r w:rsidRPr="00082E1D">
        <w:rPr>
          <w:rFonts w:cs="Arial"/>
          <w:szCs w:val="22"/>
        </w:rPr>
        <w:t xml:space="preserve"> un </w:t>
      </w:r>
      <w:proofErr w:type="spellStart"/>
      <w:r w:rsidRPr="00082E1D">
        <w:rPr>
          <w:rFonts w:cs="Arial"/>
          <w:szCs w:val="22"/>
        </w:rPr>
        <w:t>Dienvidkurzemes</w:t>
      </w:r>
      <w:proofErr w:type="spellEnd"/>
      <w:r w:rsidRPr="00082E1D">
        <w:rPr>
          <w:rFonts w:cs="Arial"/>
          <w:szCs w:val="22"/>
        </w:rPr>
        <w:t xml:space="preserve"> novada attīstības programmas 2022.-2027.gadam pielikuma "Liepājas </w:t>
      </w:r>
      <w:proofErr w:type="spellStart"/>
      <w:r w:rsidRPr="00082E1D">
        <w:rPr>
          <w:rFonts w:cs="Arial"/>
          <w:szCs w:val="22"/>
        </w:rPr>
        <w:t>valstspilsētas</w:t>
      </w:r>
      <w:proofErr w:type="spellEnd"/>
      <w:r w:rsidRPr="00082E1D">
        <w:rPr>
          <w:rFonts w:cs="Arial"/>
          <w:szCs w:val="22"/>
        </w:rPr>
        <w:t xml:space="preserve"> pašvaldības rīcības un investīciju plāns" par 2022.gadu aktualizēto redakciju valsts informācijas sistēmā - Teritorijas attīstības plānošanas informācijas sistēma (TAPIS, www.tapis.gov.lv).</w:t>
      </w:r>
    </w:p>
    <w:p w14:paraId="21C4CFFE" w14:textId="77777777" w:rsidR="00082E1D" w:rsidRPr="00082E1D" w:rsidRDefault="009D6405" w:rsidP="00082E1D">
      <w:pPr>
        <w:widowControl w:val="0"/>
        <w:autoSpaceDE w:val="0"/>
        <w:autoSpaceDN w:val="0"/>
        <w:adjustRightInd w:val="0"/>
        <w:ind w:firstLine="720"/>
        <w:jc w:val="both"/>
        <w:rPr>
          <w:rFonts w:cs="Arial"/>
          <w:szCs w:val="22"/>
        </w:rPr>
      </w:pPr>
      <w:r w:rsidRPr="00082E1D">
        <w:rPr>
          <w:rFonts w:cs="Arial"/>
          <w:szCs w:val="22"/>
        </w:rPr>
        <w:lastRenderedPageBreak/>
        <w:t xml:space="preserve">5. Liepājas </w:t>
      </w:r>
      <w:proofErr w:type="spellStart"/>
      <w:r w:rsidRPr="00082E1D">
        <w:rPr>
          <w:rFonts w:cs="Arial"/>
          <w:szCs w:val="22"/>
        </w:rPr>
        <w:t>valstspilsētas</w:t>
      </w:r>
      <w:proofErr w:type="spellEnd"/>
      <w:r w:rsidRPr="00082E1D">
        <w:rPr>
          <w:rFonts w:cs="Arial"/>
          <w:szCs w:val="22"/>
        </w:rPr>
        <w:t xml:space="preserve"> pašvaldības domes priekšsēdētājam kontrolēt lēmuma izpildi.</w:t>
      </w:r>
    </w:p>
    <w:p w14:paraId="166BFC26" w14:textId="77777777" w:rsidR="00082E1D" w:rsidRPr="00082E1D" w:rsidRDefault="00082E1D" w:rsidP="00082E1D">
      <w:pPr>
        <w:widowControl w:val="0"/>
        <w:autoSpaceDE w:val="0"/>
        <w:autoSpaceDN w:val="0"/>
        <w:adjustRightInd w:val="0"/>
        <w:jc w:val="both"/>
        <w:rPr>
          <w:rFonts w:cs="Arial"/>
          <w:szCs w:val="22"/>
        </w:rPr>
      </w:pPr>
    </w:p>
    <w:p w14:paraId="47B4EC1C" w14:textId="77777777" w:rsidR="00082E1D" w:rsidRPr="00082E1D" w:rsidRDefault="00082E1D" w:rsidP="00082E1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961E0" w14:paraId="3BC74D06" w14:textId="77777777" w:rsidTr="006A1B48">
        <w:tc>
          <w:tcPr>
            <w:tcW w:w="5726" w:type="dxa"/>
            <w:gridSpan w:val="2"/>
            <w:tcBorders>
              <w:top w:val="nil"/>
              <w:left w:val="nil"/>
              <w:bottom w:val="nil"/>
              <w:right w:val="nil"/>
            </w:tcBorders>
          </w:tcPr>
          <w:p w14:paraId="02D2D1C1" w14:textId="77777777" w:rsidR="00082E1D" w:rsidRPr="00082E1D" w:rsidRDefault="009D6405" w:rsidP="00082E1D">
            <w:pPr>
              <w:widowControl w:val="0"/>
              <w:autoSpaceDE w:val="0"/>
              <w:autoSpaceDN w:val="0"/>
              <w:adjustRightInd w:val="0"/>
              <w:rPr>
                <w:rFonts w:cs="Arial"/>
                <w:szCs w:val="22"/>
              </w:rPr>
            </w:pPr>
            <w:r w:rsidRPr="00082E1D">
              <w:rPr>
                <w:rFonts w:cs="Arial"/>
                <w:szCs w:val="22"/>
              </w:rPr>
              <w:t>Priekšsēdētājs</w:t>
            </w:r>
          </w:p>
        </w:tc>
        <w:tc>
          <w:tcPr>
            <w:tcW w:w="2921" w:type="dxa"/>
            <w:tcBorders>
              <w:top w:val="nil"/>
              <w:left w:val="nil"/>
              <w:bottom w:val="nil"/>
              <w:right w:val="nil"/>
            </w:tcBorders>
          </w:tcPr>
          <w:p w14:paraId="6CC59BF2" w14:textId="77777777" w:rsidR="00082E1D" w:rsidRPr="00082E1D" w:rsidRDefault="009D6405" w:rsidP="00082E1D">
            <w:pPr>
              <w:widowControl w:val="0"/>
              <w:autoSpaceDE w:val="0"/>
              <w:autoSpaceDN w:val="0"/>
              <w:adjustRightInd w:val="0"/>
              <w:jc w:val="right"/>
              <w:rPr>
                <w:rFonts w:cs="Arial"/>
                <w:szCs w:val="22"/>
              </w:rPr>
            </w:pPr>
            <w:r w:rsidRPr="00082E1D">
              <w:rPr>
                <w:rFonts w:cs="Arial"/>
                <w:szCs w:val="22"/>
              </w:rPr>
              <w:t>Gunārs Ansiņš</w:t>
            </w:r>
          </w:p>
          <w:p w14:paraId="73FC9404" w14:textId="77777777" w:rsidR="00082E1D" w:rsidRPr="00082E1D" w:rsidRDefault="00082E1D" w:rsidP="00082E1D">
            <w:pPr>
              <w:widowControl w:val="0"/>
              <w:autoSpaceDE w:val="0"/>
              <w:autoSpaceDN w:val="0"/>
              <w:adjustRightInd w:val="0"/>
              <w:jc w:val="right"/>
              <w:rPr>
                <w:rFonts w:cs="Arial"/>
                <w:sz w:val="8"/>
                <w:szCs w:val="22"/>
              </w:rPr>
            </w:pPr>
          </w:p>
        </w:tc>
      </w:tr>
      <w:tr w:rsidR="00F961E0" w14:paraId="65CE2CC2" w14:textId="77777777" w:rsidTr="006A1B48">
        <w:tc>
          <w:tcPr>
            <w:tcW w:w="1276" w:type="dxa"/>
            <w:tcBorders>
              <w:top w:val="nil"/>
              <w:left w:val="nil"/>
              <w:bottom w:val="nil"/>
              <w:right w:val="nil"/>
            </w:tcBorders>
          </w:tcPr>
          <w:p w14:paraId="67E2A47C" w14:textId="77777777" w:rsidR="00082E1D" w:rsidRPr="00082E1D" w:rsidRDefault="009D6405" w:rsidP="00082E1D">
            <w:pPr>
              <w:widowControl w:val="0"/>
              <w:autoSpaceDE w:val="0"/>
              <w:autoSpaceDN w:val="0"/>
              <w:adjustRightInd w:val="0"/>
              <w:rPr>
                <w:rFonts w:cs="Arial"/>
                <w:szCs w:val="22"/>
              </w:rPr>
            </w:pPr>
            <w:r w:rsidRPr="00082E1D">
              <w:rPr>
                <w:rFonts w:cs="Arial"/>
                <w:szCs w:val="22"/>
              </w:rPr>
              <w:t>Nosūtāms:</w:t>
            </w:r>
          </w:p>
        </w:tc>
        <w:tc>
          <w:tcPr>
            <w:tcW w:w="7371" w:type="dxa"/>
            <w:gridSpan w:val="2"/>
            <w:tcBorders>
              <w:top w:val="nil"/>
              <w:left w:val="nil"/>
              <w:bottom w:val="nil"/>
              <w:right w:val="nil"/>
            </w:tcBorders>
          </w:tcPr>
          <w:p w14:paraId="7CCD29EC" w14:textId="77777777" w:rsidR="00082E1D" w:rsidRPr="00082E1D" w:rsidRDefault="009D6405" w:rsidP="0054261E">
            <w:pPr>
              <w:widowControl w:val="0"/>
              <w:tabs>
                <w:tab w:val="left" w:pos="1276"/>
              </w:tabs>
              <w:autoSpaceDE w:val="0"/>
              <w:autoSpaceDN w:val="0"/>
              <w:adjustRightInd w:val="0"/>
              <w:ind w:left="-17" w:firstLine="17"/>
              <w:jc w:val="both"/>
              <w:rPr>
                <w:rFonts w:cs="Arial"/>
                <w:szCs w:val="22"/>
              </w:rPr>
            </w:pPr>
            <w:r w:rsidRPr="00082E1D">
              <w:rPr>
                <w:rFonts w:cs="Arial"/>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w:t>
            </w:r>
          </w:p>
        </w:tc>
      </w:tr>
    </w:tbl>
    <w:p w14:paraId="3197E937" w14:textId="77777777" w:rsidR="00082E1D" w:rsidRPr="00082E1D" w:rsidRDefault="00082E1D" w:rsidP="0054261E">
      <w:pPr>
        <w:widowControl w:val="0"/>
        <w:autoSpaceDE w:val="0"/>
        <w:autoSpaceDN w:val="0"/>
        <w:adjustRightInd w:val="0"/>
        <w:jc w:val="both"/>
        <w:rPr>
          <w:rFonts w:cs="Arial"/>
          <w:szCs w:val="22"/>
        </w:rPr>
      </w:pPr>
    </w:p>
    <w:sectPr w:rsidR="00082E1D" w:rsidRPr="00082E1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8D0D" w14:textId="77777777" w:rsidR="002E5216" w:rsidRDefault="002E5216">
      <w:r>
        <w:separator/>
      </w:r>
    </w:p>
  </w:endnote>
  <w:endnote w:type="continuationSeparator" w:id="0">
    <w:p w14:paraId="4BE20BBD" w14:textId="77777777" w:rsidR="002E5216" w:rsidRDefault="002E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51C7" w14:textId="77777777" w:rsidR="00E90D4C" w:rsidRPr="00765476" w:rsidRDefault="00E90D4C" w:rsidP="006E5122">
    <w:pPr>
      <w:pStyle w:val="Footer"/>
      <w:jc w:val="both"/>
    </w:pPr>
  </w:p>
  <w:p w14:paraId="149DFDC9" w14:textId="77777777" w:rsidR="00F961E0" w:rsidRDefault="009D6405">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7E77" w14:textId="77777777" w:rsidR="00F961E0" w:rsidRDefault="009D6405">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6303" w14:textId="77777777" w:rsidR="002E5216" w:rsidRDefault="002E5216">
      <w:r>
        <w:separator/>
      </w:r>
    </w:p>
  </w:footnote>
  <w:footnote w:type="continuationSeparator" w:id="0">
    <w:p w14:paraId="1A496020" w14:textId="77777777" w:rsidR="002E5216" w:rsidRDefault="002E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094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879" w14:textId="77777777" w:rsidR="00EB209C" w:rsidRPr="00AE2B38" w:rsidRDefault="009D6405" w:rsidP="00EB209C">
    <w:pPr>
      <w:pStyle w:val="Header"/>
      <w:tabs>
        <w:tab w:val="left" w:pos="3828"/>
      </w:tabs>
      <w:jc w:val="center"/>
      <w:rPr>
        <w:rFonts w:ascii="Arial" w:hAnsi="Arial" w:cs="Arial"/>
      </w:rPr>
    </w:pPr>
    <w:r w:rsidRPr="00A136A6">
      <w:rPr>
        <w:noProof/>
        <w:lang w:eastAsia="lv-LV"/>
      </w:rPr>
      <w:drawing>
        <wp:inline distT="0" distB="0" distL="0" distR="0" wp14:anchorId="3465B8D8" wp14:editId="3D71172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2959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C1DEF41" w14:textId="77777777" w:rsidR="00EB209C" w:rsidRPr="00356E0F" w:rsidRDefault="009D6405"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03706FDA" w14:textId="77777777" w:rsidR="001002D7" w:rsidRDefault="009D640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B7FAC8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4C0A210">
      <w:numFmt w:val="bullet"/>
      <w:lvlText w:val="-"/>
      <w:lvlJc w:val="left"/>
      <w:pPr>
        <w:ind w:left="720" w:hanging="360"/>
      </w:pPr>
      <w:rPr>
        <w:rFonts w:ascii="Times New Roman" w:eastAsia="Calibri" w:hAnsi="Times New Roman" w:cs="Times New Roman" w:hint="default"/>
        <w:color w:val="1F497D"/>
      </w:rPr>
    </w:lvl>
    <w:lvl w:ilvl="1" w:tplc="C85E7550">
      <w:start w:val="1"/>
      <w:numFmt w:val="bullet"/>
      <w:lvlText w:val="o"/>
      <w:lvlJc w:val="left"/>
      <w:pPr>
        <w:ind w:left="1440" w:hanging="360"/>
      </w:pPr>
      <w:rPr>
        <w:rFonts w:ascii="Courier New" w:hAnsi="Courier New" w:cs="Courier New" w:hint="default"/>
      </w:rPr>
    </w:lvl>
    <w:lvl w:ilvl="2" w:tplc="21DC60EA">
      <w:start w:val="1"/>
      <w:numFmt w:val="bullet"/>
      <w:lvlText w:val=""/>
      <w:lvlJc w:val="left"/>
      <w:pPr>
        <w:ind w:left="2160" w:hanging="360"/>
      </w:pPr>
      <w:rPr>
        <w:rFonts w:ascii="Wingdings" w:hAnsi="Wingdings" w:hint="default"/>
      </w:rPr>
    </w:lvl>
    <w:lvl w:ilvl="3" w:tplc="8CC61708">
      <w:start w:val="1"/>
      <w:numFmt w:val="bullet"/>
      <w:lvlText w:val=""/>
      <w:lvlJc w:val="left"/>
      <w:pPr>
        <w:ind w:left="2880" w:hanging="360"/>
      </w:pPr>
      <w:rPr>
        <w:rFonts w:ascii="Symbol" w:hAnsi="Symbol" w:hint="default"/>
      </w:rPr>
    </w:lvl>
    <w:lvl w:ilvl="4" w:tplc="F2B241AC">
      <w:start w:val="1"/>
      <w:numFmt w:val="bullet"/>
      <w:lvlText w:val="o"/>
      <w:lvlJc w:val="left"/>
      <w:pPr>
        <w:ind w:left="3600" w:hanging="360"/>
      </w:pPr>
      <w:rPr>
        <w:rFonts w:ascii="Courier New" w:hAnsi="Courier New" w:cs="Courier New" w:hint="default"/>
      </w:rPr>
    </w:lvl>
    <w:lvl w:ilvl="5" w:tplc="C48A6CD8">
      <w:start w:val="1"/>
      <w:numFmt w:val="bullet"/>
      <w:lvlText w:val=""/>
      <w:lvlJc w:val="left"/>
      <w:pPr>
        <w:ind w:left="4320" w:hanging="360"/>
      </w:pPr>
      <w:rPr>
        <w:rFonts w:ascii="Wingdings" w:hAnsi="Wingdings" w:hint="default"/>
      </w:rPr>
    </w:lvl>
    <w:lvl w:ilvl="6" w:tplc="18782A3A">
      <w:start w:val="1"/>
      <w:numFmt w:val="bullet"/>
      <w:lvlText w:val=""/>
      <w:lvlJc w:val="left"/>
      <w:pPr>
        <w:ind w:left="5040" w:hanging="360"/>
      </w:pPr>
      <w:rPr>
        <w:rFonts w:ascii="Symbol" w:hAnsi="Symbol" w:hint="default"/>
      </w:rPr>
    </w:lvl>
    <w:lvl w:ilvl="7" w:tplc="42341DC6">
      <w:start w:val="1"/>
      <w:numFmt w:val="bullet"/>
      <w:lvlText w:val="o"/>
      <w:lvlJc w:val="left"/>
      <w:pPr>
        <w:ind w:left="5760" w:hanging="360"/>
      </w:pPr>
      <w:rPr>
        <w:rFonts w:ascii="Courier New" w:hAnsi="Courier New" w:cs="Courier New" w:hint="default"/>
      </w:rPr>
    </w:lvl>
    <w:lvl w:ilvl="8" w:tplc="B7142E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67E68FC">
      <w:start w:val="1"/>
      <w:numFmt w:val="bullet"/>
      <w:lvlText w:val=""/>
      <w:lvlJc w:val="left"/>
      <w:pPr>
        <w:ind w:left="720" w:hanging="360"/>
      </w:pPr>
      <w:rPr>
        <w:rFonts w:ascii="Symbol" w:hAnsi="Symbol" w:hint="default"/>
      </w:rPr>
    </w:lvl>
    <w:lvl w:ilvl="1" w:tplc="E39C6BD0" w:tentative="1">
      <w:start w:val="1"/>
      <w:numFmt w:val="bullet"/>
      <w:lvlText w:val="o"/>
      <w:lvlJc w:val="left"/>
      <w:pPr>
        <w:ind w:left="1440" w:hanging="360"/>
      </w:pPr>
      <w:rPr>
        <w:rFonts w:ascii="Courier New" w:hAnsi="Courier New" w:cs="Courier New" w:hint="default"/>
      </w:rPr>
    </w:lvl>
    <w:lvl w:ilvl="2" w:tplc="A534389C" w:tentative="1">
      <w:start w:val="1"/>
      <w:numFmt w:val="bullet"/>
      <w:lvlText w:val=""/>
      <w:lvlJc w:val="left"/>
      <w:pPr>
        <w:ind w:left="2160" w:hanging="360"/>
      </w:pPr>
      <w:rPr>
        <w:rFonts w:ascii="Wingdings" w:hAnsi="Wingdings" w:hint="default"/>
      </w:rPr>
    </w:lvl>
    <w:lvl w:ilvl="3" w:tplc="23C0C7E6" w:tentative="1">
      <w:start w:val="1"/>
      <w:numFmt w:val="bullet"/>
      <w:lvlText w:val=""/>
      <w:lvlJc w:val="left"/>
      <w:pPr>
        <w:ind w:left="2880" w:hanging="360"/>
      </w:pPr>
      <w:rPr>
        <w:rFonts w:ascii="Symbol" w:hAnsi="Symbol" w:hint="default"/>
      </w:rPr>
    </w:lvl>
    <w:lvl w:ilvl="4" w:tplc="65365BE2" w:tentative="1">
      <w:start w:val="1"/>
      <w:numFmt w:val="bullet"/>
      <w:lvlText w:val="o"/>
      <w:lvlJc w:val="left"/>
      <w:pPr>
        <w:ind w:left="3600" w:hanging="360"/>
      </w:pPr>
      <w:rPr>
        <w:rFonts w:ascii="Courier New" w:hAnsi="Courier New" w:cs="Courier New" w:hint="default"/>
      </w:rPr>
    </w:lvl>
    <w:lvl w:ilvl="5" w:tplc="61800892" w:tentative="1">
      <w:start w:val="1"/>
      <w:numFmt w:val="bullet"/>
      <w:lvlText w:val=""/>
      <w:lvlJc w:val="left"/>
      <w:pPr>
        <w:ind w:left="4320" w:hanging="360"/>
      </w:pPr>
      <w:rPr>
        <w:rFonts w:ascii="Wingdings" w:hAnsi="Wingdings" w:hint="default"/>
      </w:rPr>
    </w:lvl>
    <w:lvl w:ilvl="6" w:tplc="48C640BE" w:tentative="1">
      <w:start w:val="1"/>
      <w:numFmt w:val="bullet"/>
      <w:lvlText w:val=""/>
      <w:lvlJc w:val="left"/>
      <w:pPr>
        <w:ind w:left="5040" w:hanging="360"/>
      </w:pPr>
      <w:rPr>
        <w:rFonts w:ascii="Symbol" w:hAnsi="Symbol" w:hint="default"/>
      </w:rPr>
    </w:lvl>
    <w:lvl w:ilvl="7" w:tplc="0BFC4106" w:tentative="1">
      <w:start w:val="1"/>
      <w:numFmt w:val="bullet"/>
      <w:lvlText w:val="o"/>
      <w:lvlJc w:val="left"/>
      <w:pPr>
        <w:ind w:left="5760" w:hanging="360"/>
      </w:pPr>
      <w:rPr>
        <w:rFonts w:ascii="Courier New" w:hAnsi="Courier New" w:cs="Courier New" w:hint="default"/>
      </w:rPr>
    </w:lvl>
    <w:lvl w:ilvl="8" w:tplc="D89435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C826A80">
      <w:start w:val="1"/>
      <w:numFmt w:val="bullet"/>
      <w:lvlText w:val=""/>
      <w:lvlJc w:val="left"/>
      <w:pPr>
        <w:ind w:left="720" w:hanging="360"/>
      </w:pPr>
      <w:rPr>
        <w:rFonts w:ascii="Symbol" w:hAnsi="Symbol" w:hint="default"/>
      </w:rPr>
    </w:lvl>
    <w:lvl w:ilvl="1" w:tplc="4BCAD4F4" w:tentative="1">
      <w:start w:val="1"/>
      <w:numFmt w:val="bullet"/>
      <w:lvlText w:val="o"/>
      <w:lvlJc w:val="left"/>
      <w:pPr>
        <w:ind w:left="1440" w:hanging="360"/>
      </w:pPr>
      <w:rPr>
        <w:rFonts w:ascii="Courier New" w:hAnsi="Courier New" w:cs="Courier New" w:hint="default"/>
      </w:rPr>
    </w:lvl>
    <w:lvl w:ilvl="2" w:tplc="11C8A5FC" w:tentative="1">
      <w:start w:val="1"/>
      <w:numFmt w:val="bullet"/>
      <w:lvlText w:val=""/>
      <w:lvlJc w:val="left"/>
      <w:pPr>
        <w:ind w:left="2160" w:hanging="360"/>
      </w:pPr>
      <w:rPr>
        <w:rFonts w:ascii="Wingdings" w:hAnsi="Wingdings" w:hint="default"/>
      </w:rPr>
    </w:lvl>
    <w:lvl w:ilvl="3" w:tplc="480ED3A2" w:tentative="1">
      <w:start w:val="1"/>
      <w:numFmt w:val="bullet"/>
      <w:lvlText w:val=""/>
      <w:lvlJc w:val="left"/>
      <w:pPr>
        <w:ind w:left="2880" w:hanging="360"/>
      </w:pPr>
      <w:rPr>
        <w:rFonts w:ascii="Symbol" w:hAnsi="Symbol" w:hint="default"/>
      </w:rPr>
    </w:lvl>
    <w:lvl w:ilvl="4" w:tplc="733674CA" w:tentative="1">
      <w:start w:val="1"/>
      <w:numFmt w:val="bullet"/>
      <w:lvlText w:val="o"/>
      <w:lvlJc w:val="left"/>
      <w:pPr>
        <w:ind w:left="3600" w:hanging="360"/>
      </w:pPr>
      <w:rPr>
        <w:rFonts w:ascii="Courier New" w:hAnsi="Courier New" w:cs="Courier New" w:hint="default"/>
      </w:rPr>
    </w:lvl>
    <w:lvl w:ilvl="5" w:tplc="C43E08BE" w:tentative="1">
      <w:start w:val="1"/>
      <w:numFmt w:val="bullet"/>
      <w:lvlText w:val=""/>
      <w:lvlJc w:val="left"/>
      <w:pPr>
        <w:ind w:left="4320" w:hanging="360"/>
      </w:pPr>
      <w:rPr>
        <w:rFonts w:ascii="Wingdings" w:hAnsi="Wingdings" w:hint="default"/>
      </w:rPr>
    </w:lvl>
    <w:lvl w:ilvl="6" w:tplc="DD22DA4C" w:tentative="1">
      <w:start w:val="1"/>
      <w:numFmt w:val="bullet"/>
      <w:lvlText w:val=""/>
      <w:lvlJc w:val="left"/>
      <w:pPr>
        <w:ind w:left="5040" w:hanging="360"/>
      </w:pPr>
      <w:rPr>
        <w:rFonts w:ascii="Symbol" w:hAnsi="Symbol" w:hint="default"/>
      </w:rPr>
    </w:lvl>
    <w:lvl w:ilvl="7" w:tplc="28EE7DA6" w:tentative="1">
      <w:start w:val="1"/>
      <w:numFmt w:val="bullet"/>
      <w:lvlText w:val="o"/>
      <w:lvlJc w:val="left"/>
      <w:pPr>
        <w:ind w:left="5760" w:hanging="360"/>
      </w:pPr>
      <w:rPr>
        <w:rFonts w:ascii="Courier New" w:hAnsi="Courier New" w:cs="Courier New" w:hint="default"/>
      </w:rPr>
    </w:lvl>
    <w:lvl w:ilvl="8" w:tplc="D0EC88EC" w:tentative="1">
      <w:start w:val="1"/>
      <w:numFmt w:val="bullet"/>
      <w:lvlText w:val=""/>
      <w:lvlJc w:val="left"/>
      <w:pPr>
        <w:ind w:left="6480" w:hanging="360"/>
      </w:pPr>
      <w:rPr>
        <w:rFonts w:ascii="Wingdings" w:hAnsi="Wingdings" w:hint="default"/>
      </w:rPr>
    </w:lvl>
  </w:abstractNum>
  <w:abstractNum w:abstractNumId="4" w15:restartNumberingAfterBreak="0">
    <w:nsid w:val="0D273EDC"/>
    <w:multiLevelType w:val="hybridMultilevel"/>
    <w:tmpl w:val="44A25CCC"/>
    <w:lvl w:ilvl="0" w:tplc="A844A7B8">
      <w:start w:val="1"/>
      <w:numFmt w:val="decimal"/>
      <w:lvlText w:val="%1."/>
      <w:lvlJc w:val="left"/>
      <w:pPr>
        <w:ind w:left="720" w:hanging="360"/>
      </w:pPr>
      <w:rPr>
        <w:rFonts w:hint="default"/>
      </w:rPr>
    </w:lvl>
    <w:lvl w:ilvl="1" w:tplc="D09225F8" w:tentative="1">
      <w:start w:val="1"/>
      <w:numFmt w:val="lowerLetter"/>
      <w:lvlText w:val="%2."/>
      <w:lvlJc w:val="left"/>
      <w:pPr>
        <w:ind w:left="1440" w:hanging="360"/>
      </w:pPr>
    </w:lvl>
    <w:lvl w:ilvl="2" w:tplc="1CB49D2E" w:tentative="1">
      <w:start w:val="1"/>
      <w:numFmt w:val="lowerRoman"/>
      <w:lvlText w:val="%3."/>
      <w:lvlJc w:val="right"/>
      <w:pPr>
        <w:ind w:left="2160" w:hanging="180"/>
      </w:pPr>
    </w:lvl>
    <w:lvl w:ilvl="3" w:tplc="5E88ED52" w:tentative="1">
      <w:start w:val="1"/>
      <w:numFmt w:val="decimal"/>
      <w:lvlText w:val="%4."/>
      <w:lvlJc w:val="left"/>
      <w:pPr>
        <w:ind w:left="2880" w:hanging="360"/>
      </w:pPr>
    </w:lvl>
    <w:lvl w:ilvl="4" w:tplc="EBD885BE" w:tentative="1">
      <w:start w:val="1"/>
      <w:numFmt w:val="lowerLetter"/>
      <w:lvlText w:val="%5."/>
      <w:lvlJc w:val="left"/>
      <w:pPr>
        <w:ind w:left="3600" w:hanging="360"/>
      </w:pPr>
    </w:lvl>
    <w:lvl w:ilvl="5" w:tplc="2CBA23E2" w:tentative="1">
      <w:start w:val="1"/>
      <w:numFmt w:val="lowerRoman"/>
      <w:lvlText w:val="%6."/>
      <w:lvlJc w:val="right"/>
      <w:pPr>
        <w:ind w:left="4320" w:hanging="180"/>
      </w:pPr>
    </w:lvl>
    <w:lvl w:ilvl="6" w:tplc="179ADC98" w:tentative="1">
      <w:start w:val="1"/>
      <w:numFmt w:val="decimal"/>
      <w:lvlText w:val="%7."/>
      <w:lvlJc w:val="left"/>
      <w:pPr>
        <w:ind w:left="5040" w:hanging="360"/>
      </w:pPr>
    </w:lvl>
    <w:lvl w:ilvl="7" w:tplc="3E188EAA" w:tentative="1">
      <w:start w:val="1"/>
      <w:numFmt w:val="lowerLetter"/>
      <w:lvlText w:val="%8."/>
      <w:lvlJc w:val="left"/>
      <w:pPr>
        <w:ind w:left="5760" w:hanging="360"/>
      </w:pPr>
    </w:lvl>
    <w:lvl w:ilvl="8" w:tplc="BBBEF98A"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D69E09A2">
      <w:start w:val="1"/>
      <w:numFmt w:val="bullet"/>
      <w:lvlText w:val=""/>
      <w:lvlJc w:val="left"/>
      <w:pPr>
        <w:ind w:left="804" w:hanging="360"/>
      </w:pPr>
      <w:rPr>
        <w:rFonts w:ascii="Symbol" w:hAnsi="Symbol" w:hint="default"/>
      </w:rPr>
    </w:lvl>
    <w:lvl w:ilvl="1" w:tplc="C70823CE" w:tentative="1">
      <w:start w:val="1"/>
      <w:numFmt w:val="bullet"/>
      <w:lvlText w:val="o"/>
      <w:lvlJc w:val="left"/>
      <w:pPr>
        <w:ind w:left="1524" w:hanging="360"/>
      </w:pPr>
      <w:rPr>
        <w:rFonts w:ascii="Courier New" w:hAnsi="Courier New" w:cs="Courier New" w:hint="default"/>
      </w:rPr>
    </w:lvl>
    <w:lvl w:ilvl="2" w:tplc="EE86447C" w:tentative="1">
      <w:start w:val="1"/>
      <w:numFmt w:val="bullet"/>
      <w:lvlText w:val=""/>
      <w:lvlJc w:val="left"/>
      <w:pPr>
        <w:ind w:left="2244" w:hanging="360"/>
      </w:pPr>
      <w:rPr>
        <w:rFonts w:ascii="Wingdings" w:hAnsi="Wingdings" w:hint="default"/>
      </w:rPr>
    </w:lvl>
    <w:lvl w:ilvl="3" w:tplc="B274A288" w:tentative="1">
      <w:start w:val="1"/>
      <w:numFmt w:val="bullet"/>
      <w:lvlText w:val=""/>
      <w:lvlJc w:val="left"/>
      <w:pPr>
        <w:ind w:left="2964" w:hanging="360"/>
      </w:pPr>
      <w:rPr>
        <w:rFonts w:ascii="Symbol" w:hAnsi="Symbol" w:hint="default"/>
      </w:rPr>
    </w:lvl>
    <w:lvl w:ilvl="4" w:tplc="D7F457F4" w:tentative="1">
      <w:start w:val="1"/>
      <w:numFmt w:val="bullet"/>
      <w:lvlText w:val="o"/>
      <w:lvlJc w:val="left"/>
      <w:pPr>
        <w:ind w:left="3684" w:hanging="360"/>
      </w:pPr>
      <w:rPr>
        <w:rFonts w:ascii="Courier New" w:hAnsi="Courier New" w:cs="Courier New" w:hint="default"/>
      </w:rPr>
    </w:lvl>
    <w:lvl w:ilvl="5" w:tplc="BFDE4430" w:tentative="1">
      <w:start w:val="1"/>
      <w:numFmt w:val="bullet"/>
      <w:lvlText w:val=""/>
      <w:lvlJc w:val="left"/>
      <w:pPr>
        <w:ind w:left="4404" w:hanging="360"/>
      </w:pPr>
      <w:rPr>
        <w:rFonts w:ascii="Wingdings" w:hAnsi="Wingdings" w:hint="default"/>
      </w:rPr>
    </w:lvl>
    <w:lvl w:ilvl="6" w:tplc="43301290" w:tentative="1">
      <w:start w:val="1"/>
      <w:numFmt w:val="bullet"/>
      <w:lvlText w:val=""/>
      <w:lvlJc w:val="left"/>
      <w:pPr>
        <w:ind w:left="5124" w:hanging="360"/>
      </w:pPr>
      <w:rPr>
        <w:rFonts w:ascii="Symbol" w:hAnsi="Symbol" w:hint="default"/>
      </w:rPr>
    </w:lvl>
    <w:lvl w:ilvl="7" w:tplc="A4B07E9C" w:tentative="1">
      <w:start w:val="1"/>
      <w:numFmt w:val="bullet"/>
      <w:lvlText w:val="o"/>
      <w:lvlJc w:val="left"/>
      <w:pPr>
        <w:ind w:left="5844" w:hanging="360"/>
      </w:pPr>
      <w:rPr>
        <w:rFonts w:ascii="Courier New" w:hAnsi="Courier New" w:cs="Courier New" w:hint="default"/>
      </w:rPr>
    </w:lvl>
    <w:lvl w:ilvl="8" w:tplc="8B7453B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C9B6F04C">
      <w:start w:val="1"/>
      <w:numFmt w:val="bullet"/>
      <w:lvlText w:val=""/>
      <w:lvlJc w:val="left"/>
      <w:pPr>
        <w:ind w:left="804" w:hanging="360"/>
      </w:pPr>
      <w:rPr>
        <w:rFonts w:ascii="Wingdings" w:hAnsi="Wingdings" w:hint="default"/>
      </w:rPr>
    </w:lvl>
    <w:lvl w:ilvl="1" w:tplc="38EAB4F6" w:tentative="1">
      <w:start w:val="1"/>
      <w:numFmt w:val="bullet"/>
      <w:lvlText w:val="o"/>
      <w:lvlJc w:val="left"/>
      <w:pPr>
        <w:ind w:left="1524" w:hanging="360"/>
      </w:pPr>
      <w:rPr>
        <w:rFonts w:ascii="Courier New" w:hAnsi="Courier New" w:cs="Courier New" w:hint="default"/>
      </w:rPr>
    </w:lvl>
    <w:lvl w:ilvl="2" w:tplc="B528719E" w:tentative="1">
      <w:start w:val="1"/>
      <w:numFmt w:val="bullet"/>
      <w:lvlText w:val=""/>
      <w:lvlJc w:val="left"/>
      <w:pPr>
        <w:ind w:left="2244" w:hanging="360"/>
      </w:pPr>
      <w:rPr>
        <w:rFonts w:ascii="Wingdings" w:hAnsi="Wingdings" w:hint="default"/>
      </w:rPr>
    </w:lvl>
    <w:lvl w:ilvl="3" w:tplc="3C6C866E" w:tentative="1">
      <w:start w:val="1"/>
      <w:numFmt w:val="bullet"/>
      <w:lvlText w:val=""/>
      <w:lvlJc w:val="left"/>
      <w:pPr>
        <w:ind w:left="2964" w:hanging="360"/>
      </w:pPr>
      <w:rPr>
        <w:rFonts w:ascii="Symbol" w:hAnsi="Symbol" w:hint="default"/>
      </w:rPr>
    </w:lvl>
    <w:lvl w:ilvl="4" w:tplc="A15A846C" w:tentative="1">
      <w:start w:val="1"/>
      <w:numFmt w:val="bullet"/>
      <w:lvlText w:val="o"/>
      <w:lvlJc w:val="left"/>
      <w:pPr>
        <w:ind w:left="3684" w:hanging="360"/>
      </w:pPr>
      <w:rPr>
        <w:rFonts w:ascii="Courier New" w:hAnsi="Courier New" w:cs="Courier New" w:hint="default"/>
      </w:rPr>
    </w:lvl>
    <w:lvl w:ilvl="5" w:tplc="8E5E1714" w:tentative="1">
      <w:start w:val="1"/>
      <w:numFmt w:val="bullet"/>
      <w:lvlText w:val=""/>
      <w:lvlJc w:val="left"/>
      <w:pPr>
        <w:ind w:left="4404" w:hanging="360"/>
      </w:pPr>
      <w:rPr>
        <w:rFonts w:ascii="Wingdings" w:hAnsi="Wingdings" w:hint="default"/>
      </w:rPr>
    </w:lvl>
    <w:lvl w:ilvl="6" w:tplc="A306A0FA" w:tentative="1">
      <w:start w:val="1"/>
      <w:numFmt w:val="bullet"/>
      <w:lvlText w:val=""/>
      <w:lvlJc w:val="left"/>
      <w:pPr>
        <w:ind w:left="5124" w:hanging="360"/>
      </w:pPr>
      <w:rPr>
        <w:rFonts w:ascii="Symbol" w:hAnsi="Symbol" w:hint="default"/>
      </w:rPr>
    </w:lvl>
    <w:lvl w:ilvl="7" w:tplc="0B4E2D40" w:tentative="1">
      <w:start w:val="1"/>
      <w:numFmt w:val="bullet"/>
      <w:lvlText w:val="o"/>
      <w:lvlJc w:val="left"/>
      <w:pPr>
        <w:ind w:left="5844" w:hanging="360"/>
      </w:pPr>
      <w:rPr>
        <w:rFonts w:ascii="Courier New" w:hAnsi="Courier New" w:cs="Courier New" w:hint="default"/>
      </w:rPr>
    </w:lvl>
    <w:lvl w:ilvl="8" w:tplc="3D5AEEB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F9443BD2">
      <w:start w:val="1"/>
      <w:numFmt w:val="bullet"/>
      <w:lvlText w:val=""/>
      <w:lvlJc w:val="left"/>
      <w:pPr>
        <w:ind w:left="1080" w:hanging="360"/>
      </w:pPr>
      <w:rPr>
        <w:rFonts w:ascii="Symbol" w:hAnsi="Symbol" w:hint="default"/>
      </w:rPr>
    </w:lvl>
    <w:lvl w:ilvl="1" w:tplc="77603278" w:tentative="1">
      <w:start w:val="1"/>
      <w:numFmt w:val="bullet"/>
      <w:lvlText w:val="o"/>
      <w:lvlJc w:val="left"/>
      <w:pPr>
        <w:ind w:left="1800" w:hanging="360"/>
      </w:pPr>
      <w:rPr>
        <w:rFonts w:ascii="Courier New" w:hAnsi="Courier New" w:cs="Courier New" w:hint="default"/>
      </w:rPr>
    </w:lvl>
    <w:lvl w:ilvl="2" w:tplc="7FFE9056" w:tentative="1">
      <w:start w:val="1"/>
      <w:numFmt w:val="bullet"/>
      <w:lvlText w:val=""/>
      <w:lvlJc w:val="left"/>
      <w:pPr>
        <w:ind w:left="2520" w:hanging="360"/>
      </w:pPr>
      <w:rPr>
        <w:rFonts w:ascii="Wingdings" w:hAnsi="Wingdings" w:hint="default"/>
      </w:rPr>
    </w:lvl>
    <w:lvl w:ilvl="3" w:tplc="DD56EF7C" w:tentative="1">
      <w:start w:val="1"/>
      <w:numFmt w:val="bullet"/>
      <w:lvlText w:val=""/>
      <w:lvlJc w:val="left"/>
      <w:pPr>
        <w:ind w:left="3240" w:hanging="360"/>
      </w:pPr>
      <w:rPr>
        <w:rFonts w:ascii="Symbol" w:hAnsi="Symbol" w:hint="default"/>
      </w:rPr>
    </w:lvl>
    <w:lvl w:ilvl="4" w:tplc="F168A836" w:tentative="1">
      <w:start w:val="1"/>
      <w:numFmt w:val="bullet"/>
      <w:lvlText w:val="o"/>
      <w:lvlJc w:val="left"/>
      <w:pPr>
        <w:ind w:left="3960" w:hanging="360"/>
      </w:pPr>
      <w:rPr>
        <w:rFonts w:ascii="Courier New" w:hAnsi="Courier New" w:cs="Courier New" w:hint="default"/>
      </w:rPr>
    </w:lvl>
    <w:lvl w:ilvl="5" w:tplc="9A7E47FA" w:tentative="1">
      <w:start w:val="1"/>
      <w:numFmt w:val="bullet"/>
      <w:lvlText w:val=""/>
      <w:lvlJc w:val="left"/>
      <w:pPr>
        <w:ind w:left="4680" w:hanging="360"/>
      </w:pPr>
      <w:rPr>
        <w:rFonts w:ascii="Wingdings" w:hAnsi="Wingdings" w:hint="default"/>
      </w:rPr>
    </w:lvl>
    <w:lvl w:ilvl="6" w:tplc="DA0A3BA6" w:tentative="1">
      <w:start w:val="1"/>
      <w:numFmt w:val="bullet"/>
      <w:lvlText w:val=""/>
      <w:lvlJc w:val="left"/>
      <w:pPr>
        <w:ind w:left="5400" w:hanging="360"/>
      </w:pPr>
      <w:rPr>
        <w:rFonts w:ascii="Symbol" w:hAnsi="Symbol" w:hint="default"/>
      </w:rPr>
    </w:lvl>
    <w:lvl w:ilvl="7" w:tplc="BB1A4CD8" w:tentative="1">
      <w:start w:val="1"/>
      <w:numFmt w:val="bullet"/>
      <w:lvlText w:val="o"/>
      <w:lvlJc w:val="left"/>
      <w:pPr>
        <w:ind w:left="6120" w:hanging="360"/>
      </w:pPr>
      <w:rPr>
        <w:rFonts w:ascii="Courier New" w:hAnsi="Courier New" w:cs="Courier New" w:hint="default"/>
      </w:rPr>
    </w:lvl>
    <w:lvl w:ilvl="8" w:tplc="7236DB6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D61C6F4E">
      <w:start w:val="1"/>
      <w:numFmt w:val="bullet"/>
      <w:lvlText w:val=""/>
      <w:lvlJc w:val="left"/>
      <w:pPr>
        <w:ind w:left="720" w:hanging="360"/>
      </w:pPr>
      <w:rPr>
        <w:rFonts w:ascii="Symbol" w:hAnsi="Symbol" w:hint="default"/>
      </w:rPr>
    </w:lvl>
    <w:lvl w:ilvl="1" w:tplc="73BEBECA" w:tentative="1">
      <w:start w:val="1"/>
      <w:numFmt w:val="bullet"/>
      <w:lvlText w:val="o"/>
      <w:lvlJc w:val="left"/>
      <w:pPr>
        <w:ind w:left="1440" w:hanging="360"/>
      </w:pPr>
      <w:rPr>
        <w:rFonts w:ascii="Courier New" w:hAnsi="Courier New" w:cs="Courier New" w:hint="default"/>
      </w:rPr>
    </w:lvl>
    <w:lvl w:ilvl="2" w:tplc="FE26B064" w:tentative="1">
      <w:start w:val="1"/>
      <w:numFmt w:val="bullet"/>
      <w:lvlText w:val=""/>
      <w:lvlJc w:val="left"/>
      <w:pPr>
        <w:ind w:left="2160" w:hanging="360"/>
      </w:pPr>
      <w:rPr>
        <w:rFonts w:ascii="Wingdings" w:hAnsi="Wingdings" w:hint="default"/>
      </w:rPr>
    </w:lvl>
    <w:lvl w:ilvl="3" w:tplc="93383194" w:tentative="1">
      <w:start w:val="1"/>
      <w:numFmt w:val="bullet"/>
      <w:lvlText w:val=""/>
      <w:lvlJc w:val="left"/>
      <w:pPr>
        <w:ind w:left="2880" w:hanging="360"/>
      </w:pPr>
      <w:rPr>
        <w:rFonts w:ascii="Symbol" w:hAnsi="Symbol" w:hint="default"/>
      </w:rPr>
    </w:lvl>
    <w:lvl w:ilvl="4" w:tplc="4A9E02FC" w:tentative="1">
      <w:start w:val="1"/>
      <w:numFmt w:val="bullet"/>
      <w:lvlText w:val="o"/>
      <w:lvlJc w:val="left"/>
      <w:pPr>
        <w:ind w:left="3600" w:hanging="360"/>
      </w:pPr>
      <w:rPr>
        <w:rFonts w:ascii="Courier New" w:hAnsi="Courier New" w:cs="Courier New" w:hint="default"/>
      </w:rPr>
    </w:lvl>
    <w:lvl w:ilvl="5" w:tplc="BB401AFE" w:tentative="1">
      <w:start w:val="1"/>
      <w:numFmt w:val="bullet"/>
      <w:lvlText w:val=""/>
      <w:lvlJc w:val="left"/>
      <w:pPr>
        <w:ind w:left="4320" w:hanging="360"/>
      </w:pPr>
      <w:rPr>
        <w:rFonts w:ascii="Wingdings" w:hAnsi="Wingdings" w:hint="default"/>
      </w:rPr>
    </w:lvl>
    <w:lvl w:ilvl="6" w:tplc="E5AA31EA" w:tentative="1">
      <w:start w:val="1"/>
      <w:numFmt w:val="bullet"/>
      <w:lvlText w:val=""/>
      <w:lvlJc w:val="left"/>
      <w:pPr>
        <w:ind w:left="5040" w:hanging="360"/>
      </w:pPr>
      <w:rPr>
        <w:rFonts w:ascii="Symbol" w:hAnsi="Symbol" w:hint="default"/>
      </w:rPr>
    </w:lvl>
    <w:lvl w:ilvl="7" w:tplc="2CA08164" w:tentative="1">
      <w:start w:val="1"/>
      <w:numFmt w:val="bullet"/>
      <w:lvlText w:val="o"/>
      <w:lvlJc w:val="left"/>
      <w:pPr>
        <w:ind w:left="5760" w:hanging="360"/>
      </w:pPr>
      <w:rPr>
        <w:rFonts w:ascii="Courier New" w:hAnsi="Courier New" w:cs="Courier New" w:hint="default"/>
      </w:rPr>
    </w:lvl>
    <w:lvl w:ilvl="8" w:tplc="7124DF0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FA816BC">
      <w:start w:val="1"/>
      <w:numFmt w:val="bullet"/>
      <w:lvlText w:val=""/>
      <w:lvlJc w:val="left"/>
      <w:pPr>
        <w:ind w:left="720" w:hanging="360"/>
      </w:pPr>
      <w:rPr>
        <w:rFonts w:ascii="Symbol" w:hAnsi="Symbol" w:hint="default"/>
      </w:rPr>
    </w:lvl>
    <w:lvl w:ilvl="1" w:tplc="7F1CD860" w:tentative="1">
      <w:start w:val="1"/>
      <w:numFmt w:val="bullet"/>
      <w:lvlText w:val="o"/>
      <w:lvlJc w:val="left"/>
      <w:pPr>
        <w:ind w:left="1440" w:hanging="360"/>
      </w:pPr>
      <w:rPr>
        <w:rFonts w:ascii="Courier New" w:hAnsi="Courier New" w:cs="Courier New" w:hint="default"/>
      </w:rPr>
    </w:lvl>
    <w:lvl w:ilvl="2" w:tplc="669278BA" w:tentative="1">
      <w:start w:val="1"/>
      <w:numFmt w:val="bullet"/>
      <w:lvlText w:val=""/>
      <w:lvlJc w:val="left"/>
      <w:pPr>
        <w:ind w:left="2160" w:hanging="360"/>
      </w:pPr>
      <w:rPr>
        <w:rFonts w:ascii="Wingdings" w:hAnsi="Wingdings" w:hint="default"/>
      </w:rPr>
    </w:lvl>
    <w:lvl w:ilvl="3" w:tplc="DBEA2E3A" w:tentative="1">
      <w:start w:val="1"/>
      <w:numFmt w:val="bullet"/>
      <w:lvlText w:val=""/>
      <w:lvlJc w:val="left"/>
      <w:pPr>
        <w:ind w:left="2880" w:hanging="360"/>
      </w:pPr>
      <w:rPr>
        <w:rFonts w:ascii="Symbol" w:hAnsi="Symbol" w:hint="default"/>
      </w:rPr>
    </w:lvl>
    <w:lvl w:ilvl="4" w:tplc="F0BCDDBE" w:tentative="1">
      <w:start w:val="1"/>
      <w:numFmt w:val="bullet"/>
      <w:lvlText w:val="o"/>
      <w:lvlJc w:val="left"/>
      <w:pPr>
        <w:ind w:left="3600" w:hanging="360"/>
      </w:pPr>
      <w:rPr>
        <w:rFonts w:ascii="Courier New" w:hAnsi="Courier New" w:cs="Courier New" w:hint="default"/>
      </w:rPr>
    </w:lvl>
    <w:lvl w:ilvl="5" w:tplc="3EDCD288" w:tentative="1">
      <w:start w:val="1"/>
      <w:numFmt w:val="bullet"/>
      <w:lvlText w:val=""/>
      <w:lvlJc w:val="left"/>
      <w:pPr>
        <w:ind w:left="4320" w:hanging="360"/>
      </w:pPr>
      <w:rPr>
        <w:rFonts w:ascii="Wingdings" w:hAnsi="Wingdings" w:hint="default"/>
      </w:rPr>
    </w:lvl>
    <w:lvl w:ilvl="6" w:tplc="68ECACC2" w:tentative="1">
      <w:start w:val="1"/>
      <w:numFmt w:val="bullet"/>
      <w:lvlText w:val=""/>
      <w:lvlJc w:val="left"/>
      <w:pPr>
        <w:ind w:left="5040" w:hanging="360"/>
      </w:pPr>
      <w:rPr>
        <w:rFonts w:ascii="Symbol" w:hAnsi="Symbol" w:hint="default"/>
      </w:rPr>
    </w:lvl>
    <w:lvl w:ilvl="7" w:tplc="23C0F500" w:tentative="1">
      <w:start w:val="1"/>
      <w:numFmt w:val="bullet"/>
      <w:lvlText w:val="o"/>
      <w:lvlJc w:val="left"/>
      <w:pPr>
        <w:ind w:left="5760" w:hanging="360"/>
      </w:pPr>
      <w:rPr>
        <w:rFonts w:ascii="Courier New" w:hAnsi="Courier New" w:cs="Courier New" w:hint="default"/>
      </w:rPr>
    </w:lvl>
    <w:lvl w:ilvl="8" w:tplc="CAC20D7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5B74C74A">
      <w:start w:val="1"/>
      <w:numFmt w:val="bullet"/>
      <w:lvlText w:val=""/>
      <w:lvlJc w:val="left"/>
      <w:pPr>
        <w:ind w:left="804" w:hanging="360"/>
      </w:pPr>
      <w:rPr>
        <w:rFonts w:ascii="Symbol" w:hAnsi="Symbol" w:hint="default"/>
      </w:rPr>
    </w:lvl>
    <w:lvl w:ilvl="1" w:tplc="D696C87C" w:tentative="1">
      <w:start w:val="1"/>
      <w:numFmt w:val="bullet"/>
      <w:lvlText w:val="o"/>
      <w:lvlJc w:val="left"/>
      <w:pPr>
        <w:ind w:left="1524" w:hanging="360"/>
      </w:pPr>
      <w:rPr>
        <w:rFonts w:ascii="Courier New" w:hAnsi="Courier New" w:cs="Courier New" w:hint="default"/>
      </w:rPr>
    </w:lvl>
    <w:lvl w:ilvl="2" w:tplc="B1AE153A" w:tentative="1">
      <w:start w:val="1"/>
      <w:numFmt w:val="bullet"/>
      <w:lvlText w:val=""/>
      <w:lvlJc w:val="left"/>
      <w:pPr>
        <w:ind w:left="2244" w:hanging="360"/>
      </w:pPr>
      <w:rPr>
        <w:rFonts w:ascii="Wingdings" w:hAnsi="Wingdings" w:hint="default"/>
      </w:rPr>
    </w:lvl>
    <w:lvl w:ilvl="3" w:tplc="93025912" w:tentative="1">
      <w:start w:val="1"/>
      <w:numFmt w:val="bullet"/>
      <w:lvlText w:val=""/>
      <w:lvlJc w:val="left"/>
      <w:pPr>
        <w:ind w:left="2964" w:hanging="360"/>
      </w:pPr>
      <w:rPr>
        <w:rFonts w:ascii="Symbol" w:hAnsi="Symbol" w:hint="default"/>
      </w:rPr>
    </w:lvl>
    <w:lvl w:ilvl="4" w:tplc="963CEF14" w:tentative="1">
      <w:start w:val="1"/>
      <w:numFmt w:val="bullet"/>
      <w:lvlText w:val="o"/>
      <w:lvlJc w:val="left"/>
      <w:pPr>
        <w:ind w:left="3684" w:hanging="360"/>
      </w:pPr>
      <w:rPr>
        <w:rFonts w:ascii="Courier New" w:hAnsi="Courier New" w:cs="Courier New" w:hint="default"/>
      </w:rPr>
    </w:lvl>
    <w:lvl w:ilvl="5" w:tplc="646604E2" w:tentative="1">
      <w:start w:val="1"/>
      <w:numFmt w:val="bullet"/>
      <w:lvlText w:val=""/>
      <w:lvlJc w:val="left"/>
      <w:pPr>
        <w:ind w:left="4404" w:hanging="360"/>
      </w:pPr>
      <w:rPr>
        <w:rFonts w:ascii="Wingdings" w:hAnsi="Wingdings" w:hint="default"/>
      </w:rPr>
    </w:lvl>
    <w:lvl w:ilvl="6" w:tplc="C33EBD3A" w:tentative="1">
      <w:start w:val="1"/>
      <w:numFmt w:val="bullet"/>
      <w:lvlText w:val=""/>
      <w:lvlJc w:val="left"/>
      <w:pPr>
        <w:ind w:left="5124" w:hanging="360"/>
      </w:pPr>
      <w:rPr>
        <w:rFonts w:ascii="Symbol" w:hAnsi="Symbol" w:hint="default"/>
      </w:rPr>
    </w:lvl>
    <w:lvl w:ilvl="7" w:tplc="0B5ABA6E" w:tentative="1">
      <w:start w:val="1"/>
      <w:numFmt w:val="bullet"/>
      <w:lvlText w:val="o"/>
      <w:lvlJc w:val="left"/>
      <w:pPr>
        <w:ind w:left="5844" w:hanging="360"/>
      </w:pPr>
      <w:rPr>
        <w:rFonts w:ascii="Courier New" w:hAnsi="Courier New" w:cs="Courier New" w:hint="default"/>
      </w:rPr>
    </w:lvl>
    <w:lvl w:ilvl="8" w:tplc="C2ACCFF2"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0"/>
  </w:num>
  <w:num w:numId="9">
    <w:abstractNumId w:val="6"/>
  </w:num>
  <w:num w:numId="10">
    <w:abstractNumId w:val="5"/>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7D27"/>
    <w:rsid w:val="0001269C"/>
    <w:rsid w:val="000148CA"/>
    <w:rsid w:val="000212D5"/>
    <w:rsid w:val="00021796"/>
    <w:rsid w:val="000246E3"/>
    <w:rsid w:val="00032900"/>
    <w:rsid w:val="00046F67"/>
    <w:rsid w:val="00051438"/>
    <w:rsid w:val="00052C2D"/>
    <w:rsid w:val="000667F2"/>
    <w:rsid w:val="00067C8C"/>
    <w:rsid w:val="00070CC8"/>
    <w:rsid w:val="0007583C"/>
    <w:rsid w:val="00082E1D"/>
    <w:rsid w:val="00083723"/>
    <w:rsid w:val="000858AA"/>
    <w:rsid w:val="000A3D4D"/>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216"/>
    <w:rsid w:val="002F35CA"/>
    <w:rsid w:val="002F47DA"/>
    <w:rsid w:val="002F63C1"/>
    <w:rsid w:val="002F78D4"/>
    <w:rsid w:val="00302A1F"/>
    <w:rsid w:val="00303760"/>
    <w:rsid w:val="00304E53"/>
    <w:rsid w:val="003051CA"/>
    <w:rsid w:val="00310D7B"/>
    <w:rsid w:val="00317160"/>
    <w:rsid w:val="00317D26"/>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40D5"/>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261E"/>
    <w:rsid w:val="00543085"/>
    <w:rsid w:val="00543B29"/>
    <w:rsid w:val="005460C4"/>
    <w:rsid w:val="00546419"/>
    <w:rsid w:val="0055068B"/>
    <w:rsid w:val="00553AE3"/>
    <w:rsid w:val="005558CC"/>
    <w:rsid w:val="00562702"/>
    <w:rsid w:val="00563D75"/>
    <w:rsid w:val="0056464C"/>
    <w:rsid w:val="00570EF0"/>
    <w:rsid w:val="00570F86"/>
    <w:rsid w:val="005810C2"/>
    <w:rsid w:val="00582A55"/>
    <w:rsid w:val="005A0117"/>
    <w:rsid w:val="005A2099"/>
    <w:rsid w:val="005B33BE"/>
    <w:rsid w:val="005B5B18"/>
    <w:rsid w:val="005D3BF3"/>
    <w:rsid w:val="005D45A7"/>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10C9"/>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B63"/>
    <w:rsid w:val="00965736"/>
    <w:rsid w:val="00965F25"/>
    <w:rsid w:val="0097753A"/>
    <w:rsid w:val="00983168"/>
    <w:rsid w:val="009931B0"/>
    <w:rsid w:val="00993B83"/>
    <w:rsid w:val="00993E99"/>
    <w:rsid w:val="009A231C"/>
    <w:rsid w:val="009A3836"/>
    <w:rsid w:val="009A5617"/>
    <w:rsid w:val="009B5659"/>
    <w:rsid w:val="009B64B5"/>
    <w:rsid w:val="009B7FC5"/>
    <w:rsid w:val="009C7D67"/>
    <w:rsid w:val="009D2242"/>
    <w:rsid w:val="009D6405"/>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BF7CE9"/>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0E76"/>
    <w:rsid w:val="00CD1907"/>
    <w:rsid w:val="00CE38D6"/>
    <w:rsid w:val="00CE58FC"/>
    <w:rsid w:val="00CE7E57"/>
    <w:rsid w:val="00CF06AF"/>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0721"/>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1E0"/>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F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DefaultParagraphFont"/>
    <w:uiPriority w:val="99"/>
    <w:semiHidden/>
    <w:unhideWhenUsed/>
    <w:rsid w:val="00007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F76D-2964-4B3E-85C4-6579400B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Annija Jekabsone</dc:creator>
  <cp:lastModifiedBy>Sintija Biša</cp:lastModifiedBy>
  <cp:revision>2</cp:revision>
  <cp:lastPrinted>2017-11-14T08:23:00Z</cp:lastPrinted>
  <dcterms:created xsi:type="dcterms:W3CDTF">2022-03-21T07:31:00Z</dcterms:created>
  <dcterms:modified xsi:type="dcterms:W3CDTF">2022-03-21T07:31:00Z</dcterms:modified>
</cp:coreProperties>
</file>