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A073" w14:textId="77777777" w:rsidR="000F232A" w:rsidRPr="001F1B62" w:rsidRDefault="000F232A" w:rsidP="002B7BA3">
      <w:pPr>
        <w:widowControl w:val="0"/>
        <w:autoSpaceDE w:val="0"/>
        <w:autoSpaceDN w:val="0"/>
        <w:adjustRightInd w:val="0"/>
        <w:rPr>
          <w:rFonts w:ascii="Arial" w:hAnsi="Arial" w:cs="Arial"/>
          <w:b/>
          <w:bCs/>
          <w:sz w:val="10"/>
          <w:szCs w:val="26"/>
        </w:rPr>
      </w:pPr>
    </w:p>
    <w:p w14:paraId="084E16E6"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36D13518"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12EEB4C2"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AF142A" w14:paraId="7068D7E7" w14:textId="77777777" w:rsidTr="00861E77">
        <w:tc>
          <w:tcPr>
            <w:tcW w:w="4728" w:type="dxa"/>
            <w:tcBorders>
              <w:top w:val="nil"/>
              <w:left w:val="nil"/>
              <w:bottom w:val="nil"/>
              <w:right w:val="nil"/>
            </w:tcBorders>
          </w:tcPr>
          <w:p w14:paraId="6A99448D"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A06527">
              <w:rPr>
                <w:rFonts w:ascii="Arial" w:hAnsi="Arial" w:cs="Arial"/>
                <w:sz w:val="22"/>
                <w:szCs w:val="22"/>
              </w:rPr>
              <w:t>24</w:t>
            </w:r>
            <w:r w:rsidR="00C46445" w:rsidRPr="00333F40">
              <w:rPr>
                <w:rFonts w:ascii="Arial" w:hAnsi="Arial" w:cs="Arial"/>
                <w:sz w:val="22"/>
                <w:szCs w:val="22"/>
              </w:rPr>
              <w:t>.</w:t>
            </w:r>
            <w:r w:rsidR="00B62E21">
              <w:rPr>
                <w:rFonts w:ascii="Arial" w:hAnsi="Arial" w:cs="Arial"/>
                <w:sz w:val="22"/>
                <w:szCs w:val="22"/>
              </w:rPr>
              <w:t xml:space="preserve"> </w:t>
            </w:r>
            <w:r w:rsidR="00A06527">
              <w:rPr>
                <w:rFonts w:ascii="Arial" w:hAnsi="Arial" w:cs="Arial"/>
                <w:sz w:val="22"/>
                <w:szCs w:val="22"/>
              </w:rPr>
              <w:t>august</w:t>
            </w:r>
            <w:r w:rsidR="008026A4">
              <w:rPr>
                <w:rFonts w:ascii="Arial" w:hAnsi="Arial" w:cs="Arial"/>
                <w:sz w:val="22"/>
                <w:szCs w:val="22"/>
              </w:rPr>
              <w:t>ā</w:t>
            </w:r>
          </w:p>
          <w:p w14:paraId="14E7B968"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18C078A4"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605465">
              <w:rPr>
                <w:rFonts w:ascii="Arial" w:hAnsi="Arial" w:cs="Arial"/>
                <w:sz w:val="22"/>
                <w:szCs w:val="22"/>
              </w:rPr>
              <w:t xml:space="preserve">  </w:t>
            </w:r>
            <w:r w:rsidR="004A422F">
              <w:rPr>
                <w:rFonts w:ascii="Arial" w:hAnsi="Arial" w:cs="Arial"/>
                <w:sz w:val="22"/>
                <w:szCs w:val="22"/>
              </w:rPr>
              <w:t xml:space="preserve"> </w:t>
            </w:r>
            <w:r w:rsidRPr="00333F40">
              <w:rPr>
                <w:rFonts w:ascii="Arial" w:hAnsi="Arial" w:cs="Arial"/>
                <w:sz w:val="22"/>
                <w:szCs w:val="22"/>
              </w:rPr>
              <w:t>Nr.</w:t>
            </w:r>
            <w:r w:rsidR="005202D9">
              <w:rPr>
                <w:rFonts w:ascii="Arial" w:hAnsi="Arial" w:cs="Arial"/>
                <w:sz w:val="22"/>
                <w:szCs w:val="22"/>
              </w:rPr>
              <w:t>3</w:t>
            </w:r>
          </w:p>
          <w:p w14:paraId="2AE0E559"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A06527">
              <w:rPr>
                <w:rFonts w:ascii="Arial" w:hAnsi="Arial" w:cs="Arial"/>
                <w:sz w:val="22"/>
                <w:szCs w:val="22"/>
              </w:rPr>
              <w:t>9</w:t>
            </w:r>
            <w:r w:rsidRPr="00333F40">
              <w:rPr>
                <w:rFonts w:ascii="Arial" w:hAnsi="Arial" w:cs="Arial"/>
                <w:sz w:val="22"/>
                <w:szCs w:val="22"/>
              </w:rPr>
              <w:t>,</w:t>
            </w:r>
            <w:r w:rsidR="006B76F9" w:rsidRPr="00333F40">
              <w:rPr>
                <w:rFonts w:ascii="Arial" w:hAnsi="Arial" w:cs="Arial"/>
                <w:sz w:val="22"/>
                <w:szCs w:val="22"/>
              </w:rPr>
              <w:t xml:space="preserve"> </w:t>
            </w:r>
            <w:r w:rsidR="005202D9">
              <w:rPr>
                <w:rFonts w:ascii="Arial" w:hAnsi="Arial" w:cs="Arial"/>
                <w:sz w:val="22"/>
                <w:szCs w:val="22"/>
              </w:rPr>
              <w:t>5</w:t>
            </w:r>
            <w:r w:rsidRPr="00333F40">
              <w:rPr>
                <w:rFonts w:ascii="Arial" w:hAnsi="Arial" w:cs="Arial"/>
                <w:sz w:val="22"/>
                <w:szCs w:val="22"/>
              </w:rPr>
              <w:t>.§)</w:t>
            </w:r>
          </w:p>
        </w:tc>
        <w:tc>
          <w:tcPr>
            <w:tcW w:w="202" w:type="dxa"/>
            <w:gridSpan w:val="2"/>
            <w:tcBorders>
              <w:top w:val="nil"/>
              <w:left w:val="nil"/>
              <w:bottom w:val="nil"/>
              <w:right w:val="nil"/>
            </w:tcBorders>
          </w:tcPr>
          <w:p w14:paraId="10CB62E6"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659DC3AE"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AF142A" w14:paraId="6309CFB5" w14:textId="77777777" w:rsidTr="00861E77">
        <w:trPr>
          <w:gridAfter w:val="3"/>
          <w:wAfter w:w="3919" w:type="dxa"/>
        </w:trPr>
        <w:tc>
          <w:tcPr>
            <w:tcW w:w="4728" w:type="dxa"/>
            <w:tcBorders>
              <w:top w:val="nil"/>
              <w:left w:val="nil"/>
              <w:bottom w:val="nil"/>
              <w:right w:val="nil"/>
            </w:tcBorders>
          </w:tcPr>
          <w:p w14:paraId="012FB621" w14:textId="77777777" w:rsidR="00F46F1B" w:rsidRPr="00F46F1B" w:rsidRDefault="00000000" w:rsidP="00F46F1B">
            <w:pPr>
              <w:rPr>
                <w:rFonts w:ascii="Arial" w:eastAsia="Arial" w:hAnsi="Arial" w:cs="Arial"/>
                <w:bCs/>
                <w:sz w:val="22"/>
                <w:szCs w:val="22"/>
              </w:rPr>
            </w:pPr>
            <w:r w:rsidRPr="00F46F1B">
              <w:rPr>
                <w:rFonts w:ascii="Arial" w:eastAsia="Arial" w:hAnsi="Arial" w:cs="Arial"/>
                <w:bCs/>
                <w:sz w:val="22"/>
                <w:szCs w:val="22"/>
              </w:rPr>
              <w:t>Liepājas valstspilsētas pašvaldības</w:t>
            </w:r>
          </w:p>
          <w:p w14:paraId="1E6AB12F" w14:textId="77777777" w:rsidR="00F46F1B" w:rsidRDefault="00000000" w:rsidP="00F46F1B">
            <w:pPr>
              <w:rPr>
                <w:rFonts w:ascii="Arial" w:eastAsia="Arial" w:hAnsi="Arial" w:cs="Arial"/>
                <w:bCs/>
                <w:sz w:val="22"/>
                <w:szCs w:val="22"/>
              </w:rPr>
            </w:pPr>
            <w:r w:rsidRPr="00F46F1B">
              <w:rPr>
                <w:rFonts w:ascii="Arial" w:eastAsia="Arial" w:hAnsi="Arial" w:cs="Arial"/>
                <w:bCs/>
                <w:sz w:val="22"/>
                <w:szCs w:val="22"/>
              </w:rPr>
              <w:t xml:space="preserve">jauniešu iniciatīvu projektu konkursa </w:t>
            </w:r>
          </w:p>
          <w:p w14:paraId="7E1C1D75" w14:textId="77777777" w:rsidR="00F50AA2" w:rsidRPr="00C2565F" w:rsidRDefault="00000000" w:rsidP="00F46F1B">
            <w:pPr>
              <w:rPr>
                <w:rFonts w:ascii="Arial" w:hAnsi="Arial" w:cs="Arial"/>
                <w:sz w:val="22"/>
                <w:szCs w:val="22"/>
              </w:rPr>
            </w:pPr>
            <w:r w:rsidRPr="00F46F1B">
              <w:rPr>
                <w:rFonts w:ascii="Arial" w:eastAsia="Arial" w:hAnsi="Arial" w:cs="Arial"/>
                <w:bCs/>
                <w:sz w:val="22"/>
                <w:szCs w:val="22"/>
              </w:rPr>
              <w:t>noteikumi</w:t>
            </w:r>
            <w:r w:rsidR="00C1354D" w:rsidRPr="00095191">
              <w:rPr>
                <w:rFonts w:ascii="Arial" w:hAnsi="Arial" w:cs="Arial"/>
                <w:sz w:val="22"/>
                <w:szCs w:val="22"/>
              </w:rPr>
              <w:t xml:space="preserve"> </w:t>
            </w:r>
          </w:p>
          <w:p w14:paraId="17A2FE7D" w14:textId="77777777" w:rsidR="005D3030" w:rsidRPr="00C2565F" w:rsidRDefault="005D3030" w:rsidP="00C1354D">
            <w:pPr>
              <w:ind w:left="-60"/>
              <w:rPr>
                <w:rFonts w:ascii="Arial" w:hAnsi="Arial" w:cs="Arial"/>
                <w:sz w:val="22"/>
                <w:szCs w:val="22"/>
              </w:rPr>
            </w:pPr>
          </w:p>
        </w:tc>
      </w:tr>
      <w:tr w:rsidR="00AF142A" w14:paraId="027AAFAB" w14:textId="77777777" w:rsidTr="00861E77">
        <w:trPr>
          <w:gridAfter w:val="1"/>
          <w:wAfter w:w="142" w:type="dxa"/>
        </w:trPr>
        <w:tc>
          <w:tcPr>
            <w:tcW w:w="4728" w:type="dxa"/>
            <w:tcBorders>
              <w:top w:val="nil"/>
              <w:left w:val="nil"/>
              <w:bottom w:val="nil"/>
              <w:right w:val="nil"/>
            </w:tcBorders>
          </w:tcPr>
          <w:p w14:paraId="0A724BD7"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5DD43EF6" w14:textId="77777777" w:rsidR="00F46F1B" w:rsidRPr="00F46F1B" w:rsidRDefault="00000000" w:rsidP="00F46F1B">
            <w:pPr>
              <w:ind w:right="-52"/>
              <w:jc w:val="both"/>
              <w:rPr>
                <w:rFonts w:ascii="Arial" w:eastAsia="Arial" w:hAnsi="Arial" w:cs="Arial"/>
                <w:sz w:val="20"/>
                <w:szCs w:val="20"/>
              </w:rPr>
            </w:pPr>
            <w:r w:rsidRPr="00F46F1B">
              <w:rPr>
                <w:rFonts w:ascii="Arial" w:eastAsia="Arial" w:hAnsi="Arial" w:cs="Arial"/>
                <w:sz w:val="20"/>
                <w:szCs w:val="20"/>
              </w:rPr>
              <w:t>Izdoti saskaņā ar Jaunatnes likuma 12. panta septīto daļu</w:t>
            </w:r>
          </w:p>
          <w:p w14:paraId="328044A0" w14:textId="77777777" w:rsidR="00C1354D" w:rsidRPr="001F1B62" w:rsidRDefault="00C1354D" w:rsidP="00C1354D">
            <w:pPr>
              <w:widowControl w:val="0"/>
              <w:autoSpaceDE w:val="0"/>
              <w:autoSpaceDN w:val="0"/>
              <w:adjustRightInd w:val="0"/>
              <w:jc w:val="both"/>
              <w:rPr>
                <w:rFonts w:ascii="Arial" w:hAnsi="Arial" w:cs="Arial"/>
                <w:sz w:val="22"/>
                <w:szCs w:val="22"/>
              </w:rPr>
            </w:pPr>
          </w:p>
          <w:p w14:paraId="7DD57F1E"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37B1D9B6" w14:textId="77777777" w:rsidR="00F46F1B" w:rsidRPr="00CB504A" w:rsidRDefault="00000000" w:rsidP="00CB504A">
      <w:pPr>
        <w:numPr>
          <w:ilvl w:val="0"/>
          <w:numId w:val="15"/>
        </w:numPr>
        <w:pBdr>
          <w:top w:val="nil"/>
          <w:left w:val="nil"/>
          <w:bottom w:val="nil"/>
          <w:right w:val="nil"/>
          <w:between w:val="nil"/>
        </w:pBdr>
        <w:ind w:left="426" w:right="258" w:hanging="142"/>
        <w:jc w:val="center"/>
        <w:rPr>
          <w:rFonts w:ascii="Arial" w:eastAsia="Arial" w:hAnsi="Arial" w:cs="Arial"/>
          <w:b/>
          <w:color w:val="000000"/>
          <w:sz w:val="22"/>
          <w:szCs w:val="22"/>
        </w:rPr>
      </w:pPr>
      <w:r w:rsidRPr="00CB504A">
        <w:rPr>
          <w:rFonts w:ascii="Arial" w:eastAsia="Arial" w:hAnsi="Arial" w:cs="Arial"/>
          <w:b/>
          <w:color w:val="000000"/>
          <w:sz w:val="22"/>
          <w:szCs w:val="22"/>
        </w:rPr>
        <w:t>Vispārīgie jautājumi</w:t>
      </w:r>
    </w:p>
    <w:p w14:paraId="3CF9E380" w14:textId="77777777" w:rsidR="00F46F1B" w:rsidRPr="00CB504A" w:rsidRDefault="00F46F1B" w:rsidP="00F46F1B">
      <w:pPr>
        <w:pBdr>
          <w:top w:val="nil"/>
          <w:left w:val="nil"/>
          <w:bottom w:val="nil"/>
          <w:right w:val="nil"/>
          <w:between w:val="nil"/>
        </w:pBdr>
        <w:ind w:left="720" w:right="258"/>
        <w:rPr>
          <w:rFonts w:ascii="Arial" w:eastAsia="Arial" w:hAnsi="Arial" w:cs="Arial"/>
          <w:color w:val="000000"/>
          <w:sz w:val="12"/>
          <w:szCs w:val="12"/>
        </w:rPr>
      </w:pPr>
    </w:p>
    <w:p w14:paraId="599981CF" w14:textId="77777777" w:rsidR="00F46F1B" w:rsidRPr="00CB504A" w:rsidRDefault="00000000" w:rsidP="00F46F1B">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sz w:val="22"/>
          <w:szCs w:val="22"/>
        </w:rPr>
        <w:tab/>
        <w:t xml:space="preserve">1. Noteikumi </w:t>
      </w:r>
      <w:r w:rsidRPr="00CB504A">
        <w:rPr>
          <w:rFonts w:ascii="Arial" w:eastAsia="Arial" w:hAnsi="Arial" w:cs="Arial"/>
          <w:color w:val="000000"/>
          <w:sz w:val="22"/>
          <w:szCs w:val="22"/>
        </w:rPr>
        <w:t>nosaka kārtību, kādā tiek iesniegti</w:t>
      </w:r>
      <w:r w:rsidRPr="00CB504A">
        <w:rPr>
          <w:rFonts w:ascii="Arial" w:eastAsia="Arial" w:hAnsi="Arial" w:cs="Arial"/>
          <w:sz w:val="22"/>
          <w:szCs w:val="22"/>
        </w:rPr>
        <w:t xml:space="preserve">, </w:t>
      </w:r>
      <w:r w:rsidRPr="00CB504A">
        <w:rPr>
          <w:rFonts w:ascii="Arial" w:eastAsia="Arial" w:hAnsi="Arial" w:cs="Arial"/>
          <w:color w:val="000000"/>
          <w:sz w:val="22"/>
          <w:szCs w:val="22"/>
        </w:rPr>
        <w:t>novērtēti jauniešu iniciatīvu projektu pieteikumi (turpmāk</w:t>
      </w:r>
      <w:r w:rsidRPr="00CB504A">
        <w:rPr>
          <w:rFonts w:ascii="Arial" w:eastAsia="Arial" w:hAnsi="Arial" w:cs="Arial"/>
          <w:sz w:val="22"/>
          <w:szCs w:val="22"/>
        </w:rPr>
        <w:t xml:space="preserve"> – P</w:t>
      </w:r>
      <w:r w:rsidRPr="00CB504A">
        <w:rPr>
          <w:rFonts w:ascii="Arial" w:eastAsia="Arial" w:hAnsi="Arial" w:cs="Arial"/>
          <w:color w:val="000000"/>
          <w:sz w:val="22"/>
          <w:szCs w:val="22"/>
        </w:rPr>
        <w:t xml:space="preserve">rojekts) un finansiāli atbalstīta </w:t>
      </w:r>
      <w:r w:rsidRPr="00CB504A">
        <w:rPr>
          <w:rFonts w:ascii="Arial" w:eastAsia="Arial" w:hAnsi="Arial" w:cs="Arial"/>
          <w:sz w:val="22"/>
          <w:szCs w:val="22"/>
        </w:rPr>
        <w:t>p</w:t>
      </w:r>
      <w:r w:rsidRPr="00CB504A">
        <w:rPr>
          <w:rFonts w:ascii="Arial" w:eastAsia="Arial" w:hAnsi="Arial" w:cs="Arial"/>
          <w:color w:val="000000"/>
          <w:sz w:val="22"/>
          <w:szCs w:val="22"/>
        </w:rPr>
        <w:t>rojektu īstenošana Liepājas valstspilsētas pašvaldības (</w:t>
      </w:r>
      <w:r w:rsidRPr="00CB504A">
        <w:rPr>
          <w:rFonts w:ascii="Arial" w:eastAsia="Arial" w:hAnsi="Arial" w:cs="Arial"/>
          <w:sz w:val="22"/>
          <w:szCs w:val="22"/>
        </w:rPr>
        <w:t>turpmāk – Pašvaldība)</w:t>
      </w:r>
      <w:r w:rsidRPr="00CB504A">
        <w:rPr>
          <w:rFonts w:ascii="Arial" w:eastAsia="Arial" w:hAnsi="Arial" w:cs="Arial"/>
          <w:color w:val="000000"/>
          <w:sz w:val="22"/>
          <w:szCs w:val="22"/>
        </w:rPr>
        <w:t xml:space="preserve"> jauniešu iniciatīvu projektu konkursa (turpmāk – </w:t>
      </w:r>
      <w:r w:rsidRPr="00CB504A">
        <w:rPr>
          <w:rFonts w:ascii="Arial" w:eastAsia="Arial" w:hAnsi="Arial" w:cs="Arial"/>
          <w:sz w:val="22"/>
          <w:szCs w:val="22"/>
        </w:rPr>
        <w:t>K</w:t>
      </w:r>
      <w:r w:rsidRPr="00CB504A">
        <w:rPr>
          <w:rFonts w:ascii="Arial" w:eastAsia="Arial" w:hAnsi="Arial" w:cs="Arial"/>
          <w:color w:val="000000"/>
          <w:sz w:val="22"/>
          <w:szCs w:val="22"/>
        </w:rPr>
        <w:t xml:space="preserve">onkurss) ietvaros. </w:t>
      </w:r>
    </w:p>
    <w:p w14:paraId="7115DA02" w14:textId="77777777" w:rsidR="00F46F1B" w:rsidRPr="00CB504A" w:rsidRDefault="00000000" w:rsidP="00F46F1B">
      <w:pPr>
        <w:jc w:val="both"/>
        <w:rPr>
          <w:rFonts w:ascii="Arial" w:eastAsia="Arial" w:hAnsi="Arial" w:cs="Arial"/>
          <w:sz w:val="22"/>
          <w:szCs w:val="22"/>
        </w:rPr>
      </w:pPr>
      <w:r w:rsidRPr="00CB504A">
        <w:rPr>
          <w:rFonts w:ascii="Arial" w:eastAsia="Arial" w:hAnsi="Arial" w:cs="Arial"/>
          <w:sz w:val="22"/>
          <w:szCs w:val="22"/>
        </w:rPr>
        <w:tab/>
        <w:t>2. Konkursa mērķis ir finansiāli atbalstīt jauniešu iniciatīvas, kas veicina Liepājas jauniešu iekļaušanos Pašvaldības darbības, kultūras, sporta un izglītības procesos, sekmējot jaunatnes fiziskās aktivitātes, vērtīborientāciju un aktīvu līdzdalību, un kas nav saistītas ar citiem projektiem vai darbā ar jaunatni iesaistīto organizāciju programmām un pasākumiem.</w:t>
      </w:r>
    </w:p>
    <w:p w14:paraId="6E596992" w14:textId="77777777" w:rsidR="00F46F1B" w:rsidRPr="00CB504A" w:rsidRDefault="00000000" w:rsidP="00F46F1B">
      <w:pPr>
        <w:pBdr>
          <w:top w:val="nil"/>
          <w:left w:val="nil"/>
          <w:bottom w:val="nil"/>
          <w:right w:val="nil"/>
          <w:between w:val="nil"/>
        </w:pBdr>
        <w:tabs>
          <w:tab w:val="left" w:pos="0"/>
        </w:tabs>
        <w:jc w:val="both"/>
        <w:rPr>
          <w:rFonts w:ascii="Arial" w:eastAsia="Arial" w:hAnsi="Arial" w:cs="Arial"/>
          <w:sz w:val="22"/>
          <w:szCs w:val="22"/>
        </w:rPr>
      </w:pPr>
      <w:r w:rsidRPr="00CB504A">
        <w:rPr>
          <w:rFonts w:ascii="Arial" w:eastAsia="Arial" w:hAnsi="Arial" w:cs="Arial"/>
          <w:sz w:val="22"/>
          <w:szCs w:val="22"/>
        </w:rPr>
        <w:tab/>
        <w:t>3. Projekta iesniedzējs un īstenotājs ir Liepājas valstspilsētā dzīvojošs vai izglītību iegūstošs jaunietis (13 – 25 gadi) vai jauniešu grupa (turpmāk – Pretendents), t.sk. izglītības iestāžu pašpārvalžu, interešu izglītības pulciņu, jauniešu centru un citu interešu grupu dalībnieks. Pretendents Projektā ir tiesīgs piesaistīt Projekta atbalsta personu, kura Projekta sagatavošanas un īstenošanas laikā motivē, konsultē un sniedz cita veida atbalstu. Ja Pretendents ir jaunāks par 18 gadiem, Projekta atbalsta persona jāpiesaista obligāti.</w:t>
      </w:r>
    </w:p>
    <w:p w14:paraId="77340723" w14:textId="77777777" w:rsidR="00F46F1B" w:rsidRPr="00CB504A" w:rsidRDefault="00000000" w:rsidP="00F46F1B">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 xml:space="preserve">4. Konkursu organizē </w:t>
      </w:r>
      <w:r w:rsidRPr="00CB504A">
        <w:rPr>
          <w:rFonts w:ascii="Arial" w:eastAsia="Arial" w:hAnsi="Arial" w:cs="Arial"/>
          <w:sz w:val="22"/>
          <w:szCs w:val="22"/>
        </w:rPr>
        <w:t>Pašvaldības</w:t>
      </w:r>
      <w:r w:rsidRPr="00CB504A">
        <w:rPr>
          <w:rFonts w:ascii="Arial" w:eastAsia="Arial" w:hAnsi="Arial" w:cs="Arial"/>
          <w:color w:val="000000"/>
          <w:sz w:val="22"/>
          <w:szCs w:val="22"/>
        </w:rPr>
        <w:t xml:space="preserve"> iestādes </w:t>
      </w:r>
      <w:r w:rsidRPr="00CB504A">
        <w:rPr>
          <w:rFonts w:ascii="Arial" w:eastAsia="Arial" w:hAnsi="Arial" w:cs="Arial"/>
          <w:sz w:val="22"/>
          <w:szCs w:val="22"/>
        </w:rPr>
        <w:t>“Liepājas pilsētas Izglītības pārvalde” (turpmāk – Izglītības pārvalde) interešu izglītības iestādes “</w:t>
      </w:r>
      <w:r w:rsidRPr="00CB504A">
        <w:rPr>
          <w:rFonts w:ascii="Arial" w:eastAsia="Arial" w:hAnsi="Arial" w:cs="Arial"/>
          <w:color w:val="000000"/>
          <w:sz w:val="22"/>
          <w:szCs w:val="22"/>
        </w:rPr>
        <w:t>Liepājas Bērnu un jaunatnes centr</w:t>
      </w:r>
      <w:r w:rsidRPr="00CB504A">
        <w:rPr>
          <w:rFonts w:ascii="Arial" w:eastAsia="Arial" w:hAnsi="Arial" w:cs="Arial"/>
          <w:sz w:val="22"/>
          <w:szCs w:val="22"/>
        </w:rPr>
        <w:t>s”</w:t>
      </w:r>
      <w:r w:rsidRPr="00CB504A">
        <w:rPr>
          <w:rFonts w:ascii="Arial" w:eastAsia="Arial" w:hAnsi="Arial" w:cs="Arial"/>
          <w:color w:val="000000"/>
          <w:sz w:val="22"/>
          <w:szCs w:val="22"/>
        </w:rPr>
        <w:t xml:space="preserve"> (turpmāk </w:t>
      </w:r>
      <w:r w:rsidRPr="00CB504A">
        <w:rPr>
          <w:rFonts w:ascii="Arial" w:eastAsia="Arial" w:hAnsi="Arial" w:cs="Arial"/>
          <w:sz w:val="22"/>
          <w:szCs w:val="22"/>
        </w:rPr>
        <w:t>–</w:t>
      </w:r>
      <w:r w:rsidRPr="00CB504A">
        <w:rPr>
          <w:rFonts w:ascii="Arial" w:eastAsia="Arial" w:hAnsi="Arial" w:cs="Arial"/>
          <w:color w:val="000000"/>
          <w:sz w:val="22"/>
          <w:szCs w:val="22"/>
        </w:rPr>
        <w:t xml:space="preserve"> LBJC) </w:t>
      </w:r>
      <w:r w:rsidRPr="00CB504A">
        <w:rPr>
          <w:rFonts w:ascii="Arial" w:eastAsia="Arial" w:hAnsi="Arial" w:cs="Arial"/>
          <w:sz w:val="22"/>
          <w:szCs w:val="22"/>
        </w:rPr>
        <w:t>struktūrvienība</w:t>
      </w:r>
      <w:r w:rsidRPr="00CB504A">
        <w:rPr>
          <w:rFonts w:ascii="Arial" w:eastAsia="Arial" w:hAnsi="Arial" w:cs="Arial"/>
          <w:color w:val="000000"/>
          <w:sz w:val="22"/>
          <w:szCs w:val="22"/>
        </w:rPr>
        <w:t xml:space="preserve"> </w:t>
      </w:r>
      <w:r w:rsidRPr="00CB504A">
        <w:rPr>
          <w:rFonts w:ascii="Arial" w:eastAsia="Arial" w:hAnsi="Arial" w:cs="Arial"/>
          <w:sz w:val="22"/>
          <w:szCs w:val="22"/>
        </w:rPr>
        <w:t>“Jauniešu māja” (turpmāk – Jauniešu māja).</w:t>
      </w:r>
    </w:p>
    <w:p w14:paraId="2202C8B8" w14:textId="77777777" w:rsidR="00F46F1B" w:rsidRPr="00CB504A" w:rsidRDefault="00000000" w:rsidP="00F46F1B">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sz w:val="22"/>
          <w:szCs w:val="22"/>
        </w:rPr>
        <w:tab/>
        <w:t>5. Finanšu līdzekļi Konkursa līdzfinansēšanai tiek plānoti Izglītības pārvaldes kārtējā gada budžetā.</w:t>
      </w:r>
    </w:p>
    <w:p w14:paraId="5FDB102F" w14:textId="77777777" w:rsidR="00F46F1B" w:rsidRPr="00CB504A" w:rsidRDefault="00000000" w:rsidP="00F46F1B">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6. Konkursa ietvaros līdzekļi netiek piešķirti politisku, militāru, reliģisku aktivitāšu organizēšanai un līdzdalībai tajās, bērnu un jauniešu nometņu rīkošanai, konkursu un sacensību, kas prasa mērķtiecīgu iepriekšējo sagatavošanos attiecīgajā jomā, organizēšanai un līdzdalībai tajos, kā arī aktivitātēm, kas apdraud dalībnieku drošību, veselību un dzīvību.</w:t>
      </w:r>
    </w:p>
    <w:p w14:paraId="7208D701" w14:textId="77777777" w:rsidR="00F46F1B" w:rsidRPr="00CB504A" w:rsidRDefault="00000000" w:rsidP="00F46F1B">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7. Projekt</w:t>
      </w:r>
      <w:r w:rsidRPr="00CB504A">
        <w:rPr>
          <w:rFonts w:ascii="Arial" w:eastAsia="Arial" w:hAnsi="Arial" w:cs="Arial"/>
          <w:sz w:val="22"/>
          <w:szCs w:val="22"/>
        </w:rPr>
        <w:t>u</w:t>
      </w:r>
      <w:r w:rsidRPr="00CB504A">
        <w:rPr>
          <w:rFonts w:ascii="Arial" w:eastAsia="Arial" w:hAnsi="Arial" w:cs="Arial"/>
          <w:color w:val="000000"/>
          <w:sz w:val="22"/>
          <w:szCs w:val="22"/>
        </w:rPr>
        <w:t xml:space="preserve"> pieteikumus vērtē un Konkursa rezultātus apstiprina </w:t>
      </w:r>
      <w:r w:rsidRPr="00CB504A">
        <w:rPr>
          <w:rFonts w:ascii="Arial" w:eastAsia="Arial" w:hAnsi="Arial" w:cs="Arial"/>
          <w:sz w:val="22"/>
          <w:szCs w:val="22"/>
        </w:rPr>
        <w:t xml:space="preserve">Jauniešu mājas </w:t>
      </w:r>
      <w:r w:rsidRPr="00CB504A">
        <w:rPr>
          <w:rFonts w:ascii="Arial" w:eastAsia="Arial" w:hAnsi="Arial" w:cs="Arial"/>
          <w:color w:val="000000"/>
          <w:sz w:val="22"/>
          <w:szCs w:val="22"/>
        </w:rPr>
        <w:t xml:space="preserve">izveidota komisija (turpmāk – Komisija), kuras sastāvā ir iekļaujams </w:t>
      </w:r>
      <w:r w:rsidRPr="00CB504A">
        <w:rPr>
          <w:rFonts w:ascii="Arial" w:eastAsia="Arial" w:hAnsi="Arial" w:cs="Arial"/>
          <w:sz w:val="22"/>
          <w:szCs w:val="22"/>
        </w:rPr>
        <w:t>Pašvaldības</w:t>
      </w:r>
      <w:r w:rsidRPr="00CB504A">
        <w:rPr>
          <w:rFonts w:ascii="Arial" w:eastAsia="Arial" w:hAnsi="Arial" w:cs="Arial"/>
          <w:color w:val="000000"/>
          <w:sz w:val="22"/>
          <w:szCs w:val="22"/>
        </w:rPr>
        <w:t xml:space="preserve"> iestādes “Liepājas pilsētas pašvaldības administrācija” pārstāvis,</w:t>
      </w:r>
      <w:r w:rsidRPr="00CB504A">
        <w:rPr>
          <w:rFonts w:ascii="Arial" w:eastAsia="Arial" w:hAnsi="Arial" w:cs="Arial"/>
          <w:sz w:val="22"/>
          <w:szCs w:val="22"/>
        </w:rPr>
        <w:t xml:space="preserve"> </w:t>
      </w:r>
      <w:r w:rsidRPr="00CB504A">
        <w:rPr>
          <w:rFonts w:ascii="Arial" w:eastAsia="Arial" w:hAnsi="Arial" w:cs="Arial"/>
          <w:color w:val="000000"/>
          <w:sz w:val="22"/>
          <w:szCs w:val="22"/>
        </w:rPr>
        <w:t>Izglītības pārvalde</w:t>
      </w:r>
      <w:r w:rsidRPr="00CB504A">
        <w:rPr>
          <w:rFonts w:ascii="Arial" w:eastAsia="Arial" w:hAnsi="Arial" w:cs="Arial"/>
          <w:sz w:val="22"/>
          <w:szCs w:val="22"/>
        </w:rPr>
        <w:t>s</w:t>
      </w:r>
      <w:r w:rsidRPr="00CB504A">
        <w:rPr>
          <w:rFonts w:ascii="Arial" w:eastAsia="Arial" w:hAnsi="Arial" w:cs="Arial"/>
          <w:color w:val="000000"/>
          <w:sz w:val="22"/>
          <w:szCs w:val="22"/>
        </w:rPr>
        <w:t xml:space="preserve"> pārstāvis,</w:t>
      </w:r>
      <w:r w:rsidRPr="00CB504A">
        <w:rPr>
          <w:rFonts w:ascii="Arial" w:eastAsia="Arial" w:hAnsi="Arial" w:cs="Arial"/>
          <w:sz w:val="22"/>
          <w:szCs w:val="22"/>
        </w:rPr>
        <w:t xml:space="preserve"> </w:t>
      </w:r>
      <w:r w:rsidRPr="00CB504A">
        <w:rPr>
          <w:rFonts w:ascii="Arial" w:eastAsia="Arial" w:hAnsi="Arial" w:cs="Arial"/>
          <w:color w:val="000000"/>
          <w:sz w:val="22"/>
          <w:szCs w:val="22"/>
        </w:rPr>
        <w:t>Jauniešu mājas pārstāvis</w:t>
      </w:r>
      <w:r w:rsidRPr="00CB504A">
        <w:rPr>
          <w:rFonts w:ascii="Arial" w:eastAsia="Arial" w:hAnsi="Arial" w:cs="Arial"/>
          <w:sz w:val="22"/>
          <w:szCs w:val="22"/>
        </w:rPr>
        <w:t xml:space="preserve"> un</w:t>
      </w:r>
      <w:r w:rsidRPr="00CB504A">
        <w:rPr>
          <w:rFonts w:ascii="Arial" w:eastAsia="Arial" w:hAnsi="Arial" w:cs="Arial"/>
          <w:color w:val="000000"/>
          <w:sz w:val="22"/>
          <w:szCs w:val="22"/>
        </w:rPr>
        <w:t xml:space="preserve"> </w:t>
      </w:r>
      <w:r w:rsidRPr="00CB504A">
        <w:rPr>
          <w:rFonts w:ascii="Arial" w:eastAsia="Arial" w:hAnsi="Arial" w:cs="Arial"/>
          <w:sz w:val="22"/>
          <w:szCs w:val="22"/>
        </w:rPr>
        <w:t xml:space="preserve">Pašvaldības Jaunatnes lietu komisijas </w:t>
      </w:r>
      <w:r w:rsidR="00CB504A">
        <w:rPr>
          <w:rFonts w:ascii="Arial" w:eastAsia="Arial" w:hAnsi="Arial" w:cs="Arial"/>
          <w:sz w:val="22"/>
          <w:szCs w:val="22"/>
        </w:rPr>
        <w:t xml:space="preserve">                    </w:t>
      </w:r>
      <w:r w:rsidRPr="00CB504A">
        <w:rPr>
          <w:rFonts w:ascii="Arial" w:eastAsia="Arial" w:hAnsi="Arial" w:cs="Arial"/>
          <w:sz w:val="22"/>
          <w:szCs w:val="22"/>
        </w:rPr>
        <w:t>(turpmāk – Jaunatnes lietu komisija)</w:t>
      </w:r>
      <w:r w:rsidRPr="00CB504A">
        <w:rPr>
          <w:rFonts w:ascii="Arial" w:eastAsia="Arial" w:hAnsi="Arial" w:cs="Arial"/>
          <w:color w:val="000000"/>
          <w:sz w:val="22"/>
          <w:szCs w:val="22"/>
        </w:rPr>
        <w:t xml:space="preserve"> pārstāvis</w:t>
      </w:r>
      <w:r w:rsidRPr="00CB504A">
        <w:rPr>
          <w:rFonts w:ascii="Arial" w:eastAsia="Arial" w:hAnsi="Arial" w:cs="Arial"/>
          <w:sz w:val="22"/>
          <w:szCs w:val="22"/>
        </w:rPr>
        <w:t>.</w:t>
      </w:r>
    </w:p>
    <w:p w14:paraId="582D2BD6" w14:textId="77777777" w:rsidR="00F46F1B" w:rsidRPr="00CB504A" w:rsidRDefault="00000000" w:rsidP="00F46F1B">
      <w:pPr>
        <w:pBdr>
          <w:top w:val="nil"/>
          <w:left w:val="nil"/>
          <w:bottom w:val="nil"/>
          <w:right w:val="nil"/>
          <w:between w:val="nil"/>
        </w:pBdr>
        <w:tabs>
          <w:tab w:val="left" w:pos="0"/>
        </w:tabs>
        <w:jc w:val="both"/>
        <w:rPr>
          <w:rFonts w:ascii="Arial" w:eastAsia="Arial" w:hAnsi="Arial" w:cs="Arial"/>
          <w:color w:val="000000"/>
          <w:sz w:val="22"/>
          <w:szCs w:val="22"/>
        </w:rPr>
      </w:pPr>
      <w:bookmarkStart w:id="0" w:name="_heading=h.gjdgxs" w:colFirst="0" w:colLast="0"/>
      <w:bookmarkEnd w:id="0"/>
      <w:r w:rsidRPr="00CB504A">
        <w:rPr>
          <w:rFonts w:ascii="Arial" w:eastAsia="Arial" w:hAnsi="Arial" w:cs="Arial"/>
          <w:color w:val="000000"/>
          <w:sz w:val="22"/>
          <w:szCs w:val="22"/>
        </w:rPr>
        <w:lastRenderedPageBreak/>
        <w:tab/>
        <w:t xml:space="preserve">8. Paziņojums par Konkursu tiek publicēts </w:t>
      </w:r>
      <w:r w:rsidRPr="00CB504A">
        <w:rPr>
          <w:rFonts w:ascii="Arial" w:eastAsia="Arial" w:hAnsi="Arial" w:cs="Arial"/>
          <w:sz w:val="22"/>
          <w:szCs w:val="22"/>
        </w:rPr>
        <w:t>Pašvaldības oficiālajā tīmekļvietnē</w:t>
      </w:r>
      <w:r w:rsidRPr="00CB504A">
        <w:rPr>
          <w:rFonts w:ascii="Arial" w:eastAsia="Arial" w:hAnsi="Arial" w:cs="Arial"/>
          <w:color w:val="000000"/>
          <w:sz w:val="22"/>
          <w:szCs w:val="22"/>
        </w:rPr>
        <w:t xml:space="preserve"> </w:t>
      </w:r>
      <w:hyperlink r:id="rId8" w:history="1">
        <w:r w:rsidRPr="005202D9">
          <w:rPr>
            <w:rFonts w:ascii="Arial" w:eastAsia="Arial" w:hAnsi="Arial" w:cs="Arial"/>
            <w:color w:val="000000" w:themeColor="text1"/>
            <w:sz w:val="22"/>
            <w:szCs w:val="22"/>
            <w:u w:val="single"/>
          </w:rPr>
          <w:t>www.liepaja.lv</w:t>
        </w:r>
      </w:hyperlink>
      <w:r w:rsidRPr="005202D9">
        <w:rPr>
          <w:rFonts w:ascii="Arial" w:eastAsia="Arial" w:hAnsi="Arial" w:cs="Arial"/>
          <w:color w:val="000000" w:themeColor="text1"/>
          <w:sz w:val="22"/>
          <w:szCs w:val="22"/>
        </w:rPr>
        <w:t>,</w:t>
      </w:r>
      <w:r w:rsidRPr="00CB504A">
        <w:rPr>
          <w:rFonts w:ascii="Arial" w:eastAsia="Arial" w:hAnsi="Arial" w:cs="Arial"/>
          <w:sz w:val="22"/>
          <w:szCs w:val="22"/>
        </w:rPr>
        <w:t xml:space="preserve"> Izglītības pārvaldes</w:t>
      </w:r>
      <w:r w:rsidRPr="00CB504A">
        <w:rPr>
          <w:rFonts w:ascii="Arial" w:eastAsia="Arial" w:hAnsi="Arial" w:cs="Arial"/>
          <w:color w:val="000000"/>
          <w:sz w:val="22"/>
          <w:szCs w:val="22"/>
        </w:rPr>
        <w:t xml:space="preserve"> un </w:t>
      </w:r>
      <w:r w:rsidRPr="00CB504A">
        <w:rPr>
          <w:rFonts w:ascii="Arial" w:eastAsia="Arial" w:hAnsi="Arial" w:cs="Arial"/>
          <w:sz w:val="22"/>
          <w:szCs w:val="22"/>
        </w:rPr>
        <w:t>Jauniešu mājas</w:t>
      </w:r>
      <w:r w:rsidRPr="00CB504A">
        <w:rPr>
          <w:rFonts w:ascii="Arial" w:eastAsia="Arial" w:hAnsi="Arial" w:cs="Arial"/>
          <w:color w:val="000000"/>
          <w:sz w:val="22"/>
          <w:szCs w:val="22"/>
        </w:rPr>
        <w:t xml:space="preserve"> informatīvajos kanālos, kā arī tiek informētas Liepājas izglītības iestādes.</w:t>
      </w:r>
    </w:p>
    <w:p w14:paraId="57F78EED" w14:textId="77777777" w:rsidR="00F46F1B" w:rsidRPr="00CB504A" w:rsidRDefault="00F46F1B" w:rsidP="00F46F1B">
      <w:pPr>
        <w:tabs>
          <w:tab w:val="left" w:pos="993"/>
        </w:tabs>
        <w:jc w:val="both"/>
        <w:rPr>
          <w:rFonts w:ascii="Arial" w:eastAsia="Arial" w:hAnsi="Arial" w:cs="Arial"/>
          <w:sz w:val="12"/>
          <w:szCs w:val="12"/>
        </w:rPr>
      </w:pPr>
    </w:p>
    <w:p w14:paraId="4F33004D" w14:textId="77777777" w:rsidR="00F46F1B" w:rsidRPr="00CB504A" w:rsidRDefault="00000000" w:rsidP="00F46F1B">
      <w:pPr>
        <w:numPr>
          <w:ilvl w:val="0"/>
          <w:numId w:val="16"/>
        </w:numPr>
        <w:pBdr>
          <w:top w:val="nil"/>
          <w:left w:val="nil"/>
          <w:bottom w:val="nil"/>
          <w:right w:val="nil"/>
          <w:between w:val="nil"/>
        </w:pBdr>
        <w:tabs>
          <w:tab w:val="left" w:pos="426"/>
        </w:tabs>
        <w:jc w:val="center"/>
        <w:rPr>
          <w:rFonts w:ascii="Arial" w:eastAsia="Arial" w:hAnsi="Arial" w:cs="Arial"/>
          <w:b/>
          <w:color w:val="000000"/>
          <w:sz w:val="22"/>
          <w:szCs w:val="22"/>
        </w:rPr>
      </w:pPr>
      <w:r w:rsidRPr="00CB504A">
        <w:rPr>
          <w:rFonts w:ascii="Arial" w:eastAsia="Arial" w:hAnsi="Arial" w:cs="Arial"/>
          <w:b/>
          <w:color w:val="000000"/>
          <w:sz w:val="22"/>
          <w:szCs w:val="22"/>
        </w:rPr>
        <w:t>Konkursa nosacījumi</w:t>
      </w:r>
    </w:p>
    <w:p w14:paraId="729F5A85" w14:textId="77777777" w:rsidR="00F46F1B" w:rsidRPr="00CB504A" w:rsidRDefault="00F46F1B" w:rsidP="00F46F1B">
      <w:pPr>
        <w:pBdr>
          <w:top w:val="nil"/>
          <w:left w:val="nil"/>
          <w:bottom w:val="nil"/>
          <w:right w:val="nil"/>
          <w:between w:val="nil"/>
        </w:pBdr>
        <w:tabs>
          <w:tab w:val="left" w:pos="993"/>
        </w:tabs>
        <w:ind w:left="720"/>
        <w:rPr>
          <w:rFonts w:ascii="Arial" w:eastAsia="Arial" w:hAnsi="Arial" w:cs="Arial"/>
          <w:color w:val="000000"/>
          <w:sz w:val="10"/>
          <w:szCs w:val="10"/>
        </w:rPr>
      </w:pPr>
    </w:p>
    <w:p w14:paraId="66608445" w14:textId="77777777" w:rsidR="00F46F1B" w:rsidRPr="00CB504A" w:rsidRDefault="00000000" w:rsidP="006F5E01">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9. Projekta īstenošanas ietvaros nav pieļaujams gūt ienākumus. Ja Projekta ietvaros tiek gūti ienākumi, par gūto ienākumu apjomu tiek samazināts Projektam piešķirtais finansējums.</w:t>
      </w:r>
    </w:p>
    <w:p w14:paraId="1FBF30E5" w14:textId="77777777" w:rsidR="00F46F1B" w:rsidRPr="00CB504A" w:rsidRDefault="00000000" w:rsidP="006F5E01">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10. Projekta aktivitātēm</w:t>
      </w:r>
      <w:r w:rsidRPr="00CB504A">
        <w:rPr>
          <w:rFonts w:ascii="Arial" w:eastAsia="Arial" w:hAnsi="Arial" w:cs="Arial"/>
          <w:sz w:val="22"/>
          <w:szCs w:val="22"/>
        </w:rPr>
        <w:t xml:space="preserve"> </w:t>
      </w:r>
      <w:r w:rsidRPr="00CB504A">
        <w:rPr>
          <w:rFonts w:ascii="Arial" w:eastAsia="Arial" w:hAnsi="Arial" w:cs="Arial"/>
          <w:color w:val="000000"/>
          <w:sz w:val="22"/>
          <w:szCs w:val="22"/>
        </w:rPr>
        <w:t>jānorisinās Pašvaldības administratīvajā teritorijā.</w:t>
      </w:r>
    </w:p>
    <w:p w14:paraId="04C39544" w14:textId="77777777" w:rsidR="00F46F1B" w:rsidRPr="00CB504A" w:rsidRDefault="00000000" w:rsidP="006F5E01">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sz w:val="22"/>
          <w:szCs w:val="22"/>
        </w:rPr>
        <w:tab/>
        <w:t>11. Projekta labuma saņēmējiem jābūt Pašvaldības iedzīvotājiem.</w:t>
      </w:r>
    </w:p>
    <w:p w14:paraId="5E41FD89" w14:textId="77777777" w:rsidR="00F46F1B" w:rsidRPr="00CB504A" w:rsidRDefault="00000000" w:rsidP="006F5E01">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12. Īstenojot Projekta aktivitātes, P</w:t>
      </w:r>
      <w:r w:rsidRPr="00CB504A">
        <w:rPr>
          <w:rFonts w:ascii="Arial" w:eastAsia="Arial" w:hAnsi="Arial" w:cs="Arial"/>
          <w:sz w:val="22"/>
          <w:szCs w:val="22"/>
        </w:rPr>
        <w:t>retendentam</w:t>
      </w:r>
      <w:r w:rsidRPr="00CB504A">
        <w:rPr>
          <w:rFonts w:ascii="Arial" w:eastAsia="Arial" w:hAnsi="Arial" w:cs="Arial"/>
          <w:color w:val="000000"/>
          <w:sz w:val="22"/>
          <w:szCs w:val="22"/>
        </w:rPr>
        <w:t xml:space="preserve"> jāveic dalībnieku reģistrācija</w:t>
      </w:r>
      <w:r w:rsidRPr="00CB504A">
        <w:rPr>
          <w:rFonts w:ascii="Arial" w:eastAsia="Arial" w:hAnsi="Arial" w:cs="Arial"/>
          <w:sz w:val="22"/>
          <w:szCs w:val="22"/>
        </w:rPr>
        <w:t xml:space="preserve"> (1</w:t>
      </w:r>
      <w:r w:rsidRPr="00CB504A">
        <w:rPr>
          <w:rFonts w:ascii="Arial" w:eastAsia="Arial" w:hAnsi="Arial" w:cs="Arial"/>
          <w:color w:val="000000"/>
          <w:sz w:val="22"/>
          <w:szCs w:val="22"/>
        </w:rPr>
        <w:t>. pielikum</w:t>
      </w:r>
      <w:r w:rsidRPr="00CB504A">
        <w:rPr>
          <w:rFonts w:ascii="Arial" w:eastAsia="Arial" w:hAnsi="Arial" w:cs="Arial"/>
          <w:sz w:val="22"/>
          <w:szCs w:val="22"/>
        </w:rPr>
        <w:t>s</w:t>
      </w:r>
      <w:r w:rsidRPr="00CB504A">
        <w:rPr>
          <w:rFonts w:ascii="Arial" w:eastAsia="Arial" w:hAnsi="Arial" w:cs="Arial"/>
          <w:color w:val="000000"/>
          <w:sz w:val="22"/>
          <w:szCs w:val="22"/>
        </w:rPr>
        <w:t xml:space="preserve">). </w:t>
      </w:r>
    </w:p>
    <w:p w14:paraId="24A85493" w14:textId="77777777" w:rsidR="00F46F1B" w:rsidRPr="00CB504A" w:rsidRDefault="00000000" w:rsidP="006F5E01">
      <w:pPr>
        <w:pBdr>
          <w:top w:val="nil"/>
          <w:left w:val="nil"/>
          <w:bottom w:val="nil"/>
          <w:right w:val="nil"/>
          <w:between w:val="nil"/>
        </w:pBdr>
        <w:jc w:val="both"/>
        <w:rPr>
          <w:rFonts w:ascii="Arial" w:eastAsia="Arial" w:hAnsi="Arial" w:cs="Arial"/>
          <w:color w:val="000000"/>
          <w:sz w:val="22"/>
          <w:szCs w:val="22"/>
        </w:rPr>
      </w:pPr>
      <w:r w:rsidRPr="00CB504A">
        <w:rPr>
          <w:rFonts w:ascii="Arial" w:eastAsia="Arial" w:hAnsi="Arial" w:cs="Arial"/>
          <w:color w:val="000000"/>
          <w:sz w:val="22"/>
          <w:szCs w:val="22"/>
        </w:rPr>
        <w:tab/>
        <w:t>13. No</w:t>
      </w:r>
      <w:r w:rsidRPr="00CB504A">
        <w:rPr>
          <w:rFonts w:ascii="Arial" w:eastAsia="Arial" w:hAnsi="Arial" w:cs="Arial"/>
          <w:sz w:val="22"/>
          <w:szCs w:val="22"/>
        </w:rPr>
        <w:t>teikumu</w:t>
      </w:r>
      <w:r w:rsidRPr="00CB504A">
        <w:rPr>
          <w:rFonts w:ascii="Arial" w:eastAsia="Arial" w:hAnsi="Arial" w:cs="Arial"/>
          <w:color w:val="000000"/>
          <w:sz w:val="22"/>
          <w:szCs w:val="22"/>
        </w:rPr>
        <w:t xml:space="preserve"> 1</w:t>
      </w:r>
      <w:r w:rsidRPr="00CB504A">
        <w:rPr>
          <w:rFonts w:ascii="Arial" w:eastAsia="Arial" w:hAnsi="Arial" w:cs="Arial"/>
          <w:sz w:val="22"/>
          <w:szCs w:val="22"/>
        </w:rPr>
        <w:t>5</w:t>
      </w:r>
      <w:r w:rsidRPr="00CB504A">
        <w:rPr>
          <w:rFonts w:ascii="Arial" w:eastAsia="Arial" w:hAnsi="Arial" w:cs="Arial"/>
          <w:color w:val="000000"/>
          <w:sz w:val="22"/>
          <w:szCs w:val="22"/>
        </w:rPr>
        <w:t>. punktā noteiktās Projekta aktivitātes jāīsteno trīs mēnešu laikā,</w:t>
      </w:r>
      <w:r w:rsidRPr="00CB504A">
        <w:rPr>
          <w:rFonts w:ascii="Arial" w:eastAsia="Arial" w:hAnsi="Arial" w:cs="Arial"/>
          <w:sz w:val="22"/>
          <w:szCs w:val="22"/>
        </w:rPr>
        <w:t xml:space="preserve"> atbilstoši Pretendenta Projekta pieteikumā norādītajam aktivitāšu grafikam.</w:t>
      </w:r>
    </w:p>
    <w:p w14:paraId="68C16324" w14:textId="77777777" w:rsidR="00F46F1B" w:rsidRPr="00CB504A" w:rsidRDefault="00F46F1B" w:rsidP="00F46F1B">
      <w:pPr>
        <w:pBdr>
          <w:top w:val="nil"/>
          <w:left w:val="nil"/>
          <w:bottom w:val="nil"/>
          <w:right w:val="nil"/>
          <w:between w:val="nil"/>
        </w:pBdr>
        <w:tabs>
          <w:tab w:val="left" w:pos="993"/>
        </w:tabs>
        <w:ind w:left="360"/>
        <w:jc w:val="both"/>
        <w:rPr>
          <w:rFonts w:ascii="Arial" w:eastAsia="Arial" w:hAnsi="Arial" w:cs="Arial"/>
          <w:color w:val="000000"/>
          <w:sz w:val="12"/>
          <w:szCs w:val="12"/>
        </w:rPr>
      </w:pPr>
    </w:p>
    <w:p w14:paraId="5E0550D1" w14:textId="77777777" w:rsidR="00F46F1B" w:rsidRPr="00CB504A" w:rsidRDefault="00000000" w:rsidP="00CB504A">
      <w:pPr>
        <w:numPr>
          <w:ilvl w:val="0"/>
          <w:numId w:val="14"/>
        </w:numPr>
        <w:pBdr>
          <w:top w:val="nil"/>
          <w:left w:val="nil"/>
          <w:bottom w:val="nil"/>
          <w:right w:val="nil"/>
          <w:between w:val="nil"/>
        </w:pBdr>
        <w:tabs>
          <w:tab w:val="left" w:pos="993"/>
        </w:tabs>
        <w:ind w:left="426" w:hanging="142"/>
        <w:jc w:val="center"/>
        <w:rPr>
          <w:rFonts w:ascii="Arial" w:eastAsia="Arial" w:hAnsi="Arial" w:cs="Arial"/>
          <w:b/>
          <w:color w:val="000000"/>
          <w:sz w:val="22"/>
          <w:szCs w:val="22"/>
        </w:rPr>
      </w:pPr>
      <w:r w:rsidRPr="00CB504A">
        <w:rPr>
          <w:rFonts w:ascii="Arial" w:eastAsia="Arial" w:hAnsi="Arial" w:cs="Arial"/>
          <w:b/>
          <w:color w:val="000000"/>
          <w:sz w:val="22"/>
          <w:szCs w:val="22"/>
        </w:rPr>
        <w:t>Finansējums</w:t>
      </w:r>
    </w:p>
    <w:p w14:paraId="0CFA3B9E" w14:textId="77777777" w:rsidR="00F46F1B" w:rsidRPr="00CB504A" w:rsidRDefault="00F46F1B" w:rsidP="00F46F1B">
      <w:pPr>
        <w:tabs>
          <w:tab w:val="left" w:pos="1134"/>
        </w:tabs>
        <w:rPr>
          <w:rFonts w:ascii="Arial" w:eastAsia="Arial" w:hAnsi="Arial" w:cs="Arial"/>
          <w:sz w:val="10"/>
          <w:szCs w:val="10"/>
        </w:rPr>
      </w:pPr>
    </w:p>
    <w:p w14:paraId="76CDE021" w14:textId="77777777" w:rsidR="00F46F1B" w:rsidRPr="00CB504A" w:rsidRDefault="00000000" w:rsidP="009E1D1A">
      <w:pPr>
        <w:tabs>
          <w:tab w:val="left" w:pos="0"/>
        </w:tabs>
        <w:jc w:val="both"/>
        <w:rPr>
          <w:rFonts w:ascii="Arial" w:eastAsia="Arial" w:hAnsi="Arial" w:cs="Arial"/>
          <w:sz w:val="22"/>
          <w:szCs w:val="22"/>
        </w:rPr>
      </w:pPr>
      <w:r w:rsidRPr="00CB504A">
        <w:rPr>
          <w:rFonts w:ascii="Arial" w:eastAsia="Arial" w:hAnsi="Arial" w:cs="Arial"/>
          <w:sz w:val="22"/>
          <w:szCs w:val="22"/>
        </w:rPr>
        <w:tab/>
        <w:t xml:space="preserve">14. Konkursa kopējā summa ir 10 000 </w:t>
      </w:r>
      <w:r w:rsidRPr="00CB504A">
        <w:rPr>
          <w:rFonts w:ascii="Arial" w:eastAsia="Arial" w:hAnsi="Arial" w:cs="Arial"/>
          <w:i/>
          <w:iCs/>
          <w:sz w:val="22"/>
          <w:szCs w:val="22"/>
        </w:rPr>
        <w:t>euro</w:t>
      </w:r>
      <w:r w:rsidRPr="00CB504A">
        <w:rPr>
          <w:rFonts w:ascii="Arial" w:eastAsia="Arial" w:hAnsi="Arial" w:cs="Arial"/>
          <w:sz w:val="22"/>
          <w:szCs w:val="22"/>
        </w:rPr>
        <w:t xml:space="preserve">, finansējums vienam Projektam – līdz 500 </w:t>
      </w:r>
      <w:r w:rsidRPr="00CB504A">
        <w:rPr>
          <w:rFonts w:ascii="Arial" w:eastAsia="Arial" w:hAnsi="Arial" w:cs="Arial"/>
          <w:i/>
          <w:iCs/>
          <w:sz w:val="22"/>
          <w:szCs w:val="22"/>
        </w:rPr>
        <w:t>euro.</w:t>
      </w:r>
    </w:p>
    <w:p w14:paraId="531C59FB" w14:textId="77777777" w:rsidR="00F46F1B" w:rsidRPr="00CB504A" w:rsidRDefault="00000000" w:rsidP="009E1D1A">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 xml:space="preserve">15. Finanšu līdzekļi tiek piešķirti </w:t>
      </w:r>
      <w:r w:rsidRPr="00CB504A">
        <w:rPr>
          <w:rFonts w:ascii="Arial" w:eastAsia="Arial" w:hAnsi="Arial" w:cs="Arial"/>
          <w:sz w:val="22"/>
          <w:szCs w:val="22"/>
        </w:rPr>
        <w:t>Projektiem</w:t>
      </w:r>
      <w:r w:rsidRPr="00CB504A">
        <w:rPr>
          <w:rFonts w:ascii="Arial" w:eastAsia="Arial" w:hAnsi="Arial" w:cs="Arial"/>
          <w:color w:val="000000"/>
          <w:sz w:val="22"/>
          <w:szCs w:val="22"/>
        </w:rPr>
        <w:t>, k</w:t>
      </w:r>
      <w:r w:rsidRPr="00CB504A">
        <w:rPr>
          <w:rFonts w:ascii="Arial" w:eastAsia="Arial" w:hAnsi="Arial" w:cs="Arial"/>
          <w:sz w:val="22"/>
          <w:szCs w:val="22"/>
        </w:rPr>
        <w:t>uros ietvertas vismaz trīs no atbalstāmajām aktivitātēm</w:t>
      </w:r>
      <w:r w:rsidRPr="00CB504A">
        <w:rPr>
          <w:rFonts w:ascii="Arial" w:eastAsia="Arial" w:hAnsi="Arial" w:cs="Arial"/>
          <w:color w:val="000000"/>
          <w:sz w:val="22"/>
          <w:szCs w:val="22"/>
        </w:rPr>
        <w:t>:</w:t>
      </w:r>
    </w:p>
    <w:p w14:paraId="01B4E61A" w14:textId="77777777" w:rsidR="00F46F1B" w:rsidRPr="00CB504A" w:rsidRDefault="00000000" w:rsidP="009E1D1A">
      <w:pPr>
        <w:pBdr>
          <w:top w:val="nil"/>
          <w:left w:val="nil"/>
          <w:bottom w:val="nil"/>
          <w:right w:val="nil"/>
          <w:between w:val="nil"/>
        </w:pBdr>
        <w:tabs>
          <w:tab w:val="left" w:pos="0"/>
        </w:tabs>
        <w:jc w:val="both"/>
        <w:rPr>
          <w:rFonts w:ascii="Arial" w:eastAsia="Arial" w:hAnsi="Arial" w:cs="Arial"/>
          <w:sz w:val="22"/>
          <w:szCs w:val="22"/>
        </w:rPr>
      </w:pPr>
      <w:r w:rsidRPr="00CB504A">
        <w:rPr>
          <w:rFonts w:ascii="Arial" w:eastAsia="Arial" w:hAnsi="Arial" w:cs="Arial"/>
          <w:sz w:val="22"/>
          <w:szCs w:val="22"/>
        </w:rPr>
        <w:tab/>
        <w:t>15.1. Projekta rezultāts ir praktisks ieguldījums un paliekoša vērtība Pašvaldības iedzīvotājiem;</w:t>
      </w:r>
    </w:p>
    <w:p w14:paraId="13EC26D9" w14:textId="77777777" w:rsidR="00F46F1B" w:rsidRPr="00CB504A" w:rsidRDefault="00000000" w:rsidP="009E1D1A">
      <w:pPr>
        <w:pBdr>
          <w:top w:val="nil"/>
          <w:left w:val="nil"/>
          <w:bottom w:val="nil"/>
          <w:right w:val="nil"/>
          <w:between w:val="nil"/>
        </w:pBdr>
        <w:tabs>
          <w:tab w:val="left" w:pos="0"/>
        </w:tabs>
        <w:jc w:val="both"/>
        <w:rPr>
          <w:rFonts w:ascii="Arial" w:eastAsia="Arial" w:hAnsi="Arial" w:cs="Arial"/>
          <w:sz w:val="22"/>
          <w:szCs w:val="22"/>
        </w:rPr>
      </w:pPr>
      <w:r w:rsidRPr="00CB504A">
        <w:rPr>
          <w:rFonts w:ascii="Arial" w:eastAsia="Arial" w:hAnsi="Arial" w:cs="Arial"/>
          <w:sz w:val="22"/>
          <w:szCs w:val="22"/>
        </w:rPr>
        <w:tab/>
        <w:t>15.2. jauniešu emocionālās labsajūtas un labbūtības veicināšana;</w:t>
      </w:r>
    </w:p>
    <w:p w14:paraId="659B1D89" w14:textId="77777777" w:rsidR="00F46F1B" w:rsidRPr="00CB504A" w:rsidRDefault="00000000" w:rsidP="009E1D1A">
      <w:pPr>
        <w:pBdr>
          <w:top w:val="nil"/>
          <w:left w:val="nil"/>
          <w:bottom w:val="nil"/>
          <w:right w:val="nil"/>
          <w:between w:val="nil"/>
        </w:pBdr>
        <w:tabs>
          <w:tab w:val="left" w:pos="0"/>
        </w:tabs>
        <w:jc w:val="both"/>
        <w:rPr>
          <w:rFonts w:ascii="Arial" w:eastAsia="Arial" w:hAnsi="Arial" w:cs="Arial"/>
          <w:sz w:val="22"/>
          <w:szCs w:val="22"/>
        </w:rPr>
      </w:pPr>
      <w:r w:rsidRPr="00CB504A">
        <w:rPr>
          <w:rFonts w:ascii="Arial" w:eastAsia="Arial" w:hAnsi="Arial" w:cs="Arial"/>
          <w:sz w:val="22"/>
          <w:szCs w:val="22"/>
        </w:rPr>
        <w:tab/>
        <w:t>15.3. jauniešiem draudzīgas un atvērtas vides veidošana un uzlabošana jauniešu pulcēšanās vietās;</w:t>
      </w:r>
    </w:p>
    <w:p w14:paraId="0AC90549" w14:textId="77777777" w:rsidR="00F46F1B" w:rsidRPr="00CB504A" w:rsidRDefault="00000000" w:rsidP="009E1D1A">
      <w:pPr>
        <w:pBdr>
          <w:top w:val="nil"/>
          <w:left w:val="nil"/>
          <w:bottom w:val="nil"/>
          <w:right w:val="nil"/>
          <w:between w:val="nil"/>
        </w:pBdr>
        <w:tabs>
          <w:tab w:val="left" w:pos="0"/>
        </w:tabs>
        <w:jc w:val="both"/>
        <w:rPr>
          <w:rFonts w:ascii="Arial" w:eastAsia="Arial" w:hAnsi="Arial" w:cs="Arial"/>
          <w:sz w:val="22"/>
          <w:szCs w:val="22"/>
        </w:rPr>
      </w:pPr>
      <w:r w:rsidRPr="00CB504A">
        <w:rPr>
          <w:rFonts w:ascii="Arial" w:eastAsia="Arial" w:hAnsi="Arial" w:cs="Arial"/>
          <w:sz w:val="22"/>
          <w:szCs w:val="22"/>
        </w:rPr>
        <w:tab/>
        <w:t>15.4. veselīga un videi draudzīga dzīvesveida veicināšana;</w:t>
      </w:r>
    </w:p>
    <w:p w14:paraId="5CDC864D" w14:textId="77777777" w:rsidR="00F46F1B" w:rsidRPr="00CB504A" w:rsidRDefault="00000000" w:rsidP="009E1D1A">
      <w:pPr>
        <w:pBdr>
          <w:top w:val="nil"/>
          <w:left w:val="nil"/>
          <w:bottom w:val="nil"/>
          <w:right w:val="nil"/>
          <w:between w:val="nil"/>
        </w:pBdr>
        <w:tabs>
          <w:tab w:val="left" w:pos="0"/>
        </w:tabs>
        <w:jc w:val="both"/>
        <w:rPr>
          <w:rFonts w:ascii="Arial" w:eastAsia="Arial" w:hAnsi="Arial" w:cs="Arial"/>
          <w:sz w:val="22"/>
          <w:szCs w:val="22"/>
        </w:rPr>
      </w:pPr>
      <w:r w:rsidRPr="00CB504A">
        <w:rPr>
          <w:rFonts w:ascii="Arial" w:eastAsia="Arial" w:hAnsi="Arial" w:cs="Arial"/>
          <w:sz w:val="22"/>
          <w:szCs w:val="22"/>
        </w:rPr>
        <w:tab/>
        <w:t>15.5. tehniskās jaunrades un uzņēmējspējas stiprināšana;</w:t>
      </w:r>
    </w:p>
    <w:p w14:paraId="13192E70" w14:textId="77777777" w:rsidR="00F46F1B" w:rsidRPr="00CB504A" w:rsidRDefault="00000000" w:rsidP="009E1D1A">
      <w:pPr>
        <w:pBdr>
          <w:top w:val="nil"/>
          <w:left w:val="nil"/>
          <w:bottom w:val="nil"/>
          <w:right w:val="nil"/>
          <w:between w:val="nil"/>
        </w:pBdr>
        <w:tabs>
          <w:tab w:val="left" w:pos="0"/>
        </w:tabs>
        <w:jc w:val="both"/>
        <w:rPr>
          <w:rFonts w:ascii="Arial" w:eastAsia="Arial" w:hAnsi="Arial" w:cs="Arial"/>
          <w:sz w:val="22"/>
          <w:szCs w:val="22"/>
        </w:rPr>
      </w:pPr>
      <w:r w:rsidRPr="00CB504A">
        <w:rPr>
          <w:rFonts w:ascii="Arial" w:eastAsia="Arial" w:hAnsi="Arial" w:cs="Arial"/>
          <w:sz w:val="22"/>
          <w:szCs w:val="22"/>
        </w:rPr>
        <w:tab/>
        <w:t>15.6. iespējas jauniešu brīvā laika lietderīgai pavadīšanai;</w:t>
      </w:r>
    </w:p>
    <w:p w14:paraId="481738D5" w14:textId="77777777" w:rsidR="00F46F1B" w:rsidRPr="00CB504A" w:rsidRDefault="00000000" w:rsidP="009E1D1A">
      <w:pPr>
        <w:pBdr>
          <w:top w:val="nil"/>
          <w:left w:val="nil"/>
          <w:bottom w:val="nil"/>
          <w:right w:val="nil"/>
          <w:between w:val="nil"/>
        </w:pBdr>
        <w:tabs>
          <w:tab w:val="left" w:pos="0"/>
        </w:tabs>
        <w:jc w:val="both"/>
        <w:rPr>
          <w:rFonts w:ascii="Arial" w:eastAsia="Arial" w:hAnsi="Arial" w:cs="Arial"/>
          <w:sz w:val="22"/>
          <w:szCs w:val="22"/>
        </w:rPr>
      </w:pPr>
      <w:r w:rsidRPr="00CB504A">
        <w:rPr>
          <w:rFonts w:ascii="Arial" w:eastAsia="Arial" w:hAnsi="Arial" w:cs="Arial"/>
          <w:sz w:val="22"/>
          <w:szCs w:val="22"/>
        </w:rPr>
        <w:tab/>
        <w:t>15.7. lokālpatriotisma un piederības sajūtas pilsētai stiprināšana jauniešos;</w:t>
      </w:r>
    </w:p>
    <w:p w14:paraId="3DEC1B6C" w14:textId="77777777" w:rsidR="00F46F1B" w:rsidRPr="00CB504A" w:rsidRDefault="00000000" w:rsidP="009E1D1A">
      <w:pPr>
        <w:pBdr>
          <w:top w:val="nil"/>
          <w:left w:val="nil"/>
          <w:bottom w:val="nil"/>
          <w:right w:val="nil"/>
          <w:between w:val="nil"/>
        </w:pBdr>
        <w:tabs>
          <w:tab w:val="left" w:pos="0"/>
        </w:tabs>
        <w:jc w:val="both"/>
        <w:rPr>
          <w:rFonts w:ascii="Arial" w:eastAsia="Arial" w:hAnsi="Arial" w:cs="Arial"/>
          <w:sz w:val="22"/>
          <w:szCs w:val="22"/>
        </w:rPr>
      </w:pPr>
      <w:r w:rsidRPr="00CB504A">
        <w:rPr>
          <w:rFonts w:ascii="Arial" w:eastAsia="Arial" w:hAnsi="Arial" w:cs="Arial"/>
          <w:sz w:val="22"/>
          <w:szCs w:val="22"/>
        </w:rPr>
        <w:tab/>
        <w:t>15.8. vietējo cilvēku un materiālo resursu iesaiste Projekta īstenošanā;</w:t>
      </w:r>
    </w:p>
    <w:p w14:paraId="25E4C21F" w14:textId="77777777" w:rsidR="00F46F1B" w:rsidRPr="00CB504A" w:rsidRDefault="00000000" w:rsidP="009E1D1A">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sz w:val="22"/>
          <w:szCs w:val="22"/>
        </w:rPr>
        <w:tab/>
        <w:t>15.9. digitālo rīku un citu attālināto risinājumu izmantošana aktivitātēs.</w:t>
      </w:r>
    </w:p>
    <w:p w14:paraId="53F7E877" w14:textId="77777777" w:rsidR="00F46F1B" w:rsidRPr="00CB504A" w:rsidRDefault="00000000" w:rsidP="009E1D1A">
      <w:pPr>
        <w:pBdr>
          <w:top w:val="nil"/>
          <w:left w:val="nil"/>
          <w:bottom w:val="nil"/>
          <w:right w:val="nil"/>
          <w:between w:val="nil"/>
        </w:pBdr>
        <w:tabs>
          <w:tab w:val="left" w:pos="0"/>
        </w:tabs>
        <w:jc w:val="both"/>
        <w:rPr>
          <w:rFonts w:ascii="Arial" w:eastAsia="Arial" w:hAnsi="Arial" w:cs="Arial"/>
          <w:sz w:val="22"/>
          <w:szCs w:val="22"/>
        </w:rPr>
      </w:pPr>
      <w:r w:rsidRPr="00CB504A">
        <w:rPr>
          <w:rFonts w:ascii="Arial" w:eastAsia="Arial" w:hAnsi="Arial" w:cs="Arial"/>
          <w:sz w:val="22"/>
          <w:szCs w:val="22"/>
        </w:rPr>
        <w:tab/>
        <w:t>16. Projektā, aktivitāšu nodrošināšanai, var paredzēt šādas izmaksas:</w:t>
      </w:r>
    </w:p>
    <w:p w14:paraId="689E08D3" w14:textId="77777777" w:rsidR="00F46F1B" w:rsidRPr="00CB504A" w:rsidRDefault="00000000" w:rsidP="009E1D1A">
      <w:pPr>
        <w:tabs>
          <w:tab w:val="left" w:pos="0"/>
        </w:tabs>
        <w:jc w:val="both"/>
        <w:rPr>
          <w:rFonts w:ascii="Arial" w:eastAsia="Arial" w:hAnsi="Arial" w:cs="Arial"/>
          <w:sz w:val="22"/>
          <w:szCs w:val="22"/>
        </w:rPr>
      </w:pPr>
      <w:r w:rsidRPr="00CB504A">
        <w:rPr>
          <w:rFonts w:ascii="Arial" w:eastAsia="Arial" w:hAnsi="Arial" w:cs="Arial"/>
          <w:sz w:val="22"/>
          <w:szCs w:val="22"/>
        </w:rPr>
        <w:tab/>
        <w:t>16.1. materiāli un kancelejas preces;</w:t>
      </w:r>
    </w:p>
    <w:p w14:paraId="11C58090" w14:textId="77777777" w:rsidR="00F46F1B" w:rsidRPr="00CB504A" w:rsidRDefault="00000000" w:rsidP="009E1D1A">
      <w:pPr>
        <w:tabs>
          <w:tab w:val="left" w:pos="0"/>
        </w:tabs>
        <w:jc w:val="both"/>
        <w:rPr>
          <w:rFonts w:ascii="Arial" w:eastAsia="Arial" w:hAnsi="Arial" w:cs="Arial"/>
          <w:sz w:val="22"/>
          <w:szCs w:val="22"/>
        </w:rPr>
      </w:pPr>
      <w:r w:rsidRPr="00CB504A">
        <w:rPr>
          <w:rFonts w:ascii="Arial" w:eastAsia="Arial" w:hAnsi="Arial" w:cs="Arial"/>
          <w:sz w:val="22"/>
          <w:szCs w:val="22"/>
        </w:rPr>
        <w:tab/>
        <w:t>16.2. vieslektoru un pakalpojumu apmaksa;</w:t>
      </w:r>
    </w:p>
    <w:p w14:paraId="60E1DC18" w14:textId="77777777" w:rsidR="00F46F1B" w:rsidRPr="00CB504A" w:rsidRDefault="00000000" w:rsidP="009E1D1A">
      <w:pPr>
        <w:tabs>
          <w:tab w:val="left" w:pos="0"/>
        </w:tabs>
        <w:jc w:val="both"/>
        <w:rPr>
          <w:rFonts w:ascii="Arial" w:eastAsia="Arial" w:hAnsi="Arial" w:cs="Arial"/>
          <w:sz w:val="22"/>
          <w:szCs w:val="22"/>
        </w:rPr>
      </w:pPr>
      <w:r w:rsidRPr="00CB504A">
        <w:rPr>
          <w:rFonts w:ascii="Arial" w:eastAsia="Arial" w:hAnsi="Arial" w:cs="Arial"/>
          <w:sz w:val="22"/>
          <w:szCs w:val="22"/>
        </w:rPr>
        <w:tab/>
        <w:t>16.3. ēdināšanas pakalpojumu apmaksa un pārtikas produktu iegāde;</w:t>
      </w:r>
    </w:p>
    <w:p w14:paraId="53C55F02" w14:textId="77777777" w:rsidR="00F46F1B" w:rsidRPr="00CB504A" w:rsidRDefault="00000000" w:rsidP="009E1D1A">
      <w:pPr>
        <w:tabs>
          <w:tab w:val="left" w:pos="0"/>
        </w:tabs>
        <w:jc w:val="both"/>
        <w:rPr>
          <w:rFonts w:ascii="Arial" w:eastAsia="Arial" w:hAnsi="Arial" w:cs="Arial"/>
          <w:sz w:val="22"/>
          <w:szCs w:val="22"/>
        </w:rPr>
      </w:pPr>
      <w:r w:rsidRPr="00CB504A">
        <w:rPr>
          <w:rFonts w:ascii="Arial" w:eastAsia="Arial" w:hAnsi="Arial" w:cs="Arial"/>
          <w:sz w:val="22"/>
          <w:szCs w:val="22"/>
        </w:rPr>
        <w:tab/>
        <w:t>16.4. inventārs un aprīkojums līdz 50% no Projektā pieprasītā finansējuma, pamatojot tā iegādes nepieciešamību un norādot izmantošanas iespējas ilgtermiņā. Ja Projekta aktivitāšu īstenošanai nepieciešamo inventāru iespējams gan iznomāt, gan iegādāties, Pretendentam inventāru ir ieteicams iznomāt. Iegādātais inventārs nododams glabāšanā Projekta īstenošanas vietā vai Jauniešu mājā;</w:t>
      </w:r>
    </w:p>
    <w:p w14:paraId="55DAA4D8" w14:textId="77777777" w:rsidR="00F46F1B" w:rsidRPr="00CB504A" w:rsidRDefault="00000000" w:rsidP="009E1D1A">
      <w:pPr>
        <w:tabs>
          <w:tab w:val="left" w:pos="0"/>
        </w:tabs>
        <w:jc w:val="both"/>
        <w:rPr>
          <w:rFonts w:ascii="Arial" w:eastAsia="Arial" w:hAnsi="Arial" w:cs="Arial"/>
          <w:sz w:val="22"/>
          <w:szCs w:val="22"/>
        </w:rPr>
      </w:pPr>
      <w:r w:rsidRPr="00CB504A">
        <w:rPr>
          <w:rFonts w:ascii="Arial" w:eastAsia="Arial" w:hAnsi="Arial" w:cs="Arial"/>
          <w:sz w:val="22"/>
          <w:szCs w:val="22"/>
        </w:rPr>
        <w:tab/>
        <w:t>16.5. dāvanām un balvu nodrošināšanai Projekta dalībniekiem paredzētais finansējums nedrīkst pārsniegt 20% no Projektā pieprasītā finansējuma.</w:t>
      </w:r>
    </w:p>
    <w:p w14:paraId="3FF2D97F" w14:textId="77777777" w:rsidR="00F46F1B" w:rsidRPr="00CB504A" w:rsidRDefault="00000000" w:rsidP="009E1D1A">
      <w:pPr>
        <w:tabs>
          <w:tab w:val="left" w:pos="0"/>
        </w:tabs>
        <w:jc w:val="both"/>
        <w:rPr>
          <w:rFonts w:ascii="Arial" w:eastAsia="Arial" w:hAnsi="Arial" w:cs="Arial"/>
          <w:sz w:val="22"/>
          <w:szCs w:val="22"/>
        </w:rPr>
      </w:pPr>
      <w:r w:rsidRPr="00CB504A">
        <w:rPr>
          <w:rFonts w:ascii="Arial" w:eastAsia="Arial" w:hAnsi="Arial" w:cs="Arial"/>
          <w:sz w:val="22"/>
          <w:szCs w:val="22"/>
        </w:rPr>
        <w:tab/>
        <w:t>17. Pretendents Projekta ietvaros nedrīkst paredzēt sev atalgojumu.</w:t>
      </w:r>
    </w:p>
    <w:p w14:paraId="628EAD9C" w14:textId="77777777" w:rsidR="00F46F1B" w:rsidRPr="00CB504A" w:rsidRDefault="00000000" w:rsidP="009E1D1A">
      <w:pPr>
        <w:pBdr>
          <w:top w:val="nil"/>
          <w:left w:val="nil"/>
          <w:bottom w:val="nil"/>
          <w:right w:val="nil"/>
          <w:between w:val="nil"/>
        </w:pBdr>
        <w:tabs>
          <w:tab w:val="left" w:pos="0"/>
        </w:tabs>
        <w:jc w:val="both"/>
        <w:rPr>
          <w:rFonts w:ascii="Arial" w:eastAsia="Arial" w:hAnsi="Arial" w:cs="Arial"/>
          <w:sz w:val="22"/>
          <w:szCs w:val="22"/>
        </w:rPr>
      </w:pPr>
      <w:r w:rsidRPr="00CB504A">
        <w:rPr>
          <w:rFonts w:ascii="Arial" w:eastAsia="Arial" w:hAnsi="Arial" w:cs="Arial"/>
          <w:sz w:val="22"/>
          <w:szCs w:val="22"/>
        </w:rPr>
        <w:tab/>
        <w:t>18. Samaksa par Projekta tāmē iekļautajām precēm un pakalpojumiem tiek veikta pēc Pretendentu iesniegtajiem rēķiniem, kuros norādāmi LBJC un Projekta rekvizīti. Samaksa tiek veikta kā pārskaitījums uz preču pārdevēju un pakalpojumu sniedzēju norēķinu kontiem.</w:t>
      </w:r>
    </w:p>
    <w:p w14:paraId="16A716A9" w14:textId="77777777" w:rsidR="00F46F1B" w:rsidRPr="00CB504A" w:rsidRDefault="00F46F1B" w:rsidP="00F46F1B">
      <w:pPr>
        <w:tabs>
          <w:tab w:val="left" w:pos="1080"/>
          <w:tab w:val="left" w:pos="1134"/>
        </w:tabs>
        <w:jc w:val="both"/>
        <w:rPr>
          <w:rFonts w:ascii="Arial" w:eastAsia="Arial" w:hAnsi="Arial" w:cs="Arial"/>
          <w:sz w:val="22"/>
          <w:szCs w:val="22"/>
        </w:rPr>
      </w:pPr>
    </w:p>
    <w:p w14:paraId="231D14D5" w14:textId="77777777" w:rsidR="00F46F1B" w:rsidRPr="00CB504A" w:rsidRDefault="00000000" w:rsidP="009E1D1A">
      <w:pPr>
        <w:numPr>
          <w:ilvl w:val="0"/>
          <w:numId w:val="14"/>
        </w:numPr>
        <w:pBdr>
          <w:top w:val="nil"/>
          <w:left w:val="nil"/>
          <w:bottom w:val="nil"/>
          <w:right w:val="nil"/>
          <w:between w:val="nil"/>
        </w:pBdr>
        <w:tabs>
          <w:tab w:val="left" w:pos="851"/>
          <w:tab w:val="left" w:pos="1134"/>
        </w:tabs>
        <w:jc w:val="center"/>
        <w:rPr>
          <w:rFonts w:ascii="Arial" w:eastAsia="Arial" w:hAnsi="Arial" w:cs="Arial"/>
          <w:b/>
          <w:color w:val="000000"/>
          <w:sz w:val="22"/>
          <w:szCs w:val="22"/>
        </w:rPr>
      </w:pPr>
      <w:r w:rsidRPr="00CB504A">
        <w:rPr>
          <w:rFonts w:ascii="Arial" w:eastAsia="Arial" w:hAnsi="Arial" w:cs="Arial"/>
          <w:b/>
          <w:color w:val="000000"/>
          <w:sz w:val="22"/>
          <w:szCs w:val="22"/>
        </w:rPr>
        <w:t>Projektu  pieteikumu iesniegšana</w:t>
      </w:r>
    </w:p>
    <w:p w14:paraId="2DB4F523" w14:textId="77777777" w:rsidR="00F46F1B" w:rsidRPr="00CB504A" w:rsidRDefault="00F46F1B" w:rsidP="00F46F1B">
      <w:pPr>
        <w:tabs>
          <w:tab w:val="left" w:pos="1080"/>
          <w:tab w:val="left" w:pos="1134"/>
        </w:tabs>
        <w:rPr>
          <w:rFonts w:ascii="Arial" w:eastAsia="Arial" w:hAnsi="Arial" w:cs="Arial"/>
          <w:sz w:val="22"/>
          <w:szCs w:val="22"/>
        </w:rPr>
      </w:pPr>
    </w:p>
    <w:p w14:paraId="122D1DAE" w14:textId="77777777" w:rsidR="00F46F1B" w:rsidRPr="00CB504A" w:rsidRDefault="00000000" w:rsidP="005C2FF2">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19. Lai piedalītos Konkursā, Pretendentam jāiesniedz:</w:t>
      </w:r>
    </w:p>
    <w:p w14:paraId="67D84725" w14:textId="77777777" w:rsidR="00F46F1B" w:rsidRPr="00CB504A" w:rsidRDefault="00000000" w:rsidP="005C2FF2">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19.1. Projekta pieteikum</w:t>
      </w:r>
      <w:r w:rsidRPr="00CB504A">
        <w:rPr>
          <w:rFonts w:ascii="Arial" w:eastAsia="Arial" w:hAnsi="Arial" w:cs="Arial"/>
          <w:sz w:val="22"/>
          <w:szCs w:val="22"/>
        </w:rPr>
        <w:t xml:space="preserve">s </w:t>
      </w:r>
      <w:r w:rsidRPr="00CB504A">
        <w:rPr>
          <w:rFonts w:ascii="Arial" w:eastAsia="Arial" w:hAnsi="Arial" w:cs="Arial"/>
          <w:color w:val="000000"/>
          <w:sz w:val="22"/>
          <w:szCs w:val="22"/>
        </w:rPr>
        <w:t>(</w:t>
      </w:r>
      <w:r w:rsidRPr="00CB504A">
        <w:rPr>
          <w:rFonts w:ascii="Arial" w:eastAsia="Arial" w:hAnsi="Arial" w:cs="Arial"/>
          <w:sz w:val="22"/>
          <w:szCs w:val="22"/>
        </w:rPr>
        <w:t>2. pielikums</w:t>
      </w:r>
      <w:r w:rsidRPr="00CB504A">
        <w:rPr>
          <w:rFonts w:ascii="Arial" w:eastAsia="Arial" w:hAnsi="Arial" w:cs="Arial"/>
          <w:color w:val="000000"/>
          <w:sz w:val="22"/>
          <w:szCs w:val="22"/>
        </w:rPr>
        <w:t>);</w:t>
      </w:r>
    </w:p>
    <w:p w14:paraId="6F2E335A" w14:textId="77777777" w:rsidR="00F46F1B" w:rsidRPr="00CB504A" w:rsidRDefault="00000000" w:rsidP="005C2FF2">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19.2. Projekta tāme (</w:t>
      </w:r>
      <w:r w:rsidRPr="00CB504A">
        <w:rPr>
          <w:rFonts w:ascii="Arial" w:eastAsia="Arial" w:hAnsi="Arial" w:cs="Arial"/>
          <w:sz w:val="22"/>
          <w:szCs w:val="22"/>
        </w:rPr>
        <w:t>3</w:t>
      </w:r>
      <w:r w:rsidRPr="00CB504A">
        <w:rPr>
          <w:rFonts w:ascii="Arial" w:eastAsia="Arial" w:hAnsi="Arial" w:cs="Arial"/>
          <w:color w:val="000000"/>
          <w:sz w:val="22"/>
          <w:szCs w:val="22"/>
        </w:rPr>
        <w:t>. pielikum</w:t>
      </w:r>
      <w:r w:rsidRPr="00CB504A">
        <w:rPr>
          <w:rFonts w:ascii="Arial" w:eastAsia="Arial" w:hAnsi="Arial" w:cs="Arial"/>
          <w:sz w:val="22"/>
          <w:szCs w:val="22"/>
        </w:rPr>
        <w:t>s</w:t>
      </w:r>
      <w:r w:rsidRPr="00CB504A">
        <w:rPr>
          <w:rFonts w:ascii="Arial" w:eastAsia="Arial" w:hAnsi="Arial" w:cs="Arial"/>
          <w:color w:val="000000"/>
          <w:sz w:val="22"/>
          <w:szCs w:val="22"/>
        </w:rPr>
        <w:t>).</w:t>
      </w:r>
    </w:p>
    <w:p w14:paraId="5A74E686" w14:textId="77777777" w:rsidR="00F46F1B" w:rsidRPr="00CB504A" w:rsidRDefault="00000000" w:rsidP="005C2FF2">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20. Konkursa ietvaros Pretendentam ir tiesības saņemt finansējumu ne vairāk kā viena Projekta īstenošanai.</w:t>
      </w:r>
    </w:p>
    <w:p w14:paraId="51BC92FF" w14:textId="77777777" w:rsidR="00F46F1B" w:rsidRPr="00CB504A" w:rsidRDefault="00000000" w:rsidP="005C2FF2">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lastRenderedPageBreak/>
        <w:tab/>
        <w:t>21. Projekta pieteikumus var iesniegt elektroniski, nosūtot uz</w:t>
      </w:r>
      <w:r w:rsidRPr="00CB504A">
        <w:rPr>
          <w:rFonts w:ascii="Arial" w:eastAsia="Arial" w:hAnsi="Arial" w:cs="Arial"/>
          <w:sz w:val="22"/>
          <w:szCs w:val="22"/>
        </w:rPr>
        <w:t xml:space="preserve"> </w:t>
      </w:r>
      <w:r w:rsidRPr="00CB504A">
        <w:rPr>
          <w:rFonts w:ascii="Arial" w:eastAsia="Arial" w:hAnsi="Arial" w:cs="Arial"/>
          <w:color w:val="000000"/>
          <w:sz w:val="22"/>
          <w:szCs w:val="22"/>
        </w:rPr>
        <w:t xml:space="preserve">e-pastu: </w:t>
      </w:r>
      <w:hyperlink r:id="rId9" w:history="1">
        <w:r w:rsidRPr="005202D9">
          <w:rPr>
            <w:rFonts w:ascii="Arial" w:eastAsia="Arial" w:hAnsi="Arial" w:cs="Arial"/>
            <w:color w:val="000000" w:themeColor="text1"/>
            <w:sz w:val="22"/>
            <w:szCs w:val="22"/>
            <w:u w:val="single"/>
          </w:rPr>
          <w:t>konkurss</w:t>
        </w:r>
      </w:hyperlink>
      <w:hyperlink r:id="rId10" w:history="1">
        <w:r w:rsidRPr="005202D9">
          <w:rPr>
            <w:rFonts w:ascii="Arial" w:eastAsia="Arial" w:hAnsi="Arial" w:cs="Arial"/>
            <w:color w:val="000000" w:themeColor="text1"/>
            <w:sz w:val="22"/>
            <w:szCs w:val="22"/>
            <w:u w:val="single"/>
          </w:rPr>
          <w:t>@</w:t>
        </w:r>
      </w:hyperlink>
      <w:hyperlink r:id="rId11" w:history="1">
        <w:r w:rsidRPr="005202D9">
          <w:rPr>
            <w:rFonts w:ascii="Arial" w:eastAsia="Arial" w:hAnsi="Arial" w:cs="Arial"/>
            <w:color w:val="000000" w:themeColor="text1"/>
            <w:sz w:val="22"/>
            <w:szCs w:val="22"/>
            <w:u w:val="single"/>
          </w:rPr>
          <w:t>liepaja.edu</w:t>
        </w:r>
      </w:hyperlink>
      <w:hyperlink r:id="rId12" w:history="1">
        <w:r w:rsidRPr="005202D9">
          <w:rPr>
            <w:rFonts w:ascii="Arial" w:eastAsia="Arial" w:hAnsi="Arial" w:cs="Arial"/>
            <w:color w:val="000000" w:themeColor="text1"/>
            <w:sz w:val="22"/>
            <w:szCs w:val="22"/>
            <w:u w:val="single"/>
          </w:rPr>
          <w:t>.lv</w:t>
        </w:r>
      </w:hyperlink>
      <w:r w:rsidRPr="00CB504A">
        <w:rPr>
          <w:rFonts w:ascii="Arial" w:eastAsia="Arial" w:hAnsi="Arial" w:cs="Arial"/>
          <w:sz w:val="22"/>
          <w:szCs w:val="22"/>
        </w:rPr>
        <w:t>, i</w:t>
      </w:r>
      <w:r w:rsidRPr="00CB504A">
        <w:rPr>
          <w:rFonts w:ascii="Arial" w:eastAsia="Arial" w:hAnsi="Arial" w:cs="Arial"/>
          <w:color w:val="000000"/>
          <w:sz w:val="22"/>
          <w:szCs w:val="22"/>
        </w:rPr>
        <w:t xml:space="preserve">esniedzot klātienē </w:t>
      </w:r>
      <w:r w:rsidRPr="00CB504A">
        <w:rPr>
          <w:rFonts w:ascii="Arial" w:eastAsia="Arial" w:hAnsi="Arial" w:cs="Arial"/>
          <w:sz w:val="22"/>
          <w:szCs w:val="22"/>
        </w:rPr>
        <w:t>Jauniešu mājā</w:t>
      </w:r>
      <w:r w:rsidRPr="00CB504A">
        <w:rPr>
          <w:rFonts w:ascii="Arial" w:eastAsia="Arial" w:hAnsi="Arial" w:cs="Arial"/>
          <w:color w:val="000000"/>
          <w:sz w:val="22"/>
          <w:szCs w:val="22"/>
        </w:rPr>
        <w:t xml:space="preserve">: </w:t>
      </w:r>
      <w:r w:rsidRPr="00CB504A">
        <w:rPr>
          <w:rFonts w:ascii="Arial" w:eastAsia="Arial" w:hAnsi="Arial" w:cs="Arial"/>
          <w:sz w:val="22"/>
          <w:szCs w:val="22"/>
        </w:rPr>
        <w:t>Kungu ielā 24</w:t>
      </w:r>
      <w:r w:rsidRPr="00CB504A">
        <w:rPr>
          <w:rFonts w:ascii="Arial" w:eastAsia="Arial" w:hAnsi="Arial" w:cs="Arial"/>
          <w:color w:val="000000"/>
          <w:sz w:val="22"/>
          <w:szCs w:val="22"/>
        </w:rPr>
        <w:t xml:space="preserve">, Liepājā vai sūtot pa pastu </w:t>
      </w:r>
      <w:r w:rsidRPr="00CB504A">
        <w:rPr>
          <w:rFonts w:ascii="Arial" w:eastAsia="Arial" w:hAnsi="Arial" w:cs="Arial"/>
          <w:sz w:val="22"/>
          <w:szCs w:val="22"/>
        </w:rPr>
        <w:t>Jauniešu mājai</w:t>
      </w:r>
      <w:r w:rsidRPr="00CB504A">
        <w:rPr>
          <w:rFonts w:ascii="Arial" w:eastAsia="Arial" w:hAnsi="Arial" w:cs="Arial"/>
          <w:color w:val="000000"/>
          <w:sz w:val="22"/>
          <w:szCs w:val="22"/>
        </w:rPr>
        <w:t xml:space="preserve"> uz adresi: </w:t>
      </w:r>
      <w:r w:rsidRPr="00CB504A">
        <w:rPr>
          <w:rFonts w:ascii="Arial" w:eastAsia="Arial" w:hAnsi="Arial" w:cs="Arial"/>
          <w:sz w:val="22"/>
          <w:szCs w:val="22"/>
        </w:rPr>
        <w:t>Kungu iela 24</w:t>
      </w:r>
      <w:r w:rsidRPr="00CB504A">
        <w:rPr>
          <w:rFonts w:ascii="Arial" w:eastAsia="Arial" w:hAnsi="Arial" w:cs="Arial"/>
          <w:color w:val="000000"/>
          <w:sz w:val="22"/>
          <w:szCs w:val="22"/>
        </w:rPr>
        <w:t>, Liepāja, LV-3401.</w:t>
      </w:r>
    </w:p>
    <w:p w14:paraId="4A602531" w14:textId="77777777" w:rsidR="00F46F1B" w:rsidRPr="00CB504A" w:rsidRDefault="00000000" w:rsidP="005C2FF2">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22. Iesniedzot Projekta pieteikum</w:t>
      </w:r>
      <w:r w:rsidRPr="00CB504A">
        <w:rPr>
          <w:rFonts w:ascii="Arial" w:eastAsia="Arial" w:hAnsi="Arial" w:cs="Arial"/>
          <w:sz w:val="22"/>
          <w:szCs w:val="22"/>
        </w:rPr>
        <w:t>u</w:t>
      </w:r>
      <w:r w:rsidRPr="00CB504A">
        <w:rPr>
          <w:rFonts w:ascii="Arial" w:eastAsia="Arial" w:hAnsi="Arial" w:cs="Arial"/>
          <w:color w:val="000000"/>
          <w:sz w:val="22"/>
          <w:szCs w:val="22"/>
        </w:rPr>
        <w:t xml:space="preserve"> par dalību Konkursā, Pretendents vai atbalsta persona, ja Pretendents ir nepilngadīga persona, apliecina, ka ir iepazinusies ar Konkursa nolikumu, tai skaitā ar informāciju par personas datu apstrādi un par tā saturu informējusi pārējos Pretendentus un Pretendentu</w:t>
      </w:r>
      <w:r w:rsidRPr="00CB504A">
        <w:rPr>
          <w:rFonts w:ascii="Arial" w:eastAsia="Arial" w:hAnsi="Arial" w:cs="Arial"/>
          <w:sz w:val="22"/>
          <w:szCs w:val="22"/>
        </w:rPr>
        <w:t>, kuri ir nepilngadīgas personas un iesaistīti konkrētajā Projektā,</w:t>
      </w:r>
      <w:r w:rsidRPr="00CB504A">
        <w:rPr>
          <w:rFonts w:ascii="Arial" w:eastAsia="Arial" w:hAnsi="Arial" w:cs="Arial"/>
          <w:color w:val="000000"/>
          <w:sz w:val="22"/>
          <w:szCs w:val="22"/>
        </w:rPr>
        <w:t xml:space="preserve"> likumiskos pārstāvjus.</w:t>
      </w:r>
    </w:p>
    <w:p w14:paraId="657F997F" w14:textId="77777777" w:rsidR="00F46F1B" w:rsidRPr="00CB504A" w:rsidRDefault="00000000" w:rsidP="005C2FF2">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23. Ja Projekta pieteikums nav sagatavots saskaņā ar no</w:t>
      </w:r>
      <w:r w:rsidRPr="00CB504A">
        <w:rPr>
          <w:rFonts w:ascii="Arial" w:eastAsia="Arial" w:hAnsi="Arial" w:cs="Arial"/>
          <w:sz w:val="22"/>
          <w:szCs w:val="22"/>
        </w:rPr>
        <w:t>teikumu</w:t>
      </w:r>
      <w:r w:rsidRPr="00CB504A">
        <w:rPr>
          <w:rFonts w:ascii="Arial" w:eastAsia="Arial" w:hAnsi="Arial" w:cs="Arial"/>
          <w:color w:val="000000"/>
          <w:sz w:val="22"/>
          <w:szCs w:val="22"/>
        </w:rPr>
        <w:t xml:space="preserve"> </w:t>
      </w:r>
      <w:r w:rsidRPr="00CB504A">
        <w:rPr>
          <w:rFonts w:ascii="Arial" w:eastAsia="Arial" w:hAnsi="Arial" w:cs="Arial"/>
          <w:sz w:val="22"/>
          <w:szCs w:val="22"/>
        </w:rPr>
        <w:t>19</w:t>
      </w:r>
      <w:r w:rsidRPr="00CB504A">
        <w:rPr>
          <w:rFonts w:ascii="Arial" w:eastAsia="Arial" w:hAnsi="Arial" w:cs="Arial"/>
          <w:color w:val="000000"/>
          <w:sz w:val="22"/>
          <w:szCs w:val="22"/>
        </w:rPr>
        <w:t xml:space="preserve">. punktu vai iesniegts saskaņā ar </w:t>
      </w:r>
      <w:r w:rsidRPr="00CB504A">
        <w:rPr>
          <w:rFonts w:ascii="Arial" w:eastAsia="Arial" w:hAnsi="Arial" w:cs="Arial"/>
          <w:sz w:val="22"/>
          <w:szCs w:val="22"/>
        </w:rPr>
        <w:t>21</w:t>
      </w:r>
      <w:r w:rsidRPr="00CB504A">
        <w:rPr>
          <w:rFonts w:ascii="Arial" w:eastAsia="Arial" w:hAnsi="Arial" w:cs="Arial"/>
          <w:color w:val="000000"/>
          <w:sz w:val="22"/>
          <w:szCs w:val="22"/>
        </w:rPr>
        <w:t xml:space="preserve">. punktu, vai arī iesniegtās veidlapas </w:t>
      </w:r>
      <w:r w:rsidRPr="00CB504A">
        <w:rPr>
          <w:rFonts w:ascii="Arial" w:eastAsia="Arial" w:hAnsi="Arial" w:cs="Arial"/>
          <w:sz w:val="22"/>
          <w:szCs w:val="22"/>
        </w:rPr>
        <w:t>ir</w:t>
      </w:r>
      <w:r w:rsidRPr="00CB504A">
        <w:rPr>
          <w:rFonts w:ascii="Arial" w:eastAsia="Arial" w:hAnsi="Arial" w:cs="Arial"/>
          <w:color w:val="000000"/>
          <w:sz w:val="22"/>
          <w:szCs w:val="22"/>
        </w:rPr>
        <w:t xml:space="preserve"> aizpildītas nepilnīgi, pieteikums tiek noraidīts bez tālākas vērtēšanas.</w:t>
      </w:r>
    </w:p>
    <w:p w14:paraId="6B308F07" w14:textId="77777777" w:rsidR="00F46F1B" w:rsidRPr="00CB504A" w:rsidRDefault="00000000" w:rsidP="005C2FF2">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24. Projektu pieteikumus pieņem saskaņā ar izsludinātajiem termiņiem.</w:t>
      </w:r>
    </w:p>
    <w:p w14:paraId="40EBDCFB" w14:textId="77777777" w:rsidR="00F46F1B" w:rsidRPr="00CB504A" w:rsidRDefault="00000000" w:rsidP="005C2FF2">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25. Komisija izskata tikai paziņojumā par Konkursu norādītajā termiņā iesniegtos Projektu pieteikumus.</w:t>
      </w:r>
    </w:p>
    <w:p w14:paraId="33895024" w14:textId="77777777" w:rsidR="00F46F1B" w:rsidRPr="00CB504A" w:rsidRDefault="00000000" w:rsidP="005C2FF2">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sz w:val="22"/>
          <w:szCs w:val="22"/>
        </w:rPr>
        <w:tab/>
        <w:t>26. Jauniešu māja</w:t>
      </w:r>
      <w:r w:rsidRPr="00CB504A">
        <w:rPr>
          <w:rFonts w:ascii="Arial" w:eastAsia="Arial" w:hAnsi="Arial" w:cs="Arial"/>
          <w:color w:val="000000"/>
          <w:sz w:val="22"/>
          <w:szCs w:val="22"/>
        </w:rPr>
        <w:t xml:space="preserve"> pēc paziņojuma publicēšanas par Konkursa izsludināšanu organizē apmācību semināru par projektu pieteikumu sagatavošanu.</w:t>
      </w:r>
      <w:r w:rsidRPr="00CB504A">
        <w:rPr>
          <w:rFonts w:ascii="Arial" w:eastAsia="Arial" w:hAnsi="Arial" w:cs="Arial"/>
          <w:sz w:val="22"/>
          <w:szCs w:val="22"/>
        </w:rPr>
        <w:t xml:space="preserve"> </w:t>
      </w:r>
      <w:r w:rsidRPr="00CB504A">
        <w:rPr>
          <w:rFonts w:ascii="Arial" w:eastAsia="Arial" w:hAnsi="Arial" w:cs="Arial"/>
          <w:color w:val="000000"/>
          <w:sz w:val="22"/>
          <w:szCs w:val="22"/>
        </w:rPr>
        <w:t>Informācija par seminār</w:t>
      </w:r>
      <w:r w:rsidRPr="00CB504A">
        <w:rPr>
          <w:rFonts w:ascii="Arial" w:eastAsia="Arial" w:hAnsi="Arial" w:cs="Arial"/>
          <w:sz w:val="22"/>
          <w:szCs w:val="22"/>
        </w:rPr>
        <w:t>a</w:t>
      </w:r>
      <w:r w:rsidRPr="00CB504A">
        <w:rPr>
          <w:rFonts w:ascii="Arial" w:eastAsia="Arial" w:hAnsi="Arial" w:cs="Arial"/>
          <w:color w:val="000000"/>
          <w:sz w:val="22"/>
          <w:szCs w:val="22"/>
        </w:rPr>
        <w:t xml:space="preserve"> norises laiku un pieteikšanās kārtību tiek publicēta paziņojumā par Konkursa izsludināšanu.</w:t>
      </w:r>
    </w:p>
    <w:p w14:paraId="35D44F71" w14:textId="77777777" w:rsidR="00F46F1B" w:rsidRPr="00CB504A" w:rsidRDefault="00F46F1B" w:rsidP="005C2FF2">
      <w:pPr>
        <w:tabs>
          <w:tab w:val="left" w:pos="0"/>
        </w:tabs>
        <w:jc w:val="both"/>
        <w:rPr>
          <w:rFonts w:ascii="Arial" w:eastAsia="Arial" w:hAnsi="Arial" w:cs="Arial"/>
          <w:sz w:val="14"/>
          <w:szCs w:val="14"/>
        </w:rPr>
      </w:pPr>
    </w:p>
    <w:p w14:paraId="2CF87E24" w14:textId="77777777" w:rsidR="00F46F1B" w:rsidRPr="00CB504A" w:rsidRDefault="00000000" w:rsidP="000D5FD9">
      <w:pPr>
        <w:numPr>
          <w:ilvl w:val="0"/>
          <w:numId w:val="14"/>
        </w:numPr>
        <w:pBdr>
          <w:top w:val="nil"/>
          <w:left w:val="nil"/>
          <w:bottom w:val="nil"/>
          <w:right w:val="nil"/>
          <w:between w:val="nil"/>
        </w:pBdr>
        <w:tabs>
          <w:tab w:val="left" w:pos="851"/>
        </w:tabs>
        <w:jc w:val="center"/>
        <w:rPr>
          <w:rFonts w:ascii="Arial" w:eastAsia="Arial" w:hAnsi="Arial" w:cs="Arial"/>
          <w:b/>
          <w:color w:val="000000"/>
          <w:sz w:val="22"/>
          <w:szCs w:val="22"/>
        </w:rPr>
      </w:pPr>
      <w:r w:rsidRPr="00CB504A">
        <w:rPr>
          <w:rFonts w:ascii="Arial" w:eastAsia="Arial" w:hAnsi="Arial" w:cs="Arial"/>
          <w:b/>
          <w:color w:val="000000"/>
          <w:sz w:val="22"/>
          <w:szCs w:val="22"/>
        </w:rPr>
        <w:t>Konkursa komisija un projektu pieteikumu izvērtēšanas kārtība</w:t>
      </w:r>
    </w:p>
    <w:p w14:paraId="540BE79F" w14:textId="77777777" w:rsidR="00F46F1B" w:rsidRPr="00CB504A" w:rsidRDefault="00F46F1B" w:rsidP="00F46F1B">
      <w:pPr>
        <w:tabs>
          <w:tab w:val="left" w:pos="1080"/>
          <w:tab w:val="left" w:pos="1260"/>
        </w:tabs>
        <w:jc w:val="both"/>
        <w:rPr>
          <w:rFonts w:ascii="Arial" w:eastAsia="Arial" w:hAnsi="Arial" w:cs="Arial"/>
          <w:sz w:val="12"/>
          <w:szCs w:val="12"/>
        </w:rPr>
      </w:pPr>
    </w:p>
    <w:p w14:paraId="67C18F9B" w14:textId="77777777" w:rsidR="00F46F1B" w:rsidRPr="00CB504A" w:rsidRDefault="00000000" w:rsidP="00276EE1">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ab/>
        <w:t xml:space="preserve">27. </w:t>
      </w:r>
      <w:r w:rsidRPr="00CB504A">
        <w:rPr>
          <w:rFonts w:ascii="Arial" w:eastAsia="Arial" w:hAnsi="Arial" w:cs="Arial"/>
          <w:color w:val="000000"/>
          <w:sz w:val="22"/>
          <w:szCs w:val="22"/>
        </w:rPr>
        <w:t>Pretendentu iesniegtos dokumentus saskaņā ar no</w:t>
      </w:r>
      <w:r w:rsidRPr="00CB504A">
        <w:rPr>
          <w:rFonts w:ascii="Arial" w:eastAsia="Arial" w:hAnsi="Arial" w:cs="Arial"/>
          <w:sz w:val="22"/>
          <w:szCs w:val="22"/>
        </w:rPr>
        <w:t>teikumu</w:t>
      </w:r>
      <w:r w:rsidRPr="00CB504A">
        <w:rPr>
          <w:rFonts w:ascii="Arial" w:eastAsia="Arial" w:hAnsi="Arial" w:cs="Arial"/>
          <w:color w:val="000000"/>
          <w:sz w:val="22"/>
          <w:szCs w:val="22"/>
        </w:rPr>
        <w:t xml:space="preserve"> </w:t>
      </w:r>
      <w:r w:rsidRPr="00CB504A">
        <w:rPr>
          <w:rFonts w:ascii="Arial" w:eastAsia="Arial" w:hAnsi="Arial" w:cs="Arial"/>
          <w:sz w:val="22"/>
          <w:szCs w:val="22"/>
        </w:rPr>
        <w:t>4. pielikumu</w:t>
      </w:r>
      <w:r w:rsidRPr="00CB504A">
        <w:rPr>
          <w:rFonts w:ascii="Arial" w:eastAsia="Arial" w:hAnsi="Arial" w:cs="Arial"/>
          <w:color w:val="000000"/>
          <w:sz w:val="22"/>
          <w:szCs w:val="22"/>
        </w:rPr>
        <w:t xml:space="preserve"> izvērtē Komisija.</w:t>
      </w:r>
    </w:p>
    <w:p w14:paraId="07AF2D24" w14:textId="77777777" w:rsidR="00F46F1B" w:rsidRPr="00CB504A" w:rsidRDefault="00000000" w:rsidP="00276EE1">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sz w:val="22"/>
          <w:szCs w:val="22"/>
        </w:rPr>
        <w:tab/>
        <w:t xml:space="preserve">28. </w:t>
      </w:r>
      <w:r w:rsidRPr="00CB504A">
        <w:rPr>
          <w:rFonts w:ascii="Arial" w:eastAsia="Arial" w:hAnsi="Arial" w:cs="Arial"/>
          <w:sz w:val="22"/>
          <w:szCs w:val="22"/>
        </w:rPr>
        <w:t>Pēc dokumentu izvērtēšanas Komisija ir tiesīga lūgt Pretendentu precizēt Projekta pieteikumā norādīto informāciju.</w:t>
      </w:r>
    </w:p>
    <w:p w14:paraId="66636CE8" w14:textId="77777777" w:rsidR="00F46F1B" w:rsidRPr="00CB504A" w:rsidRDefault="00000000" w:rsidP="00276EE1">
      <w:pPr>
        <w:pBdr>
          <w:top w:val="nil"/>
          <w:left w:val="nil"/>
          <w:bottom w:val="nil"/>
          <w:right w:val="nil"/>
          <w:between w:val="nil"/>
        </w:pBdr>
        <w:tabs>
          <w:tab w:val="left" w:pos="0"/>
        </w:tabs>
        <w:spacing w:line="259" w:lineRule="auto"/>
        <w:jc w:val="both"/>
        <w:rPr>
          <w:rFonts w:ascii="Arial" w:eastAsia="Arial" w:hAnsi="Arial" w:cs="Arial"/>
          <w:color w:val="000000"/>
          <w:sz w:val="22"/>
          <w:szCs w:val="22"/>
        </w:rPr>
      </w:pPr>
      <w:r>
        <w:rPr>
          <w:rFonts w:ascii="Arial" w:eastAsia="Arial" w:hAnsi="Arial" w:cs="Arial"/>
          <w:sz w:val="22"/>
          <w:szCs w:val="22"/>
        </w:rPr>
        <w:tab/>
        <w:t xml:space="preserve">29. </w:t>
      </w:r>
      <w:r w:rsidRPr="00CB504A">
        <w:rPr>
          <w:rFonts w:ascii="Arial" w:eastAsia="Arial" w:hAnsi="Arial" w:cs="Arial"/>
          <w:sz w:val="22"/>
          <w:szCs w:val="22"/>
        </w:rPr>
        <w:t>Nepieciešamības gadījumā Komisijai ir tiesības pieaicināt attiecīgās jomas speciālistu, kuram ir padomdevēja tiesības.</w:t>
      </w:r>
    </w:p>
    <w:p w14:paraId="0F55EE47" w14:textId="77777777" w:rsidR="00F46F1B" w:rsidRPr="00CB504A" w:rsidRDefault="00000000" w:rsidP="00B61DB0">
      <w:pPr>
        <w:tabs>
          <w:tab w:val="left" w:pos="0"/>
        </w:tabs>
        <w:jc w:val="both"/>
        <w:rPr>
          <w:rFonts w:ascii="Arial" w:eastAsia="Arial" w:hAnsi="Arial" w:cs="Arial"/>
          <w:sz w:val="22"/>
          <w:szCs w:val="22"/>
        </w:rPr>
      </w:pPr>
      <w:r>
        <w:rPr>
          <w:rFonts w:ascii="Arial" w:eastAsia="Arial" w:hAnsi="Arial" w:cs="Arial"/>
          <w:sz w:val="22"/>
          <w:szCs w:val="22"/>
        </w:rPr>
        <w:tab/>
        <w:t xml:space="preserve">30. </w:t>
      </w:r>
      <w:r w:rsidRPr="00CB504A">
        <w:rPr>
          <w:rFonts w:ascii="Arial" w:eastAsia="Arial" w:hAnsi="Arial" w:cs="Arial"/>
          <w:sz w:val="22"/>
          <w:szCs w:val="22"/>
        </w:rPr>
        <w:t xml:space="preserve">Ja Komisijas loceklis ir personīgi ieinteresēts kāda no iesniegtajiem Projektiem izskatīšanā, viņš par to informē pārējos Komisijas locekļus un nepiedalās Projekta vērtēšanā. </w:t>
      </w:r>
    </w:p>
    <w:p w14:paraId="6EA2E624" w14:textId="77777777" w:rsidR="00F46F1B" w:rsidRPr="00CB504A" w:rsidRDefault="00000000" w:rsidP="00276EE1">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sz w:val="22"/>
          <w:szCs w:val="22"/>
        </w:rPr>
        <w:tab/>
        <w:t xml:space="preserve">31. </w:t>
      </w:r>
      <w:r w:rsidRPr="00CB504A">
        <w:rPr>
          <w:rFonts w:ascii="Arial" w:eastAsia="Arial" w:hAnsi="Arial" w:cs="Arial"/>
          <w:sz w:val="22"/>
          <w:szCs w:val="22"/>
        </w:rPr>
        <w:t>Komisijas galējā lēmuma pieņemšana notiek bez Pretendenta klātbūtnes.</w:t>
      </w:r>
    </w:p>
    <w:p w14:paraId="7A63F6CD" w14:textId="77777777" w:rsidR="00F46F1B" w:rsidRPr="00CB504A" w:rsidRDefault="00000000" w:rsidP="00276EE1">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ab/>
        <w:t xml:space="preserve">32. </w:t>
      </w:r>
      <w:r w:rsidRPr="00CB504A">
        <w:rPr>
          <w:rFonts w:ascii="Arial" w:eastAsia="Arial" w:hAnsi="Arial" w:cs="Arial"/>
          <w:color w:val="000000"/>
          <w:sz w:val="22"/>
          <w:szCs w:val="22"/>
        </w:rPr>
        <w:t>Komisija, apstiprinot Konkursa rezultātus, pieņem lēmumu par pilna vai daļēja finansējuma piešķiršanu Projektam vai par atteikumu piešķirt finansējumu.</w:t>
      </w:r>
    </w:p>
    <w:p w14:paraId="67FFFCE6" w14:textId="77777777" w:rsidR="00F46F1B" w:rsidRPr="00CB504A" w:rsidRDefault="00000000" w:rsidP="00276EE1">
      <w:pPr>
        <w:pBdr>
          <w:top w:val="nil"/>
          <w:left w:val="nil"/>
          <w:bottom w:val="nil"/>
          <w:right w:val="nil"/>
          <w:between w:val="nil"/>
        </w:pBdr>
        <w:tabs>
          <w:tab w:val="left" w:pos="0"/>
        </w:tabs>
        <w:jc w:val="both"/>
        <w:rPr>
          <w:rFonts w:ascii="Arial" w:eastAsia="Arial" w:hAnsi="Arial" w:cs="Arial"/>
          <w:sz w:val="22"/>
          <w:szCs w:val="22"/>
        </w:rPr>
      </w:pPr>
      <w:r>
        <w:rPr>
          <w:rFonts w:ascii="Arial" w:eastAsia="Arial" w:hAnsi="Arial" w:cs="Arial"/>
          <w:sz w:val="22"/>
          <w:szCs w:val="22"/>
        </w:rPr>
        <w:tab/>
        <w:t xml:space="preserve">33. </w:t>
      </w:r>
      <w:r w:rsidRPr="00CB504A">
        <w:rPr>
          <w:rFonts w:ascii="Arial" w:eastAsia="Arial" w:hAnsi="Arial" w:cs="Arial"/>
          <w:sz w:val="22"/>
          <w:szCs w:val="22"/>
        </w:rPr>
        <w:t>Pretendents tiek rakstiski informēts, tam nosūtot ziņu uz pieteikumā norādīto e-pasta adresi, par pieņemto lēmumu 10 darbdienu laikā pēc Konkursa rezultātu apstiprināšanas.</w:t>
      </w:r>
    </w:p>
    <w:p w14:paraId="6295E915" w14:textId="77777777" w:rsidR="00F46F1B" w:rsidRPr="00CB504A" w:rsidRDefault="00000000" w:rsidP="00276EE1">
      <w:pPr>
        <w:pBdr>
          <w:top w:val="nil"/>
          <w:left w:val="nil"/>
          <w:bottom w:val="nil"/>
          <w:right w:val="nil"/>
          <w:between w:val="nil"/>
        </w:pBdr>
        <w:tabs>
          <w:tab w:val="left" w:pos="0"/>
        </w:tabs>
        <w:jc w:val="both"/>
        <w:rPr>
          <w:rFonts w:ascii="Arial" w:eastAsia="Arial" w:hAnsi="Arial" w:cs="Arial"/>
          <w:sz w:val="22"/>
          <w:szCs w:val="22"/>
        </w:rPr>
      </w:pPr>
      <w:r>
        <w:rPr>
          <w:rFonts w:ascii="Arial" w:eastAsia="Arial" w:hAnsi="Arial" w:cs="Arial"/>
          <w:sz w:val="22"/>
          <w:szCs w:val="22"/>
        </w:rPr>
        <w:tab/>
        <w:t xml:space="preserve">34. </w:t>
      </w:r>
      <w:r w:rsidRPr="00CB504A">
        <w:rPr>
          <w:rFonts w:ascii="Arial" w:eastAsia="Arial" w:hAnsi="Arial" w:cs="Arial"/>
          <w:sz w:val="22"/>
          <w:szCs w:val="22"/>
        </w:rPr>
        <w:t>Daļēja finansējuma piešķiršanas gadījumā Komisijai ir tiesības Pretendentam pieprasīt atsevišķu izdevumu pozīciju pārskatīšanu vai samazināšanu.</w:t>
      </w:r>
    </w:p>
    <w:p w14:paraId="2C1BA931" w14:textId="77777777" w:rsidR="00F46F1B" w:rsidRPr="00CB504A" w:rsidRDefault="00000000" w:rsidP="00276EE1">
      <w:pPr>
        <w:pBdr>
          <w:top w:val="nil"/>
          <w:left w:val="nil"/>
          <w:bottom w:val="nil"/>
          <w:right w:val="nil"/>
          <w:between w:val="nil"/>
        </w:pBdr>
        <w:tabs>
          <w:tab w:val="left" w:pos="0"/>
        </w:tabs>
        <w:jc w:val="both"/>
        <w:rPr>
          <w:rFonts w:ascii="Arial" w:eastAsia="Arial" w:hAnsi="Arial" w:cs="Arial"/>
          <w:sz w:val="22"/>
          <w:szCs w:val="22"/>
        </w:rPr>
      </w:pPr>
      <w:r>
        <w:rPr>
          <w:rFonts w:ascii="Arial" w:eastAsia="Arial" w:hAnsi="Arial" w:cs="Arial"/>
          <w:sz w:val="22"/>
          <w:szCs w:val="22"/>
        </w:rPr>
        <w:tab/>
        <w:t xml:space="preserve">35. </w:t>
      </w:r>
      <w:r w:rsidRPr="00CB504A">
        <w:rPr>
          <w:rFonts w:ascii="Arial" w:eastAsia="Arial" w:hAnsi="Arial" w:cs="Arial"/>
          <w:sz w:val="22"/>
          <w:szCs w:val="22"/>
        </w:rPr>
        <w:t>Ja piešķirtais finansējums ir mazāks par Projektā pieprasīto, piecu darbdienu laikā pēc Komisijas lēmuma saņemšanas Pretendents elektroniski informē Jauniešu māju, vai viņš ir gatavs īstenot projektu.</w:t>
      </w:r>
    </w:p>
    <w:p w14:paraId="3C36791E" w14:textId="77777777" w:rsidR="00F46F1B" w:rsidRPr="00CB504A" w:rsidRDefault="00000000" w:rsidP="00276EE1">
      <w:pPr>
        <w:tabs>
          <w:tab w:val="left" w:pos="0"/>
        </w:tabs>
        <w:spacing w:line="259" w:lineRule="auto"/>
        <w:jc w:val="both"/>
        <w:rPr>
          <w:rFonts w:ascii="Arial" w:eastAsia="Arial" w:hAnsi="Arial" w:cs="Arial"/>
          <w:sz w:val="22"/>
          <w:szCs w:val="22"/>
        </w:rPr>
      </w:pPr>
      <w:r>
        <w:rPr>
          <w:rFonts w:ascii="Arial" w:eastAsia="Arial" w:hAnsi="Arial" w:cs="Arial"/>
          <w:sz w:val="22"/>
          <w:szCs w:val="22"/>
        </w:rPr>
        <w:tab/>
        <w:t xml:space="preserve">36. </w:t>
      </w:r>
      <w:r w:rsidRPr="00CB504A">
        <w:rPr>
          <w:rFonts w:ascii="Arial" w:eastAsia="Arial" w:hAnsi="Arial" w:cs="Arial"/>
          <w:sz w:val="22"/>
          <w:szCs w:val="22"/>
        </w:rPr>
        <w:t>Konkursa rezultāti – Projekta īstenotāja vai īstenotāju grupas personas vārds, uzvārds, Projekta nosaukums, Projekta īstenošanas vieta – tiek publicēti Pašvaldības, Izglītības pārvaldes un Jauniešu mājas informatīvajos kanālos.</w:t>
      </w:r>
    </w:p>
    <w:p w14:paraId="10D15635" w14:textId="77777777" w:rsidR="00F46F1B" w:rsidRPr="00CB504A" w:rsidRDefault="00000000" w:rsidP="00276EE1">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ab/>
        <w:t xml:space="preserve">37. </w:t>
      </w:r>
      <w:r w:rsidRPr="00CB504A">
        <w:rPr>
          <w:rFonts w:ascii="Arial" w:eastAsia="Arial" w:hAnsi="Arial" w:cs="Arial"/>
          <w:color w:val="000000"/>
          <w:sz w:val="22"/>
          <w:szCs w:val="22"/>
        </w:rPr>
        <w:t xml:space="preserve">Pēc Konkursa rezultātu apstiprināšanas </w:t>
      </w:r>
      <w:r w:rsidRPr="00CB504A">
        <w:rPr>
          <w:rFonts w:ascii="Arial" w:eastAsia="Arial" w:hAnsi="Arial" w:cs="Arial"/>
          <w:sz w:val="22"/>
          <w:szCs w:val="22"/>
        </w:rPr>
        <w:t>LBJC</w:t>
      </w:r>
      <w:r w:rsidRPr="00CB504A">
        <w:rPr>
          <w:rFonts w:ascii="Arial" w:eastAsia="Arial" w:hAnsi="Arial" w:cs="Arial"/>
          <w:color w:val="000000"/>
          <w:sz w:val="22"/>
          <w:szCs w:val="22"/>
        </w:rPr>
        <w:t xml:space="preserve"> slēdz līgumu ar Pretendentu vai nepilngadīga Pretendenta </w:t>
      </w:r>
      <w:r w:rsidRPr="00CB504A">
        <w:rPr>
          <w:rFonts w:ascii="Arial" w:eastAsia="Arial" w:hAnsi="Arial" w:cs="Arial"/>
          <w:sz w:val="22"/>
          <w:szCs w:val="22"/>
        </w:rPr>
        <w:t>atbalsta personu</w:t>
      </w:r>
      <w:r w:rsidRPr="00CB504A">
        <w:rPr>
          <w:rFonts w:ascii="Arial" w:eastAsia="Arial" w:hAnsi="Arial" w:cs="Arial"/>
          <w:color w:val="000000"/>
          <w:sz w:val="22"/>
          <w:szCs w:val="22"/>
        </w:rPr>
        <w:t>.</w:t>
      </w:r>
    </w:p>
    <w:p w14:paraId="49E4EEB8" w14:textId="77777777" w:rsidR="00F46F1B" w:rsidRPr="00CB504A" w:rsidRDefault="00000000" w:rsidP="00276EE1">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sz w:val="22"/>
          <w:szCs w:val="22"/>
        </w:rPr>
        <w:tab/>
        <w:t xml:space="preserve">38. </w:t>
      </w:r>
      <w:r w:rsidRPr="00CB504A">
        <w:rPr>
          <w:rFonts w:ascii="Arial" w:eastAsia="Arial" w:hAnsi="Arial" w:cs="Arial"/>
          <w:sz w:val="22"/>
          <w:szCs w:val="22"/>
        </w:rPr>
        <w:t>Ja kāds no Pretendentiem atsakās no Projekta īstenošanas, tad LBJC slēdz līgumu ar nākošo Pretendentu, kurš ieguvis lielāko punktu skaitu.</w:t>
      </w:r>
    </w:p>
    <w:p w14:paraId="6EA6DCE9" w14:textId="77777777" w:rsidR="00F46F1B" w:rsidRPr="00CB504A" w:rsidRDefault="00000000" w:rsidP="00276EE1">
      <w:pPr>
        <w:pBdr>
          <w:top w:val="nil"/>
          <w:left w:val="nil"/>
          <w:bottom w:val="nil"/>
          <w:right w:val="nil"/>
          <w:between w:val="nil"/>
        </w:pBdr>
        <w:tabs>
          <w:tab w:val="left" w:pos="0"/>
        </w:tabs>
        <w:spacing w:line="259" w:lineRule="auto"/>
        <w:jc w:val="both"/>
        <w:rPr>
          <w:rFonts w:ascii="Arial" w:eastAsia="Arial" w:hAnsi="Arial" w:cs="Arial"/>
          <w:color w:val="000000"/>
          <w:sz w:val="22"/>
          <w:szCs w:val="22"/>
        </w:rPr>
      </w:pPr>
      <w:r>
        <w:rPr>
          <w:rFonts w:ascii="Arial" w:eastAsia="Arial" w:hAnsi="Arial" w:cs="Arial"/>
          <w:color w:val="000000"/>
          <w:sz w:val="22"/>
          <w:szCs w:val="22"/>
        </w:rPr>
        <w:tab/>
        <w:t xml:space="preserve">39. </w:t>
      </w:r>
      <w:r w:rsidRPr="00CB504A">
        <w:rPr>
          <w:rFonts w:ascii="Arial" w:eastAsia="Arial" w:hAnsi="Arial" w:cs="Arial"/>
          <w:color w:val="000000"/>
          <w:sz w:val="22"/>
          <w:szCs w:val="22"/>
        </w:rPr>
        <w:t xml:space="preserve">Konkursa dokumentācija Konkursa īstenošanas laikā glabājas </w:t>
      </w:r>
      <w:r w:rsidRPr="00CB504A">
        <w:rPr>
          <w:rFonts w:ascii="Arial" w:eastAsia="Arial" w:hAnsi="Arial" w:cs="Arial"/>
          <w:sz w:val="22"/>
          <w:szCs w:val="22"/>
        </w:rPr>
        <w:t xml:space="preserve">Jauniešu mājā. </w:t>
      </w:r>
      <w:r w:rsidRPr="00CB504A">
        <w:rPr>
          <w:rFonts w:ascii="Arial" w:eastAsia="Arial" w:hAnsi="Arial" w:cs="Arial"/>
          <w:color w:val="000000"/>
          <w:sz w:val="22"/>
          <w:szCs w:val="22"/>
        </w:rPr>
        <w:t>Pašvaldība Konkursa dokumentāciju uzglabā piecus gadus.</w:t>
      </w:r>
    </w:p>
    <w:p w14:paraId="1275CF35" w14:textId="77777777" w:rsidR="00F46F1B" w:rsidRPr="00CB504A" w:rsidRDefault="00F46F1B" w:rsidP="00F46F1B">
      <w:pPr>
        <w:pBdr>
          <w:top w:val="nil"/>
          <w:left w:val="nil"/>
          <w:bottom w:val="nil"/>
          <w:right w:val="nil"/>
          <w:between w:val="nil"/>
        </w:pBdr>
        <w:ind w:left="360"/>
        <w:jc w:val="both"/>
        <w:rPr>
          <w:rFonts w:ascii="Arial" w:eastAsia="Arial" w:hAnsi="Arial" w:cs="Arial"/>
          <w:color w:val="000000"/>
          <w:sz w:val="22"/>
          <w:szCs w:val="22"/>
        </w:rPr>
      </w:pPr>
    </w:p>
    <w:p w14:paraId="4C9AE1C5" w14:textId="77777777" w:rsidR="00F46F1B" w:rsidRPr="00CB504A" w:rsidRDefault="00000000" w:rsidP="00F46F1B">
      <w:pPr>
        <w:numPr>
          <w:ilvl w:val="0"/>
          <w:numId w:val="14"/>
        </w:numPr>
        <w:pBdr>
          <w:top w:val="nil"/>
          <w:left w:val="nil"/>
          <w:bottom w:val="nil"/>
          <w:right w:val="nil"/>
          <w:between w:val="nil"/>
        </w:pBdr>
        <w:tabs>
          <w:tab w:val="left" w:pos="780"/>
          <w:tab w:val="left" w:pos="910"/>
          <w:tab w:val="left" w:pos="1134"/>
        </w:tabs>
        <w:jc w:val="center"/>
        <w:rPr>
          <w:rFonts w:ascii="Arial" w:eastAsia="Arial" w:hAnsi="Arial" w:cs="Arial"/>
          <w:b/>
          <w:color w:val="000000"/>
          <w:sz w:val="22"/>
          <w:szCs w:val="22"/>
        </w:rPr>
      </w:pPr>
      <w:r w:rsidRPr="00CB504A">
        <w:rPr>
          <w:rFonts w:ascii="Arial" w:eastAsia="Arial" w:hAnsi="Arial" w:cs="Arial"/>
          <w:b/>
          <w:color w:val="000000"/>
          <w:sz w:val="22"/>
          <w:szCs w:val="22"/>
        </w:rPr>
        <w:t>Projekta darbības kontrole</w:t>
      </w:r>
    </w:p>
    <w:p w14:paraId="6CD42146" w14:textId="77777777" w:rsidR="00F46F1B" w:rsidRPr="00CB504A" w:rsidRDefault="00F46F1B" w:rsidP="00F46F1B">
      <w:pPr>
        <w:tabs>
          <w:tab w:val="left" w:pos="780"/>
          <w:tab w:val="left" w:pos="910"/>
          <w:tab w:val="left" w:pos="1134"/>
        </w:tabs>
        <w:jc w:val="both"/>
        <w:rPr>
          <w:rFonts w:ascii="Arial" w:eastAsia="Arial" w:hAnsi="Arial" w:cs="Arial"/>
          <w:sz w:val="22"/>
          <w:szCs w:val="22"/>
        </w:rPr>
      </w:pPr>
    </w:p>
    <w:p w14:paraId="210D6B0D" w14:textId="77777777" w:rsidR="00F46F1B" w:rsidRPr="00CB504A" w:rsidRDefault="00000000" w:rsidP="00B61DB0">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ab/>
        <w:t xml:space="preserve">40. </w:t>
      </w:r>
      <w:r w:rsidRPr="00CB504A">
        <w:rPr>
          <w:rFonts w:ascii="Arial" w:eastAsia="Arial" w:hAnsi="Arial" w:cs="Arial"/>
          <w:color w:val="000000"/>
          <w:sz w:val="22"/>
          <w:szCs w:val="22"/>
        </w:rPr>
        <w:t>Pr</w:t>
      </w:r>
      <w:r w:rsidRPr="00CB504A">
        <w:rPr>
          <w:rFonts w:ascii="Arial" w:eastAsia="Arial" w:hAnsi="Arial" w:cs="Arial"/>
          <w:sz w:val="22"/>
          <w:szCs w:val="22"/>
        </w:rPr>
        <w:t>etendents</w:t>
      </w:r>
      <w:r w:rsidRPr="00CB504A">
        <w:rPr>
          <w:rFonts w:ascii="Arial" w:eastAsia="Arial" w:hAnsi="Arial" w:cs="Arial"/>
          <w:color w:val="000000"/>
          <w:sz w:val="22"/>
          <w:szCs w:val="22"/>
        </w:rPr>
        <w:t xml:space="preserve"> 1</w:t>
      </w:r>
      <w:r w:rsidRPr="00CB504A">
        <w:rPr>
          <w:rFonts w:ascii="Arial" w:eastAsia="Arial" w:hAnsi="Arial" w:cs="Arial"/>
          <w:sz w:val="22"/>
          <w:szCs w:val="22"/>
        </w:rPr>
        <w:t>4</w:t>
      </w:r>
      <w:r w:rsidRPr="00CB504A">
        <w:rPr>
          <w:rFonts w:ascii="Arial" w:eastAsia="Arial" w:hAnsi="Arial" w:cs="Arial"/>
          <w:color w:val="000000"/>
          <w:sz w:val="22"/>
          <w:szCs w:val="22"/>
        </w:rPr>
        <w:t xml:space="preserve"> darbdienu laikā pēc Projekta īstenošanas beigu termiņa</w:t>
      </w:r>
      <w:r w:rsidRPr="00CB504A">
        <w:rPr>
          <w:rFonts w:ascii="Arial" w:eastAsia="Arial" w:hAnsi="Arial" w:cs="Arial"/>
          <w:sz w:val="22"/>
          <w:szCs w:val="22"/>
        </w:rPr>
        <w:t xml:space="preserve"> Jauniešu mājai i</w:t>
      </w:r>
      <w:r w:rsidRPr="00CB504A">
        <w:rPr>
          <w:rFonts w:ascii="Arial" w:eastAsia="Arial" w:hAnsi="Arial" w:cs="Arial"/>
          <w:color w:val="000000"/>
          <w:sz w:val="22"/>
          <w:szCs w:val="22"/>
        </w:rPr>
        <w:t>esniedz Projekta gala atskaiti:</w:t>
      </w:r>
    </w:p>
    <w:p w14:paraId="1AD08580" w14:textId="77777777" w:rsidR="00F46F1B" w:rsidRPr="00CB504A" w:rsidRDefault="00000000" w:rsidP="00FE2A8D">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 xml:space="preserve"> </w:t>
      </w:r>
      <w:r w:rsidR="00FE2A8D">
        <w:rPr>
          <w:rFonts w:ascii="Arial" w:eastAsia="Arial" w:hAnsi="Arial" w:cs="Arial"/>
          <w:color w:val="000000"/>
          <w:sz w:val="22"/>
          <w:szCs w:val="22"/>
        </w:rPr>
        <w:tab/>
        <w:t xml:space="preserve">40.1. </w:t>
      </w:r>
      <w:r w:rsidRPr="00CB504A">
        <w:rPr>
          <w:rFonts w:ascii="Arial" w:eastAsia="Arial" w:hAnsi="Arial" w:cs="Arial"/>
          <w:color w:val="000000"/>
          <w:sz w:val="22"/>
          <w:szCs w:val="22"/>
        </w:rPr>
        <w:t>Projekta saturisko atskaiti (</w:t>
      </w:r>
      <w:r w:rsidRPr="00CB504A">
        <w:rPr>
          <w:rFonts w:ascii="Arial" w:eastAsia="Arial" w:hAnsi="Arial" w:cs="Arial"/>
          <w:sz w:val="22"/>
          <w:szCs w:val="22"/>
        </w:rPr>
        <w:t>5</w:t>
      </w:r>
      <w:r w:rsidRPr="00CB504A">
        <w:rPr>
          <w:rFonts w:ascii="Arial" w:eastAsia="Arial" w:hAnsi="Arial" w:cs="Arial"/>
          <w:color w:val="000000"/>
          <w:sz w:val="22"/>
          <w:szCs w:val="22"/>
        </w:rPr>
        <w:t>. pielikums);</w:t>
      </w:r>
    </w:p>
    <w:p w14:paraId="4C9E46AE" w14:textId="77777777" w:rsidR="00F46F1B" w:rsidRPr="00CB504A" w:rsidRDefault="00000000" w:rsidP="00FE2A8D">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lastRenderedPageBreak/>
        <w:t xml:space="preserve"> </w:t>
      </w:r>
      <w:r w:rsidR="00FE2A8D">
        <w:rPr>
          <w:rFonts w:ascii="Arial" w:eastAsia="Arial" w:hAnsi="Arial" w:cs="Arial"/>
          <w:color w:val="000000"/>
          <w:sz w:val="22"/>
          <w:szCs w:val="22"/>
        </w:rPr>
        <w:tab/>
        <w:t xml:space="preserve">40.2. </w:t>
      </w:r>
      <w:r w:rsidRPr="00CB504A">
        <w:rPr>
          <w:rFonts w:ascii="Arial" w:eastAsia="Arial" w:hAnsi="Arial" w:cs="Arial"/>
          <w:color w:val="000000"/>
          <w:sz w:val="22"/>
          <w:szCs w:val="22"/>
        </w:rPr>
        <w:t>Projekta finanšu atskaiti (</w:t>
      </w:r>
      <w:r w:rsidRPr="00CB504A">
        <w:rPr>
          <w:rFonts w:ascii="Arial" w:eastAsia="Arial" w:hAnsi="Arial" w:cs="Arial"/>
          <w:sz w:val="22"/>
          <w:szCs w:val="22"/>
        </w:rPr>
        <w:t>6</w:t>
      </w:r>
      <w:r w:rsidRPr="00CB504A">
        <w:rPr>
          <w:rFonts w:ascii="Arial" w:eastAsia="Arial" w:hAnsi="Arial" w:cs="Arial"/>
          <w:color w:val="000000"/>
          <w:sz w:val="22"/>
          <w:szCs w:val="22"/>
        </w:rPr>
        <w:t>. pielikums);</w:t>
      </w:r>
    </w:p>
    <w:p w14:paraId="6F0A707A" w14:textId="77777777" w:rsidR="00F46F1B" w:rsidRPr="00CB504A" w:rsidRDefault="00000000" w:rsidP="00FE2A8D">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 xml:space="preserve"> </w:t>
      </w:r>
      <w:r w:rsidR="00FE2A8D">
        <w:rPr>
          <w:rFonts w:ascii="Arial" w:eastAsia="Arial" w:hAnsi="Arial" w:cs="Arial"/>
          <w:color w:val="000000"/>
          <w:sz w:val="22"/>
          <w:szCs w:val="22"/>
        </w:rPr>
        <w:tab/>
        <w:t xml:space="preserve">40.3. </w:t>
      </w:r>
      <w:r w:rsidRPr="00CB504A">
        <w:rPr>
          <w:rFonts w:ascii="Arial" w:eastAsia="Arial" w:hAnsi="Arial" w:cs="Arial"/>
          <w:color w:val="000000"/>
          <w:sz w:val="22"/>
          <w:szCs w:val="22"/>
        </w:rPr>
        <w:t>maksājumu apliecinošos dokumentus.</w:t>
      </w:r>
    </w:p>
    <w:p w14:paraId="7E89EE67" w14:textId="77777777" w:rsidR="00F46F1B" w:rsidRPr="00CB504A" w:rsidRDefault="00000000" w:rsidP="00B61DB0">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ab/>
        <w:t xml:space="preserve">41. </w:t>
      </w:r>
      <w:r w:rsidRPr="00CB504A">
        <w:rPr>
          <w:rFonts w:ascii="Arial" w:eastAsia="Arial" w:hAnsi="Arial" w:cs="Arial"/>
          <w:color w:val="000000"/>
          <w:sz w:val="22"/>
          <w:szCs w:val="22"/>
        </w:rPr>
        <w:t>Komisijai ir</w:t>
      </w:r>
      <w:r w:rsidRPr="00CB504A">
        <w:rPr>
          <w:rFonts w:ascii="Arial" w:eastAsia="Arial" w:hAnsi="Arial" w:cs="Arial"/>
          <w:sz w:val="22"/>
          <w:szCs w:val="22"/>
        </w:rPr>
        <w:t xml:space="preserve"> tiesības </w:t>
      </w:r>
      <w:r w:rsidRPr="00CB504A">
        <w:rPr>
          <w:rFonts w:ascii="Arial" w:eastAsia="Arial" w:hAnsi="Arial" w:cs="Arial"/>
          <w:color w:val="000000"/>
          <w:sz w:val="22"/>
          <w:szCs w:val="22"/>
        </w:rPr>
        <w:t>nepieciešamības gadījumā veikt Projekta:</w:t>
      </w:r>
    </w:p>
    <w:p w14:paraId="0C8BEFD0" w14:textId="77777777" w:rsidR="00F46F1B" w:rsidRPr="00CB504A" w:rsidRDefault="00000000" w:rsidP="00FE2A8D">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 xml:space="preserve"> </w:t>
      </w:r>
      <w:r w:rsidR="00FE2A8D">
        <w:rPr>
          <w:rFonts w:ascii="Arial" w:eastAsia="Arial" w:hAnsi="Arial" w:cs="Arial"/>
          <w:color w:val="000000"/>
          <w:sz w:val="22"/>
          <w:szCs w:val="22"/>
        </w:rPr>
        <w:tab/>
        <w:t xml:space="preserve">41.1. </w:t>
      </w:r>
      <w:r w:rsidRPr="00CB504A">
        <w:rPr>
          <w:rFonts w:ascii="Arial" w:eastAsia="Arial" w:hAnsi="Arial" w:cs="Arial"/>
          <w:color w:val="000000"/>
          <w:sz w:val="22"/>
          <w:szCs w:val="22"/>
        </w:rPr>
        <w:t>aktivitāšu norišu pārbaudi uz vietas Projekta īstenošanas laikā;</w:t>
      </w:r>
    </w:p>
    <w:p w14:paraId="6F7BC4EB" w14:textId="77777777" w:rsidR="00F46F1B" w:rsidRPr="00CB504A" w:rsidRDefault="00000000" w:rsidP="00FE2A8D">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ab/>
        <w:t xml:space="preserve">41.2. </w:t>
      </w:r>
      <w:r w:rsidRPr="00CB504A">
        <w:rPr>
          <w:rFonts w:ascii="Arial" w:eastAsia="Arial" w:hAnsi="Arial" w:cs="Arial"/>
          <w:color w:val="000000"/>
          <w:sz w:val="22"/>
          <w:szCs w:val="22"/>
        </w:rPr>
        <w:t>finanšu līdzekļu izlietojuma pārbaudi.</w:t>
      </w:r>
    </w:p>
    <w:p w14:paraId="7A3E5AB6" w14:textId="77777777" w:rsidR="00F46F1B" w:rsidRPr="00CB504A" w:rsidRDefault="00000000" w:rsidP="00B61DB0">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ab/>
        <w:t xml:space="preserve">42. </w:t>
      </w:r>
      <w:r w:rsidRPr="00CB504A">
        <w:rPr>
          <w:rFonts w:ascii="Arial" w:eastAsia="Arial" w:hAnsi="Arial" w:cs="Arial"/>
          <w:color w:val="000000"/>
          <w:sz w:val="22"/>
          <w:szCs w:val="22"/>
        </w:rPr>
        <w:t>Pr</w:t>
      </w:r>
      <w:r w:rsidRPr="00CB504A">
        <w:rPr>
          <w:rFonts w:ascii="Arial" w:eastAsia="Arial" w:hAnsi="Arial" w:cs="Arial"/>
          <w:sz w:val="22"/>
          <w:szCs w:val="22"/>
        </w:rPr>
        <w:t>etendents</w:t>
      </w:r>
      <w:r w:rsidRPr="00CB504A">
        <w:rPr>
          <w:rFonts w:ascii="Arial" w:eastAsia="Arial" w:hAnsi="Arial" w:cs="Arial"/>
          <w:color w:val="000000"/>
          <w:sz w:val="22"/>
          <w:szCs w:val="22"/>
        </w:rPr>
        <w:t xml:space="preserve"> Projekta rezultātus prezentē Jaunatnes lietu komisijas sēd</w:t>
      </w:r>
      <w:r w:rsidRPr="00CB504A">
        <w:rPr>
          <w:rFonts w:ascii="Arial" w:eastAsia="Arial" w:hAnsi="Arial" w:cs="Arial"/>
          <w:sz w:val="22"/>
          <w:szCs w:val="22"/>
        </w:rPr>
        <w:t>ē.</w:t>
      </w:r>
      <w:r w:rsidRPr="00CB504A">
        <w:rPr>
          <w:rFonts w:ascii="Arial" w:eastAsia="Arial" w:hAnsi="Arial" w:cs="Arial"/>
          <w:color w:val="000000"/>
          <w:sz w:val="22"/>
          <w:szCs w:val="22"/>
        </w:rPr>
        <w:t xml:space="preserve"> </w:t>
      </w:r>
    </w:p>
    <w:p w14:paraId="452AF553" w14:textId="77777777" w:rsidR="00F46F1B" w:rsidRPr="00CB504A" w:rsidRDefault="00000000" w:rsidP="00B61DB0">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ab/>
        <w:t xml:space="preserve">43. </w:t>
      </w:r>
      <w:r w:rsidRPr="00CB504A">
        <w:rPr>
          <w:rFonts w:ascii="Arial" w:eastAsia="Arial" w:hAnsi="Arial" w:cs="Arial"/>
          <w:color w:val="000000"/>
          <w:sz w:val="22"/>
          <w:szCs w:val="22"/>
        </w:rPr>
        <w:t>Ja Projekts netiek īstenots noteiktajā termiņā un atbilstoši Projekta pieteikumam, tostarp Projekta tāmei, Pretendents</w:t>
      </w:r>
      <w:r w:rsidRPr="00CB504A">
        <w:rPr>
          <w:rFonts w:ascii="Arial" w:eastAsia="Arial" w:hAnsi="Arial" w:cs="Arial"/>
          <w:sz w:val="22"/>
          <w:szCs w:val="22"/>
        </w:rPr>
        <w:t xml:space="preserve"> </w:t>
      </w:r>
      <w:r w:rsidRPr="00CB504A">
        <w:rPr>
          <w:rFonts w:ascii="Arial" w:eastAsia="Arial" w:hAnsi="Arial" w:cs="Arial"/>
          <w:color w:val="000000"/>
          <w:sz w:val="22"/>
          <w:szCs w:val="22"/>
        </w:rPr>
        <w:t xml:space="preserve">atmaksā nepamatoti izmaksāto finansējumu </w:t>
      </w:r>
      <w:r w:rsidRPr="00CB504A">
        <w:rPr>
          <w:rFonts w:ascii="Arial" w:eastAsia="Arial" w:hAnsi="Arial" w:cs="Arial"/>
          <w:sz w:val="22"/>
          <w:szCs w:val="22"/>
        </w:rPr>
        <w:t>P</w:t>
      </w:r>
      <w:r w:rsidRPr="00CB504A">
        <w:rPr>
          <w:rFonts w:ascii="Arial" w:eastAsia="Arial" w:hAnsi="Arial" w:cs="Arial"/>
          <w:color w:val="000000"/>
          <w:sz w:val="22"/>
          <w:szCs w:val="22"/>
        </w:rPr>
        <w:t>ašvaldībai</w:t>
      </w:r>
      <w:r w:rsidRPr="00CB504A">
        <w:rPr>
          <w:rFonts w:ascii="Arial" w:eastAsia="Arial" w:hAnsi="Arial" w:cs="Arial"/>
          <w:sz w:val="22"/>
          <w:szCs w:val="22"/>
        </w:rPr>
        <w:t xml:space="preserve"> un nākamajā gadā tas nevar piedalīties Konkursā. </w:t>
      </w:r>
    </w:p>
    <w:p w14:paraId="1C1238B6" w14:textId="77777777" w:rsidR="00F46F1B" w:rsidRPr="00276EE1" w:rsidRDefault="00F46F1B" w:rsidP="00F46F1B">
      <w:pPr>
        <w:tabs>
          <w:tab w:val="left" w:pos="1739"/>
        </w:tabs>
        <w:rPr>
          <w:rFonts w:ascii="Arial" w:eastAsia="Arial" w:hAnsi="Arial" w:cs="Arial"/>
          <w:b/>
          <w:sz w:val="16"/>
          <w:szCs w:val="16"/>
        </w:rPr>
      </w:pPr>
    </w:p>
    <w:p w14:paraId="02166381" w14:textId="77777777" w:rsidR="00F46F1B" w:rsidRPr="00CB504A" w:rsidRDefault="00000000" w:rsidP="00276EE1">
      <w:pPr>
        <w:numPr>
          <w:ilvl w:val="0"/>
          <w:numId w:val="14"/>
        </w:numPr>
        <w:pBdr>
          <w:top w:val="nil"/>
          <w:left w:val="nil"/>
          <w:bottom w:val="nil"/>
          <w:right w:val="nil"/>
          <w:between w:val="nil"/>
        </w:pBdr>
        <w:tabs>
          <w:tab w:val="left" w:pos="1739"/>
        </w:tabs>
        <w:ind w:left="709" w:hanging="142"/>
        <w:jc w:val="center"/>
        <w:rPr>
          <w:rFonts w:ascii="Arial" w:eastAsia="Arial" w:hAnsi="Arial" w:cs="Arial"/>
          <w:b/>
          <w:color w:val="000000"/>
          <w:sz w:val="22"/>
          <w:szCs w:val="22"/>
        </w:rPr>
      </w:pPr>
      <w:r w:rsidRPr="00CB504A">
        <w:rPr>
          <w:rFonts w:ascii="Arial" w:eastAsia="Arial" w:hAnsi="Arial" w:cs="Arial"/>
          <w:b/>
          <w:color w:val="000000"/>
          <w:sz w:val="22"/>
          <w:szCs w:val="22"/>
        </w:rPr>
        <w:t>Personas datu apstrāde</w:t>
      </w:r>
    </w:p>
    <w:p w14:paraId="2FF406FC" w14:textId="77777777" w:rsidR="00F46F1B" w:rsidRPr="00276EE1" w:rsidRDefault="00F46F1B" w:rsidP="00F46F1B">
      <w:pPr>
        <w:tabs>
          <w:tab w:val="left" w:pos="1739"/>
        </w:tabs>
        <w:ind w:left="720"/>
        <w:jc w:val="both"/>
        <w:rPr>
          <w:rFonts w:ascii="Arial" w:eastAsia="Arial" w:hAnsi="Arial" w:cs="Arial"/>
          <w:b/>
          <w:sz w:val="16"/>
          <w:szCs w:val="16"/>
        </w:rPr>
      </w:pPr>
    </w:p>
    <w:p w14:paraId="3FBCB117" w14:textId="77777777" w:rsidR="00F46F1B" w:rsidRPr="00CB504A" w:rsidRDefault="00000000" w:rsidP="00955CE2">
      <w:pPr>
        <w:ind w:firstLine="709"/>
        <w:jc w:val="both"/>
        <w:rPr>
          <w:rFonts w:ascii="Arial" w:eastAsia="Arial" w:hAnsi="Arial" w:cs="Arial"/>
          <w:sz w:val="22"/>
          <w:szCs w:val="22"/>
        </w:rPr>
      </w:pPr>
      <w:r>
        <w:rPr>
          <w:rFonts w:ascii="Arial" w:eastAsia="Arial" w:hAnsi="Arial" w:cs="Arial"/>
          <w:sz w:val="22"/>
          <w:szCs w:val="22"/>
        </w:rPr>
        <w:t xml:space="preserve">44. </w:t>
      </w:r>
      <w:r w:rsidRPr="00CB504A">
        <w:rPr>
          <w:rFonts w:ascii="Arial" w:eastAsia="Arial" w:hAnsi="Arial" w:cs="Arial"/>
          <w:sz w:val="22"/>
          <w:szCs w:val="22"/>
        </w:rPr>
        <w:t>Konkursa laikā iegūto Pretendenta un atbalsta personas datu pārzinis ir Pašvaldība, kuras vārdā personas datu apstrādi veic Jauniešu māja un apstrādā tos ar mērķi:</w:t>
      </w:r>
    </w:p>
    <w:p w14:paraId="44E28B08" w14:textId="77777777" w:rsidR="00F46F1B" w:rsidRPr="00CB504A" w:rsidRDefault="00000000" w:rsidP="00955CE2">
      <w:pPr>
        <w:ind w:firstLine="709"/>
        <w:jc w:val="both"/>
        <w:rPr>
          <w:rFonts w:ascii="Arial" w:eastAsia="Arial" w:hAnsi="Arial" w:cs="Arial"/>
          <w:sz w:val="22"/>
          <w:szCs w:val="22"/>
        </w:rPr>
      </w:pPr>
      <w:r>
        <w:rPr>
          <w:rFonts w:ascii="Arial" w:eastAsia="Arial" w:hAnsi="Arial" w:cs="Arial"/>
          <w:sz w:val="22"/>
          <w:szCs w:val="22"/>
        </w:rPr>
        <w:t xml:space="preserve">44.1. </w:t>
      </w:r>
      <w:r w:rsidRPr="00CB504A">
        <w:rPr>
          <w:rFonts w:ascii="Arial" w:eastAsia="Arial" w:hAnsi="Arial" w:cs="Arial"/>
          <w:sz w:val="22"/>
          <w:szCs w:val="22"/>
        </w:rPr>
        <w:t>izskatīt iesniegto Projekta pieteikumu, lai finansiāli atbalstītu jauniešu iniciatīvu projektus Liepājā, kā arī slēgtu finansējuma līgumu ar Pretendentu, kura Projekts tiek atbalstīts;</w:t>
      </w:r>
    </w:p>
    <w:p w14:paraId="41FC9D47" w14:textId="77777777" w:rsidR="00F46F1B" w:rsidRPr="00CB504A" w:rsidRDefault="00000000" w:rsidP="00C12144">
      <w:pPr>
        <w:ind w:firstLine="709"/>
        <w:jc w:val="both"/>
        <w:rPr>
          <w:rFonts w:ascii="Arial" w:eastAsia="Arial" w:hAnsi="Arial" w:cs="Arial"/>
          <w:sz w:val="22"/>
          <w:szCs w:val="22"/>
        </w:rPr>
      </w:pPr>
      <w:r>
        <w:rPr>
          <w:rFonts w:ascii="Arial" w:eastAsia="Arial" w:hAnsi="Arial" w:cs="Arial"/>
          <w:sz w:val="22"/>
          <w:szCs w:val="22"/>
        </w:rPr>
        <w:t xml:space="preserve">44.2. </w:t>
      </w:r>
      <w:r w:rsidRPr="00CB504A">
        <w:rPr>
          <w:rFonts w:ascii="Arial" w:eastAsia="Arial" w:hAnsi="Arial" w:cs="Arial"/>
          <w:sz w:val="22"/>
          <w:szCs w:val="22"/>
        </w:rPr>
        <w:t>Projekta aktivitāšu dalībnieku sarakstu iegūšana apmeklējumu fiksēšanai finansējuma piesaistes nodrošināšanai.</w:t>
      </w:r>
    </w:p>
    <w:p w14:paraId="132A91CD" w14:textId="77777777" w:rsidR="00F46F1B" w:rsidRPr="00CB504A" w:rsidRDefault="00000000" w:rsidP="00C12144">
      <w:pPr>
        <w:ind w:firstLine="709"/>
        <w:jc w:val="both"/>
        <w:rPr>
          <w:rFonts w:ascii="Arial" w:eastAsia="Arial" w:hAnsi="Arial" w:cs="Arial"/>
          <w:sz w:val="22"/>
          <w:szCs w:val="22"/>
        </w:rPr>
      </w:pPr>
      <w:r>
        <w:rPr>
          <w:rFonts w:ascii="Arial" w:eastAsia="Arial" w:hAnsi="Arial" w:cs="Arial"/>
          <w:sz w:val="22"/>
          <w:szCs w:val="22"/>
        </w:rPr>
        <w:t xml:space="preserve">45. </w:t>
      </w:r>
      <w:r w:rsidRPr="00CB504A">
        <w:rPr>
          <w:rFonts w:ascii="Arial" w:eastAsia="Arial" w:hAnsi="Arial" w:cs="Arial"/>
          <w:sz w:val="22"/>
          <w:szCs w:val="22"/>
        </w:rPr>
        <w:t>Tiesiskais pamats Pretendenta un atbalsta personas datu apstrādei, kas saistītas ar iesniegtā Projekta pieteikuma izvērtēšanu ir pārzinim likumīgi piešķirto oficiālo pilnvaru īstenošana saskaņā ar Vispārīgās datu aizsardzības regulas 6. panta 1. punkta e) apakšpunktu, Pašvaldību likums un Jaunatnes likums.</w:t>
      </w:r>
    </w:p>
    <w:p w14:paraId="63281341" w14:textId="77777777" w:rsidR="00F46F1B" w:rsidRPr="00CB504A" w:rsidRDefault="00000000" w:rsidP="00C12144">
      <w:pPr>
        <w:ind w:firstLine="709"/>
        <w:jc w:val="both"/>
        <w:rPr>
          <w:rFonts w:ascii="Arial" w:eastAsia="Arial" w:hAnsi="Arial" w:cs="Arial"/>
          <w:sz w:val="22"/>
          <w:szCs w:val="22"/>
        </w:rPr>
      </w:pPr>
      <w:r>
        <w:rPr>
          <w:rFonts w:ascii="Arial" w:eastAsia="Arial" w:hAnsi="Arial" w:cs="Arial"/>
          <w:sz w:val="22"/>
          <w:szCs w:val="22"/>
        </w:rPr>
        <w:t xml:space="preserve">46. </w:t>
      </w:r>
      <w:r w:rsidRPr="00CB504A">
        <w:rPr>
          <w:rFonts w:ascii="Arial" w:eastAsia="Arial" w:hAnsi="Arial" w:cs="Arial"/>
          <w:sz w:val="22"/>
          <w:szCs w:val="22"/>
        </w:rPr>
        <w:t>Tiesiskais pamats Pretendenta un atbalsta personas datu apstrādei, kas saistīta ar finansējuma līguma noslēgšanu ir līgumisko attiecību nodibināšana un izpilde saskaņā ar Vispārīgās datu aizsardzības regulas 6. panta 1. punkta b) apakšpunktu. Attiecināms uz to personu datu apstrādi, ar kuriem tiks slēgts finanšu līgums.</w:t>
      </w:r>
    </w:p>
    <w:p w14:paraId="13777DC8" w14:textId="77777777" w:rsidR="00F46F1B" w:rsidRPr="00CB504A" w:rsidRDefault="00000000" w:rsidP="00C12144">
      <w:pPr>
        <w:ind w:firstLine="709"/>
        <w:jc w:val="both"/>
        <w:rPr>
          <w:rFonts w:ascii="Arial" w:eastAsia="Arial" w:hAnsi="Arial" w:cs="Arial"/>
          <w:sz w:val="22"/>
          <w:szCs w:val="22"/>
        </w:rPr>
      </w:pPr>
      <w:r>
        <w:rPr>
          <w:rFonts w:ascii="Arial" w:eastAsia="Arial" w:hAnsi="Arial" w:cs="Arial"/>
          <w:sz w:val="22"/>
          <w:szCs w:val="22"/>
        </w:rPr>
        <w:t xml:space="preserve">47. </w:t>
      </w:r>
      <w:r w:rsidRPr="00CB504A">
        <w:rPr>
          <w:rFonts w:ascii="Arial" w:eastAsia="Arial" w:hAnsi="Arial" w:cs="Arial"/>
          <w:sz w:val="22"/>
          <w:szCs w:val="22"/>
        </w:rPr>
        <w:t xml:space="preserve">Personas datu saņēmēji ir Jauniešu mājas darbinieki (konkursa organizēšana un administrēšana), Konkursa Komisija, Izglītības pārvalde, Pašvaldības administrācijas Vides, veselības un sabiedrības līdzdalības daļa atbildīgie speciālisti, Sabiedrisko attiecību un mārketinga daļa, Informācijas tehnoloģiju daļa, Pārziņa nolīgtie apstrādāji (liepaja.lv mājas lapas uzturētājs), lai īstenotu ar Konkursa realizāciju nepieciešamās aktivitātes un personas, kuras likumīgi piekļūs liepaja.lv publicētajiem rezultātiem. </w:t>
      </w:r>
    </w:p>
    <w:p w14:paraId="6A211AF9" w14:textId="77777777" w:rsidR="00F46F1B" w:rsidRPr="00CB504A" w:rsidRDefault="00000000" w:rsidP="00C12144">
      <w:pPr>
        <w:ind w:firstLine="709"/>
        <w:jc w:val="both"/>
        <w:rPr>
          <w:rFonts w:ascii="Arial" w:eastAsia="Arial" w:hAnsi="Arial" w:cs="Arial"/>
          <w:sz w:val="22"/>
          <w:szCs w:val="22"/>
        </w:rPr>
      </w:pPr>
      <w:r>
        <w:rPr>
          <w:rFonts w:ascii="Arial" w:eastAsia="Arial" w:hAnsi="Arial" w:cs="Arial"/>
          <w:sz w:val="22"/>
          <w:szCs w:val="22"/>
        </w:rPr>
        <w:t xml:space="preserve">48. </w:t>
      </w:r>
      <w:r w:rsidRPr="00CB504A">
        <w:rPr>
          <w:rFonts w:ascii="Arial" w:eastAsia="Arial" w:hAnsi="Arial" w:cs="Arial"/>
          <w:sz w:val="22"/>
          <w:szCs w:val="22"/>
        </w:rPr>
        <w:t>Pašvaldība Pretendenta un atbalsta personas datu apstrādi veic un datus glabā ne ilgāk kā piecus gadus pēc izsludinātā konkursa noslēgšanās.</w:t>
      </w:r>
    </w:p>
    <w:p w14:paraId="1314C0F0" w14:textId="77777777" w:rsidR="00F46F1B" w:rsidRPr="00CB504A" w:rsidRDefault="00000000" w:rsidP="00C12144">
      <w:pPr>
        <w:ind w:firstLine="709"/>
        <w:jc w:val="both"/>
        <w:rPr>
          <w:rFonts w:ascii="Arial" w:eastAsia="Arial" w:hAnsi="Arial" w:cs="Arial"/>
          <w:sz w:val="22"/>
          <w:szCs w:val="22"/>
        </w:rPr>
      </w:pPr>
      <w:r>
        <w:rPr>
          <w:rFonts w:ascii="Arial" w:eastAsia="Arial" w:hAnsi="Arial" w:cs="Arial"/>
          <w:sz w:val="22"/>
          <w:szCs w:val="22"/>
        </w:rPr>
        <w:t xml:space="preserve">49. </w:t>
      </w:r>
      <w:r w:rsidRPr="00CB504A">
        <w:rPr>
          <w:rFonts w:ascii="Arial" w:eastAsia="Arial" w:hAnsi="Arial" w:cs="Arial"/>
          <w:sz w:val="22"/>
          <w:szCs w:val="22"/>
        </w:rPr>
        <w:t>Pretendentiem un atbalsta personai kā datu subjektam ir tiesības:</w:t>
      </w:r>
    </w:p>
    <w:p w14:paraId="1E3A820B" w14:textId="77777777" w:rsidR="00F46F1B" w:rsidRPr="00CB504A" w:rsidRDefault="00000000" w:rsidP="00C12144">
      <w:pPr>
        <w:ind w:firstLine="709"/>
        <w:jc w:val="both"/>
        <w:rPr>
          <w:rFonts w:ascii="Arial" w:eastAsia="Arial" w:hAnsi="Arial" w:cs="Arial"/>
          <w:sz w:val="22"/>
          <w:szCs w:val="22"/>
        </w:rPr>
      </w:pPr>
      <w:r>
        <w:rPr>
          <w:rFonts w:ascii="Arial" w:eastAsia="Arial" w:hAnsi="Arial" w:cs="Arial"/>
          <w:sz w:val="22"/>
          <w:szCs w:val="22"/>
        </w:rPr>
        <w:t xml:space="preserve">49.1. </w:t>
      </w:r>
      <w:r w:rsidRPr="00CB504A">
        <w:rPr>
          <w:rFonts w:ascii="Arial" w:eastAsia="Arial" w:hAnsi="Arial" w:cs="Arial"/>
          <w:sz w:val="22"/>
          <w:szCs w:val="22"/>
        </w:rPr>
        <w:t>pieprasīt Pašvaldībai piekļūt saviem apstrādātajiem personas datiem, iesniedzot pamatojumu lūgumam, normatīvajos aktos noteiktajos gadījumos lūgt personas datu apstrādes ierobežošanu, kā arī iebilst pret apstrādi;</w:t>
      </w:r>
    </w:p>
    <w:p w14:paraId="459BA514" w14:textId="77777777" w:rsidR="00F46F1B" w:rsidRPr="00CB504A" w:rsidRDefault="00000000" w:rsidP="00C12144">
      <w:pPr>
        <w:ind w:firstLine="709"/>
        <w:jc w:val="both"/>
        <w:rPr>
          <w:rFonts w:ascii="Arial" w:eastAsia="Arial" w:hAnsi="Arial" w:cs="Arial"/>
          <w:sz w:val="22"/>
          <w:szCs w:val="22"/>
        </w:rPr>
      </w:pPr>
      <w:r>
        <w:rPr>
          <w:rFonts w:ascii="Arial" w:eastAsia="Arial" w:hAnsi="Arial" w:cs="Arial"/>
          <w:sz w:val="22"/>
          <w:szCs w:val="22"/>
        </w:rPr>
        <w:t xml:space="preserve">49.2. </w:t>
      </w:r>
      <w:r w:rsidRPr="00CB504A">
        <w:rPr>
          <w:rFonts w:ascii="Arial" w:eastAsia="Arial" w:hAnsi="Arial" w:cs="Arial"/>
          <w:sz w:val="22"/>
          <w:szCs w:val="22"/>
        </w:rPr>
        <w:t>iesniegt sūdzību par nelikumīgu personas datu apstrādi Datu valsts inspekcijā;</w:t>
      </w:r>
    </w:p>
    <w:p w14:paraId="7F18DC3C" w14:textId="77777777" w:rsidR="00F46F1B" w:rsidRPr="00CB504A" w:rsidRDefault="00000000" w:rsidP="00C12144">
      <w:pPr>
        <w:ind w:firstLine="709"/>
        <w:jc w:val="both"/>
        <w:rPr>
          <w:rFonts w:ascii="Arial" w:eastAsia="Arial" w:hAnsi="Arial" w:cs="Arial"/>
          <w:sz w:val="22"/>
          <w:szCs w:val="22"/>
        </w:rPr>
      </w:pPr>
      <w:r>
        <w:rPr>
          <w:rFonts w:ascii="Arial" w:eastAsia="Arial" w:hAnsi="Arial" w:cs="Arial"/>
          <w:sz w:val="22"/>
          <w:szCs w:val="22"/>
        </w:rPr>
        <w:t xml:space="preserve">49.3. </w:t>
      </w:r>
      <w:r w:rsidRPr="00CB504A">
        <w:rPr>
          <w:rFonts w:ascii="Arial" w:eastAsia="Arial" w:hAnsi="Arial" w:cs="Arial"/>
          <w:sz w:val="22"/>
          <w:szCs w:val="22"/>
        </w:rPr>
        <w:t>par personas datu apstrādes jautājumiem vērsties pie Pašvaldības datu aizsardzības speciālista – kontaktinformācija: tālrunis 63422331, adrese: Rožu iela 6, Liepāja, elektroniskā pasta adrese: das@liepaja.lv.</w:t>
      </w:r>
    </w:p>
    <w:p w14:paraId="77C5E02E" w14:textId="77777777" w:rsidR="00F50AA2" w:rsidRPr="00CB504A" w:rsidRDefault="00F50AA2" w:rsidP="00C12144">
      <w:pPr>
        <w:jc w:val="both"/>
        <w:rPr>
          <w:rFonts w:ascii="Arial" w:hAnsi="Arial" w:cs="Arial"/>
          <w:bCs/>
          <w:sz w:val="22"/>
          <w:szCs w:val="22"/>
        </w:rPr>
      </w:pPr>
    </w:p>
    <w:p w14:paraId="7D36449C" w14:textId="77777777" w:rsidR="001F1B62" w:rsidRPr="00CB504A" w:rsidRDefault="00000000" w:rsidP="00955CE2">
      <w:pPr>
        <w:ind w:left="720"/>
        <w:jc w:val="both"/>
        <w:rPr>
          <w:rFonts w:ascii="Arial" w:hAnsi="Arial" w:cs="Arial"/>
          <w:b/>
          <w:bCs/>
          <w:sz w:val="22"/>
          <w:szCs w:val="22"/>
        </w:rPr>
      </w:pPr>
      <w:r w:rsidRPr="00CB504A">
        <w:rPr>
          <w:rFonts w:ascii="Arial" w:hAnsi="Arial" w:cs="Arial"/>
          <w:bCs/>
          <w:sz w:val="22"/>
          <w:szCs w:val="22"/>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AF142A" w14:paraId="4C9B7553" w14:textId="77777777" w:rsidTr="00861E77">
        <w:tc>
          <w:tcPr>
            <w:tcW w:w="5584" w:type="dxa"/>
            <w:tcBorders>
              <w:top w:val="nil"/>
              <w:left w:val="nil"/>
              <w:bottom w:val="nil"/>
              <w:right w:val="nil"/>
            </w:tcBorders>
          </w:tcPr>
          <w:p w14:paraId="25F31746" w14:textId="77777777" w:rsidR="005D3030" w:rsidRPr="00CB504A" w:rsidRDefault="00000000" w:rsidP="00333F40">
            <w:pPr>
              <w:widowControl w:val="0"/>
              <w:autoSpaceDE w:val="0"/>
              <w:autoSpaceDN w:val="0"/>
              <w:adjustRightInd w:val="0"/>
              <w:ind w:hanging="60"/>
              <w:rPr>
                <w:rFonts w:ascii="Arial" w:hAnsi="Arial" w:cs="Arial"/>
                <w:sz w:val="22"/>
                <w:szCs w:val="22"/>
              </w:rPr>
            </w:pPr>
            <w:r w:rsidRPr="00CB504A">
              <w:rPr>
                <w:rFonts w:ascii="Arial" w:hAnsi="Arial" w:cs="Arial"/>
                <w:sz w:val="22"/>
                <w:szCs w:val="22"/>
              </w:rPr>
              <w:t>Priekšsēdētājs</w:t>
            </w:r>
          </w:p>
          <w:p w14:paraId="79D0A2FB" w14:textId="77777777" w:rsidR="005D3030" w:rsidRPr="00CB504A"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54096D1F" w14:textId="77777777" w:rsidR="005D3030" w:rsidRPr="00CB504A" w:rsidRDefault="00000000" w:rsidP="00861E77">
            <w:pPr>
              <w:widowControl w:val="0"/>
              <w:autoSpaceDE w:val="0"/>
              <w:autoSpaceDN w:val="0"/>
              <w:adjustRightInd w:val="0"/>
              <w:jc w:val="right"/>
              <w:rPr>
                <w:rFonts w:ascii="Arial" w:hAnsi="Arial" w:cs="Arial"/>
                <w:sz w:val="22"/>
                <w:szCs w:val="22"/>
              </w:rPr>
            </w:pPr>
            <w:r w:rsidRPr="00CB504A">
              <w:rPr>
                <w:rFonts w:ascii="Arial" w:hAnsi="Arial" w:cs="Arial"/>
                <w:sz w:val="22"/>
                <w:szCs w:val="22"/>
              </w:rPr>
              <w:t xml:space="preserve">Gunārs </w:t>
            </w:r>
            <w:r w:rsidR="002230AD" w:rsidRPr="00CB504A">
              <w:rPr>
                <w:rFonts w:ascii="Arial" w:hAnsi="Arial" w:cs="Arial"/>
                <w:sz w:val="22"/>
                <w:szCs w:val="22"/>
              </w:rPr>
              <w:t>Ansiņš</w:t>
            </w:r>
          </w:p>
          <w:p w14:paraId="08AC1482" w14:textId="77777777" w:rsidR="005D3030" w:rsidRPr="00CB504A" w:rsidRDefault="005D3030" w:rsidP="00AE1859">
            <w:pPr>
              <w:widowControl w:val="0"/>
              <w:autoSpaceDE w:val="0"/>
              <w:autoSpaceDN w:val="0"/>
              <w:adjustRightInd w:val="0"/>
              <w:jc w:val="right"/>
              <w:rPr>
                <w:rFonts w:ascii="Arial" w:hAnsi="Arial" w:cs="Arial"/>
                <w:sz w:val="22"/>
                <w:szCs w:val="22"/>
              </w:rPr>
            </w:pPr>
          </w:p>
        </w:tc>
      </w:tr>
    </w:tbl>
    <w:p w14:paraId="02F0D08A" w14:textId="77777777" w:rsidR="005D3030" w:rsidRPr="00CB504A" w:rsidRDefault="005D3030" w:rsidP="00C1354D">
      <w:pPr>
        <w:rPr>
          <w:rFonts w:ascii="Arial" w:hAnsi="Arial" w:cs="Arial"/>
          <w:sz w:val="22"/>
          <w:szCs w:val="22"/>
        </w:rPr>
      </w:pPr>
    </w:p>
    <w:sectPr w:rsidR="005D3030" w:rsidRPr="00CB504A" w:rsidSect="00CE58FC">
      <w:headerReference w:type="default" r:id="rId13"/>
      <w:footerReference w:type="default" r:id="rId14"/>
      <w:headerReference w:type="first" r:id="rId15"/>
      <w:footerReference w:type="first" r:id="rId16"/>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E070" w14:textId="77777777" w:rsidR="001E1B02" w:rsidRDefault="001E1B02">
      <w:r>
        <w:separator/>
      </w:r>
    </w:p>
  </w:endnote>
  <w:endnote w:type="continuationSeparator" w:id="0">
    <w:p w14:paraId="2FC3C285" w14:textId="77777777" w:rsidR="001E1B02" w:rsidRDefault="001E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02BF" w14:textId="77777777" w:rsidR="00E90D4C" w:rsidRPr="00765476" w:rsidRDefault="00E90D4C" w:rsidP="006E5122">
    <w:pPr>
      <w:pStyle w:val="Kjene"/>
      <w:jc w:val="both"/>
    </w:pPr>
  </w:p>
  <w:p w14:paraId="104C21FF" w14:textId="77777777" w:rsidR="00AF142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D265" w14:textId="77777777" w:rsidR="00AF142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887D6" w14:textId="77777777" w:rsidR="001E1B02" w:rsidRDefault="001E1B02">
      <w:r>
        <w:separator/>
      </w:r>
    </w:p>
  </w:footnote>
  <w:footnote w:type="continuationSeparator" w:id="0">
    <w:p w14:paraId="260C5954" w14:textId="77777777" w:rsidR="001E1B02" w:rsidRDefault="001E1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D8C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7490"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575DEAA6" wp14:editId="48FFB553">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75339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29ED7D19" w14:textId="77777777" w:rsidR="00EB209C" w:rsidRPr="00AE2B38" w:rsidRDefault="00EB209C" w:rsidP="00EB209C">
    <w:pPr>
      <w:pStyle w:val="Galvene"/>
      <w:jc w:val="center"/>
      <w:rPr>
        <w:rFonts w:ascii="Arial" w:hAnsi="Arial" w:cs="Arial"/>
        <w:sz w:val="10"/>
      </w:rPr>
    </w:pPr>
  </w:p>
  <w:p w14:paraId="16E4F82F"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6911DD3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D608562" w14:textId="77777777" w:rsidR="00607627" w:rsidRPr="00AE2B38" w:rsidRDefault="00607627" w:rsidP="00AE2B38">
    <w:pPr>
      <w:pStyle w:val="Galvene"/>
      <w:spacing w:before="120"/>
      <w:jc w:val="center"/>
      <w:rPr>
        <w:rFonts w:ascii="Arial" w:hAnsi="Arial" w:cs="Arial"/>
        <w:sz w:val="16"/>
        <w:szCs w:val="16"/>
      </w:rPr>
    </w:pPr>
  </w:p>
  <w:p w14:paraId="2AE9EAD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09425B4">
      <w:numFmt w:val="bullet"/>
      <w:lvlText w:val="-"/>
      <w:lvlJc w:val="left"/>
      <w:pPr>
        <w:ind w:left="720" w:hanging="360"/>
      </w:pPr>
      <w:rPr>
        <w:rFonts w:ascii="Times New Roman" w:eastAsia="Calibri" w:hAnsi="Times New Roman" w:cs="Times New Roman" w:hint="default"/>
        <w:color w:val="1F497D"/>
      </w:rPr>
    </w:lvl>
    <w:lvl w:ilvl="1" w:tplc="F6C0CDD0">
      <w:start w:val="1"/>
      <w:numFmt w:val="bullet"/>
      <w:lvlText w:val="o"/>
      <w:lvlJc w:val="left"/>
      <w:pPr>
        <w:ind w:left="1440" w:hanging="360"/>
      </w:pPr>
      <w:rPr>
        <w:rFonts w:ascii="Courier New" w:hAnsi="Courier New" w:cs="Courier New" w:hint="default"/>
      </w:rPr>
    </w:lvl>
    <w:lvl w:ilvl="2" w:tplc="50CC1BDE">
      <w:start w:val="1"/>
      <w:numFmt w:val="bullet"/>
      <w:lvlText w:val=""/>
      <w:lvlJc w:val="left"/>
      <w:pPr>
        <w:ind w:left="2160" w:hanging="360"/>
      </w:pPr>
      <w:rPr>
        <w:rFonts w:ascii="Wingdings" w:hAnsi="Wingdings" w:hint="default"/>
      </w:rPr>
    </w:lvl>
    <w:lvl w:ilvl="3" w:tplc="61F8C932">
      <w:start w:val="1"/>
      <w:numFmt w:val="bullet"/>
      <w:lvlText w:val=""/>
      <w:lvlJc w:val="left"/>
      <w:pPr>
        <w:ind w:left="2880" w:hanging="360"/>
      </w:pPr>
      <w:rPr>
        <w:rFonts w:ascii="Symbol" w:hAnsi="Symbol" w:hint="default"/>
      </w:rPr>
    </w:lvl>
    <w:lvl w:ilvl="4" w:tplc="F5AC8976">
      <w:start w:val="1"/>
      <w:numFmt w:val="bullet"/>
      <w:lvlText w:val="o"/>
      <w:lvlJc w:val="left"/>
      <w:pPr>
        <w:ind w:left="3600" w:hanging="360"/>
      </w:pPr>
      <w:rPr>
        <w:rFonts w:ascii="Courier New" w:hAnsi="Courier New" w:cs="Courier New" w:hint="default"/>
      </w:rPr>
    </w:lvl>
    <w:lvl w:ilvl="5" w:tplc="D5BAEC56">
      <w:start w:val="1"/>
      <w:numFmt w:val="bullet"/>
      <w:lvlText w:val=""/>
      <w:lvlJc w:val="left"/>
      <w:pPr>
        <w:ind w:left="4320" w:hanging="360"/>
      </w:pPr>
      <w:rPr>
        <w:rFonts w:ascii="Wingdings" w:hAnsi="Wingdings" w:hint="default"/>
      </w:rPr>
    </w:lvl>
    <w:lvl w:ilvl="6" w:tplc="55286DAE">
      <w:start w:val="1"/>
      <w:numFmt w:val="bullet"/>
      <w:lvlText w:val=""/>
      <w:lvlJc w:val="left"/>
      <w:pPr>
        <w:ind w:left="5040" w:hanging="360"/>
      </w:pPr>
      <w:rPr>
        <w:rFonts w:ascii="Symbol" w:hAnsi="Symbol" w:hint="default"/>
      </w:rPr>
    </w:lvl>
    <w:lvl w:ilvl="7" w:tplc="23745D12">
      <w:start w:val="1"/>
      <w:numFmt w:val="bullet"/>
      <w:lvlText w:val="o"/>
      <w:lvlJc w:val="left"/>
      <w:pPr>
        <w:ind w:left="5760" w:hanging="360"/>
      </w:pPr>
      <w:rPr>
        <w:rFonts w:ascii="Courier New" w:hAnsi="Courier New" w:cs="Courier New" w:hint="default"/>
      </w:rPr>
    </w:lvl>
    <w:lvl w:ilvl="8" w:tplc="DDF6C45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4BA391A">
      <w:start w:val="1"/>
      <w:numFmt w:val="bullet"/>
      <w:lvlText w:val=""/>
      <w:lvlJc w:val="left"/>
      <w:pPr>
        <w:ind w:left="720" w:hanging="360"/>
      </w:pPr>
      <w:rPr>
        <w:rFonts w:ascii="Symbol" w:hAnsi="Symbol" w:hint="default"/>
      </w:rPr>
    </w:lvl>
    <w:lvl w:ilvl="1" w:tplc="0C0A4E9C" w:tentative="1">
      <w:start w:val="1"/>
      <w:numFmt w:val="bullet"/>
      <w:lvlText w:val="o"/>
      <w:lvlJc w:val="left"/>
      <w:pPr>
        <w:ind w:left="1440" w:hanging="360"/>
      </w:pPr>
      <w:rPr>
        <w:rFonts w:ascii="Courier New" w:hAnsi="Courier New" w:cs="Courier New" w:hint="default"/>
      </w:rPr>
    </w:lvl>
    <w:lvl w:ilvl="2" w:tplc="294E1210" w:tentative="1">
      <w:start w:val="1"/>
      <w:numFmt w:val="bullet"/>
      <w:lvlText w:val=""/>
      <w:lvlJc w:val="left"/>
      <w:pPr>
        <w:ind w:left="2160" w:hanging="360"/>
      </w:pPr>
      <w:rPr>
        <w:rFonts w:ascii="Wingdings" w:hAnsi="Wingdings" w:hint="default"/>
      </w:rPr>
    </w:lvl>
    <w:lvl w:ilvl="3" w:tplc="606692E6" w:tentative="1">
      <w:start w:val="1"/>
      <w:numFmt w:val="bullet"/>
      <w:lvlText w:val=""/>
      <w:lvlJc w:val="left"/>
      <w:pPr>
        <w:ind w:left="2880" w:hanging="360"/>
      </w:pPr>
      <w:rPr>
        <w:rFonts w:ascii="Symbol" w:hAnsi="Symbol" w:hint="default"/>
      </w:rPr>
    </w:lvl>
    <w:lvl w:ilvl="4" w:tplc="0FB86186" w:tentative="1">
      <w:start w:val="1"/>
      <w:numFmt w:val="bullet"/>
      <w:lvlText w:val="o"/>
      <w:lvlJc w:val="left"/>
      <w:pPr>
        <w:ind w:left="3600" w:hanging="360"/>
      </w:pPr>
      <w:rPr>
        <w:rFonts w:ascii="Courier New" w:hAnsi="Courier New" w:cs="Courier New" w:hint="default"/>
      </w:rPr>
    </w:lvl>
    <w:lvl w:ilvl="5" w:tplc="B5AC2A5E" w:tentative="1">
      <w:start w:val="1"/>
      <w:numFmt w:val="bullet"/>
      <w:lvlText w:val=""/>
      <w:lvlJc w:val="left"/>
      <w:pPr>
        <w:ind w:left="4320" w:hanging="360"/>
      </w:pPr>
      <w:rPr>
        <w:rFonts w:ascii="Wingdings" w:hAnsi="Wingdings" w:hint="default"/>
      </w:rPr>
    </w:lvl>
    <w:lvl w:ilvl="6" w:tplc="C196332E" w:tentative="1">
      <w:start w:val="1"/>
      <w:numFmt w:val="bullet"/>
      <w:lvlText w:val=""/>
      <w:lvlJc w:val="left"/>
      <w:pPr>
        <w:ind w:left="5040" w:hanging="360"/>
      </w:pPr>
      <w:rPr>
        <w:rFonts w:ascii="Symbol" w:hAnsi="Symbol" w:hint="default"/>
      </w:rPr>
    </w:lvl>
    <w:lvl w:ilvl="7" w:tplc="CCF427CE" w:tentative="1">
      <w:start w:val="1"/>
      <w:numFmt w:val="bullet"/>
      <w:lvlText w:val="o"/>
      <w:lvlJc w:val="left"/>
      <w:pPr>
        <w:ind w:left="5760" w:hanging="360"/>
      </w:pPr>
      <w:rPr>
        <w:rFonts w:ascii="Courier New" w:hAnsi="Courier New" w:cs="Courier New" w:hint="default"/>
      </w:rPr>
    </w:lvl>
    <w:lvl w:ilvl="8" w:tplc="6EF899C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7F4E0CE">
      <w:start w:val="1"/>
      <w:numFmt w:val="bullet"/>
      <w:lvlText w:val=""/>
      <w:lvlJc w:val="left"/>
      <w:pPr>
        <w:ind w:left="720" w:hanging="360"/>
      </w:pPr>
      <w:rPr>
        <w:rFonts w:ascii="Symbol" w:hAnsi="Symbol" w:hint="default"/>
      </w:rPr>
    </w:lvl>
    <w:lvl w:ilvl="1" w:tplc="C8829866" w:tentative="1">
      <w:start w:val="1"/>
      <w:numFmt w:val="bullet"/>
      <w:lvlText w:val="o"/>
      <w:lvlJc w:val="left"/>
      <w:pPr>
        <w:ind w:left="1440" w:hanging="360"/>
      </w:pPr>
      <w:rPr>
        <w:rFonts w:ascii="Courier New" w:hAnsi="Courier New" w:cs="Courier New" w:hint="default"/>
      </w:rPr>
    </w:lvl>
    <w:lvl w:ilvl="2" w:tplc="EE92F900" w:tentative="1">
      <w:start w:val="1"/>
      <w:numFmt w:val="bullet"/>
      <w:lvlText w:val=""/>
      <w:lvlJc w:val="left"/>
      <w:pPr>
        <w:ind w:left="2160" w:hanging="360"/>
      </w:pPr>
      <w:rPr>
        <w:rFonts w:ascii="Wingdings" w:hAnsi="Wingdings" w:hint="default"/>
      </w:rPr>
    </w:lvl>
    <w:lvl w:ilvl="3" w:tplc="10E0E2D4" w:tentative="1">
      <w:start w:val="1"/>
      <w:numFmt w:val="bullet"/>
      <w:lvlText w:val=""/>
      <w:lvlJc w:val="left"/>
      <w:pPr>
        <w:ind w:left="2880" w:hanging="360"/>
      </w:pPr>
      <w:rPr>
        <w:rFonts w:ascii="Symbol" w:hAnsi="Symbol" w:hint="default"/>
      </w:rPr>
    </w:lvl>
    <w:lvl w:ilvl="4" w:tplc="91EEF39C" w:tentative="1">
      <w:start w:val="1"/>
      <w:numFmt w:val="bullet"/>
      <w:lvlText w:val="o"/>
      <w:lvlJc w:val="left"/>
      <w:pPr>
        <w:ind w:left="3600" w:hanging="360"/>
      </w:pPr>
      <w:rPr>
        <w:rFonts w:ascii="Courier New" w:hAnsi="Courier New" w:cs="Courier New" w:hint="default"/>
      </w:rPr>
    </w:lvl>
    <w:lvl w:ilvl="5" w:tplc="3924A512" w:tentative="1">
      <w:start w:val="1"/>
      <w:numFmt w:val="bullet"/>
      <w:lvlText w:val=""/>
      <w:lvlJc w:val="left"/>
      <w:pPr>
        <w:ind w:left="4320" w:hanging="360"/>
      </w:pPr>
      <w:rPr>
        <w:rFonts w:ascii="Wingdings" w:hAnsi="Wingdings" w:hint="default"/>
      </w:rPr>
    </w:lvl>
    <w:lvl w:ilvl="6" w:tplc="3E68861E" w:tentative="1">
      <w:start w:val="1"/>
      <w:numFmt w:val="bullet"/>
      <w:lvlText w:val=""/>
      <w:lvlJc w:val="left"/>
      <w:pPr>
        <w:ind w:left="5040" w:hanging="360"/>
      </w:pPr>
      <w:rPr>
        <w:rFonts w:ascii="Symbol" w:hAnsi="Symbol" w:hint="default"/>
      </w:rPr>
    </w:lvl>
    <w:lvl w:ilvl="7" w:tplc="BD26F6F2" w:tentative="1">
      <w:start w:val="1"/>
      <w:numFmt w:val="bullet"/>
      <w:lvlText w:val="o"/>
      <w:lvlJc w:val="left"/>
      <w:pPr>
        <w:ind w:left="5760" w:hanging="360"/>
      </w:pPr>
      <w:rPr>
        <w:rFonts w:ascii="Courier New" w:hAnsi="Courier New" w:cs="Courier New" w:hint="default"/>
      </w:rPr>
    </w:lvl>
    <w:lvl w:ilvl="8" w:tplc="45E82B4C" w:tentative="1">
      <w:start w:val="1"/>
      <w:numFmt w:val="bullet"/>
      <w:lvlText w:val=""/>
      <w:lvlJc w:val="left"/>
      <w:pPr>
        <w:ind w:left="6480" w:hanging="360"/>
      </w:pPr>
      <w:rPr>
        <w:rFonts w:ascii="Wingdings" w:hAnsi="Wingdings" w:hint="default"/>
      </w:rPr>
    </w:lvl>
  </w:abstractNum>
  <w:abstractNum w:abstractNumId="4" w15:restartNumberingAfterBreak="0">
    <w:nsid w:val="0A631D13"/>
    <w:multiLevelType w:val="multilevel"/>
    <w:tmpl w:val="13A864A6"/>
    <w:lvl w:ilvl="0">
      <w:start w:val="3"/>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A018E9"/>
    <w:multiLevelType w:val="hybridMultilevel"/>
    <w:tmpl w:val="9550871E"/>
    <w:lvl w:ilvl="0" w:tplc="4E9C34C6">
      <w:start w:val="1"/>
      <w:numFmt w:val="bullet"/>
      <w:lvlText w:val=""/>
      <w:lvlJc w:val="left"/>
      <w:pPr>
        <w:ind w:left="804" w:hanging="360"/>
      </w:pPr>
      <w:rPr>
        <w:rFonts w:ascii="Symbol" w:hAnsi="Symbol" w:hint="default"/>
      </w:rPr>
    </w:lvl>
    <w:lvl w:ilvl="1" w:tplc="D83AE9B0" w:tentative="1">
      <w:start w:val="1"/>
      <w:numFmt w:val="bullet"/>
      <w:lvlText w:val="o"/>
      <w:lvlJc w:val="left"/>
      <w:pPr>
        <w:ind w:left="1524" w:hanging="360"/>
      </w:pPr>
      <w:rPr>
        <w:rFonts w:ascii="Courier New" w:hAnsi="Courier New" w:cs="Courier New" w:hint="default"/>
      </w:rPr>
    </w:lvl>
    <w:lvl w:ilvl="2" w:tplc="938CD932" w:tentative="1">
      <w:start w:val="1"/>
      <w:numFmt w:val="bullet"/>
      <w:lvlText w:val=""/>
      <w:lvlJc w:val="left"/>
      <w:pPr>
        <w:ind w:left="2244" w:hanging="360"/>
      </w:pPr>
      <w:rPr>
        <w:rFonts w:ascii="Wingdings" w:hAnsi="Wingdings" w:hint="default"/>
      </w:rPr>
    </w:lvl>
    <w:lvl w:ilvl="3" w:tplc="F06ACD70" w:tentative="1">
      <w:start w:val="1"/>
      <w:numFmt w:val="bullet"/>
      <w:lvlText w:val=""/>
      <w:lvlJc w:val="left"/>
      <w:pPr>
        <w:ind w:left="2964" w:hanging="360"/>
      </w:pPr>
      <w:rPr>
        <w:rFonts w:ascii="Symbol" w:hAnsi="Symbol" w:hint="default"/>
      </w:rPr>
    </w:lvl>
    <w:lvl w:ilvl="4" w:tplc="E5CECD66" w:tentative="1">
      <w:start w:val="1"/>
      <w:numFmt w:val="bullet"/>
      <w:lvlText w:val="o"/>
      <w:lvlJc w:val="left"/>
      <w:pPr>
        <w:ind w:left="3684" w:hanging="360"/>
      </w:pPr>
      <w:rPr>
        <w:rFonts w:ascii="Courier New" w:hAnsi="Courier New" w:cs="Courier New" w:hint="default"/>
      </w:rPr>
    </w:lvl>
    <w:lvl w:ilvl="5" w:tplc="72DCE08A" w:tentative="1">
      <w:start w:val="1"/>
      <w:numFmt w:val="bullet"/>
      <w:lvlText w:val=""/>
      <w:lvlJc w:val="left"/>
      <w:pPr>
        <w:ind w:left="4404" w:hanging="360"/>
      </w:pPr>
      <w:rPr>
        <w:rFonts w:ascii="Wingdings" w:hAnsi="Wingdings" w:hint="default"/>
      </w:rPr>
    </w:lvl>
    <w:lvl w:ilvl="6" w:tplc="B73CF8B8" w:tentative="1">
      <w:start w:val="1"/>
      <w:numFmt w:val="bullet"/>
      <w:lvlText w:val=""/>
      <w:lvlJc w:val="left"/>
      <w:pPr>
        <w:ind w:left="5124" w:hanging="360"/>
      </w:pPr>
      <w:rPr>
        <w:rFonts w:ascii="Symbol" w:hAnsi="Symbol" w:hint="default"/>
      </w:rPr>
    </w:lvl>
    <w:lvl w:ilvl="7" w:tplc="319A6CDC" w:tentative="1">
      <w:start w:val="1"/>
      <w:numFmt w:val="bullet"/>
      <w:lvlText w:val="o"/>
      <w:lvlJc w:val="left"/>
      <w:pPr>
        <w:ind w:left="5844" w:hanging="360"/>
      </w:pPr>
      <w:rPr>
        <w:rFonts w:ascii="Courier New" w:hAnsi="Courier New" w:cs="Courier New" w:hint="default"/>
      </w:rPr>
    </w:lvl>
    <w:lvl w:ilvl="8" w:tplc="D40664FE"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981E3444">
      <w:start w:val="1"/>
      <w:numFmt w:val="bullet"/>
      <w:lvlText w:val=""/>
      <w:lvlJc w:val="left"/>
      <w:pPr>
        <w:ind w:left="804" w:hanging="360"/>
      </w:pPr>
      <w:rPr>
        <w:rFonts w:ascii="Wingdings" w:hAnsi="Wingdings" w:hint="default"/>
      </w:rPr>
    </w:lvl>
    <w:lvl w:ilvl="1" w:tplc="7CCAF76A" w:tentative="1">
      <w:start w:val="1"/>
      <w:numFmt w:val="bullet"/>
      <w:lvlText w:val="o"/>
      <w:lvlJc w:val="left"/>
      <w:pPr>
        <w:ind w:left="1524" w:hanging="360"/>
      </w:pPr>
      <w:rPr>
        <w:rFonts w:ascii="Courier New" w:hAnsi="Courier New" w:cs="Courier New" w:hint="default"/>
      </w:rPr>
    </w:lvl>
    <w:lvl w:ilvl="2" w:tplc="377CDBB8" w:tentative="1">
      <w:start w:val="1"/>
      <w:numFmt w:val="bullet"/>
      <w:lvlText w:val=""/>
      <w:lvlJc w:val="left"/>
      <w:pPr>
        <w:ind w:left="2244" w:hanging="360"/>
      </w:pPr>
      <w:rPr>
        <w:rFonts w:ascii="Wingdings" w:hAnsi="Wingdings" w:hint="default"/>
      </w:rPr>
    </w:lvl>
    <w:lvl w:ilvl="3" w:tplc="9B569832" w:tentative="1">
      <w:start w:val="1"/>
      <w:numFmt w:val="bullet"/>
      <w:lvlText w:val=""/>
      <w:lvlJc w:val="left"/>
      <w:pPr>
        <w:ind w:left="2964" w:hanging="360"/>
      </w:pPr>
      <w:rPr>
        <w:rFonts w:ascii="Symbol" w:hAnsi="Symbol" w:hint="default"/>
      </w:rPr>
    </w:lvl>
    <w:lvl w:ilvl="4" w:tplc="23FC07F4" w:tentative="1">
      <w:start w:val="1"/>
      <w:numFmt w:val="bullet"/>
      <w:lvlText w:val="o"/>
      <w:lvlJc w:val="left"/>
      <w:pPr>
        <w:ind w:left="3684" w:hanging="360"/>
      </w:pPr>
      <w:rPr>
        <w:rFonts w:ascii="Courier New" w:hAnsi="Courier New" w:cs="Courier New" w:hint="default"/>
      </w:rPr>
    </w:lvl>
    <w:lvl w:ilvl="5" w:tplc="9C8E8460" w:tentative="1">
      <w:start w:val="1"/>
      <w:numFmt w:val="bullet"/>
      <w:lvlText w:val=""/>
      <w:lvlJc w:val="left"/>
      <w:pPr>
        <w:ind w:left="4404" w:hanging="360"/>
      </w:pPr>
      <w:rPr>
        <w:rFonts w:ascii="Wingdings" w:hAnsi="Wingdings" w:hint="default"/>
      </w:rPr>
    </w:lvl>
    <w:lvl w:ilvl="6" w:tplc="F1FA85A6" w:tentative="1">
      <w:start w:val="1"/>
      <w:numFmt w:val="bullet"/>
      <w:lvlText w:val=""/>
      <w:lvlJc w:val="left"/>
      <w:pPr>
        <w:ind w:left="5124" w:hanging="360"/>
      </w:pPr>
      <w:rPr>
        <w:rFonts w:ascii="Symbol" w:hAnsi="Symbol" w:hint="default"/>
      </w:rPr>
    </w:lvl>
    <w:lvl w:ilvl="7" w:tplc="A9E89C56" w:tentative="1">
      <w:start w:val="1"/>
      <w:numFmt w:val="bullet"/>
      <w:lvlText w:val="o"/>
      <w:lvlJc w:val="left"/>
      <w:pPr>
        <w:ind w:left="5844" w:hanging="360"/>
      </w:pPr>
      <w:rPr>
        <w:rFonts w:ascii="Courier New" w:hAnsi="Courier New" w:cs="Courier New" w:hint="default"/>
      </w:rPr>
    </w:lvl>
    <w:lvl w:ilvl="8" w:tplc="0436038E"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B66CEB5C">
      <w:start w:val="1"/>
      <w:numFmt w:val="bullet"/>
      <w:lvlText w:val=""/>
      <w:lvlJc w:val="left"/>
      <w:pPr>
        <w:ind w:left="1080" w:hanging="360"/>
      </w:pPr>
      <w:rPr>
        <w:rFonts w:ascii="Symbol" w:hAnsi="Symbol" w:hint="default"/>
      </w:rPr>
    </w:lvl>
    <w:lvl w:ilvl="1" w:tplc="A90CDF08" w:tentative="1">
      <w:start w:val="1"/>
      <w:numFmt w:val="bullet"/>
      <w:lvlText w:val="o"/>
      <w:lvlJc w:val="left"/>
      <w:pPr>
        <w:ind w:left="1800" w:hanging="360"/>
      </w:pPr>
      <w:rPr>
        <w:rFonts w:ascii="Courier New" w:hAnsi="Courier New" w:cs="Courier New" w:hint="default"/>
      </w:rPr>
    </w:lvl>
    <w:lvl w:ilvl="2" w:tplc="E146EC8A" w:tentative="1">
      <w:start w:val="1"/>
      <w:numFmt w:val="bullet"/>
      <w:lvlText w:val=""/>
      <w:lvlJc w:val="left"/>
      <w:pPr>
        <w:ind w:left="2520" w:hanging="360"/>
      </w:pPr>
      <w:rPr>
        <w:rFonts w:ascii="Wingdings" w:hAnsi="Wingdings" w:hint="default"/>
      </w:rPr>
    </w:lvl>
    <w:lvl w:ilvl="3" w:tplc="00D40BBA" w:tentative="1">
      <w:start w:val="1"/>
      <w:numFmt w:val="bullet"/>
      <w:lvlText w:val=""/>
      <w:lvlJc w:val="left"/>
      <w:pPr>
        <w:ind w:left="3240" w:hanging="360"/>
      </w:pPr>
      <w:rPr>
        <w:rFonts w:ascii="Symbol" w:hAnsi="Symbol" w:hint="default"/>
      </w:rPr>
    </w:lvl>
    <w:lvl w:ilvl="4" w:tplc="63F2B340" w:tentative="1">
      <w:start w:val="1"/>
      <w:numFmt w:val="bullet"/>
      <w:lvlText w:val="o"/>
      <w:lvlJc w:val="left"/>
      <w:pPr>
        <w:ind w:left="3960" w:hanging="360"/>
      </w:pPr>
      <w:rPr>
        <w:rFonts w:ascii="Courier New" w:hAnsi="Courier New" w:cs="Courier New" w:hint="default"/>
      </w:rPr>
    </w:lvl>
    <w:lvl w:ilvl="5" w:tplc="507E850E" w:tentative="1">
      <w:start w:val="1"/>
      <w:numFmt w:val="bullet"/>
      <w:lvlText w:val=""/>
      <w:lvlJc w:val="left"/>
      <w:pPr>
        <w:ind w:left="4680" w:hanging="360"/>
      </w:pPr>
      <w:rPr>
        <w:rFonts w:ascii="Wingdings" w:hAnsi="Wingdings" w:hint="default"/>
      </w:rPr>
    </w:lvl>
    <w:lvl w:ilvl="6" w:tplc="F784453A" w:tentative="1">
      <w:start w:val="1"/>
      <w:numFmt w:val="bullet"/>
      <w:lvlText w:val=""/>
      <w:lvlJc w:val="left"/>
      <w:pPr>
        <w:ind w:left="5400" w:hanging="360"/>
      </w:pPr>
      <w:rPr>
        <w:rFonts w:ascii="Symbol" w:hAnsi="Symbol" w:hint="default"/>
      </w:rPr>
    </w:lvl>
    <w:lvl w:ilvl="7" w:tplc="212285A2" w:tentative="1">
      <w:start w:val="1"/>
      <w:numFmt w:val="bullet"/>
      <w:lvlText w:val="o"/>
      <w:lvlJc w:val="left"/>
      <w:pPr>
        <w:ind w:left="6120" w:hanging="360"/>
      </w:pPr>
      <w:rPr>
        <w:rFonts w:ascii="Courier New" w:hAnsi="Courier New" w:cs="Courier New" w:hint="default"/>
      </w:rPr>
    </w:lvl>
    <w:lvl w:ilvl="8" w:tplc="13D05668"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5C26AFFA">
      <w:start w:val="1"/>
      <w:numFmt w:val="bullet"/>
      <w:lvlText w:val=""/>
      <w:lvlJc w:val="left"/>
      <w:pPr>
        <w:ind w:left="720" w:hanging="360"/>
      </w:pPr>
      <w:rPr>
        <w:rFonts w:ascii="Symbol" w:hAnsi="Symbol" w:hint="default"/>
      </w:rPr>
    </w:lvl>
    <w:lvl w:ilvl="1" w:tplc="B5782B5E" w:tentative="1">
      <w:start w:val="1"/>
      <w:numFmt w:val="bullet"/>
      <w:lvlText w:val="o"/>
      <w:lvlJc w:val="left"/>
      <w:pPr>
        <w:ind w:left="1440" w:hanging="360"/>
      </w:pPr>
      <w:rPr>
        <w:rFonts w:ascii="Courier New" w:hAnsi="Courier New" w:cs="Courier New" w:hint="default"/>
      </w:rPr>
    </w:lvl>
    <w:lvl w:ilvl="2" w:tplc="25BE374A" w:tentative="1">
      <w:start w:val="1"/>
      <w:numFmt w:val="bullet"/>
      <w:lvlText w:val=""/>
      <w:lvlJc w:val="left"/>
      <w:pPr>
        <w:ind w:left="2160" w:hanging="360"/>
      </w:pPr>
      <w:rPr>
        <w:rFonts w:ascii="Wingdings" w:hAnsi="Wingdings" w:hint="default"/>
      </w:rPr>
    </w:lvl>
    <w:lvl w:ilvl="3" w:tplc="99AAAA72" w:tentative="1">
      <w:start w:val="1"/>
      <w:numFmt w:val="bullet"/>
      <w:lvlText w:val=""/>
      <w:lvlJc w:val="left"/>
      <w:pPr>
        <w:ind w:left="2880" w:hanging="360"/>
      </w:pPr>
      <w:rPr>
        <w:rFonts w:ascii="Symbol" w:hAnsi="Symbol" w:hint="default"/>
      </w:rPr>
    </w:lvl>
    <w:lvl w:ilvl="4" w:tplc="70FAB3DC" w:tentative="1">
      <w:start w:val="1"/>
      <w:numFmt w:val="bullet"/>
      <w:lvlText w:val="o"/>
      <w:lvlJc w:val="left"/>
      <w:pPr>
        <w:ind w:left="3600" w:hanging="360"/>
      </w:pPr>
      <w:rPr>
        <w:rFonts w:ascii="Courier New" w:hAnsi="Courier New" w:cs="Courier New" w:hint="default"/>
      </w:rPr>
    </w:lvl>
    <w:lvl w:ilvl="5" w:tplc="829033CC" w:tentative="1">
      <w:start w:val="1"/>
      <w:numFmt w:val="bullet"/>
      <w:lvlText w:val=""/>
      <w:lvlJc w:val="left"/>
      <w:pPr>
        <w:ind w:left="4320" w:hanging="360"/>
      </w:pPr>
      <w:rPr>
        <w:rFonts w:ascii="Wingdings" w:hAnsi="Wingdings" w:hint="default"/>
      </w:rPr>
    </w:lvl>
    <w:lvl w:ilvl="6" w:tplc="8C12346C" w:tentative="1">
      <w:start w:val="1"/>
      <w:numFmt w:val="bullet"/>
      <w:lvlText w:val=""/>
      <w:lvlJc w:val="left"/>
      <w:pPr>
        <w:ind w:left="5040" w:hanging="360"/>
      </w:pPr>
      <w:rPr>
        <w:rFonts w:ascii="Symbol" w:hAnsi="Symbol" w:hint="default"/>
      </w:rPr>
    </w:lvl>
    <w:lvl w:ilvl="7" w:tplc="9D50A07C" w:tentative="1">
      <w:start w:val="1"/>
      <w:numFmt w:val="bullet"/>
      <w:lvlText w:val="o"/>
      <w:lvlJc w:val="left"/>
      <w:pPr>
        <w:ind w:left="5760" w:hanging="360"/>
      </w:pPr>
      <w:rPr>
        <w:rFonts w:ascii="Courier New" w:hAnsi="Courier New" w:cs="Courier New" w:hint="default"/>
      </w:rPr>
    </w:lvl>
    <w:lvl w:ilvl="8" w:tplc="2ED86DCA"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74904FD2">
      <w:start w:val="1"/>
      <w:numFmt w:val="bullet"/>
      <w:lvlText w:val=""/>
      <w:lvlJc w:val="left"/>
      <w:pPr>
        <w:ind w:left="720" w:hanging="360"/>
      </w:pPr>
      <w:rPr>
        <w:rFonts w:ascii="Symbol" w:hAnsi="Symbol" w:hint="default"/>
      </w:rPr>
    </w:lvl>
    <w:lvl w:ilvl="1" w:tplc="8B360CF6" w:tentative="1">
      <w:start w:val="1"/>
      <w:numFmt w:val="bullet"/>
      <w:lvlText w:val="o"/>
      <w:lvlJc w:val="left"/>
      <w:pPr>
        <w:ind w:left="1440" w:hanging="360"/>
      </w:pPr>
      <w:rPr>
        <w:rFonts w:ascii="Courier New" w:hAnsi="Courier New" w:cs="Courier New" w:hint="default"/>
      </w:rPr>
    </w:lvl>
    <w:lvl w:ilvl="2" w:tplc="B5A4C808" w:tentative="1">
      <w:start w:val="1"/>
      <w:numFmt w:val="bullet"/>
      <w:lvlText w:val=""/>
      <w:lvlJc w:val="left"/>
      <w:pPr>
        <w:ind w:left="2160" w:hanging="360"/>
      </w:pPr>
      <w:rPr>
        <w:rFonts w:ascii="Wingdings" w:hAnsi="Wingdings" w:hint="default"/>
      </w:rPr>
    </w:lvl>
    <w:lvl w:ilvl="3" w:tplc="64D6DDE0" w:tentative="1">
      <w:start w:val="1"/>
      <w:numFmt w:val="bullet"/>
      <w:lvlText w:val=""/>
      <w:lvlJc w:val="left"/>
      <w:pPr>
        <w:ind w:left="2880" w:hanging="360"/>
      </w:pPr>
      <w:rPr>
        <w:rFonts w:ascii="Symbol" w:hAnsi="Symbol" w:hint="default"/>
      </w:rPr>
    </w:lvl>
    <w:lvl w:ilvl="4" w:tplc="92B6BB96" w:tentative="1">
      <w:start w:val="1"/>
      <w:numFmt w:val="bullet"/>
      <w:lvlText w:val="o"/>
      <w:lvlJc w:val="left"/>
      <w:pPr>
        <w:ind w:left="3600" w:hanging="360"/>
      </w:pPr>
      <w:rPr>
        <w:rFonts w:ascii="Courier New" w:hAnsi="Courier New" w:cs="Courier New" w:hint="default"/>
      </w:rPr>
    </w:lvl>
    <w:lvl w:ilvl="5" w:tplc="04E8AC80" w:tentative="1">
      <w:start w:val="1"/>
      <w:numFmt w:val="bullet"/>
      <w:lvlText w:val=""/>
      <w:lvlJc w:val="left"/>
      <w:pPr>
        <w:ind w:left="4320" w:hanging="360"/>
      </w:pPr>
      <w:rPr>
        <w:rFonts w:ascii="Wingdings" w:hAnsi="Wingdings" w:hint="default"/>
      </w:rPr>
    </w:lvl>
    <w:lvl w:ilvl="6" w:tplc="245C22DA" w:tentative="1">
      <w:start w:val="1"/>
      <w:numFmt w:val="bullet"/>
      <w:lvlText w:val=""/>
      <w:lvlJc w:val="left"/>
      <w:pPr>
        <w:ind w:left="5040" w:hanging="360"/>
      </w:pPr>
      <w:rPr>
        <w:rFonts w:ascii="Symbol" w:hAnsi="Symbol" w:hint="default"/>
      </w:rPr>
    </w:lvl>
    <w:lvl w:ilvl="7" w:tplc="824AF920" w:tentative="1">
      <w:start w:val="1"/>
      <w:numFmt w:val="bullet"/>
      <w:lvlText w:val="o"/>
      <w:lvlJc w:val="left"/>
      <w:pPr>
        <w:ind w:left="5760" w:hanging="360"/>
      </w:pPr>
      <w:rPr>
        <w:rFonts w:ascii="Courier New" w:hAnsi="Courier New" w:cs="Courier New" w:hint="default"/>
      </w:rPr>
    </w:lvl>
    <w:lvl w:ilvl="8" w:tplc="0A769066" w:tentative="1">
      <w:start w:val="1"/>
      <w:numFmt w:val="bullet"/>
      <w:lvlText w:val=""/>
      <w:lvlJc w:val="left"/>
      <w:pPr>
        <w:ind w:left="6480" w:hanging="360"/>
      </w:pPr>
      <w:rPr>
        <w:rFonts w:ascii="Wingdings" w:hAnsi="Wingdings" w:hint="default"/>
      </w:rPr>
    </w:lvl>
  </w:abstractNum>
  <w:abstractNum w:abstractNumId="10" w15:restartNumberingAfterBreak="0">
    <w:nsid w:val="48CB5CF4"/>
    <w:multiLevelType w:val="multilevel"/>
    <w:tmpl w:val="6C58F8D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FC6E67"/>
    <w:multiLevelType w:val="multilevel"/>
    <w:tmpl w:val="5D1EAA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030BA6"/>
    <w:multiLevelType w:val="multilevel"/>
    <w:tmpl w:val="2DA8F18A"/>
    <w:lvl w:ilvl="0">
      <w:start w:val="2"/>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AF1B6C"/>
    <w:multiLevelType w:val="hybridMultilevel"/>
    <w:tmpl w:val="50E8609A"/>
    <w:lvl w:ilvl="0" w:tplc="CC94DD1E">
      <w:start w:val="1"/>
      <w:numFmt w:val="bullet"/>
      <w:lvlText w:val=""/>
      <w:lvlJc w:val="left"/>
      <w:pPr>
        <w:ind w:left="804" w:hanging="360"/>
      </w:pPr>
      <w:rPr>
        <w:rFonts w:ascii="Symbol" w:hAnsi="Symbol" w:hint="default"/>
      </w:rPr>
    </w:lvl>
    <w:lvl w:ilvl="1" w:tplc="7DCC582C" w:tentative="1">
      <w:start w:val="1"/>
      <w:numFmt w:val="bullet"/>
      <w:lvlText w:val="o"/>
      <w:lvlJc w:val="left"/>
      <w:pPr>
        <w:ind w:left="1524" w:hanging="360"/>
      </w:pPr>
      <w:rPr>
        <w:rFonts w:ascii="Courier New" w:hAnsi="Courier New" w:cs="Courier New" w:hint="default"/>
      </w:rPr>
    </w:lvl>
    <w:lvl w:ilvl="2" w:tplc="01EC28B2" w:tentative="1">
      <w:start w:val="1"/>
      <w:numFmt w:val="bullet"/>
      <w:lvlText w:val=""/>
      <w:lvlJc w:val="left"/>
      <w:pPr>
        <w:ind w:left="2244" w:hanging="360"/>
      </w:pPr>
      <w:rPr>
        <w:rFonts w:ascii="Wingdings" w:hAnsi="Wingdings" w:hint="default"/>
      </w:rPr>
    </w:lvl>
    <w:lvl w:ilvl="3" w:tplc="977E6530" w:tentative="1">
      <w:start w:val="1"/>
      <w:numFmt w:val="bullet"/>
      <w:lvlText w:val=""/>
      <w:lvlJc w:val="left"/>
      <w:pPr>
        <w:ind w:left="2964" w:hanging="360"/>
      </w:pPr>
      <w:rPr>
        <w:rFonts w:ascii="Symbol" w:hAnsi="Symbol" w:hint="default"/>
      </w:rPr>
    </w:lvl>
    <w:lvl w:ilvl="4" w:tplc="6FD81D1E" w:tentative="1">
      <w:start w:val="1"/>
      <w:numFmt w:val="bullet"/>
      <w:lvlText w:val="o"/>
      <w:lvlJc w:val="left"/>
      <w:pPr>
        <w:ind w:left="3684" w:hanging="360"/>
      </w:pPr>
      <w:rPr>
        <w:rFonts w:ascii="Courier New" w:hAnsi="Courier New" w:cs="Courier New" w:hint="default"/>
      </w:rPr>
    </w:lvl>
    <w:lvl w:ilvl="5" w:tplc="8D72B2D4" w:tentative="1">
      <w:start w:val="1"/>
      <w:numFmt w:val="bullet"/>
      <w:lvlText w:val=""/>
      <w:lvlJc w:val="left"/>
      <w:pPr>
        <w:ind w:left="4404" w:hanging="360"/>
      </w:pPr>
      <w:rPr>
        <w:rFonts w:ascii="Wingdings" w:hAnsi="Wingdings" w:hint="default"/>
      </w:rPr>
    </w:lvl>
    <w:lvl w:ilvl="6" w:tplc="08D2A368" w:tentative="1">
      <w:start w:val="1"/>
      <w:numFmt w:val="bullet"/>
      <w:lvlText w:val=""/>
      <w:lvlJc w:val="left"/>
      <w:pPr>
        <w:ind w:left="5124" w:hanging="360"/>
      </w:pPr>
      <w:rPr>
        <w:rFonts w:ascii="Symbol" w:hAnsi="Symbol" w:hint="default"/>
      </w:rPr>
    </w:lvl>
    <w:lvl w:ilvl="7" w:tplc="660EB364" w:tentative="1">
      <w:start w:val="1"/>
      <w:numFmt w:val="bullet"/>
      <w:lvlText w:val="o"/>
      <w:lvlJc w:val="left"/>
      <w:pPr>
        <w:ind w:left="5844" w:hanging="360"/>
      </w:pPr>
      <w:rPr>
        <w:rFonts w:ascii="Courier New" w:hAnsi="Courier New" w:cs="Courier New" w:hint="default"/>
      </w:rPr>
    </w:lvl>
    <w:lvl w:ilvl="8" w:tplc="740C593C" w:tentative="1">
      <w:start w:val="1"/>
      <w:numFmt w:val="bullet"/>
      <w:lvlText w:val=""/>
      <w:lvlJc w:val="left"/>
      <w:pPr>
        <w:ind w:left="6564" w:hanging="360"/>
      </w:pPr>
      <w:rPr>
        <w:rFonts w:ascii="Wingdings" w:hAnsi="Wingdings" w:hint="default"/>
      </w:rPr>
    </w:lvl>
  </w:abstractNum>
  <w:num w:numId="1" w16cid:durableId="458497524">
    <w:abstractNumId w:val="8"/>
  </w:num>
  <w:num w:numId="2" w16cid:durableId="650327107">
    <w:abstractNumId w:val="9"/>
  </w:num>
  <w:num w:numId="3" w16cid:durableId="1252542390">
    <w:abstractNumId w:val="0"/>
  </w:num>
  <w:num w:numId="4" w16cid:durableId="1646396335">
    <w:abstractNumId w:val="1"/>
  </w:num>
  <w:num w:numId="5" w16cid:durableId="1458524328">
    <w:abstractNumId w:val="2"/>
  </w:num>
  <w:num w:numId="6" w16cid:durableId="368534408">
    <w:abstractNumId w:val="7"/>
  </w:num>
  <w:num w:numId="7" w16cid:durableId="2061325432">
    <w:abstractNumId w:val="3"/>
  </w:num>
  <w:num w:numId="8" w16cid:durableId="2038844413">
    <w:abstractNumId w:val="13"/>
  </w:num>
  <w:num w:numId="9" w16cid:durableId="356663896">
    <w:abstractNumId w:val="6"/>
  </w:num>
  <w:num w:numId="10" w16cid:durableId="1917743861">
    <w:abstractNumId w:val="5"/>
  </w:num>
  <w:num w:numId="11" w16cid:durableId="169178880">
    <w:abstractNumId w:val="13"/>
  </w:num>
  <w:num w:numId="12" w16cid:durableId="1956979807">
    <w:abstractNumId w:val="6"/>
  </w:num>
  <w:num w:numId="13" w16cid:durableId="1218130483">
    <w:abstractNumId w:val="11"/>
  </w:num>
  <w:num w:numId="14" w16cid:durableId="48960684">
    <w:abstractNumId w:val="4"/>
  </w:num>
  <w:num w:numId="15" w16cid:durableId="1683581939">
    <w:abstractNumId w:val="10"/>
  </w:num>
  <w:num w:numId="16" w16cid:durableId="9451147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95191"/>
    <w:rsid w:val="000A3A68"/>
    <w:rsid w:val="000A4153"/>
    <w:rsid w:val="000A6CFF"/>
    <w:rsid w:val="000B3D07"/>
    <w:rsid w:val="000B7112"/>
    <w:rsid w:val="000C6C0F"/>
    <w:rsid w:val="000C6F96"/>
    <w:rsid w:val="000D173B"/>
    <w:rsid w:val="000D5FD9"/>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97DBD"/>
    <w:rsid w:val="001A0F4A"/>
    <w:rsid w:val="001A2F50"/>
    <w:rsid w:val="001B0DCB"/>
    <w:rsid w:val="001B3E0A"/>
    <w:rsid w:val="001B571D"/>
    <w:rsid w:val="001D64EF"/>
    <w:rsid w:val="001E10BE"/>
    <w:rsid w:val="001E1B02"/>
    <w:rsid w:val="001E6C76"/>
    <w:rsid w:val="001F07F0"/>
    <w:rsid w:val="001F0C1D"/>
    <w:rsid w:val="001F1B62"/>
    <w:rsid w:val="001F5D9A"/>
    <w:rsid w:val="002000FF"/>
    <w:rsid w:val="00200FA6"/>
    <w:rsid w:val="00201370"/>
    <w:rsid w:val="00202E4A"/>
    <w:rsid w:val="00203193"/>
    <w:rsid w:val="00203942"/>
    <w:rsid w:val="00205538"/>
    <w:rsid w:val="00205AD9"/>
    <w:rsid w:val="00220B81"/>
    <w:rsid w:val="002230AD"/>
    <w:rsid w:val="00223DFF"/>
    <w:rsid w:val="00237A61"/>
    <w:rsid w:val="00241932"/>
    <w:rsid w:val="0024293C"/>
    <w:rsid w:val="00242DBA"/>
    <w:rsid w:val="00243ADC"/>
    <w:rsid w:val="002442F8"/>
    <w:rsid w:val="00253EA0"/>
    <w:rsid w:val="00264CAB"/>
    <w:rsid w:val="002652A2"/>
    <w:rsid w:val="00272154"/>
    <w:rsid w:val="00276EE1"/>
    <w:rsid w:val="00277C93"/>
    <w:rsid w:val="002809D3"/>
    <w:rsid w:val="00280E00"/>
    <w:rsid w:val="00286AFE"/>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0C3"/>
    <w:rsid w:val="003402AA"/>
    <w:rsid w:val="00341111"/>
    <w:rsid w:val="003418D6"/>
    <w:rsid w:val="00350595"/>
    <w:rsid w:val="00354596"/>
    <w:rsid w:val="00356E0F"/>
    <w:rsid w:val="003608C4"/>
    <w:rsid w:val="003627B9"/>
    <w:rsid w:val="0036696F"/>
    <w:rsid w:val="00367417"/>
    <w:rsid w:val="00367AF4"/>
    <w:rsid w:val="00370AC9"/>
    <w:rsid w:val="00370B7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4DCF"/>
    <w:rsid w:val="00436C14"/>
    <w:rsid w:val="0044260F"/>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D07E4"/>
    <w:rsid w:val="004D4550"/>
    <w:rsid w:val="004E1596"/>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02D9"/>
    <w:rsid w:val="005228EE"/>
    <w:rsid w:val="00527B0B"/>
    <w:rsid w:val="00533CFC"/>
    <w:rsid w:val="005357F2"/>
    <w:rsid w:val="00543085"/>
    <w:rsid w:val="00543B29"/>
    <w:rsid w:val="005460C4"/>
    <w:rsid w:val="00546419"/>
    <w:rsid w:val="005505CD"/>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2FF2"/>
    <w:rsid w:val="005C79B7"/>
    <w:rsid w:val="005D3030"/>
    <w:rsid w:val="005D3BF3"/>
    <w:rsid w:val="005D5BFB"/>
    <w:rsid w:val="005E0637"/>
    <w:rsid w:val="005F5AA8"/>
    <w:rsid w:val="0060323C"/>
    <w:rsid w:val="00605465"/>
    <w:rsid w:val="00607627"/>
    <w:rsid w:val="00616BBA"/>
    <w:rsid w:val="006172F6"/>
    <w:rsid w:val="00623B5F"/>
    <w:rsid w:val="00630F59"/>
    <w:rsid w:val="00632283"/>
    <w:rsid w:val="00633DE3"/>
    <w:rsid w:val="006345F5"/>
    <w:rsid w:val="00634728"/>
    <w:rsid w:val="00640C99"/>
    <w:rsid w:val="0064217F"/>
    <w:rsid w:val="00646647"/>
    <w:rsid w:val="00650894"/>
    <w:rsid w:val="00652C82"/>
    <w:rsid w:val="00652DDC"/>
    <w:rsid w:val="006604F5"/>
    <w:rsid w:val="0066129B"/>
    <w:rsid w:val="00661894"/>
    <w:rsid w:val="00662255"/>
    <w:rsid w:val="006648AD"/>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B506E"/>
    <w:rsid w:val="006B76F9"/>
    <w:rsid w:val="006C0825"/>
    <w:rsid w:val="006C69D2"/>
    <w:rsid w:val="006D0D39"/>
    <w:rsid w:val="006D4FBC"/>
    <w:rsid w:val="006D5EF7"/>
    <w:rsid w:val="006D632F"/>
    <w:rsid w:val="006D770E"/>
    <w:rsid w:val="006E2FFA"/>
    <w:rsid w:val="006E5122"/>
    <w:rsid w:val="006E692E"/>
    <w:rsid w:val="006E7097"/>
    <w:rsid w:val="006F5E01"/>
    <w:rsid w:val="006F7D94"/>
    <w:rsid w:val="00704F88"/>
    <w:rsid w:val="00707D16"/>
    <w:rsid w:val="00710081"/>
    <w:rsid w:val="00710135"/>
    <w:rsid w:val="0072778E"/>
    <w:rsid w:val="00737CED"/>
    <w:rsid w:val="00741581"/>
    <w:rsid w:val="007530E9"/>
    <w:rsid w:val="007603E5"/>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0970"/>
    <w:rsid w:val="007C17DE"/>
    <w:rsid w:val="007C184C"/>
    <w:rsid w:val="007C58D0"/>
    <w:rsid w:val="007C7B49"/>
    <w:rsid w:val="007D2A66"/>
    <w:rsid w:val="007D47E3"/>
    <w:rsid w:val="007E114D"/>
    <w:rsid w:val="007E130B"/>
    <w:rsid w:val="007F17A7"/>
    <w:rsid w:val="007F5FA1"/>
    <w:rsid w:val="007F7B99"/>
    <w:rsid w:val="008008CD"/>
    <w:rsid w:val="008026A4"/>
    <w:rsid w:val="00802ABB"/>
    <w:rsid w:val="00805589"/>
    <w:rsid w:val="00814145"/>
    <w:rsid w:val="00814871"/>
    <w:rsid w:val="00816017"/>
    <w:rsid w:val="00817744"/>
    <w:rsid w:val="00821261"/>
    <w:rsid w:val="00822BF6"/>
    <w:rsid w:val="00823D06"/>
    <w:rsid w:val="0083083F"/>
    <w:rsid w:val="0083491A"/>
    <w:rsid w:val="00842C2C"/>
    <w:rsid w:val="00843708"/>
    <w:rsid w:val="00844638"/>
    <w:rsid w:val="00845A19"/>
    <w:rsid w:val="00847485"/>
    <w:rsid w:val="00854856"/>
    <w:rsid w:val="00861E77"/>
    <w:rsid w:val="00863A03"/>
    <w:rsid w:val="00864702"/>
    <w:rsid w:val="008728E9"/>
    <w:rsid w:val="00876669"/>
    <w:rsid w:val="00887E07"/>
    <w:rsid w:val="008928FB"/>
    <w:rsid w:val="00896E7E"/>
    <w:rsid w:val="008A06DC"/>
    <w:rsid w:val="008B10F6"/>
    <w:rsid w:val="008B24B3"/>
    <w:rsid w:val="008B4511"/>
    <w:rsid w:val="008B486F"/>
    <w:rsid w:val="008E061C"/>
    <w:rsid w:val="008E3AD1"/>
    <w:rsid w:val="008E7743"/>
    <w:rsid w:val="008F2302"/>
    <w:rsid w:val="008F6D32"/>
    <w:rsid w:val="00902A10"/>
    <w:rsid w:val="00903EA8"/>
    <w:rsid w:val="0090482E"/>
    <w:rsid w:val="0090792C"/>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5CE2"/>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54F7"/>
    <w:rsid w:val="009C78F4"/>
    <w:rsid w:val="009C7D67"/>
    <w:rsid w:val="009D2242"/>
    <w:rsid w:val="009D2BD4"/>
    <w:rsid w:val="009D713C"/>
    <w:rsid w:val="009E19C1"/>
    <w:rsid w:val="009E1D1A"/>
    <w:rsid w:val="009E1ECE"/>
    <w:rsid w:val="009E365C"/>
    <w:rsid w:val="009E77A0"/>
    <w:rsid w:val="009F651E"/>
    <w:rsid w:val="009F674C"/>
    <w:rsid w:val="00A02E57"/>
    <w:rsid w:val="00A0396C"/>
    <w:rsid w:val="00A04216"/>
    <w:rsid w:val="00A06527"/>
    <w:rsid w:val="00A13412"/>
    <w:rsid w:val="00A14652"/>
    <w:rsid w:val="00A25D69"/>
    <w:rsid w:val="00A27DB1"/>
    <w:rsid w:val="00A361B5"/>
    <w:rsid w:val="00A43292"/>
    <w:rsid w:val="00A543E4"/>
    <w:rsid w:val="00A55CAE"/>
    <w:rsid w:val="00A56EAF"/>
    <w:rsid w:val="00A625C2"/>
    <w:rsid w:val="00A76739"/>
    <w:rsid w:val="00A81114"/>
    <w:rsid w:val="00A81836"/>
    <w:rsid w:val="00A8500B"/>
    <w:rsid w:val="00A90E5F"/>
    <w:rsid w:val="00A92E31"/>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142A"/>
    <w:rsid w:val="00AF3D99"/>
    <w:rsid w:val="00AF46B2"/>
    <w:rsid w:val="00B01148"/>
    <w:rsid w:val="00B06E11"/>
    <w:rsid w:val="00B108D7"/>
    <w:rsid w:val="00B123C2"/>
    <w:rsid w:val="00B15588"/>
    <w:rsid w:val="00B25192"/>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61DB0"/>
    <w:rsid w:val="00B62E21"/>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2144"/>
    <w:rsid w:val="00C1354D"/>
    <w:rsid w:val="00C139B5"/>
    <w:rsid w:val="00C142BA"/>
    <w:rsid w:val="00C2565F"/>
    <w:rsid w:val="00C26F1E"/>
    <w:rsid w:val="00C30662"/>
    <w:rsid w:val="00C313D8"/>
    <w:rsid w:val="00C42A17"/>
    <w:rsid w:val="00C42BCC"/>
    <w:rsid w:val="00C43AB6"/>
    <w:rsid w:val="00C446CD"/>
    <w:rsid w:val="00C44B76"/>
    <w:rsid w:val="00C46445"/>
    <w:rsid w:val="00C47E80"/>
    <w:rsid w:val="00C61E02"/>
    <w:rsid w:val="00C6394C"/>
    <w:rsid w:val="00C6743D"/>
    <w:rsid w:val="00C72644"/>
    <w:rsid w:val="00C77FBB"/>
    <w:rsid w:val="00C81D0A"/>
    <w:rsid w:val="00C923A7"/>
    <w:rsid w:val="00C938B8"/>
    <w:rsid w:val="00C96EE9"/>
    <w:rsid w:val="00CA1250"/>
    <w:rsid w:val="00CA2770"/>
    <w:rsid w:val="00CA2BE6"/>
    <w:rsid w:val="00CA3645"/>
    <w:rsid w:val="00CA4BAD"/>
    <w:rsid w:val="00CA70B1"/>
    <w:rsid w:val="00CB504A"/>
    <w:rsid w:val="00CB7C80"/>
    <w:rsid w:val="00CD1907"/>
    <w:rsid w:val="00CE38D6"/>
    <w:rsid w:val="00CE58FC"/>
    <w:rsid w:val="00CE7E57"/>
    <w:rsid w:val="00CF2F6F"/>
    <w:rsid w:val="00CF74E4"/>
    <w:rsid w:val="00D03C2E"/>
    <w:rsid w:val="00D051BB"/>
    <w:rsid w:val="00D1697F"/>
    <w:rsid w:val="00D236C4"/>
    <w:rsid w:val="00D25DF2"/>
    <w:rsid w:val="00D326CF"/>
    <w:rsid w:val="00D424BE"/>
    <w:rsid w:val="00D42EAB"/>
    <w:rsid w:val="00D436CA"/>
    <w:rsid w:val="00D672FE"/>
    <w:rsid w:val="00D7566E"/>
    <w:rsid w:val="00D85128"/>
    <w:rsid w:val="00D8526D"/>
    <w:rsid w:val="00D912E3"/>
    <w:rsid w:val="00D95963"/>
    <w:rsid w:val="00DB1090"/>
    <w:rsid w:val="00DB58CA"/>
    <w:rsid w:val="00DC37D9"/>
    <w:rsid w:val="00DD320A"/>
    <w:rsid w:val="00DD3CA1"/>
    <w:rsid w:val="00DE53A4"/>
    <w:rsid w:val="00DF32D2"/>
    <w:rsid w:val="00DF39D4"/>
    <w:rsid w:val="00DF489E"/>
    <w:rsid w:val="00DF6B01"/>
    <w:rsid w:val="00DF7405"/>
    <w:rsid w:val="00E13E07"/>
    <w:rsid w:val="00E217C1"/>
    <w:rsid w:val="00E25266"/>
    <w:rsid w:val="00E26912"/>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76AC"/>
    <w:rsid w:val="00EE026C"/>
    <w:rsid w:val="00EE20D2"/>
    <w:rsid w:val="00EE226B"/>
    <w:rsid w:val="00EE7891"/>
    <w:rsid w:val="00EF0A80"/>
    <w:rsid w:val="00EF0FFD"/>
    <w:rsid w:val="00F00003"/>
    <w:rsid w:val="00F14D7E"/>
    <w:rsid w:val="00F241FB"/>
    <w:rsid w:val="00F26149"/>
    <w:rsid w:val="00F26794"/>
    <w:rsid w:val="00F274BF"/>
    <w:rsid w:val="00F30DB7"/>
    <w:rsid w:val="00F44C20"/>
    <w:rsid w:val="00F46F1B"/>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C7FE1"/>
    <w:rsid w:val="00FD0704"/>
    <w:rsid w:val="00FD0753"/>
    <w:rsid w:val="00FD2A20"/>
    <w:rsid w:val="00FD6380"/>
    <w:rsid w:val="00FD7066"/>
    <w:rsid w:val="00FE1A75"/>
    <w:rsid w:val="00FE2A8D"/>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A19F2DF"/>
  <w15:docId w15:val="{5FD2835E-77C0-43AC-A370-73DE8516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kurss@liepaja.ed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kurss@liepaja.edu.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onkurss@liepaja.edu.lv" TargetMode="External"/><Relationship Id="rId4" Type="http://schemas.openxmlformats.org/officeDocument/2006/relationships/settings" Target="settings.xml"/><Relationship Id="rId9" Type="http://schemas.openxmlformats.org/officeDocument/2006/relationships/hyperlink" Target="mailto:konkurss@liepaja.edu.l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7894</Words>
  <Characters>4501</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2022-04-11T12:41:00Z</cp:lastPrinted>
  <dcterms:created xsi:type="dcterms:W3CDTF">2023-08-30T08:55:00Z</dcterms:created>
  <dcterms:modified xsi:type="dcterms:W3CDTF">2023-08-30T08:55:00Z</dcterms:modified>
</cp:coreProperties>
</file>