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7968FF9E"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07072E99" w:rsidR="00400486" w:rsidRDefault="00400486" w:rsidP="00BA12E9">
      <w:pPr>
        <w:ind w:left="720" w:firstLine="720"/>
        <w:jc w:val="center"/>
        <w:rPr>
          <w:rFonts w:ascii="Arial" w:hAnsi="Arial" w:cs="Arial"/>
          <w:b/>
          <w:sz w:val="22"/>
          <w:szCs w:val="22"/>
        </w:rPr>
      </w:pPr>
      <w:r>
        <w:rPr>
          <w:rFonts w:ascii="Arial" w:hAnsi="Arial" w:cs="Arial"/>
          <w:b/>
          <w:sz w:val="22"/>
          <w:szCs w:val="22"/>
        </w:rPr>
        <w:t xml:space="preserve">(Liepājā, </w:t>
      </w:r>
      <w:r w:rsidR="00211CBD">
        <w:rPr>
          <w:rFonts w:ascii="Arial" w:hAnsi="Arial" w:cs="Arial"/>
          <w:b/>
          <w:sz w:val="22"/>
          <w:szCs w:val="22"/>
        </w:rPr>
        <w:t>Jūrmalas park</w:t>
      </w:r>
      <w:r w:rsidR="00740D4F">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5B43A6">
        <w:rPr>
          <w:rFonts w:ascii="Arial" w:hAnsi="Arial" w:cs="Arial"/>
          <w:b/>
          <w:sz w:val="22"/>
          <w:szCs w:val="22"/>
        </w:rPr>
        <w:t>5</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221D1002"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0752C8">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2F518D4E"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40570">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47E8093B"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211CBD">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57ED6">
        <w:rPr>
          <w:rFonts w:ascii="Arial" w:hAnsi="Arial" w:cs="Arial"/>
          <w:b/>
          <w:sz w:val="22"/>
          <w:szCs w:val="22"/>
        </w:rPr>
        <w:t>0</w:t>
      </w:r>
      <w:r w:rsidR="00211CBD">
        <w:rPr>
          <w:rFonts w:ascii="Arial" w:hAnsi="Arial" w:cs="Arial"/>
          <w:b/>
          <w:sz w:val="22"/>
          <w:szCs w:val="22"/>
        </w:rPr>
        <w:t>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5B43A6">
        <w:rPr>
          <w:rFonts w:ascii="Arial" w:hAnsi="Arial" w:cs="Arial"/>
          <w:b/>
          <w:sz w:val="22"/>
          <w:szCs w:val="22"/>
        </w:rPr>
        <w:t>12</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5B43A6">
        <w:rPr>
          <w:rFonts w:ascii="Arial" w:hAnsi="Arial" w:cs="Arial"/>
          <w:b/>
          <w:sz w:val="22"/>
          <w:szCs w:val="22"/>
        </w:rPr>
        <w:t>5</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8D3615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17BFCA2"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692991">
        <w:rPr>
          <w:rFonts w:ascii="Arial" w:hAnsi="Arial" w:cs="Arial"/>
          <w:sz w:val="22"/>
          <w:szCs w:val="22"/>
        </w:rPr>
        <w:t xml:space="preserve">nodalījumā </w:t>
      </w:r>
      <w:r w:rsidR="00D74B4B" w:rsidRPr="009434C7">
        <w:rPr>
          <w:rFonts w:ascii="Arial" w:hAnsi="Arial" w:cs="Arial"/>
          <w:sz w:val="22"/>
          <w:szCs w:val="22"/>
        </w:rPr>
        <w:t>2000.gada 6.jūlijā.</w:t>
      </w:r>
    </w:p>
    <w:p w14:paraId="555F63DB" w14:textId="77777777" w:rsidR="00A6785A" w:rsidRDefault="00A6785A" w:rsidP="00400486">
      <w:pPr>
        <w:spacing w:after="240"/>
        <w:ind w:hanging="567"/>
        <w:jc w:val="center"/>
        <w:rPr>
          <w:rFonts w:ascii="Arial" w:hAnsi="Arial" w:cs="Arial"/>
          <w:b/>
          <w:sz w:val="22"/>
          <w:szCs w:val="22"/>
        </w:rPr>
      </w:pPr>
    </w:p>
    <w:p w14:paraId="5223F5B0" w14:textId="70891108"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76DA9576"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0752C8">
        <w:rPr>
          <w:rFonts w:ascii="Arial" w:hAnsi="Arial" w:cs="Arial"/>
          <w:b/>
          <w:bCs/>
          <w:sz w:val="22"/>
          <w:szCs w:val="22"/>
        </w:rPr>
        <w:t>3</w:t>
      </w:r>
      <w:r w:rsidR="00AA083F">
        <w:rPr>
          <w:rFonts w:ascii="Arial" w:hAnsi="Arial" w:cs="Arial"/>
          <w:b/>
          <w:bCs/>
          <w:sz w:val="22"/>
          <w:szCs w:val="22"/>
        </w:rPr>
        <w:t>.gada</w:t>
      </w:r>
      <w:r w:rsidR="000752C8">
        <w:rPr>
          <w:rFonts w:ascii="Arial" w:hAnsi="Arial" w:cs="Arial"/>
          <w:b/>
          <w:bCs/>
          <w:sz w:val="22"/>
          <w:szCs w:val="22"/>
        </w:rPr>
        <w:t xml:space="preserve"> 1.aprīlī un </w:t>
      </w:r>
      <w:r>
        <w:rPr>
          <w:rFonts w:ascii="Arial" w:hAnsi="Arial" w:cs="Arial"/>
          <w:b/>
          <w:bCs/>
          <w:sz w:val="22"/>
          <w:szCs w:val="22"/>
        </w:rPr>
        <w:t xml:space="preserve">ir spēkā </w:t>
      </w:r>
      <w:r w:rsidR="00AA083F">
        <w:rPr>
          <w:rFonts w:ascii="Arial" w:hAnsi="Arial" w:cs="Arial"/>
          <w:b/>
          <w:bCs/>
          <w:sz w:val="22"/>
          <w:szCs w:val="22"/>
        </w:rPr>
        <w:t xml:space="preserve">līdz 2023.gada </w:t>
      </w:r>
      <w:r w:rsidR="000752C8">
        <w:rPr>
          <w:rFonts w:ascii="Arial" w:hAnsi="Arial" w:cs="Arial"/>
          <w:b/>
          <w:bCs/>
          <w:sz w:val="22"/>
          <w:szCs w:val="22"/>
        </w:rPr>
        <w:t>31.decembrim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358291AB" w:rsidR="00F24B32" w:rsidRDefault="00F24B32" w:rsidP="00F24B32">
      <w:pPr>
        <w:spacing w:after="240"/>
        <w:jc w:val="both"/>
        <w:rPr>
          <w:rFonts w:ascii="Arial" w:hAnsi="Arial" w:cs="Arial"/>
          <w:sz w:val="22"/>
          <w:szCs w:val="22"/>
        </w:rPr>
      </w:pPr>
      <w:r>
        <w:rPr>
          <w:rFonts w:ascii="Arial" w:hAnsi="Arial" w:cs="Arial"/>
          <w:sz w:val="22"/>
          <w:szCs w:val="22"/>
        </w:rPr>
        <w:t xml:space="preserve">3.5. Maksa tiek palielināta, piemērojot koeficientu 1,5, uz laiku līdz šajā punktā norādīto apstākļu novēršanai, ja  Nomnieks ir veicis nelikumīgu </w:t>
      </w:r>
      <w:r w:rsidR="00900BC1">
        <w:rPr>
          <w:rFonts w:ascii="Arial" w:hAnsi="Arial" w:cs="Arial"/>
          <w:sz w:val="22"/>
          <w:szCs w:val="22"/>
        </w:rPr>
        <w:t>darbību</w:t>
      </w:r>
      <w:r>
        <w:rPr>
          <w:rFonts w:ascii="Arial" w:hAnsi="Arial" w:cs="Arial"/>
          <w:sz w:val="22"/>
          <w:szCs w:val="22"/>
        </w:rPr>
        <w:t xml:space="preserve">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2755D702"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DB3EE3">
        <w:rPr>
          <w:rFonts w:ascii="Arial" w:hAnsi="Arial" w:cs="Arial"/>
          <w:sz w:val="22"/>
          <w:szCs w:val="22"/>
        </w:rPr>
        <w:t>200</w:t>
      </w:r>
      <w:r w:rsidRPr="0003037C">
        <w:rPr>
          <w:rFonts w:ascii="Arial" w:hAnsi="Arial" w:cs="Arial"/>
          <w:sz w:val="22"/>
          <w:szCs w:val="22"/>
        </w:rPr>
        <w:t xml:space="preserve"> EUR (</w:t>
      </w:r>
      <w:r w:rsidR="00DB3EE3">
        <w:rPr>
          <w:rFonts w:ascii="Arial" w:hAnsi="Arial" w:cs="Arial"/>
          <w:sz w:val="22"/>
          <w:szCs w:val="22"/>
        </w:rPr>
        <w:t>divi simti</w:t>
      </w:r>
      <w:r w:rsidR="00967CD7">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xml:space="preserve">), kuru Nomnieks ir samaksājis pirms </w:t>
      </w:r>
      <w:r w:rsidR="00BA12E9">
        <w:rPr>
          <w:rFonts w:ascii="Arial" w:hAnsi="Arial" w:cs="Arial"/>
          <w:sz w:val="22"/>
          <w:szCs w:val="22"/>
        </w:rPr>
        <w:t>nomas tiesību izsoles</w:t>
      </w:r>
      <w:r w:rsidRPr="0003037C">
        <w:rPr>
          <w:rFonts w:ascii="Arial" w:hAnsi="Arial" w:cs="Arial"/>
          <w:sz w:val="22"/>
          <w:szCs w:val="22"/>
        </w:rPr>
        <w:t>:</w:t>
      </w:r>
    </w:p>
    <w:p w14:paraId="5C19AD00" w14:textId="3B624DCA"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r w:rsidR="00BA12E9">
        <w:rPr>
          <w:rFonts w:ascii="Arial" w:hAnsi="Arial" w:cs="Arial"/>
          <w:sz w:val="22"/>
          <w:szCs w:val="22"/>
        </w:rPr>
        <w:t>, ja tiek izpildītas 6.1.7 un 6.1.8.punktā noteiktās saistības</w:t>
      </w:r>
      <w:r w:rsidRPr="0003037C">
        <w:rPr>
          <w:rFonts w:ascii="Arial" w:hAnsi="Arial" w:cs="Arial"/>
          <w:sz w:val="22"/>
          <w:szCs w:val="22"/>
        </w:rPr>
        <w:t>;</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A8610A">
      <w:pPr>
        <w:spacing w:after="240"/>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5E074617" w14:textId="5C643253" w:rsidR="00A8610A" w:rsidRPr="00B8511E" w:rsidRDefault="00A8610A" w:rsidP="00A8610A">
      <w:pPr>
        <w:shd w:val="clear" w:color="auto" w:fill="FFFFFF"/>
        <w:spacing w:before="100" w:beforeAutospacing="1" w:after="240"/>
        <w:ind w:firstLine="720"/>
        <w:rPr>
          <w:rFonts w:ascii="Arial" w:hAnsi="Arial" w:cs="Arial"/>
          <w:b/>
          <w:bCs/>
          <w:color w:val="000000"/>
          <w:sz w:val="22"/>
          <w:szCs w:val="22"/>
        </w:rPr>
      </w:pPr>
      <w:r w:rsidRPr="00B8511E">
        <w:rPr>
          <w:rFonts w:ascii="Arial" w:hAnsi="Arial" w:cs="Arial"/>
          <w:b/>
          <w:bCs/>
          <w:sz w:val="22"/>
          <w:szCs w:val="22"/>
        </w:rPr>
        <w:t xml:space="preserve">5.1. izvietojot </w:t>
      </w:r>
      <w:r w:rsidRPr="00B8511E">
        <w:rPr>
          <w:rFonts w:ascii="Arial" w:hAnsi="Arial" w:cs="Arial"/>
          <w:b/>
          <w:bCs/>
          <w:color w:val="000000"/>
          <w:sz w:val="22"/>
          <w:szCs w:val="22"/>
        </w:rPr>
        <w:t xml:space="preserve">ielu tirdzniecībai nepieciešamos galdus, aprīkojumu un iekārtas: </w:t>
      </w:r>
    </w:p>
    <w:p w14:paraId="5818BF37" w14:textId="13AC6EEC" w:rsidR="00A8610A" w:rsidRPr="00B8511E" w:rsidRDefault="00A8610A" w:rsidP="00A8610A">
      <w:pPr>
        <w:shd w:val="clear" w:color="auto" w:fill="FFFFFF"/>
        <w:spacing w:before="100" w:beforeAutospacing="1" w:after="100" w:afterAutospacing="1"/>
        <w:rPr>
          <w:rFonts w:ascii="Arial" w:hAnsi="Arial" w:cs="Arial"/>
          <w:b/>
          <w:bCs/>
          <w:color w:val="000000"/>
          <w:sz w:val="22"/>
          <w:szCs w:val="22"/>
        </w:rPr>
      </w:pPr>
      <w:r w:rsidRPr="00B8511E">
        <w:rPr>
          <w:rFonts w:ascii="Arial" w:hAnsi="Arial" w:cs="Arial"/>
          <w:b/>
          <w:bCs/>
          <w:color w:val="000000"/>
          <w:sz w:val="22"/>
          <w:szCs w:val="22"/>
        </w:rPr>
        <w:t>5.1.1.tirdzniecības vietu aprīkojums novietojams vienīgi uz esoša cietā seguma; nav atļauta tirdzniecības vietu izvietošana zālājā vai citāda zālienu un apstādījumu bojāšana;</w:t>
      </w:r>
    </w:p>
    <w:p w14:paraId="486C792C" w14:textId="6F53382B"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5.1.2.novietojot tirdzniecības aprīkojumu pie gājēju vai velo celiņiem, jānodrošina vismaz 1,5m brīva, netraucēta kustības zona gājējiem; pie veloceliņa - ne mazāk kā 1,5 m līdz veloceliņam. Vietās ar intensīvu satiksmes plūsmu Būvvalde var noteikt lielāku brīvo attālumu;</w:t>
      </w:r>
    </w:p>
    <w:p w14:paraId="04715ECF" w14:textId="68F820CC"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5.1.3.tirdzniecības vieta pilnībā jāatbrīvo un jāsakārto katru vakaru pēc pl</w:t>
      </w:r>
      <w:r w:rsidR="00BA12E9" w:rsidRPr="00B8511E">
        <w:rPr>
          <w:rFonts w:ascii="Arial" w:hAnsi="Arial" w:cs="Arial"/>
          <w:b/>
          <w:bCs/>
          <w:color w:val="000000"/>
          <w:sz w:val="22"/>
          <w:szCs w:val="22"/>
        </w:rPr>
        <w:t>kst</w:t>
      </w:r>
      <w:r w:rsidRPr="00B8511E">
        <w:rPr>
          <w:rFonts w:ascii="Arial" w:hAnsi="Arial" w:cs="Arial"/>
          <w:b/>
          <w:bCs/>
          <w:color w:val="000000"/>
          <w:sz w:val="22"/>
          <w:szCs w:val="22"/>
        </w:rPr>
        <w:t>. 2</w:t>
      </w:r>
      <w:r w:rsidR="00091067" w:rsidRPr="00B8511E">
        <w:rPr>
          <w:rFonts w:ascii="Arial" w:hAnsi="Arial" w:cs="Arial"/>
          <w:b/>
          <w:bCs/>
          <w:color w:val="000000"/>
          <w:sz w:val="22"/>
          <w:szCs w:val="22"/>
        </w:rPr>
        <w:t>2</w:t>
      </w:r>
      <w:r w:rsidRPr="00B8511E">
        <w:rPr>
          <w:rFonts w:ascii="Arial" w:hAnsi="Arial" w:cs="Arial"/>
          <w:b/>
          <w:bCs/>
          <w:color w:val="000000"/>
          <w:sz w:val="22"/>
          <w:szCs w:val="22"/>
        </w:rPr>
        <w:t>.00;</w:t>
      </w:r>
    </w:p>
    <w:p w14:paraId="0C4EEC2A" w14:textId="5BB4DCD8"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5.2.prasības noformējumam:</w:t>
      </w:r>
    </w:p>
    <w:p w14:paraId="4AC6CD3E" w14:textId="5CC9D64B"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5.2.1.tirdzniecības vietu ar aprīkojumu (galdi, stendi, iekārtas) ieteicams norobe</w:t>
      </w:r>
      <w:r w:rsidRPr="00B8511E">
        <w:rPr>
          <w:rFonts w:ascii="Arial" w:hAnsi="Arial" w:cs="Arial"/>
          <w:b/>
          <w:bCs/>
          <w:sz w:val="22"/>
          <w:szCs w:val="22"/>
        </w:rPr>
        <w:t>ž</w:t>
      </w:r>
      <w:r w:rsidRPr="00B8511E">
        <w:rPr>
          <w:rStyle w:val="object"/>
          <w:rFonts w:ascii="Arial" w:hAnsi="Arial" w:cs="Arial"/>
          <w:b/>
          <w:bCs/>
          <w:sz w:val="22"/>
          <w:szCs w:val="22"/>
        </w:rPr>
        <w:t>ot</w:t>
      </w:r>
      <w:r w:rsidRPr="00B8511E">
        <w:rPr>
          <w:rFonts w:ascii="Arial" w:hAnsi="Arial" w:cs="Arial"/>
          <w:b/>
          <w:bCs/>
          <w:sz w:val="22"/>
          <w:szCs w:val="22"/>
        </w:rPr>
        <w:t> </w:t>
      </w:r>
      <w:r w:rsidRPr="00B8511E">
        <w:rPr>
          <w:rFonts w:ascii="Arial" w:hAnsi="Arial" w:cs="Arial"/>
          <w:b/>
          <w:bCs/>
          <w:color w:val="000000"/>
          <w:sz w:val="22"/>
          <w:szCs w:val="22"/>
        </w:rPr>
        <w:t>ar vieglas konstrukcijas 0,5-1,5m augstu nožogojumu;</w:t>
      </w:r>
    </w:p>
    <w:p w14:paraId="47BC9006" w14:textId="0D5862AD"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5.2.2.saulessargu, nojumes, nožogojuma vai cita aprīkojuma materiālam jābūt pamatā vienkrāsainam; </w:t>
      </w:r>
    </w:p>
    <w:p w14:paraId="27EE217B" w14:textId="0E74DEBF" w:rsidR="00A8610A" w:rsidRPr="00B8511E"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8511E">
        <w:rPr>
          <w:rFonts w:ascii="Arial" w:hAnsi="Arial" w:cs="Arial"/>
          <w:b/>
          <w:bCs/>
          <w:color w:val="000000"/>
          <w:sz w:val="22"/>
          <w:szCs w:val="22"/>
        </w:rPr>
        <w:t>5.2.3.nav atļauta tādu apdares un aprīkojuma elementu izmantošana, uz kuriem izvietota vai kas apzīmēti ar informāciju par citas firmas produkciju.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3DCE192F" w14:textId="38215EDE" w:rsidR="00CA488B" w:rsidRPr="0036438C" w:rsidRDefault="00F24B32" w:rsidP="00164797">
      <w:pPr>
        <w:pStyle w:val="Default"/>
        <w:jc w:val="both"/>
        <w:rPr>
          <w:b/>
          <w:bCs/>
          <w:color w:val="auto"/>
          <w:sz w:val="22"/>
          <w:szCs w:val="22"/>
        </w:rPr>
      </w:pPr>
      <w:bookmarkStart w:id="2" w:name="_Hlk68788753"/>
      <w:r w:rsidRPr="0036438C">
        <w:rPr>
          <w:b/>
          <w:bCs/>
          <w:iCs/>
          <w:color w:val="auto"/>
          <w:sz w:val="22"/>
          <w:szCs w:val="22"/>
        </w:rPr>
        <w:t>6.1.7.</w:t>
      </w:r>
      <w:r w:rsidR="00CA488B" w:rsidRPr="00CA488B">
        <w:rPr>
          <w:b/>
          <w:bCs/>
          <w:iCs/>
          <w:color w:val="auto"/>
          <w:sz w:val="22"/>
          <w:szCs w:val="22"/>
        </w:rPr>
        <w:t xml:space="preserve"> </w:t>
      </w:r>
      <w:r w:rsidR="00CA488B" w:rsidRPr="0036438C">
        <w:rPr>
          <w:b/>
          <w:bCs/>
          <w:iCs/>
          <w:color w:val="auto"/>
          <w:sz w:val="22"/>
          <w:szCs w:val="22"/>
        </w:rPr>
        <w:t>P</w:t>
      </w:r>
      <w:r w:rsidR="00CA488B" w:rsidRPr="0036438C">
        <w:rPr>
          <w:b/>
          <w:bCs/>
          <w:color w:val="auto"/>
          <w:sz w:val="22"/>
          <w:szCs w:val="22"/>
        </w:rPr>
        <w:t xml:space="preserve">irms galdu, aprīkojumu un iekārtu izvietošanas  nomnieks ne vēlāk kā 3 (trīs) mēnešu laikā no līguma parakstīšanas dienas iesniedz </w:t>
      </w:r>
      <w:r w:rsidR="00CA488B" w:rsidRPr="00CA488B">
        <w:rPr>
          <w:b/>
          <w:bCs/>
          <w:sz w:val="22"/>
          <w:szCs w:val="22"/>
          <w:shd w:val="clear" w:color="auto" w:fill="FFFFFF"/>
        </w:rPr>
        <w:t xml:space="preserve">skici un/vai </w:t>
      </w:r>
      <w:proofErr w:type="spellStart"/>
      <w:r w:rsidR="00CA488B" w:rsidRPr="00CA488B">
        <w:rPr>
          <w:b/>
          <w:bCs/>
          <w:sz w:val="22"/>
          <w:szCs w:val="22"/>
          <w:shd w:val="clear" w:color="auto" w:fill="FFFFFF"/>
        </w:rPr>
        <w:t>vizualizāciju</w:t>
      </w:r>
      <w:proofErr w:type="spellEnd"/>
      <w:r w:rsidR="00CA488B">
        <w:rPr>
          <w:b/>
          <w:bCs/>
          <w:sz w:val="22"/>
          <w:szCs w:val="22"/>
          <w:shd w:val="clear" w:color="auto" w:fill="FFFFFF"/>
        </w:rPr>
        <w:t xml:space="preserve"> </w:t>
      </w:r>
      <w:r w:rsidR="00CA488B" w:rsidRPr="0036438C">
        <w:rPr>
          <w:b/>
          <w:bCs/>
          <w:color w:val="auto"/>
          <w:sz w:val="22"/>
          <w:szCs w:val="22"/>
        </w:rPr>
        <w:t xml:space="preserve">Liepājas pilsētas pašvaldības iestādē “Liepājas pilsētas būvvalde” akcepta saņemšanai. </w:t>
      </w:r>
    </w:p>
    <w:p w14:paraId="562E7F63" w14:textId="19F4CBAC" w:rsidR="00AE0498" w:rsidRPr="0036438C" w:rsidRDefault="00AE0498" w:rsidP="00A8610A">
      <w:pPr>
        <w:pStyle w:val="Default"/>
        <w:jc w:val="both"/>
        <w:rPr>
          <w:b/>
          <w:bCs/>
          <w:color w:val="auto"/>
          <w:sz w:val="22"/>
          <w:szCs w:val="22"/>
        </w:rPr>
      </w:pPr>
    </w:p>
    <w:p w14:paraId="24AB0897" w14:textId="3173400A" w:rsidR="007F0CB9" w:rsidRPr="0036438C" w:rsidRDefault="007F0CB9" w:rsidP="007F0CB9">
      <w:pPr>
        <w:jc w:val="both"/>
        <w:rPr>
          <w:rFonts w:ascii="Arial" w:hAnsi="Arial" w:cs="Arial"/>
          <w:b/>
          <w:bCs/>
          <w:sz w:val="22"/>
          <w:szCs w:val="22"/>
          <w:shd w:val="clear" w:color="auto" w:fill="FFFFFF"/>
        </w:rPr>
      </w:pPr>
      <w:r w:rsidRPr="0036438C">
        <w:rPr>
          <w:rFonts w:ascii="Arial" w:hAnsi="Arial" w:cs="Arial"/>
          <w:b/>
          <w:bCs/>
          <w:sz w:val="22"/>
          <w:szCs w:val="22"/>
        </w:rPr>
        <w:t>6.1.8.</w:t>
      </w:r>
      <w:r w:rsidRPr="0036438C">
        <w:rPr>
          <w:rFonts w:ascii="Arial" w:hAnsi="Arial" w:cs="Arial"/>
          <w:b/>
          <w:bCs/>
          <w:sz w:val="22"/>
          <w:szCs w:val="22"/>
          <w:shd w:val="clear" w:color="auto" w:fill="FFFFFF"/>
        </w:rPr>
        <w:t xml:space="preserve"> Nomniekam pirms darbības uzsākšanas</w:t>
      </w:r>
      <w:r w:rsidR="00DB3EE3">
        <w:rPr>
          <w:rFonts w:ascii="Arial" w:hAnsi="Arial" w:cs="Arial"/>
          <w:b/>
          <w:bCs/>
          <w:sz w:val="22"/>
          <w:szCs w:val="22"/>
          <w:shd w:val="clear" w:color="auto" w:fill="FFFFFF"/>
        </w:rPr>
        <w:t xml:space="preserve"> (</w:t>
      </w:r>
      <w:r w:rsidRPr="0036438C">
        <w:rPr>
          <w:rFonts w:ascii="Arial" w:hAnsi="Arial" w:cs="Arial"/>
          <w:b/>
          <w:bCs/>
          <w:sz w:val="22"/>
          <w:szCs w:val="22"/>
          <w:shd w:val="clear" w:color="auto" w:fill="FFFFFF"/>
        </w:rPr>
        <w:t>ne vēlāk kā 3 (</w:t>
      </w:r>
      <w:r w:rsidRPr="0036438C">
        <w:rPr>
          <w:rStyle w:val="object"/>
          <w:rFonts w:ascii="Arial" w:hAnsi="Arial" w:cs="Arial"/>
          <w:b/>
          <w:bCs/>
          <w:sz w:val="22"/>
          <w:szCs w:val="22"/>
          <w:shd w:val="clear" w:color="auto" w:fill="FFFFFF"/>
        </w:rPr>
        <w:t>tr</w:t>
      </w:r>
      <w:r w:rsidRPr="0036438C">
        <w:rPr>
          <w:rFonts w:ascii="Arial" w:hAnsi="Arial" w:cs="Arial"/>
          <w:b/>
          <w:bCs/>
          <w:sz w:val="22"/>
          <w:szCs w:val="22"/>
          <w:shd w:val="clear" w:color="auto" w:fill="FFFFFF"/>
        </w:rPr>
        <w:t xml:space="preserve">īs) mēnešu laikā no līguma parakstīšanas dienas), nepieciešams saņemt Liepājas </w:t>
      </w:r>
      <w:proofErr w:type="spellStart"/>
      <w:r w:rsidR="00DB3EE3">
        <w:rPr>
          <w:rFonts w:ascii="Arial" w:hAnsi="Arial" w:cs="Arial"/>
          <w:b/>
          <w:bCs/>
          <w:sz w:val="22"/>
          <w:szCs w:val="22"/>
          <w:shd w:val="clear" w:color="auto" w:fill="FFFFFF"/>
        </w:rPr>
        <w:t>valsts</w:t>
      </w:r>
      <w:r w:rsidRPr="0036438C">
        <w:rPr>
          <w:rFonts w:ascii="Arial" w:hAnsi="Arial" w:cs="Arial"/>
          <w:b/>
          <w:bCs/>
          <w:sz w:val="22"/>
          <w:szCs w:val="22"/>
          <w:shd w:val="clear" w:color="auto" w:fill="FFFFFF"/>
        </w:rPr>
        <w:t>pilsētas</w:t>
      </w:r>
      <w:proofErr w:type="spellEnd"/>
      <w:r w:rsidRPr="0036438C">
        <w:rPr>
          <w:rFonts w:ascii="Arial" w:hAnsi="Arial" w:cs="Arial"/>
          <w:b/>
          <w:bCs/>
          <w:sz w:val="22"/>
          <w:szCs w:val="22"/>
          <w:shd w:val="clear" w:color="auto" w:fill="FFFFFF"/>
        </w:rPr>
        <w:t xml:space="preserve"> pašvaldības administrācijas Klientu apkalpošanas un pakalpojumu centrā </w:t>
      </w:r>
      <w:r w:rsidR="00B8511E">
        <w:rPr>
          <w:rFonts w:ascii="Arial" w:hAnsi="Arial" w:cs="Arial"/>
          <w:b/>
          <w:bCs/>
          <w:sz w:val="22"/>
          <w:szCs w:val="22"/>
          <w:shd w:val="clear" w:color="auto" w:fill="FFFFFF"/>
        </w:rPr>
        <w:t xml:space="preserve">(Liepājā, Rožu ielā 6) </w:t>
      </w:r>
      <w:r w:rsidRPr="0036438C">
        <w:rPr>
          <w:rFonts w:ascii="Arial" w:hAnsi="Arial" w:cs="Arial"/>
          <w:b/>
          <w:bCs/>
          <w:sz w:val="22"/>
          <w:szCs w:val="22"/>
          <w:shd w:val="clear" w:color="auto" w:fill="FFFFFF"/>
        </w:rPr>
        <w:t xml:space="preserve">ielu tirdzniecības atļauju darbībai ielu tirdzniecības vietā, atbilstoši  Liepājas </w:t>
      </w:r>
      <w:proofErr w:type="spellStart"/>
      <w:r w:rsidRPr="0036438C">
        <w:rPr>
          <w:rFonts w:ascii="Arial" w:hAnsi="Arial" w:cs="Arial"/>
          <w:b/>
          <w:bCs/>
          <w:sz w:val="22"/>
          <w:szCs w:val="22"/>
          <w:shd w:val="clear" w:color="auto" w:fill="FFFFFF"/>
        </w:rPr>
        <w:t>valstspilsētas</w:t>
      </w:r>
      <w:proofErr w:type="spellEnd"/>
      <w:r w:rsidRPr="0036438C">
        <w:rPr>
          <w:rFonts w:ascii="Arial" w:hAnsi="Arial" w:cs="Arial"/>
          <w:b/>
          <w:bCs/>
          <w:sz w:val="22"/>
          <w:szCs w:val="22"/>
          <w:shd w:val="clear" w:color="auto" w:fill="FFFFFF"/>
        </w:rPr>
        <w:t xml:space="preserve"> pašvaldības domes saistošajiem noteikumiem. </w:t>
      </w:r>
    </w:p>
    <w:p w14:paraId="1CB07F7F" w14:textId="604325E6" w:rsidR="00F24B32" w:rsidRPr="0042022B" w:rsidRDefault="00F24B32" w:rsidP="00AE0498">
      <w:pPr>
        <w:pStyle w:val="Default"/>
        <w:jc w:val="both"/>
        <w:rPr>
          <w:b/>
          <w:bCs/>
          <w:color w:val="FF0000"/>
          <w:sz w:val="22"/>
          <w:szCs w:val="22"/>
        </w:rPr>
      </w:pPr>
      <w:r w:rsidRPr="0042022B">
        <w:rPr>
          <w:color w:val="FF0000"/>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7CE44AA9" w14:textId="216E67C2" w:rsidR="00F24B32" w:rsidRDefault="00F24B32" w:rsidP="00A8610A">
      <w:pPr>
        <w:widowControl w:val="0"/>
        <w:autoSpaceDE w:val="0"/>
        <w:autoSpaceDN w:val="0"/>
        <w:adjustRightInd w:val="0"/>
        <w:spacing w:after="240"/>
        <w:jc w:val="both"/>
        <w:rPr>
          <w:rFonts w:ascii="Arial" w:hAnsi="Arial" w:cs="Arial"/>
          <w:sz w:val="22"/>
          <w:szCs w:val="22"/>
        </w:rPr>
      </w:pPr>
      <w:r w:rsidRPr="00A8610A">
        <w:rPr>
          <w:rFonts w:ascii="Arial" w:hAnsi="Arial" w:cs="Arial"/>
          <w:bCs/>
          <w:sz w:val="22"/>
          <w:szCs w:val="22"/>
        </w:rPr>
        <w:t>6.2.1.</w:t>
      </w:r>
      <w:r w:rsidRPr="00A8610A">
        <w:rPr>
          <w:rFonts w:ascii="Arial" w:hAnsi="Arial" w:cs="Arial"/>
          <w:sz w:val="22"/>
          <w:szCs w:val="22"/>
        </w:rPr>
        <w:t xml:space="preserve"> </w:t>
      </w:r>
      <w:r>
        <w:rPr>
          <w:rFonts w:ascii="Arial" w:hAnsi="Arial" w:cs="Arial"/>
          <w:sz w:val="22"/>
          <w:szCs w:val="22"/>
        </w:rPr>
        <w:t xml:space="preserve">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w:t>
      </w:r>
      <w:r>
        <w:rPr>
          <w:rFonts w:ascii="Arial" w:hAnsi="Arial" w:cs="Arial"/>
          <w:sz w:val="22"/>
          <w:szCs w:val="22"/>
        </w:rPr>
        <w:lastRenderedPageBreak/>
        <w:t>noteikumiem un spēkā esošajiem tiesību aktiem;</w:t>
      </w:r>
    </w:p>
    <w:p w14:paraId="5D114076" w14:textId="7B03CC5D" w:rsidR="00F24B32" w:rsidRDefault="00F24B32" w:rsidP="00F24B32">
      <w:pPr>
        <w:spacing w:after="240"/>
        <w:jc w:val="both"/>
        <w:rPr>
          <w:rFonts w:ascii="Arial" w:hAnsi="Arial" w:cs="Arial"/>
          <w:sz w:val="22"/>
          <w:szCs w:val="22"/>
        </w:rPr>
      </w:pPr>
      <w:r>
        <w:rPr>
          <w:rFonts w:ascii="Arial" w:hAnsi="Arial" w:cs="Arial"/>
          <w:sz w:val="22"/>
          <w:szCs w:val="22"/>
        </w:rPr>
        <w:t>6.2.</w:t>
      </w:r>
      <w:r w:rsidR="00A8610A">
        <w:rPr>
          <w:rFonts w:ascii="Arial" w:hAnsi="Arial" w:cs="Arial"/>
          <w:sz w:val="22"/>
          <w:szCs w:val="22"/>
        </w:rPr>
        <w:t>2</w:t>
      </w:r>
      <w:r>
        <w:rPr>
          <w:rFonts w:ascii="Arial" w:hAnsi="Arial" w:cs="Arial"/>
          <w:sz w:val="22"/>
          <w:szCs w:val="22"/>
        </w:rPr>
        <w:t xml:space="preserve">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20B15BDB" w14:textId="3C1CADB3" w:rsidR="00F24B32" w:rsidRDefault="00F24B32" w:rsidP="0039268A">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nodot zemesgabala lietošanas tiesības trešajai personai (nedz pilnībā, nedz daļēji):</w:t>
      </w:r>
    </w:p>
    <w:p w14:paraId="4F1DA8DD" w14:textId="4CDC6AF6" w:rsidR="00F24B32" w:rsidRDefault="00F24B32" w:rsidP="00F24B32">
      <w:pPr>
        <w:spacing w:after="240"/>
        <w:jc w:val="both"/>
        <w:rPr>
          <w:rFonts w:ascii="Arial" w:hAnsi="Arial" w:cs="Arial"/>
          <w:sz w:val="22"/>
          <w:szCs w:val="22"/>
        </w:rPr>
      </w:pPr>
      <w:r>
        <w:rPr>
          <w:rFonts w:ascii="Arial" w:hAnsi="Arial" w:cs="Arial"/>
          <w:sz w:val="22"/>
          <w:szCs w:val="22"/>
        </w:rPr>
        <w:t xml:space="preserve">6.3.1.3. citādi apgrūtināt zemesgabalu, izņemot  </w:t>
      </w:r>
      <w:r w:rsidR="0042022B">
        <w:rPr>
          <w:rFonts w:ascii="Arial" w:hAnsi="Arial" w:cs="Arial"/>
          <w:sz w:val="22"/>
          <w:szCs w:val="22"/>
        </w:rPr>
        <w:t>iekārtai</w:t>
      </w:r>
      <w:r>
        <w:rPr>
          <w:rFonts w:ascii="Arial" w:hAnsi="Arial" w:cs="Arial"/>
          <w:sz w:val="22"/>
          <w:szCs w:val="22"/>
        </w:rPr>
        <w:t xml:space="preserve"> nepieciešamo infrastruktūras </w:t>
      </w:r>
      <w:r w:rsidR="0042022B">
        <w:rPr>
          <w:rFonts w:ascii="Arial" w:hAnsi="Arial" w:cs="Arial"/>
          <w:sz w:val="22"/>
          <w:szCs w:val="22"/>
        </w:rPr>
        <w:t>labiekārtojumu</w:t>
      </w:r>
      <w:r>
        <w:rPr>
          <w:rFonts w:ascii="Arial" w:hAnsi="Arial" w:cs="Arial"/>
          <w:sz w:val="22"/>
          <w:szCs w:val="22"/>
        </w:rPr>
        <w:t>.</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107083C1" w14:textId="274065A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8.3.1. nomniekam ir bijuši vismaz </w:t>
      </w:r>
      <w:r w:rsidR="00DB3EE3">
        <w:rPr>
          <w:rFonts w:ascii="Arial" w:hAnsi="Arial" w:cs="Arial"/>
          <w:sz w:val="22"/>
          <w:szCs w:val="22"/>
        </w:rPr>
        <w:t>divu</w:t>
      </w:r>
      <w:r>
        <w:rPr>
          <w:rFonts w:ascii="Arial" w:hAnsi="Arial" w:cs="Arial"/>
          <w:sz w:val="22"/>
          <w:szCs w:val="22"/>
        </w:rPr>
        <w:t xml:space="preserve"> nomas līgumā noteikto maksājumu termiņu kavējumi, kas kopā pārsniedz </w:t>
      </w:r>
      <w:r w:rsidR="00DB3EE3">
        <w:rPr>
          <w:rFonts w:ascii="Arial" w:hAnsi="Arial" w:cs="Arial"/>
          <w:sz w:val="22"/>
          <w:szCs w:val="22"/>
        </w:rPr>
        <w:t>divus</w:t>
      </w:r>
      <w:r>
        <w:rPr>
          <w:rFonts w:ascii="Arial" w:hAnsi="Arial" w:cs="Arial"/>
          <w:sz w:val="22"/>
          <w:szCs w:val="22"/>
        </w:rPr>
        <w:t xml:space="preserve"> nomas maksas aprēķina periodu</w:t>
      </w:r>
      <w:r w:rsidR="00DB3EE3">
        <w:rPr>
          <w:rFonts w:ascii="Arial" w:hAnsi="Arial" w:cs="Arial"/>
          <w:sz w:val="22"/>
          <w:szCs w:val="22"/>
        </w:rPr>
        <w:t>s</w:t>
      </w:r>
      <w:r>
        <w:rPr>
          <w:rFonts w:ascii="Arial" w:hAnsi="Arial" w:cs="Arial"/>
          <w:sz w:val="22"/>
          <w:szCs w:val="22"/>
        </w:rPr>
        <w:t>;</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w:t>
      </w:r>
      <w:r>
        <w:rPr>
          <w:rFonts w:ascii="Arial" w:hAnsi="Arial" w:cs="Arial"/>
          <w:sz w:val="22"/>
          <w:szCs w:val="22"/>
        </w:rPr>
        <w:lastRenderedPageBreak/>
        <w:t xml:space="preserve">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4F10050F"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 xml:space="preserve">Līgums uzskatāms par izbeigtu nākamajā dienā pēc 6.1.7.apakšpunktā noteiktā termiņa iestāšanās un </w:t>
      </w:r>
      <w:r w:rsidR="0039268A">
        <w:rPr>
          <w:sz w:val="22"/>
          <w:szCs w:val="22"/>
        </w:rPr>
        <w:t xml:space="preserve">saistību izpildes </w:t>
      </w:r>
      <w:r>
        <w:rPr>
          <w:sz w:val="22"/>
          <w:szCs w:val="22"/>
        </w:rPr>
        <w:t>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1F1D761F" w:rsidR="00400486" w:rsidRDefault="00400486" w:rsidP="00400486">
      <w:pPr>
        <w:pStyle w:val="Default"/>
        <w:jc w:val="both"/>
        <w:rPr>
          <w:sz w:val="22"/>
          <w:szCs w:val="22"/>
        </w:rPr>
      </w:pPr>
      <w:r>
        <w:rPr>
          <w:sz w:val="22"/>
          <w:szCs w:val="22"/>
        </w:rPr>
        <w:t xml:space="preserve">Līgums uzskatāms par izbeigtu nākamajā dienā pēc 6.1.8.apakšpunktā noteiktā termiņa iestāšanās un </w:t>
      </w:r>
      <w:r w:rsidR="0039268A">
        <w:rPr>
          <w:sz w:val="22"/>
          <w:szCs w:val="22"/>
        </w:rPr>
        <w:t xml:space="preserve">saistību izpildes </w:t>
      </w:r>
      <w:r>
        <w:rPr>
          <w:sz w:val="22"/>
          <w:szCs w:val="22"/>
        </w:rPr>
        <w:t>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7147117F"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DB3EE3">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DB3EE3">
        <w:rPr>
          <w:rFonts w:ascii="Arial" w:hAnsi="Arial" w:cs="Arial"/>
          <w:sz w:val="22"/>
          <w:szCs w:val="22"/>
        </w:rPr>
        <w:t>us</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w:t>
      </w:r>
      <w:r>
        <w:rPr>
          <w:rFonts w:ascii="Arial" w:hAnsi="Arial" w:cs="Arial"/>
          <w:sz w:val="22"/>
          <w:szCs w:val="22"/>
        </w:rPr>
        <w:lastRenderedPageBreak/>
        <w:t>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349C94D6"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486EBE" w:rsidRPr="00D71606">
        <w:rPr>
          <w:rFonts w:ascii="Arial" w:hAnsi="Arial" w:cs="Arial"/>
          <w:b/>
          <w:bCs/>
          <w:sz w:val="22"/>
          <w:szCs w:val="22"/>
        </w:rPr>
        <w:t xml:space="preserve">Zemesgabalam </w:t>
      </w:r>
      <w:r w:rsidR="00486EBE">
        <w:rPr>
          <w:rFonts w:ascii="Arial" w:hAnsi="Arial" w:cs="Arial"/>
          <w:b/>
          <w:bCs/>
          <w:sz w:val="22"/>
          <w:szCs w:val="22"/>
        </w:rPr>
        <w:t xml:space="preserve">ir elektrības </w:t>
      </w:r>
      <w:proofErr w:type="spellStart"/>
      <w:r w:rsidR="00486EBE">
        <w:rPr>
          <w:rFonts w:ascii="Arial" w:hAnsi="Arial" w:cs="Arial"/>
          <w:b/>
          <w:bCs/>
          <w:sz w:val="22"/>
          <w:szCs w:val="22"/>
        </w:rPr>
        <w:t>pieslēgums</w:t>
      </w:r>
      <w:proofErr w:type="spellEnd"/>
      <w:r w:rsidR="00486EBE">
        <w:rPr>
          <w:rFonts w:ascii="Arial" w:hAnsi="Arial" w:cs="Arial"/>
          <w:b/>
          <w:bCs/>
          <w:sz w:val="22"/>
          <w:szCs w:val="22"/>
        </w:rPr>
        <w:t xml:space="preserve"> (1F-16A)</w:t>
      </w:r>
      <w:r w:rsidR="00486EBE" w:rsidRPr="00D71606">
        <w:rPr>
          <w:rFonts w:ascii="Arial" w:hAnsi="Arial" w:cs="Arial"/>
          <w:b/>
          <w:bCs/>
          <w:sz w:val="22"/>
          <w:szCs w:val="22"/>
        </w:rPr>
        <w:t>.</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050EA4E" w:rsidR="00400486" w:rsidRDefault="00400486" w:rsidP="00D74B4B">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A367B2E"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8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A6785A">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21E45511" w:rsidR="00400486" w:rsidRDefault="00400486" w:rsidP="00A6785A">
            <w:pPr>
              <w:rPr>
                <w:rFonts w:ascii="Arial" w:hAnsi="Arial" w:cs="Arial"/>
                <w:sz w:val="22"/>
                <w:szCs w:val="22"/>
              </w:rPr>
            </w:pPr>
            <w:r>
              <w:rPr>
                <w:rFonts w:ascii="Arial" w:hAnsi="Arial" w:cs="Arial"/>
                <w:sz w:val="22"/>
                <w:szCs w:val="22"/>
              </w:rPr>
              <w:t>Māris EGMANIS</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26237F6" w14:textId="6465F909" w:rsidR="00E10406" w:rsidRDefault="00400486" w:rsidP="00A6785A">
      <w:pPr>
        <w:spacing w:after="240"/>
        <w:rPr>
          <w:rFonts w:ascii="Arial" w:hAnsi="Arial" w:cs="Arial"/>
          <w:b/>
          <w:sz w:val="22"/>
          <w:szCs w:val="22"/>
        </w:rPr>
      </w:pPr>
      <w:r>
        <w:rPr>
          <w:rFonts w:ascii="Arial" w:hAnsi="Arial" w:cs="Arial"/>
          <w:sz w:val="22"/>
          <w:szCs w:val="22"/>
        </w:rPr>
        <w:t xml:space="preserve"> </w:t>
      </w:r>
      <w:bookmarkStart w:id="5" w:name="_Hlk92274682"/>
      <w:bookmarkEnd w:id="0"/>
      <w:bookmarkEnd w:id="5"/>
    </w:p>
    <w:sectPr w:rsidR="00E10406"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86"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22D073B"/>
    <w:multiLevelType w:val="multilevel"/>
    <w:tmpl w:val="0134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894732">
    <w:abstractNumId w:val="1"/>
  </w:num>
  <w:num w:numId="2" w16cid:durableId="764575442">
    <w:abstractNumId w:val="0"/>
  </w:num>
  <w:num w:numId="3" w16cid:durableId="82169845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27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08D0"/>
    <w:rsid w:val="00065C6E"/>
    <w:rsid w:val="000743A8"/>
    <w:rsid w:val="000752C8"/>
    <w:rsid w:val="00082166"/>
    <w:rsid w:val="000841DB"/>
    <w:rsid w:val="00086FFC"/>
    <w:rsid w:val="00091067"/>
    <w:rsid w:val="00092DC2"/>
    <w:rsid w:val="000956CA"/>
    <w:rsid w:val="00096ADC"/>
    <w:rsid w:val="000A2096"/>
    <w:rsid w:val="000A30E2"/>
    <w:rsid w:val="000A71B1"/>
    <w:rsid w:val="000D1189"/>
    <w:rsid w:val="000F6C75"/>
    <w:rsid w:val="00112E7E"/>
    <w:rsid w:val="00150D70"/>
    <w:rsid w:val="00164797"/>
    <w:rsid w:val="00172D6C"/>
    <w:rsid w:val="001865E0"/>
    <w:rsid w:val="0019001A"/>
    <w:rsid w:val="0019031E"/>
    <w:rsid w:val="001A2C0E"/>
    <w:rsid w:val="001A5713"/>
    <w:rsid w:val="001B3735"/>
    <w:rsid w:val="001C30C5"/>
    <w:rsid w:val="001F120A"/>
    <w:rsid w:val="001F4F4B"/>
    <w:rsid w:val="001F78CF"/>
    <w:rsid w:val="00211CBD"/>
    <w:rsid w:val="00216416"/>
    <w:rsid w:val="002307B1"/>
    <w:rsid w:val="00240725"/>
    <w:rsid w:val="00242E4A"/>
    <w:rsid w:val="00270BA6"/>
    <w:rsid w:val="00272915"/>
    <w:rsid w:val="00273F96"/>
    <w:rsid w:val="002A1C2B"/>
    <w:rsid w:val="002A3951"/>
    <w:rsid w:val="002A792F"/>
    <w:rsid w:val="002B3FE6"/>
    <w:rsid w:val="003212BE"/>
    <w:rsid w:val="00323FFC"/>
    <w:rsid w:val="0032607B"/>
    <w:rsid w:val="00345E6E"/>
    <w:rsid w:val="003521A5"/>
    <w:rsid w:val="00356579"/>
    <w:rsid w:val="0036438C"/>
    <w:rsid w:val="00365924"/>
    <w:rsid w:val="00372B5C"/>
    <w:rsid w:val="00387AD7"/>
    <w:rsid w:val="00390FCB"/>
    <w:rsid w:val="0039268A"/>
    <w:rsid w:val="0039734B"/>
    <w:rsid w:val="00400486"/>
    <w:rsid w:val="0042022B"/>
    <w:rsid w:val="0042728E"/>
    <w:rsid w:val="00427EBD"/>
    <w:rsid w:val="0043132F"/>
    <w:rsid w:val="00433308"/>
    <w:rsid w:val="00437AE9"/>
    <w:rsid w:val="00440417"/>
    <w:rsid w:val="00444E8F"/>
    <w:rsid w:val="00456F54"/>
    <w:rsid w:val="004657D3"/>
    <w:rsid w:val="00476375"/>
    <w:rsid w:val="00485088"/>
    <w:rsid w:val="0048679D"/>
    <w:rsid w:val="00486D94"/>
    <w:rsid w:val="00486EBE"/>
    <w:rsid w:val="00493128"/>
    <w:rsid w:val="00494C5F"/>
    <w:rsid w:val="004A100C"/>
    <w:rsid w:val="004C3909"/>
    <w:rsid w:val="004E5C55"/>
    <w:rsid w:val="004E6F9C"/>
    <w:rsid w:val="004F768C"/>
    <w:rsid w:val="00506338"/>
    <w:rsid w:val="005105BC"/>
    <w:rsid w:val="005273A7"/>
    <w:rsid w:val="00527635"/>
    <w:rsid w:val="00557ACA"/>
    <w:rsid w:val="00571E9B"/>
    <w:rsid w:val="00573324"/>
    <w:rsid w:val="00577C72"/>
    <w:rsid w:val="00583E6E"/>
    <w:rsid w:val="005951F6"/>
    <w:rsid w:val="005A7B9E"/>
    <w:rsid w:val="005B1908"/>
    <w:rsid w:val="005B43A6"/>
    <w:rsid w:val="005F4DF6"/>
    <w:rsid w:val="005F603B"/>
    <w:rsid w:val="00621A8F"/>
    <w:rsid w:val="00622C47"/>
    <w:rsid w:val="00644F73"/>
    <w:rsid w:val="006509E7"/>
    <w:rsid w:val="0066157C"/>
    <w:rsid w:val="00666792"/>
    <w:rsid w:val="0067221C"/>
    <w:rsid w:val="00676F15"/>
    <w:rsid w:val="00684163"/>
    <w:rsid w:val="00690429"/>
    <w:rsid w:val="00692991"/>
    <w:rsid w:val="006A5C74"/>
    <w:rsid w:val="006E49C9"/>
    <w:rsid w:val="006F611F"/>
    <w:rsid w:val="00704550"/>
    <w:rsid w:val="00710181"/>
    <w:rsid w:val="0071452F"/>
    <w:rsid w:val="00724C6F"/>
    <w:rsid w:val="007305EB"/>
    <w:rsid w:val="00740D4F"/>
    <w:rsid w:val="00751829"/>
    <w:rsid w:val="00762B91"/>
    <w:rsid w:val="007668BA"/>
    <w:rsid w:val="00776804"/>
    <w:rsid w:val="0077705A"/>
    <w:rsid w:val="0078341D"/>
    <w:rsid w:val="00792382"/>
    <w:rsid w:val="00793C38"/>
    <w:rsid w:val="007A2F7F"/>
    <w:rsid w:val="007B134F"/>
    <w:rsid w:val="007B27EA"/>
    <w:rsid w:val="007B51A0"/>
    <w:rsid w:val="007C5902"/>
    <w:rsid w:val="007D7E4F"/>
    <w:rsid w:val="007F0CB9"/>
    <w:rsid w:val="007F1361"/>
    <w:rsid w:val="007F4068"/>
    <w:rsid w:val="00802D9D"/>
    <w:rsid w:val="00826FDC"/>
    <w:rsid w:val="00833CD0"/>
    <w:rsid w:val="00841ED3"/>
    <w:rsid w:val="00842C0E"/>
    <w:rsid w:val="008471D3"/>
    <w:rsid w:val="00853B36"/>
    <w:rsid w:val="0085718F"/>
    <w:rsid w:val="00887ED6"/>
    <w:rsid w:val="00892F9C"/>
    <w:rsid w:val="008A1952"/>
    <w:rsid w:val="008A34DE"/>
    <w:rsid w:val="008C6D18"/>
    <w:rsid w:val="008C754B"/>
    <w:rsid w:val="008C7886"/>
    <w:rsid w:val="008D0F02"/>
    <w:rsid w:val="008F3B35"/>
    <w:rsid w:val="00900BC1"/>
    <w:rsid w:val="00912974"/>
    <w:rsid w:val="00940570"/>
    <w:rsid w:val="00944835"/>
    <w:rsid w:val="00944943"/>
    <w:rsid w:val="00955963"/>
    <w:rsid w:val="00957313"/>
    <w:rsid w:val="00966531"/>
    <w:rsid w:val="0096654F"/>
    <w:rsid w:val="00967ACF"/>
    <w:rsid w:val="00967CD7"/>
    <w:rsid w:val="009701F1"/>
    <w:rsid w:val="009735F4"/>
    <w:rsid w:val="00986A52"/>
    <w:rsid w:val="00994001"/>
    <w:rsid w:val="009A0028"/>
    <w:rsid w:val="009A251F"/>
    <w:rsid w:val="009B692B"/>
    <w:rsid w:val="009C367D"/>
    <w:rsid w:val="009C4EC9"/>
    <w:rsid w:val="009D7A6D"/>
    <w:rsid w:val="009F46EA"/>
    <w:rsid w:val="00A127C5"/>
    <w:rsid w:val="00A17470"/>
    <w:rsid w:val="00A20F57"/>
    <w:rsid w:val="00A303C4"/>
    <w:rsid w:val="00A37808"/>
    <w:rsid w:val="00A431B4"/>
    <w:rsid w:val="00A44ED0"/>
    <w:rsid w:val="00A60E4E"/>
    <w:rsid w:val="00A653EE"/>
    <w:rsid w:val="00A6785A"/>
    <w:rsid w:val="00A70A97"/>
    <w:rsid w:val="00A7198C"/>
    <w:rsid w:val="00A82798"/>
    <w:rsid w:val="00A8610A"/>
    <w:rsid w:val="00A87C45"/>
    <w:rsid w:val="00AA083F"/>
    <w:rsid w:val="00AD2C03"/>
    <w:rsid w:val="00AD7B33"/>
    <w:rsid w:val="00AE036B"/>
    <w:rsid w:val="00AE0498"/>
    <w:rsid w:val="00AE1090"/>
    <w:rsid w:val="00AE1E9F"/>
    <w:rsid w:val="00AE59FF"/>
    <w:rsid w:val="00AF0BFB"/>
    <w:rsid w:val="00AF2396"/>
    <w:rsid w:val="00AF2B90"/>
    <w:rsid w:val="00AF4F7A"/>
    <w:rsid w:val="00AF7563"/>
    <w:rsid w:val="00B17069"/>
    <w:rsid w:val="00B366AB"/>
    <w:rsid w:val="00B5079D"/>
    <w:rsid w:val="00B57ED6"/>
    <w:rsid w:val="00B72CD7"/>
    <w:rsid w:val="00B8511E"/>
    <w:rsid w:val="00BA12E9"/>
    <w:rsid w:val="00BC3515"/>
    <w:rsid w:val="00BD0AB2"/>
    <w:rsid w:val="00C11C78"/>
    <w:rsid w:val="00C27F38"/>
    <w:rsid w:val="00C40874"/>
    <w:rsid w:val="00C54CA0"/>
    <w:rsid w:val="00C70DA3"/>
    <w:rsid w:val="00C75891"/>
    <w:rsid w:val="00C9572F"/>
    <w:rsid w:val="00CA0633"/>
    <w:rsid w:val="00CA2D68"/>
    <w:rsid w:val="00CA488B"/>
    <w:rsid w:val="00CA5753"/>
    <w:rsid w:val="00CA6EB1"/>
    <w:rsid w:val="00CB1C9B"/>
    <w:rsid w:val="00CC6AC4"/>
    <w:rsid w:val="00CC7973"/>
    <w:rsid w:val="00CD6978"/>
    <w:rsid w:val="00CE1C0A"/>
    <w:rsid w:val="00CE1ED5"/>
    <w:rsid w:val="00CE31BE"/>
    <w:rsid w:val="00D17DF9"/>
    <w:rsid w:val="00D316FF"/>
    <w:rsid w:val="00D36D71"/>
    <w:rsid w:val="00D42C22"/>
    <w:rsid w:val="00D52E26"/>
    <w:rsid w:val="00D71606"/>
    <w:rsid w:val="00D74B4B"/>
    <w:rsid w:val="00D94893"/>
    <w:rsid w:val="00DA0CB2"/>
    <w:rsid w:val="00DB3EE3"/>
    <w:rsid w:val="00DB4772"/>
    <w:rsid w:val="00DC0D20"/>
    <w:rsid w:val="00DC6F1E"/>
    <w:rsid w:val="00DD49AE"/>
    <w:rsid w:val="00DE2F90"/>
    <w:rsid w:val="00DF2241"/>
    <w:rsid w:val="00DF73BC"/>
    <w:rsid w:val="00E10406"/>
    <w:rsid w:val="00E21925"/>
    <w:rsid w:val="00E21D27"/>
    <w:rsid w:val="00E30A97"/>
    <w:rsid w:val="00E52113"/>
    <w:rsid w:val="00E67FD1"/>
    <w:rsid w:val="00E8050D"/>
    <w:rsid w:val="00E83578"/>
    <w:rsid w:val="00EA2C56"/>
    <w:rsid w:val="00EA4F48"/>
    <w:rsid w:val="00EB53FB"/>
    <w:rsid w:val="00EC1ECB"/>
    <w:rsid w:val="00EC4247"/>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D64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834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13221</Words>
  <Characters>7536</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2023-01-16T13:44:00Z</cp:lastPrinted>
  <dcterms:created xsi:type="dcterms:W3CDTF">2023-01-20T08:24:00Z</dcterms:created>
  <dcterms:modified xsi:type="dcterms:W3CDTF">2023-01-20T08:26:00Z</dcterms:modified>
</cp:coreProperties>
</file>