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DD053" w14:textId="7D7B9C07" w:rsidR="002913DD" w:rsidRDefault="002913DD" w:rsidP="002913DD">
      <w:pPr>
        <w:spacing w:after="0" w:line="240" w:lineRule="auto"/>
        <w:jc w:val="right"/>
        <w:rPr>
          <w:rFonts w:ascii="Arial" w:hAnsi="Arial" w:cs="Arial"/>
          <w:b/>
        </w:rPr>
      </w:pPr>
      <w:r>
        <w:rPr>
          <w:rFonts w:ascii="Arial" w:hAnsi="Arial" w:cs="Arial"/>
          <w:b/>
        </w:rPr>
        <w:t>Līguma projekts</w:t>
      </w:r>
    </w:p>
    <w:p w14:paraId="0D3A561D" w14:textId="1D312038" w:rsidR="00361FCE" w:rsidRDefault="00DE2094" w:rsidP="009D1DAA">
      <w:pPr>
        <w:spacing w:after="0" w:line="240" w:lineRule="auto"/>
        <w:jc w:val="center"/>
        <w:rPr>
          <w:rFonts w:ascii="Arial" w:hAnsi="Arial" w:cs="Arial"/>
          <w:b/>
        </w:rPr>
      </w:pPr>
      <w:r w:rsidRPr="00DE2094">
        <w:rPr>
          <w:rFonts w:ascii="Arial" w:hAnsi="Arial" w:cs="Arial"/>
          <w:b/>
        </w:rPr>
        <w:t>PIRKUMA LĪGUMS Nr. _______</w:t>
      </w:r>
    </w:p>
    <w:p w14:paraId="12064BBD" w14:textId="77777777" w:rsidR="00DE2094" w:rsidRPr="00DE2094" w:rsidRDefault="00DE2094" w:rsidP="009D1DAA">
      <w:pPr>
        <w:spacing w:after="0" w:line="240" w:lineRule="auto"/>
        <w:jc w:val="center"/>
        <w:rPr>
          <w:rFonts w:ascii="Arial" w:hAnsi="Arial" w:cs="Arial"/>
          <w:b/>
        </w:rPr>
      </w:pPr>
    </w:p>
    <w:p w14:paraId="169443CA" w14:textId="785724E9" w:rsidR="00DE2094" w:rsidRDefault="00DE2094" w:rsidP="00DE2094">
      <w:pPr>
        <w:spacing w:after="0" w:line="240" w:lineRule="auto"/>
        <w:rPr>
          <w:rFonts w:ascii="Arial" w:hAnsi="Arial" w:cs="Arial"/>
          <w:sz w:val="20"/>
        </w:rPr>
      </w:pPr>
      <w:r w:rsidRPr="00DE2094">
        <w:rPr>
          <w:rFonts w:ascii="Arial" w:hAnsi="Arial" w:cs="Arial"/>
          <w:sz w:val="20"/>
        </w:rPr>
        <w:t xml:space="preserve">Liepājā, </w:t>
      </w:r>
      <w:r w:rsidRPr="00DE2094">
        <w:rPr>
          <w:rFonts w:ascii="Arial" w:hAnsi="Arial" w:cs="Arial"/>
          <w:sz w:val="20"/>
        </w:rPr>
        <w:tab/>
      </w:r>
      <w:r w:rsidRPr="00DE2094">
        <w:rPr>
          <w:rFonts w:ascii="Arial" w:hAnsi="Arial" w:cs="Arial"/>
          <w:sz w:val="20"/>
        </w:rPr>
        <w:tab/>
      </w:r>
      <w:r w:rsidRPr="00DE2094">
        <w:rPr>
          <w:rFonts w:ascii="Arial" w:hAnsi="Arial" w:cs="Arial"/>
          <w:sz w:val="20"/>
        </w:rPr>
        <w:tab/>
      </w:r>
      <w:r w:rsidRPr="00DE2094">
        <w:rPr>
          <w:rFonts w:ascii="Arial" w:hAnsi="Arial" w:cs="Arial"/>
          <w:sz w:val="20"/>
        </w:rPr>
        <w:tab/>
      </w:r>
      <w:r w:rsidRPr="00DE2094">
        <w:rPr>
          <w:rFonts w:ascii="Arial" w:hAnsi="Arial" w:cs="Arial"/>
          <w:sz w:val="20"/>
        </w:rPr>
        <w:tab/>
      </w:r>
      <w:r w:rsidRPr="00DE2094">
        <w:rPr>
          <w:rFonts w:ascii="Arial" w:hAnsi="Arial" w:cs="Arial"/>
          <w:sz w:val="20"/>
        </w:rPr>
        <w:tab/>
      </w:r>
      <w:r w:rsidRPr="00DE2094">
        <w:rPr>
          <w:rFonts w:ascii="Arial" w:hAnsi="Arial" w:cs="Arial"/>
          <w:sz w:val="20"/>
        </w:rPr>
        <w:tab/>
        <w:t xml:space="preserve"> 202</w:t>
      </w:r>
      <w:r w:rsidR="002913DD">
        <w:rPr>
          <w:rFonts w:ascii="Arial" w:hAnsi="Arial" w:cs="Arial"/>
          <w:sz w:val="20"/>
        </w:rPr>
        <w:t>5</w:t>
      </w:r>
      <w:r w:rsidRPr="00DE2094">
        <w:rPr>
          <w:rFonts w:ascii="Arial" w:hAnsi="Arial" w:cs="Arial"/>
          <w:sz w:val="20"/>
        </w:rPr>
        <w:t>.</w:t>
      </w:r>
      <w:r w:rsidR="00011EFD">
        <w:rPr>
          <w:rFonts w:ascii="Arial" w:hAnsi="Arial" w:cs="Arial"/>
          <w:sz w:val="20"/>
        </w:rPr>
        <w:t xml:space="preserve"> </w:t>
      </w:r>
      <w:r w:rsidRPr="00DE2094">
        <w:rPr>
          <w:rFonts w:ascii="Arial" w:hAnsi="Arial" w:cs="Arial"/>
          <w:sz w:val="20"/>
        </w:rPr>
        <w:t>gada __.__________</w:t>
      </w:r>
    </w:p>
    <w:p w14:paraId="50F963B7" w14:textId="77777777" w:rsidR="00DE2094" w:rsidRDefault="00DE2094" w:rsidP="00DE2094">
      <w:pPr>
        <w:spacing w:after="0" w:line="240" w:lineRule="auto"/>
        <w:rPr>
          <w:rFonts w:ascii="Arial" w:hAnsi="Arial" w:cs="Arial"/>
          <w:sz w:val="20"/>
        </w:rPr>
      </w:pPr>
    </w:p>
    <w:p w14:paraId="0A733A53" w14:textId="33ABA8D1" w:rsidR="005C0FA7" w:rsidRPr="005C0FA7" w:rsidRDefault="005C0FA7" w:rsidP="005C0FA7">
      <w:pPr>
        <w:spacing w:after="0" w:line="240" w:lineRule="auto"/>
        <w:jc w:val="both"/>
        <w:rPr>
          <w:rFonts w:ascii="Arial" w:hAnsi="Arial" w:cs="Arial"/>
          <w:sz w:val="20"/>
        </w:rPr>
      </w:pPr>
      <w:r>
        <w:rPr>
          <w:rFonts w:ascii="Arial" w:hAnsi="Arial" w:cs="Arial"/>
          <w:sz w:val="20"/>
        </w:rPr>
        <w:t xml:space="preserve">Liepājas </w:t>
      </w:r>
      <w:r w:rsidR="002913DD">
        <w:rPr>
          <w:rFonts w:ascii="Arial" w:hAnsi="Arial" w:cs="Arial"/>
          <w:sz w:val="20"/>
        </w:rPr>
        <w:t>valstspilsētas pa</w:t>
      </w:r>
      <w:r>
        <w:rPr>
          <w:rFonts w:ascii="Arial" w:hAnsi="Arial" w:cs="Arial"/>
          <w:sz w:val="20"/>
        </w:rPr>
        <w:t xml:space="preserve">švaldības </w:t>
      </w:r>
      <w:r w:rsidR="00344E2F">
        <w:rPr>
          <w:rFonts w:ascii="Arial" w:hAnsi="Arial" w:cs="Arial"/>
          <w:sz w:val="20"/>
        </w:rPr>
        <w:t>iestāde</w:t>
      </w:r>
      <w:r w:rsidRPr="005C0FA7">
        <w:rPr>
          <w:rFonts w:ascii="Arial" w:hAnsi="Arial" w:cs="Arial"/>
          <w:sz w:val="20"/>
        </w:rPr>
        <w:t xml:space="preserve"> “</w:t>
      </w:r>
      <w:r w:rsidR="002913DD">
        <w:rPr>
          <w:rFonts w:ascii="Arial" w:hAnsi="Arial" w:cs="Arial"/>
          <w:sz w:val="20"/>
        </w:rPr>
        <w:t>Liepājas Komunālā</w:t>
      </w:r>
      <w:r w:rsidR="00344E2F">
        <w:rPr>
          <w:rFonts w:ascii="Arial" w:hAnsi="Arial" w:cs="Arial"/>
          <w:sz w:val="20"/>
        </w:rPr>
        <w:t xml:space="preserve"> pārvalde</w:t>
      </w:r>
      <w:r w:rsidRPr="005C0FA7">
        <w:rPr>
          <w:rFonts w:ascii="Arial" w:hAnsi="Arial" w:cs="Arial"/>
          <w:sz w:val="20"/>
        </w:rPr>
        <w:t>”,</w:t>
      </w:r>
      <w:r>
        <w:rPr>
          <w:rFonts w:ascii="Arial" w:hAnsi="Arial" w:cs="Arial"/>
          <w:sz w:val="20"/>
        </w:rPr>
        <w:t xml:space="preserve"> </w:t>
      </w:r>
      <w:proofErr w:type="spellStart"/>
      <w:r w:rsidR="002913DD">
        <w:rPr>
          <w:rFonts w:ascii="Arial" w:hAnsi="Arial" w:cs="Arial"/>
          <w:sz w:val="20"/>
        </w:rPr>
        <w:t>Uliha</w:t>
      </w:r>
      <w:proofErr w:type="spellEnd"/>
      <w:r w:rsidR="002913DD">
        <w:rPr>
          <w:rFonts w:ascii="Arial" w:hAnsi="Arial" w:cs="Arial"/>
          <w:sz w:val="20"/>
        </w:rPr>
        <w:t xml:space="preserve"> ielā 44</w:t>
      </w:r>
      <w:r>
        <w:rPr>
          <w:rFonts w:ascii="Arial" w:hAnsi="Arial" w:cs="Arial"/>
          <w:sz w:val="20"/>
        </w:rPr>
        <w:t xml:space="preserve">, Liepāja, LV-3401, kuru pārstāv tās </w:t>
      </w:r>
      <w:r w:rsidR="00344E2F">
        <w:rPr>
          <w:rFonts w:ascii="Arial" w:hAnsi="Arial" w:cs="Arial"/>
          <w:sz w:val="20"/>
        </w:rPr>
        <w:t>vadītājs</w:t>
      </w:r>
      <w:r>
        <w:rPr>
          <w:rFonts w:ascii="Arial" w:hAnsi="Arial" w:cs="Arial"/>
          <w:sz w:val="20"/>
        </w:rPr>
        <w:t xml:space="preserve"> </w:t>
      </w:r>
      <w:r w:rsidR="002913DD">
        <w:rPr>
          <w:rFonts w:ascii="Arial" w:hAnsi="Arial" w:cs="Arial"/>
          <w:sz w:val="20"/>
        </w:rPr>
        <w:t xml:space="preserve">Mārtiņš </w:t>
      </w:r>
      <w:proofErr w:type="spellStart"/>
      <w:r w:rsidR="002913DD">
        <w:rPr>
          <w:rFonts w:ascii="Arial" w:hAnsi="Arial" w:cs="Arial"/>
          <w:sz w:val="20"/>
        </w:rPr>
        <w:t>Jākobsons</w:t>
      </w:r>
      <w:proofErr w:type="spellEnd"/>
      <w:r w:rsidRPr="005C0FA7">
        <w:rPr>
          <w:rFonts w:ascii="Arial" w:hAnsi="Arial" w:cs="Arial"/>
          <w:sz w:val="20"/>
        </w:rPr>
        <w:t xml:space="preserve">, kurš darbojas, pamatojoties </w:t>
      </w:r>
      <w:r w:rsidRPr="004B7479">
        <w:rPr>
          <w:rFonts w:ascii="Arial" w:hAnsi="Arial" w:cs="Arial"/>
          <w:sz w:val="20"/>
        </w:rPr>
        <w:t>uz nolikum</w:t>
      </w:r>
      <w:r w:rsidR="004B7479" w:rsidRPr="004B7479">
        <w:rPr>
          <w:rFonts w:ascii="Arial" w:hAnsi="Arial" w:cs="Arial"/>
          <w:sz w:val="20"/>
        </w:rPr>
        <w:t>u</w:t>
      </w:r>
      <w:r w:rsidRPr="004B7479">
        <w:rPr>
          <w:rFonts w:ascii="Arial" w:hAnsi="Arial" w:cs="Arial"/>
          <w:sz w:val="20"/>
        </w:rPr>
        <w:t>, (</w:t>
      </w:r>
      <w:r w:rsidRPr="005C0FA7">
        <w:rPr>
          <w:rFonts w:ascii="Arial" w:hAnsi="Arial" w:cs="Arial"/>
          <w:sz w:val="20"/>
        </w:rPr>
        <w:t>turpmāk – P</w:t>
      </w:r>
      <w:r>
        <w:rPr>
          <w:rFonts w:ascii="Arial" w:hAnsi="Arial" w:cs="Arial"/>
          <w:sz w:val="20"/>
        </w:rPr>
        <w:t>ārdevējs</w:t>
      </w:r>
      <w:r w:rsidRPr="005C0FA7">
        <w:rPr>
          <w:rFonts w:ascii="Arial" w:hAnsi="Arial" w:cs="Arial"/>
          <w:sz w:val="20"/>
        </w:rPr>
        <w:t xml:space="preserve"> ), un</w:t>
      </w:r>
    </w:p>
    <w:p w14:paraId="019149A3" w14:textId="33CA68D1" w:rsidR="005C0FA7" w:rsidRDefault="005C0FA7" w:rsidP="005C0FA7">
      <w:pPr>
        <w:spacing w:after="0" w:line="240" w:lineRule="auto"/>
        <w:jc w:val="both"/>
        <w:rPr>
          <w:rFonts w:ascii="Arial" w:hAnsi="Arial" w:cs="Arial"/>
          <w:sz w:val="20"/>
          <w:szCs w:val="20"/>
        </w:rPr>
      </w:pPr>
      <w:r>
        <w:rPr>
          <w:rFonts w:ascii="Arial" w:hAnsi="Arial" w:cs="Arial"/>
          <w:sz w:val="20"/>
        </w:rPr>
        <w:t>_____________</w:t>
      </w:r>
      <w:r w:rsidRPr="005C0FA7">
        <w:rPr>
          <w:rFonts w:ascii="Arial" w:hAnsi="Arial" w:cs="Arial"/>
          <w:sz w:val="20"/>
        </w:rPr>
        <w:t xml:space="preserve">, personas kods </w:t>
      </w:r>
      <w:r>
        <w:rPr>
          <w:rFonts w:ascii="Arial" w:hAnsi="Arial" w:cs="Arial"/>
          <w:sz w:val="20"/>
        </w:rPr>
        <w:t>____________</w:t>
      </w:r>
      <w:r w:rsidRPr="005C0FA7">
        <w:rPr>
          <w:rFonts w:ascii="Arial" w:hAnsi="Arial" w:cs="Arial"/>
          <w:sz w:val="20"/>
        </w:rPr>
        <w:t xml:space="preserve">, dzīvesvieta </w:t>
      </w:r>
      <w:r>
        <w:rPr>
          <w:rFonts w:ascii="Arial" w:hAnsi="Arial" w:cs="Arial"/>
          <w:sz w:val="20"/>
        </w:rPr>
        <w:t xml:space="preserve">______________ </w:t>
      </w:r>
      <w:r w:rsidRPr="005C0FA7">
        <w:rPr>
          <w:rFonts w:ascii="Arial" w:hAnsi="Arial" w:cs="Arial"/>
          <w:sz w:val="20"/>
        </w:rPr>
        <w:t xml:space="preserve">(turpmāk – </w:t>
      </w:r>
      <w:r>
        <w:rPr>
          <w:rFonts w:ascii="Arial" w:hAnsi="Arial" w:cs="Arial"/>
          <w:sz w:val="20"/>
        </w:rPr>
        <w:t>Pircējs</w:t>
      </w:r>
      <w:r w:rsidRPr="005C0FA7">
        <w:rPr>
          <w:rFonts w:ascii="Arial" w:hAnsi="Arial" w:cs="Arial"/>
          <w:sz w:val="20"/>
        </w:rPr>
        <w:t xml:space="preserve">), </w:t>
      </w:r>
      <w:r>
        <w:rPr>
          <w:rFonts w:ascii="Arial" w:hAnsi="Arial" w:cs="Arial"/>
          <w:sz w:val="20"/>
        </w:rPr>
        <w:t xml:space="preserve">no otras puses, kopā Puses un katra atsevišķi – Puse, pamatojoties uz </w:t>
      </w:r>
      <w:r>
        <w:rPr>
          <w:rFonts w:ascii="Arial" w:hAnsi="Arial" w:cs="Arial"/>
          <w:sz w:val="20"/>
          <w:szCs w:val="20"/>
        </w:rPr>
        <w:t xml:space="preserve">kustamās mantas – Vieglās automašīnas </w:t>
      </w:r>
      <w:r w:rsidR="002913DD">
        <w:rPr>
          <w:rFonts w:ascii="Arial" w:hAnsi="Arial" w:cs="Arial"/>
          <w:sz w:val="20"/>
          <w:szCs w:val="20"/>
        </w:rPr>
        <w:t>OPEL VECTRA</w:t>
      </w:r>
      <w:r>
        <w:rPr>
          <w:rFonts w:ascii="Arial" w:hAnsi="Arial" w:cs="Arial"/>
          <w:sz w:val="20"/>
          <w:szCs w:val="20"/>
        </w:rPr>
        <w:t xml:space="preserve">, valsts reģistrācijas numurs </w:t>
      </w:r>
      <w:r w:rsidR="002913DD">
        <w:rPr>
          <w:rFonts w:ascii="Arial" w:hAnsi="Arial" w:cs="Arial"/>
          <w:sz w:val="20"/>
          <w:szCs w:val="20"/>
        </w:rPr>
        <w:t>ES7662</w:t>
      </w:r>
      <w:r>
        <w:rPr>
          <w:rFonts w:ascii="Arial" w:hAnsi="Arial" w:cs="Arial"/>
          <w:sz w:val="20"/>
          <w:szCs w:val="20"/>
        </w:rPr>
        <w:t xml:space="preserve"> </w:t>
      </w:r>
      <w:r w:rsidR="00F3366C">
        <w:rPr>
          <w:rFonts w:ascii="Arial" w:hAnsi="Arial" w:cs="Arial"/>
          <w:sz w:val="20"/>
          <w:szCs w:val="20"/>
        </w:rPr>
        <w:t>izsoles rezultātiem, noslēdz šo līgumu (turpmāk – Līgums) par turpmāk minēto:</w:t>
      </w:r>
    </w:p>
    <w:p w14:paraId="3DC2B0A1" w14:textId="77777777" w:rsidR="00F3366C" w:rsidRDefault="00F3366C" w:rsidP="005C0FA7">
      <w:pPr>
        <w:spacing w:after="0" w:line="240" w:lineRule="auto"/>
        <w:jc w:val="both"/>
        <w:rPr>
          <w:rFonts w:ascii="Arial" w:hAnsi="Arial" w:cs="Arial"/>
          <w:sz w:val="20"/>
          <w:szCs w:val="20"/>
        </w:rPr>
      </w:pPr>
    </w:p>
    <w:p w14:paraId="70FEF617" w14:textId="4472E69B" w:rsidR="00C30A51" w:rsidRDefault="00C30A51" w:rsidP="00C30A51">
      <w:pPr>
        <w:spacing w:after="0" w:line="240" w:lineRule="auto"/>
        <w:jc w:val="center"/>
        <w:rPr>
          <w:rFonts w:ascii="Arial" w:hAnsi="Arial" w:cs="Arial"/>
          <w:b/>
          <w:sz w:val="20"/>
          <w:szCs w:val="20"/>
        </w:rPr>
      </w:pPr>
      <w:r w:rsidRPr="00C30A51">
        <w:rPr>
          <w:rFonts w:ascii="Arial" w:hAnsi="Arial" w:cs="Arial"/>
          <w:b/>
          <w:sz w:val="20"/>
          <w:szCs w:val="20"/>
        </w:rPr>
        <w:t>1.</w:t>
      </w:r>
      <w:r w:rsidR="00492D7A">
        <w:rPr>
          <w:rFonts w:ascii="Arial" w:hAnsi="Arial" w:cs="Arial"/>
          <w:b/>
          <w:sz w:val="20"/>
          <w:szCs w:val="20"/>
        </w:rPr>
        <w:t xml:space="preserve"> </w:t>
      </w:r>
      <w:r w:rsidRPr="00C30A51">
        <w:rPr>
          <w:rFonts w:ascii="Arial" w:hAnsi="Arial" w:cs="Arial"/>
          <w:b/>
          <w:sz w:val="20"/>
          <w:szCs w:val="20"/>
        </w:rPr>
        <w:t>Līguma priekšmets</w:t>
      </w:r>
    </w:p>
    <w:p w14:paraId="0033C15A" w14:textId="02B8D782" w:rsidR="00C30A51" w:rsidRDefault="00C30A51" w:rsidP="00C30A51">
      <w:pPr>
        <w:spacing w:after="0" w:line="240" w:lineRule="auto"/>
        <w:jc w:val="both"/>
        <w:rPr>
          <w:rFonts w:ascii="Arial" w:hAnsi="Arial" w:cs="Arial"/>
          <w:sz w:val="20"/>
          <w:szCs w:val="20"/>
        </w:rPr>
      </w:pPr>
      <w:r>
        <w:rPr>
          <w:rFonts w:ascii="Arial" w:hAnsi="Arial" w:cs="Arial"/>
          <w:sz w:val="20"/>
          <w:szCs w:val="20"/>
        </w:rPr>
        <w:t xml:space="preserve">1.1. Pārdevējs pārdod, bet Pircējs pērk vieglo automašīnu </w:t>
      </w:r>
      <w:r w:rsidR="002913DD">
        <w:rPr>
          <w:rFonts w:ascii="Arial" w:hAnsi="Arial" w:cs="Arial"/>
          <w:sz w:val="20"/>
          <w:szCs w:val="20"/>
        </w:rPr>
        <w:t>OPEL VECTRA</w:t>
      </w:r>
      <w:r>
        <w:rPr>
          <w:rFonts w:ascii="Arial" w:hAnsi="Arial" w:cs="Arial"/>
          <w:sz w:val="20"/>
          <w:szCs w:val="20"/>
        </w:rPr>
        <w:t xml:space="preserve">, valsts reģistrācijas numurs </w:t>
      </w:r>
      <w:r w:rsidR="002913DD">
        <w:rPr>
          <w:rFonts w:ascii="Arial" w:hAnsi="Arial" w:cs="Arial"/>
          <w:sz w:val="20"/>
          <w:szCs w:val="20"/>
        </w:rPr>
        <w:t>ES7662</w:t>
      </w:r>
      <w:r w:rsidRPr="005444CA">
        <w:rPr>
          <w:rFonts w:ascii="Arial" w:hAnsi="Arial" w:cs="Arial"/>
          <w:sz w:val="20"/>
          <w:szCs w:val="20"/>
        </w:rPr>
        <w:t xml:space="preserve">, šasijas Nr. </w:t>
      </w:r>
      <w:r w:rsidR="002913DD">
        <w:rPr>
          <w:rFonts w:ascii="Arial" w:hAnsi="Arial" w:cs="Arial"/>
          <w:sz w:val="20"/>
          <w:szCs w:val="20"/>
        </w:rPr>
        <w:t>W0L0ZCF6931069062</w:t>
      </w:r>
      <w:r>
        <w:rPr>
          <w:rFonts w:ascii="Arial" w:hAnsi="Arial" w:cs="Arial"/>
          <w:sz w:val="20"/>
          <w:szCs w:val="20"/>
        </w:rPr>
        <w:t>, turpmāk – Automašīna.</w:t>
      </w:r>
    </w:p>
    <w:p w14:paraId="5C8D49DF" w14:textId="77777777" w:rsidR="00C30A51" w:rsidRDefault="00C30A51" w:rsidP="00C30A51">
      <w:pPr>
        <w:spacing w:after="0" w:line="240" w:lineRule="auto"/>
        <w:jc w:val="both"/>
        <w:rPr>
          <w:rFonts w:ascii="Arial" w:hAnsi="Arial" w:cs="Arial"/>
          <w:sz w:val="20"/>
          <w:szCs w:val="20"/>
        </w:rPr>
      </w:pPr>
      <w:r>
        <w:rPr>
          <w:rFonts w:ascii="Arial" w:hAnsi="Arial" w:cs="Arial"/>
          <w:sz w:val="20"/>
          <w:szCs w:val="20"/>
        </w:rPr>
        <w:t>1.2. Pārdevēja īpašuma tiesības apliecina Ceļu satiksmes drošības direkcijas (turpmāk – CSDD), Liepājas nodaļas izdotā transportlīdzekļa reģistrācijas apliecība Nr.________.</w:t>
      </w:r>
    </w:p>
    <w:p w14:paraId="3357E859" w14:textId="77777777" w:rsidR="00C30A51" w:rsidRDefault="00C01493" w:rsidP="00C01493">
      <w:pPr>
        <w:spacing w:after="0" w:line="240" w:lineRule="auto"/>
        <w:jc w:val="both"/>
        <w:rPr>
          <w:rFonts w:ascii="Arial" w:hAnsi="Arial" w:cs="Arial"/>
          <w:sz w:val="20"/>
        </w:rPr>
      </w:pPr>
      <w:r>
        <w:rPr>
          <w:rFonts w:ascii="Arial" w:hAnsi="Arial" w:cs="Arial"/>
          <w:sz w:val="20"/>
        </w:rPr>
        <w:t>1.3. Pircējam ir zināms Automašīnas tehniskais stāvoklis un viņam nav tiesības Līguma darbības laikā, kā arī pēc Līguma darbības laika izvirzīt jebkādas pretenzijas pret Pārdevēju, kas saistītas ar Automašīnas tehnisko stāvokli.</w:t>
      </w:r>
    </w:p>
    <w:p w14:paraId="4E797B9E" w14:textId="77777777" w:rsidR="00C01493" w:rsidRDefault="00C01493" w:rsidP="00C01493">
      <w:pPr>
        <w:spacing w:after="0" w:line="240" w:lineRule="auto"/>
        <w:jc w:val="both"/>
        <w:rPr>
          <w:rFonts w:ascii="Arial" w:hAnsi="Arial" w:cs="Arial"/>
          <w:sz w:val="20"/>
        </w:rPr>
      </w:pPr>
      <w:r>
        <w:rPr>
          <w:rFonts w:ascii="Arial" w:hAnsi="Arial" w:cs="Arial"/>
          <w:sz w:val="20"/>
        </w:rPr>
        <w:t>1.4. Risks par Automašīnas bojāšanos, bojāeju, zādzību pāriet no Pārdevēja uz Pircēju ar Līguma parakstīšanas dienu.</w:t>
      </w:r>
    </w:p>
    <w:p w14:paraId="25883BB6" w14:textId="77777777" w:rsidR="00C01493" w:rsidRDefault="00C01493" w:rsidP="00C01493">
      <w:pPr>
        <w:spacing w:after="0" w:line="240" w:lineRule="auto"/>
        <w:jc w:val="both"/>
        <w:rPr>
          <w:rFonts w:ascii="Arial" w:hAnsi="Arial" w:cs="Arial"/>
          <w:sz w:val="20"/>
        </w:rPr>
      </w:pPr>
      <w:r>
        <w:rPr>
          <w:rFonts w:ascii="Arial" w:hAnsi="Arial" w:cs="Arial"/>
          <w:sz w:val="20"/>
        </w:rPr>
        <w:t>1.5. Noslēdzot Līgumu Pārdevējs apliecina, ka trešajām pusēm nav nekādu tiesību uz Līguma priekšmetu.</w:t>
      </w:r>
    </w:p>
    <w:p w14:paraId="76676A63" w14:textId="77777777" w:rsidR="00C01493" w:rsidRDefault="00C01493" w:rsidP="00C01493">
      <w:pPr>
        <w:spacing w:after="0" w:line="240" w:lineRule="auto"/>
        <w:jc w:val="both"/>
        <w:rPr>
          <w:rFonts w:ascii="Arial" w:hAnsi="Arial" w:cs="Arial"/>
          <w:sz w:val="20"/>
        </w:rPr>
      </w:pPr>
      <w:r>
        <w:rPr>
          <w:rFonts w:ascii="Arial" w:hAnsi="Arial" w:cs="Arial"/>
          <w:sz w:val="20"/>
        </w:rPr>
        <w:t xml:space="preserve">1.6. Pārdevēja pienākums ir nodot Automašīnu Pircējam saskaņā ar Līgumu, kā arī izsniegt visu nepieciešamo informāciju Automašīnas </w:t>
      </w:r>
      <w:proofErr w:type="spellStart"/>
      <w:r>
        <w:rPr>
          <w:rFonts w:ascii="Arial" w:hAnsi="Arial" w:cs="Arial"/>
          <w:sz w:val="20"/>
        </w:rPr>
        <w:t>pārreģistrācijai</w:t>
      </w:r>
      <w:proofErr w:type="spellEnd"/>
      <w:r>
        <w:rPr>
          <w:rFonts w:ascii="Arial" w:hAnsi="Arial" w:cs="Arial"/>
          <w:sz w:val="20"/>
        </w:rPr>
        <w:t xml:space="preserve"> uz Pircēja vārda.</w:t>
      </w:r>
    </w:p>
    <w:p w14:paraId="78695DC9" w14:textId="77777777" w:rsidR="00C01493" w:rsidRDefault="00C01493" w:rsidP="00C01493">
      <w:pPr>
        <w:spacing w:after="0" w:line="240" w:lineRule="auto"/>
        <w:jc w:val="both"/>
        <w:rPr>
          <w:rFonts w:ascii="Arial" w:hAnsi="Arial" w:cs="Arial"/>
          <w:sz w:val="20"/>
        </w:rPr>
      </w:pPr>
    </w:p>
    <w:p w14:paraId="7D3FD1BD" w14:textId="77777777" w:rsidR="00C01493" w:rsidRDefault="00C01493" w:rsidP="00C01493">
      <w:pPr>
        <w:spacing w:after="0" w:line="240" w:lineRule="auto"/>
        <w:jc w:val="center"/>
        <w:rPr>
          <w:rFonts w:ascii="Arial" w:hAnsi="Arial" w:cs="Arial"/>
          <w:b/>
          <w:sz w:val="20"/>
        </w:rPr>
      </w:pPr>
      <w:r>
        <w:rPr>
          <w:rFonts w:ascii="Arial" w:hAnsi="Arial" w:cs="Arial"/>
          <w:b/>
          <w:sz w:val="20"/>
        </w:rPr>
        <w:t>2. Pirkuma summa, norēķinu kārība un termiņi</w:t>
      </w:r>
    </w:p>
    <w:p w14:paraId="145E4B41" w14:textId="645D8D7F" w:rsidR="00C01493" w:rsidRDefault="00C01493" w:rsidP="00C01493">
      <w:pPr>
        <w:spacing w:after="0" w:line="240" w:lineRule="auto"/>
        <w:jc w:val="both"/>
        <w:rPr>
          <w:rFonts w:ascii="Arial" w:hAnsi="Arial" w:cs="Arial"/>
          <w:sz w:val="20"/>
        </w:rPr>
      </w:pPr>
      <w:r>
        <w:rPr>
          <w:rFonts w:ascii="Arial" w:hAnsi="Arial" w:cs="Arial"/>
          <w:sz w:val="20"/>
        </w:rPr>
        <w:t xml:space="preserve">2.1. Pircējs par Automašīnas pirkumu </w:t>
      </w:r>
      <w:r w:rsidR="002913DD">
        <w:rPr>
          <w:rFonts w:ascii="Arial" w:hAnsi="Arial" w:cs="Arial"/>
          <w:sz w:val="20"/>
        </w:rPr>
        <w:t>sa</w:t>
      </w:r>
      <w:r>
        <w:rPr>
          <w:rFonts w:ascii="Arial" w:hAnsi="Arial" w:cs="Arial"/>
          <w:sz w:val="20"/>
        </w:rPr>
        <w:t>maksā</w:t>
      </w:r>
      <w:r w:rsidR="002913DD">
        <w:rPr>
          <w:rFonts w:ascii="Arial" w:hAnsi="Arial" w:cs="Arial"/>
          <w:sz w:val="20"/>
        </w:rPr>
        <w:t>jis</w:t>
      </w:r>
      <w:r>
        <w:rPr>
          <w:rFonts w:ascii="Arial" w:hAnsi="Arial" w:cs="Arial"/>
          <w:sz w:val="20"/>
        </w:rPr>
        <w:t xml:space="preserve"> Pārdevējam Līgumā noteiktajā kārtībā un apmērā līdz Līguma noslēgšanas brīdim, ieskaitot maksājumu Pārdevēja norādītajā norēķinu kontā.</w:t>
      </w:r>
    </w:p>
    <w:p w14:paraId="59AF99A5" w14:textId="48FC1EA7" w:rsidR="00BE6B4E" w:rsidRDefault="00BE6B4E" w:rsidP="00C01493">
      <w:pPr>
        <w:spacing w:after="0" w:line="240" w:lineRule="auto"/>
        <w:jc w:val="both"/>
        <w:rPr>
          <w:rFonts w:ascii="Arial" w:hAnsi="Arial" w:cs="Arial"/>
          <w:sz w:val="20"/>
        </w:rPr>
      </w:pPr>
      <w:r>
        <w:rPr>
          <w:rFonts w:ascii="Arial" w:hAnsi="Arial" w:cs="Arial"/>
          <w:sz w:val="20"/>
        </w:rPr>
        <w:t>2.</w:t>
      </w:r>
      <w:r w:rsidR="00C24432">
        <w:rPr>
          <w:rFonts w:ascii="Arial" w:hAnsi="Arial" w:cs="Arial"/>
          <w:sz w:val="20"/>
        </w:rPr>
        <w:t>2</w:t>
      </w:r>
      <w:r>
        <w:rPr>
          <w:rFonts w:ascii="Arial" w:hAnsi="Arial" w:cs="Arial"/>
          <w:sz w:val="20"/>
        </w:rPr>
        <w:t>. Automašīnas pirkuma summa ir EUR _____ (_______________).</w:t>
      </w:r>
    </w:p>
    <w:p w14:paraId="40A62BA1" w14:textId="77777777" w:rsidR="00BE6B4E" w:rsidRDefault="00BE6B4E" w:rsidP="00C01493">
      <w:pPr>
        <w:spacing w:after="0" w:line="240" w:lineRule="auto"/>
        <w:jc w:val="both"/>
        <w:rPr>
          <w:rFonts w:ascii="Arial" w:hAnsi="Arial" w:cs="Arial"/>
          <w:sz w:val="20"/>
        </w:rPr>
      </w:pPr>
    </w:p>
    <w:p w14:paraId="41E498E1" w14:textId="77777777" w:rsidR="00BE6B4E" w:rsidRDefault="003C57CC" w:rsidP="00BE6B4E">
      <w:pPr>
        <w:spacing w:after="0" w:line="240" w:lineRule="auto"/>
        <w:jc w:val="center"/>
        <w:rPr>
          <w:rFonts w:ascii="Arial" w:hAnsi="Arial" w:cs="Arial"/>
          <w:b/>
          <w:sz w:val="20"/>
        </w:rPr>
      </w:pPr>
      <w:r>
        <w:rPr>
          <w:rFonts w:ascii="Arial" w:hAnsi="Arial" w:cs="Arial"/>
          <w:b/>
          <w:sz w:val="20"/>
        </w:rPr>
        <w:t>3. Nodošana un īpašuma tiesību pāreja</w:t>
      </w:r>
    </w:p>
    <w:p w14:paraId="79C9BDF6" w14:textId="126AF0F2" w:rsidR="003C57CC" w:rsidRDefault="003C57CC" w:rsidP="003C57CC">
      <w:pPr>
        <w:spacing w:after="0" w:line="240" w:lineRule="auto"/>
        <w:jc w:val="both"/>
        <w:rPr>
          <w:rFonts w:ascii="Arial" w:hAnsi="Arial" w:cs="Arial"/>
          <w:sz w:val="20"/>
        </w:rPr>
      </w:pPr>
      <w:r>
        <w:rPr>
          <w:rFonts w:ascii="Arial" w:hAnsi="Arial" w:cs="Arial"/>
          <w:sz w:val="20"/>
        </w:rPr>
        <w:t xml:space="preserve">3.1. </w:t>
      </w:r>
      <w:r w:rsidR="00B07527">
        <w:rPr>
          <w:rFonts w:ascii="Arial" w:hAnsi="Arial" w:cs="Arial"/>
          <w:sz w:val="20"/>
        </w:rPr>
        <w:t xml:space="preserve">Pārdevējs Automašīnu nodod Pircējam </w:t>
      </w:r>
      <w:r w:rsidR="00E22DA8">
        <w:rPr>
          <w:rFonts w:ascii="Arial" w:hAnsi="Arial" w:cs="Arial"/>
          <w:sz w:val="20"/>
        </w:rPr>
        <w:t>t</w:t>
      </w:r>
      <w:r w:rsidR="00B07527">
        <w:rPr>
          <w:rFonts w:ascii="Arial" w:hAnsi="Arial" w:cs="Arial"/>
          <w:sz w:val="20"/>
        </w:rPr>
        <w:t xml:space="preserve">ās atrašanās vietā </w:t>
      </w:r>
      <w:proofErr w:type="spellStart"/>
      <w:r w:rsidR="002913DD">
        <w:rPr>
          <w:rFonts w:ascii="Arial" w:hAnsi="Arial" w:cs="Arial"/>
          <w:sz w:val="20"/>
        </w:rPr>
        <w:t>Uliha</w:t>
      </w:r>
      <w:proofErr w:type="spellEnd"/>
      <w:r w:rsidR="002913DD">
        <w:rPr>
          <w:rFonts w:ascii="Arial" w:hAnsi="Arial" w:cs="Arial"/>
          <w:sz w:val="20"/>
        </w:rPr>
        <w:t xml:space="preserve"> ielā 44</w:t>
      </w:r>
      <w:r w:rsidR="00B07527">
        <w:rPr>
          <w:rFonts w:ascii="Arial" w:hAnsi="Arial" w:cs="Arial"/>
          <w:sz w:val="20"/>
        </w:rPr>
        <w:t>, Liepājā, pusēm parakstot nodošanas-pieņemšanas aktu.</w:t>
      </w:r>
    </w:p>
    <w:p w14:paraId="4B89787C" w14:textId="3C7D14CA" w:rsidR="00B07527" w:rsidRDefault="00B07527" w:rsidP="003C57CC">
      <w:pPr>
        <w:spacing w:after="0" w:line="240" w:lineRule="auto"/>
        <w:jc w:val="both"/>
        <w:rPr>
          <w:rFonts w:ascii="Arial" w:hAnsi="Arial" w:cs="Arial"/>
          <w:sz w:val="20"/>
        </w:rPr>
      </w:pPr>
      <w:r>
        <w:rPr>
          <w:rFonts w:ascii="Arial" w:hAnsi="Arial" w:cs="Arial"/>
          <w:sz w:val="20"/>
        </w:rPr>
        <w:t xml:space="preserve">3.2. Pirms ierašanās Automašīnas pieņemšanai, Pircējam ir jāpiesakās pie Pārdevēja pilnvarotās personas: </w:t>
      </w:r>
      <w:r w:rsidR="002913DD">
        <w:rPr>
          <w:rFonts w:ascii="Arial" w:hAnsi="Arial" w:cs="Arial"/>
          <w:sz w:val="20"/>
        </w:rPr>
        <w:t>Valerija Frolova</w:t>
      </w:r>
      <w:r>
        <w:rPr>
          <w:rFonts w:ascii="Arial" w:hAnsi="Arial" w:cs="Arial"/>
          <w:sz w:val="20"/>
        </w:rPr>
        <w:t>, iepriekš piesakoties pa mob.</w:t>
      </w:r>
      <w:r w:rsidR="00492D7A">
        <w:rPr>
          <w:rFonts w:ascii="Arial" w:hAnsi="Arial" w:cs="Arial"/>
          <w:sz w:val="20"/>
        </w:rPr>
        <w:t xml:space="preserve"> </w:t>
      </w:r>
      <w:r>
        <w:rPr>
          <w:rFonts w:ascii="Arial" w:hAnsi="Arial" w:cs="Arial"/>
          <w:sz w:val="20"/>
        </w:rPr>
        <w:t>tālr.</w:t>
      </w:r>
      <w:r w:rsidRPr="00B07527">
        <w:rPr>
          <w:rFonts w:ascii="Arial" w:hAnsi="Arial" w:cs="Arial"/>
          <w:sz w:val="20"/>
        </w:rPr>
        <w:t xml:space="preserve"> </w:t>
      </w:r>
      <w:r w:rsidR="002913DD">
        <w:rPr>
          <w:rFonts w:ascii="Arial" w:hAnsi="Arial" w:cs="Arial"/>
          <w:sz w:val="20"/>
        </w:rPr>
        <w:t>29272194</w:t>
      </w:r>
      <w:r w:rsidR="009F2A31">
        <w:rPr>
          <w:rFonts w:ascii="Arial" w:hAnsi="Arial" w:cs="Arial"/>
          <w:sz w:val="20"/>
        </w:rPr>
        <w:t>, kuram ir tiesības parakstīt nodošanas-pieņemšanas aktu Pārdevēja vārdā.</w:t>
      </w:r>
    </w:p>
    <w:p w14:paraId="73DFF919" w14:textId="77777777" w:rsidR="00106CDD" w:rsidRDefault="00106CDD" w:rsidP="003C57CC">
      <w:pPr>
        <w:spacing w:after="0" w:line="240" w:lineRule="auto"/>
        <w:jc w:val="both"/>
        <w:rPr>
          <w:rFonts w:ascii="Arial" w:hAnsi="Arial" w:cs="Arial"/>
          <w:sz w:val="20"/>
        </w:rPr>
      </w:pPr>
      <w:r>
        <w:rPr>
          <w:rFonts w:ascii="Arial" w:hAnsi="Arial" w:cs="Arial"/>
          <w:sz w:val="20"/>
        </w:rPr>
        <w:t>3.3.Īpašuma tiesības uz automašīnu pāriet uz Pircēju pēc pilnīgas pirkuma maksas samaksas un nodošanas-pieņemšanas akta abpusējas parakstīšanas brīža.</w:t>
      </w:r>
    </w:p>
    <w:p w14:paraId="72641BEE" w14:textId="240CFF77" w:rsidR="00106CDD" w:rsidRDefault="00106CDD" w:rsidP="003C57CC">
      <w:pPr>
        <w:spacing w:after="0" w:line="240" w:lineRule="auto"/>
        <w:jc w:val="both"/>
        <w:rPr>
          <w:rFonts w:ascii="Arial" w:hAnsi="Arial" w:cs="Arial"/>
          <w:sz w:val="20"/>
        </w:rPr>
      </w:pPr>
      <w:r>
        <w:rPr>
          <w:rFonts w:ascii="Arial" w:hAnsi="Arial" w:cs="Arial"/>
          <w:sz w:val="20"/>
        </w:rPr>
        <w:t xml:space="preserve">3.4. Izdevumus par automašīnas </w:t>
      </w:r>
      <w:proofErr w:type="spellStart"/>
      <w:r>
        <w:rPr>
          <w:rFonts w:ascii="Arial" w:hAnsi="Arial" w:cs="Arial"/>
          <w:sz w:val="20"/>
        </w:rPr>
        <w:t>pārreģistrāciju</w:t>
      </w:r>
      <w:proofErr w:type="spellEnd"/>
      <w:r>
        <w:rPr>
          <w:rFonts w:ascii="Arial" w:hAnsi="Arial" w:cs="Arial"/>
          <w:sz w:val="20"/>
        </w:rPr>
        <w:t xml:space="preserve"> uz Pircēja vārda, kā arī Automašīnas transportēšanas izmaksas no tās atrašanās vietas sedz </w:t>
      </w:r>
      <w:r w:rsidR="002913DD">
        <w:rPr>
          <w:rFonts w:ascii="Arial" w:hAnsi="Arial" w:cs="Arial"/>
          <w:sz w:val="20"/>
        </w:rPr>
        <w:t>P</w:t>
      </w:r>
      <w:r>
        <w:rPr>
          <w:rFonts w:ascii="Arial" w:hAnsi="Arial" w:cs="Arial"/>
          <w:sz w:val="20"/>
        </w:rPr>
        <w:t>ircējs.</w:t>
      </w:r>
    </w:p>
    <w:p w14:paraId="05907060" w14:textId="77777777" w:rsidR="00106CDD" w:rsidRDefault="00106CDD" w:rsidP="003C57CC">
      <w:pPr>
        <w:spacing w:after="0" w:line="240" w:lineRule="auto"/>
        <w:jc w:val="both"/>
        <w:rPr>
          <w:rFonts w:ascii="Arial" w:hAnsi="Arial" w:cs="Arial"/>
          <w:sz w:val="20"/>
        </w:rPr>
      </w:pPr>
      <w:r>
        <w:rPr>
          <w:rFonts w:ascii="Arial" w:hAnsi="Arial" w:cs="Arial"/>
          <w:sz w:val="20"/>
        </w:rPr>
        <w:t>3.5. Pircējam ir jāpārreģistrē un jāaiztransportē automašīna no tās atrašanās vietas Pārdevēja teritorijā 10 (desmit) dienu laikā pēc Līguma parakstīšanas.</w:t>
      </w:r>
    </w:p>
    <w:p w14:paraId="1133D08B" w14:textId="77777777" w:rsidR="00106CDD" w:rsidRDefault="00106CDD" w:rsidP="003C57CC">
      <w:pPr>
        <w:spacing w:after="0" w:line="240" w:lineRule="auto"/>
        <w:jc w:val="both"/>
        <w:rPr>
          <w:rFonts w:ascii="Arial" w:hAnsi="Arial" w:cs="Arial"/>
          <w:sz w:val="20"/>
        </w:rPr>
      </w:pPr>
      <w:r>
        <w:rPr>
          <w:rFonts w:ascii="Arial" w:hAnsi="Arial" w:cs="Arial"/>
          <w:sz w:val="20"/>
        </w:rPr>
        <w:t>3.6. Pircējs apliecina, ka automašīnai nav nepieciešama numuru salīdzināšana.</w:t>
      </w:r>
    </w:p>
    <w:p w14:paraId="0BD42AC8" w14:textId="77777777" w:rsidR="00106CDD" w:rsidRDefault="00106CDD" w:rsidP="003C57CC">
      <w:pPr>
        <w:spacing w:after="0" w:line="240" w:lineRule="auto"/>
        <w:jc w:val="both"/>
        <w:rPr>
          <w:rFonts w:ascii="Arial" w:hAnsi="Arial" w:cs="Arial"/>
          <w:sz w:val="20"/>
        </w:rPr>
      </w:pPr>
    </w:p>
    <w:p w14:paraId="6579FCAB" w14:textId="19C08006" w:rsidR="00106CDD" w:rsidRDefault="00106CDD" w:rsidP="00106CDD">
      <w:pPr>
        <w:spacing w:after="0" w:line="240" w:lineRule="auto"/>
        <w:jc w:val="center"/>
        <w:rPr>
          <w:rFonts w:ascii="Arial" w:hAnsi="Arial" w:cs="Arial"/>
          <w:b/>
          <w:sz w:val="20"/>
        </w:rPr>
      </w:pPr>
      <w:r>
        <w:rPr>
          <w:rFonts w:ascii="Arial" w:hAnsi="Arial" w:cs="Arial"/>
          <w:b/>
          <w:sz w:val="20"/>
        </w:rPr>
        <w:t>4.</w:t>
      </w:r>
      <w:r w:rsidR="00492D7A">
        <w:rPr>
          <w:rFonts w:ascii="Arial" w:hAnsi="Arial" w:cs="Arial"/>
          <w:b/>
          <w:sz w:val="20"/>
        </w:rPr>
        <w:t xml:space="preserve"> </w:t>
      </w:r>
      <w:r>
        <w:rPr>
          <w:rFonts w:ascii="Arial" w:hAnsi="Arial" w:cs="Arial"/>
          <w:b/>
          <w:sz w:val="20"/>
        </w:rPr>
        <w:t>Pušu atbildība</w:t>
      </w:r>
    </w:p>
    <w:p w14:paraId="13DF06F0" w14:textId="77777777" w:rsidR="00106CDD" w:rsidRDefault="00423302" w:rsidP="00106CDD">
      <w:pPr>
        <w:spacing w:after="0" w:line="240" w:lineRule="auto"/>
        <w:jc w:val="both"/>
        <w:rPr>
          <w:rFonts w:ascii="Arial" w:hAnsi="Arial" w:cs="Arial"/>
          <w:sz w:val="20"/>
        </w:rPr>
      </w:pPr>
      <w:r>
        <w:rPr>
          <w:rFonts w:ascii="Arial" w:hAnsi="Arial" w:cs="Arial"/>
          <w:sz w:val="20"/>
        </w:rPr>
        <w:t xml:space="preserve">4.1. Visus riskus par Automašīnas nejaušu bojāšanos vai tās bojāeju, kā arī risku par zaudējumiem, kurus Automašīna var radīt trešajām personām uzņemas Pircējs no brīža, kad </w:t>
      </w:r>
      <w:r w:rsidR="007A5557">
        <w:rPr>
          <w:rFonts w:ascii="Arial" w:hAnsi="Arial" w:cs="Arial"/>
          <w:sz w:val="20"/>
        </w:rPr>
        <w:t>parakstīts Līgums.</w:t>
      </w:r>
    </w:p>
    <w:p w14:paraId="6E19DE5B" w14:textId="4A439FFC" w:rsidR="007A5557" w:rsidRDefault="007A5557" w:rsidP="00106CDD">
      <w:pPr>
        <w:spacing w:after="0" w:line="240" w:lineRule="auto"/>
        <w:jc w:val="both"/>
        <w:rPr>
          <w:rFonts w:ascii="Arial" w:hAnsi="Arial" w:cs="Arial"/>
          <w:sz w:val="20"/>
        </w:rPr>
      </w:pPr>
      <w:r>
        <w:rPr>
          <w:rFonts w:ascii="Arial" w:hAnsi="Arial" w:cs="Arial"/>
          <w:sz w:val="20"/>
        </w:rPr>
        <w:t>4.2. Par Līguma 3.5.</w:t>
      </w:r>
      <w:r w:rsidR="00492D7A">
        <w:rPr>
          <w:rFonts w:ascii="Arial" w:hAnsi="Arial" w:cs="Arial"/>
          <w:sz w:val="20"/>
        </w:rPr>
        <w:t xml:space="preserve"> </w:t>
      </w:r>
      <w:r>
        <w:rPr>
          <w:rFonts w:ascii="Arial" w:hAnsi="Arial" w:cs="Arial"/>
          <w:sz w:val="20"/>
        </w:rPr>
        <w:t>punktā noteiktā Automašīnas pieņemšanas termiņa neievērošanu Pircējs maksā Pārdevējam līgumsodu 10 EUR (desmit e</w:t>
      </w:r>
      <w:r w:rsidR="00492D7A">
        <w:rPr>
          <w:rFonts w:ascii="Arial" w:hAnsi="Arial" w:cs="Arial"/>
          <w:sz w:val="20"/>
        </w:rPr>
        <w:t>i</w:t>
      </w:r>
      <w:r>
        <w:rPr>
          <w:rFonts w:ascii="Arial" w:hAnsi="Arial" w:cs="Arial"/>
          <w:sz w:val="20"/>
        </w:rPr>
        <w:t>ro un 00 centi) apmērā par katru nokavējuma dienu, bet kopsummā ne vairāk kā 10% no Līguma 2.3.</w:t>
      </w:r>
      <w:r w:rsidR="00492D7A">
        <w:rPr>
          <w:rFonts w:ascii="Arial" w:hAnsi="Arial" w:cs="Arial"/>
          <w:sz w:val="20"/>
        </w:rPr>
        <w:t xml:space="preserve"> </w:t>
      </w:r>
      <w:r>
        <w:rPr>
          <w:rFonts w:ascii="Arial" w:hAnsi="Arial" w:cs="Arial"/>
          <w:sz w:val="20"/>
        </w:rPr>
        <w:t>punktā noteiktās pirkuma maksas. Līgumsoda samaksa neatbrīvo Pircēju no līgumsaistību izpildes.</w:t>
      </w:r>
    </w:p>
    <w:p w14:paraId="71743999" w14:textId="5AAAB473" w:rsidR="00CD5C1E" w:rsidRPr="002913DD" w:rsidRDefault="00CD5C1E" w:rsidP="00106CDD">
      <w:pPr>
        <w:spacing w:after="0" w:line="240" w:lineRule="auto"/>
        <w:jc w:val="both"/>
        <w:rPr>
          <w:rFonts w:ascii="Arial" w:hAnsi="Arial" w:cs="Arial"/>
          <w:sz w:val="20"/>
        </w:rPr>
      </w:pPr>
      <w:r w:rsidRPr="002913DD">
        <w:rPr>
          <w:rFonts w:ascii="Arial" w:hAnsi="Arial" w:cs="Arial"/>
          <w:sz w:val="20"/>
        </w:rPr>
        <w:t xml:space="preserve">4.3. </w:t>
      </w:r>
      <w:r w:rsidR="004A0EB0" w:rsidRPr="002913DD">
        <w:rPr>
          <w:rFonts w:ascii="Arial" w:hAnsi="Arial" w:cs="Arial"/>
          <w:sz w:val="20"/>
        </w:rPr>
        <w:t>Ja Pircējs kavē Līguma 3.5.</w:t>
      </w:r>
      <w:r w:rsidR="00492D7A" w:rsidRPr="002913DD">
        <w:rPr>
          <w:rFonts w:ascii="Arial" w:hAnsi="Arial" w:cs="Arial"/>
          <w:sz w:val="20"/>
        </w:rPr>
        <w:t xml:space="preserve"> </w:t>
      </w:r>
      <w:r w:rsidR="004A0EB0" w:rsidRPr="002913DD">
        <w:rPr>
          <w:rFonts w:ascii="Arial" w:hAnsi="Arial" w:cs="Arial"/>
          <w:sz w:val="20"/>
        </w:rPr>
        <w:t>punktā noteikto Automašīnas pieņemšanu vairāk par 15 (piecpadsmit) dienām, Pārdevējam ir tiesības vienpusēji izbeigt līgumu.</w:t>
      </w:r>
      <w:r w:rsidR="002913DD" w:rsidRPr="002913DD">
        <w:rPr>
          <w:rFonts w:ascii="Arial" w:hAnsi="Arial" w:cs="Arial"/>
          <w:sz w:val="20"/>
        </w:rPr>
        <w:t xml:space="preserve"> Šajā Līguma punktā noteiktā gadījumā netiek atmaksāta </w:t>
      </w:r>
      <w:r w:rsidR="002913DD">
        <w:rPr>
          <w:rFonts w:ascii="Arial" w:hAnsi="Arial" w:cs="Arial"/>
          <w:sz w:val="20"/>
        </w:rPr>
        <w:t>A</w:t>
      </w:r>
      <w:r w:rsidR="002913DD" w:rsidRPr="002913DD">
        <w:rPr>
          <w:rFonts w:ascii="Arial" w:hAnsi="Arial" w:cs="Arial"/>
          <w:sz w:val="20"/>
        </w:rPr>
        <w:t xml:space="preserve">utomašīnas pirkuma summa. </w:t>
      </w:r>
    </w:p>
    <w:p w14:paraId="12D29C32" w14:textId="5A33BF90" w:rsidR="004A0EB0" w:rsidRDefault="004A0EB0" w:rsidP="00106CDD">
      <w:pPr>
        <w:spacing w:after="0" w:line="240" w:lineRule="auto"/>
        <w:jc w:val="both"/>
        <w:rPr>
          <w:rFonts w:ascii="Arial" w:hAnsi="Arial" w:cs="Arial"/>
          <w:sz w:val="20"/>
        </w:rPr>
      </w:pPr>
      <w:r w:rsidRPr="002913DD">
        <w:rPr>
          <w:rFonts w:ascii="Arial" w:hAnsi="Arial" w:cs="Arial"/>
          <w:sz w:val="20"/>
        </w:rPr>
        <w:lastRenderedPageBreak/>
        <w:t xml:space="preserve">4.4. Pārdevējs nodrošina Automašīnas </w:t>
      </w:r>
      <w:r w:rsidR="00F86C38" w:rsidRPr="002913DD">
        <w:rPr>
          <w:rFonts w:ascii="Arial" w:hAnsi="Arial" w:cs="Arial"/>
          <w:sz w:val="20"/>
        </w:rPr>
        <w:t>nodošanu bez vilcināšanās. Ja Automašīnas nodošana</w:t>
      </w:r>
      <w:r w:rsidR="00F86C38">
        <w:rPr>
          <w:rFonts w:ascii="Arial" w:hAnsi="Arial" w:cs="Arial"/>
          <w:sz w:val="20"/>
        </w:rPr>
        <w:t xml:space="preserve"> aizkavējas Pārdevēja vainas dēļ, Pircējs ir atbrīvots no Līguma 4.1.</w:t>
      </w:r>
      <w:r w:rsidR="00492D7A">
        <w:rPr>
          <w:rFonts w:ascii="Arial" w:hAnsi="Arial" w:cs="Arial"/>
          <w:sz w:val="20"/>
        </w:rPr>
        <w:t xml:space="preserve"> </w:t>
      </w:r>
      <w:r w:rsidR="00F86C38">
        <w:rPr>
          <w:rFonts w:ascii="Arial" w:hAnsi="Arial" w:cs="Arial"/>
          <w:sz w:val="20"/>
        </w:rPr>
        <w:t>punktā minētās atbildības par laika periodu, kuru Automašīna nav nodota Pircējam Pārdevēja vainas dēļ.</w:t>
      </w:r>
    </w:p>
    <w:p w14:paraId="34BED626" w14:textId="77777777" w:rsidR="000108B3" w:rsidRDefault="000108B3" w:rsidP="00106CDD">
      <w:pPr>
        <w:spacing w:after="0" w:line="240" w:lineRule="auto"/>
        <w:jc w:val="both"/>
        <w:rPr>
          <w:rFonts w:ascii="Arial" w:hAnsi="Arial" w:cs="Arial"/>
          <w:sz w:val="20"/>
        </w:rPr>
      </w:pPr>
    </w:p>
    <w:p w14:paraId="182A3B2F" w14:textId="0E48CBD6" w:rsidR="000108B3" w:rsidRDefault="000108B3" w:rsidP="000108B3">
      <w:pPr>
        <w:spacing w:after="0" w:line="240" w:lineRule="auto"/>
        <w:jc w:val="center"/>
        <w:rPr>
          <w:rFonts w:ascii="Arial" w:hAnsi="Arial" w:cs="Arial"/>
          <w:b/>
          <w:sz w:val="20"/>
        </w:rPr>
      </w:pPr>
      <w:r>
        <w:rPr>
          <w:rFonts w:ascii="Arial" w:hAnsi="Arial" w:cs="Arial"/>
          <w:b/>
          <w:sz w:val="20"/>
        </w:rPr>
        <w:t>5.</w:t>
      </w:r>
      <w:r w:rsidR="00492D7A">
        <w:rPr>
          <w:rFonts w:ascii="Arial" w:hAnsi="Arial" w:cs="Arial"/>
          <w:b/>
          <w:sz w:val="20"/>
        </w:rPr>
        <w:t xml:space="preserve"> </w:t>
      </w:r>
      <w:r>
        <w:rPr>
          <w:rFonts w:ascii="Arial" w:hAnsi="Arial" w:cs="Arial"/>
          <w:b/>
          <w:sz w:val="20"/>
        </w:rPr>
        <w:t>Nepārvarama vara</w:t>
      </w:r>
    </w:p>
    <w:p w14:paraId="272D4993" w14:textId="77777777" w:rsidR="000108B3" w:rsidRDefault="000108B3" w:rsidP="000108B3">
      <w:pPr>
        <w:spacing w:after="0" w:line="240" w:lineRule="auto"/>
        <w:jc w:val="center"/>
        <w:rPr>
          <w:rFonts w:ascii="Arial" w:hAnsi="Arial" w:cs="Arial"/>
          <w:b/>
          <w:sz w:val="20"/>
        </w:rPr>
      </w:pPr>
    </w:p>
    <w:p w14:paraId="0F6C5B88" w14:textId="77777777" w:rsidR="00D87C5E" w:rsidRDefault="000108B3" w:rsidP="000108B3">
      <w:pPr>
        <w:spacing w:after="0" w:line="240" w:lineRule="auto"/>
        <w:jc w:val="both"/>
        <w:rPr>
          <w:rFonts w:ascii="Arial" w:hAnsi="Arial" w:cs="Arial"/>
          <w:sz w:val="20"/>
        </w:rPr>
      </w:pPr>
      <w:r>
        <w:rPr>
          <w:rFonts w:ascii="Arial" w:hAnsi="Arial" w:cs="Arial"/>
          <w:sz w:val="20"/>
        </w:rPr>
        <w:t xml:space="preserve">5.1. </w:t>
      </w:r>
      <w:r w:rsidR="00D87C5E">
        <w:rPr>
          <w:rFonts w:ascii="Arial" w:hAnsi="Arial" w:cs="Arial"/>
          <w:sz w:val="20"/>
        </w:rPr>
        <w:t>Puses tiek atbrīvotas no atbildības par Līguma pilnīgu vai daļēju neizpildi, ja šāda neizpilde radusies nepārvaramas varas vai ārkārtēja rakstura apstākļu rezultātā, kuru darbība radusies pēc Līguma noslēgšanas un ko nevarēja iepriekš ne paredzēt, ne novērst. Pie nepārvaramas varas apstākļiem pieskaitāmi: stihiskas nelaimes, avārijas, kara darbība, streiki, iekšēji nemieri, blokādes, varas un pārvaldes institūciju rīcība, normatīvo aktu, kas būtiski aizkar vai ierobežo Pušu tiesības un uzņemtās saistības, pieņemšana un stāšanās spēkā.</w:t>
      </w:r>
    </w:p>
    <w:p w14:paraId="4B001CB0" w14:textId="77777777" w:rsidR="00D87C5E" w:rsidRDefault="00D87C5E" w:rsidP="000108B3">
      <w:pPr>
        <w:spacing w:after="0" w:line="240" w:lineRule="auto"/>
        <w:jc w:val="both"/>
        <w:rPr>
          <w:rFonts w:ascii="Arial" w:hAnsi="Arial" w:cs="Arial"/>
          <w:sz w:val="20"/>
        </w:rPr>
      </w:pPr>
      <w:r>
        <w:rPr>
          <w:rFonts w:ascii="Arial" w:hAnsi="Arial" w:cs="Arial"/>
          <w:sz w:val="20"/>
        </w:rPr>
        <w:t xml:space="preserve">5.2. Pusei, kas atsaucas uz nepārvaramas varas apstākļu darbību, nekavējoties, bet ne vēlāk kā 3 (trīs) darba dienu laikā par šādiem apstākļiem </w:t>
      </w:r>
      <w:proofErr w:type="spellStart"/>
      <w:r>
        <w:rPr>
          <w:rFonts w:ascii="Arial" w:hAnsi="Arial" w:cs="Arial"/>
          <w:sz w:val="20"/>
        </w:rPr>
        <w:t>rakstveidā</w:t>
      </w:r>
      <w:proofErr w:type="spellEnd"/>
      <w:r>
        <w:rPr>
          <w:rFonts w:ascii="Arial" w:hAnsi="Arial" w:cs="Arial"/>
          <w:sz w:val="20"/>
        </w:rPr>
        <w:t xml:space="preserve"> jāziņo otrai Pusei, Ziņojumā jānorāda, kādā termiņā būs iespējama un paredzama viņa Līgumā paredzēto saistību izpilde. Nesavlaicīga paziņojuma gadījumā Puse netiek atbrīvota no Līguma saistību izpildes.</w:t>
      </w:r>
    </w:p>
    <w:p w14:paraId="5E597330" w14:textId="77777777" w:rsidR="00D87C5E" w:rsidRDefault="00D87C5E" w:rsidP="000108B3">
      <w:pPr>
        <w:spacing w:after="0" w:line="240" w:lineRule="auto"/>
        <w:jc w:val="both"/>
        <w:rPr>
          <w:rFonts w:ascii="Arial" w:hAnsi="Arial" w:cs="Arial"/>
          <w:sz w:val="20"/>
        </w:rPr>
      </w:pPr>
      <w:r>
        <w:rPr>
          <w:rFonts w:ascii="Arial" w:hAnsi="Arial" w:cs="Arial"/>
          <w:sz w:val="20"/>
        </w:rPr>
        <w:t xml:space="preserve">5.3. </w:t>
      </w:r>
      <w:r w:rsidR="00AA09B0">
        <w:rPr>
          <w:rFonts w:ascii="Arial" w:hAnsi="Arial" w:cs="Arial"/>
          <w:sz w:val="20"/>
        </w:rPr>
        <w:t>Nepārvaramas varas iestāšanās gadījumā Līguma termiņš tiek pārcelts atbilstoši šādu apstākļu darbības laikam vai arī puses vienas par Līguma izbeigšanu.</w:t>
      </w:r>
    </w:p>
    <w:p w14:paraId="28A4DDD1" w14:textId="77777777" w:rsidR="006F6D74" w:rsidRDefault="006F6D74" w:rsidP="000108B3">
      <w:pPr>
        <w:spacing w:after="0" w:line="240" w:lineRule="auto"/>
        <w:jc w:val="both"/>
        <w:rPr>
          <w:rFonts w:ascii="Arial" w:hAnsi="Arial" w:cs="Arial"/>
          <w:sz w:val="20"/>
        </w:rPr>
      </w:pPr>
    </w:p>
    <w:p w14:paraId="57DE6B8C" w14:textId="08FC3143" w:rsidR="006F6D74" w:rsidRDefault="006F6D74" w:rsidP="006F6D74">
      <w:pPr>
        <w:spacing w:after="0" w:line="240" w:lineRule="auto"/>
        <w:jc w:val="center"/>
        <w:rPr>
          <w:rFonts w:ascii="Arial" w:hAnsi="Arial" w:cs="Arial"/>
          <w:b/>
          <w:sz w:val="20"/>
        </w:rPr>
      </w:pPr>
      <w:r>
        <w:rPr>
          <w:rFonts w:ascii="Arial" w:hAnsi="Arial" w:cs="Arial"/>
          <w:b/>
          <w:sz w:val="20"/>
        </w:rPr>
        <w:t>6.</w:t>
      </w:r>
      <w:r w:rsidR="00492D7A">
        <w:rPr>
          <w:rFonts w:ascii="Arial" w:hAnsi="Arial" w:cs="Arial"/>
          <w:b/>
          <w:sz w:val="20"/>
        </w:rPr>
        <w:t xml:space="preserve"> </w:t>
      </w:r>
      <w:r>
        <w:rPr>
          <w:rFonts w:ascii="Arial" w:hAnsi="Arial" w:cs="Arial"/>
          <w:b/>
          <w:sz w:val="20"/>
        </w:rPr>
        <w:t>Strīdu izšķiršana</w:t>
      </w:r>
    </w:p>
    <w:p w14:paraId="0AD0C4C9" w14:textId="77777777" w:rsidR="006F6D74" w:rsidRDefault="0080398F" w:rsidP="006F6D74">
      <w:pPr>
        <w:spacing w:after="0" w:line="240" w:lineRule="auto"/>
        <w:jc w:val="both"/>
        <w:rPr>
          <w:rFonts w:ascii="Arial" w:hAnsi="Arial" w:cs="Arial"/>
          <w:sz w:val="20"/>
        </w:rPr>
      </w:pPr>
      <w:r>
        <w:rPr>
          <w:rFonts w:ascii="Arial" w:hAnsi="Arial" w:cs="Arial"/>
          <w:sz w:val="20"/>
        </w:rPr>
        <w:t>6.1. Visus strīdus un domstarpības par Līguma saistību izpildi Puses risina savstarpēju pārrunu ceļā.</w:t>
      </w:r>
    </w:p>
    <w:p w14:paraId="061A0E37" w14:textId="77777777" w:rsidR="0080398F" w:rsidRDefault="0080398F" w:rsidP="006F6D74">
      <w:pPr>
        <w:spacing w:after="0" w:line="240" w:lineRule="auto"/>
        <w:jc w:val="both"/>
        <w:rPr>
          <w:rFonts w:ascii="Arial" w:hAnsi="Arial" w:cs="Arial"/>
          <w:sz w:val="20"/>
        </w:rPr>
      </w:pPr>
      <w:r>
        <w:rPr>
          <w:rFonts w:ascii="Arial" w:hAnsi="Arial" w:cs="Arial"/>
          <w:sz w:val="20"/>
        </w:rPr>
        <w:t xml:space="preserve">6.2. Strīdus un domstarpības, kuras neizdodas atrisināt savstarpējo pārrunu ceļā 30 (trīsdesmit) dienu laikā, Puses risina Latvijas Republikas tiesā Civilprocesa likumā noteiktajā kārtībā, </w:t>
      </w:r>
      <w:r w:rsidR="00D0359F">
        <w:rPr>
          <w:rFonts w:ascii="Arial" w:hAnsi="Arial" w:cs="Arial"/>
          <w:sz w:val="20"/>
        </w:rPr>
        <w:t>ievērojot Līguma noteikumus un Latvijas Republikā spēkā esošos normatīvos aktus.</w:t>
      </w:r>
    </w:p>
    <w:p w14:paraId="30A01A7D" w14:textId="77777777" w:rsidR="00D0359F" w:rsidRDefault="00D0359F" w:rsidP="006F6D74">
      <w:pPr>
        <w:spacing w:after="0" w:line="240" w:lineRule="auto"/>
        <w:jc w:val="both"/>
        <w:rPr>
          <w:rFonts w:ascii="Arial" w:hAnsi="Arial" w:cs="Arial"/>
          <w:sz w:val="20"/>
        </w:rPr>
      </w:pPr>
    </w:p>
    <w:p w14:paraId="09250455" w14:textId="4DFA8AF7" w:rsidR="00D0359F" w:rsidRDefault="00D0359F" w:rsidP="00D0359F">
      <w:pPr>
        <w:spacing w:after="0" w:line="240" w:lineRule="auto"/>
        <w:jc w:val="center"/>
        <w:rPr>
          <w:rFonts w:ascii="Arial" w:hAnsi="Arial" w:cs="Arial"/>
          <w:b/>
          <w:sz w:val="20"/>
        </w:rPr>
      </w:pPr>
      <w:r>
        <w:rPr>
          <w:rFonts w:ascii="Arial" w:hAnsi="Arial" w:cs="Arial"/>
          <w:b/>
          <w:sz w:val="20"/>
        </w:rPr>
        <w:t>7.</w:t>
      </w:r>
      <w:r w:rsidR="00492D7A">
        <w:rPr>
          <w:rFonts w:ascii="Arial" w:hAnsi="Arial" w:cs="Arial"/>
          <w:b/>
          <w:sz w:val="20"/>
        </w:rPr>
        <w:t xml:space="preserve"> </w:t>
      </w:r>
      <w:r>
        <w:rPr>
          <w:rFonts w:ascii="Arial" w:hAnsi="Arial" w:cs="Arial"/>
          <w:b/>
          <w:sz w:val="20"/>
        </w:rPr>
        <w:t>Noslēguma noteikumi</w:t>
      </w:r>
    </w:p>
    <w:p w14:paraId="6C23D8F7" w14:textId="77777777" w:rsidR="00D0359F" w:rsidRDefault="00954365" w:rsidP="00954365">
      <w:pPr>
        <w:spacing w:after="0" w:line="240" w:lineRule="auto"/>
        <w:jc w:val="both"/>
        <w:rPr>
          <w:rFonts w:ascii="Arial" w:hAnsi="Arial" w:cs="Arial"/>
          <w:sz w:val="20"/>
        </w:rPr>
      </w:pPr>
      <w:r>
        <w:rPr>
          <w:rFonts w:ascii="Arial" w:hAnsi="Arial" w:cs="Arial"/>
          <w:sz w:val="20"/>
        </w:rPr>
        <w:t>7.1. Līgums stājas spēkā ar tā abpusējas parakstīšanas dienu un Līguma attiecības uzskatāmas par pabeigtām tikai pēc tam, kad Puses ir pilnībā izpildījušas savstarpējās saistības, kas izriet no Līguma.</w:t>
      </w:r>
    </w:p>
    <w:p w14:paraId="36475C64" w14:textId="77777777" w:rsidR="00954365" w:rsidRDefault="00954365" w:rsidP="00954365">
      <w:pPr>
        <w:spacing w:after="0" w:line="240" w:lineRule="auto"/>
        <w:jc w:val="both"/>
        <w:rPr>
          <w:rFonts w:ascii="Arial" w:hAnsi="Arial" w:cs="Arial"/>
          <w:sz w:val="20"/>
        </w:rPr>
      </w:pPr>
      <w:r>
        <w:rPr>
          <w:rFonts w:ascii="Arial" w:hAnsi="Arial" w:cs="Arial"/>
          <w:sz w:val="20"/>
        </w:rPr>
        <w:t>7.2. Līgums ir sagatavots un parakstīts 2 (divos) eksemplāros uz 2 (divām) lapām, ar vienādu juridisku spēku, no kuriem katrai Pusei tiek izsniegts viens eksemplārs</w:t>
      </w:r>
    </w:p>
    <w:p w14:paraId="6AB02817" w14:textId="77777777" w:rsidR="00954365" w:rsidRDefault="00954365" w:rsidP="00954365">
      <w:pPr>
        <w:spacing w:after="0" w:line="240" w:lineRule="auto"/>
        <w:jc w:val="both"/>
        <w:rPr>
          <w:rFonts w:ascii="Arial" w:hAnsi="Arial" w:cs="Arial"/>
          <w:sz w:val="20"/>
        </w:rPr>
      </w:pPr>
    </w:p>
    <w:p w14:paraId="02FEEA4D" w14:textId="1FB20557" w:rsidR="00954365" w:rsidRDefault="00954365" w:rsidP="00954365">
      <w:pPr>
        <w:spacing w:after="0" w:line="240" w:lineRule="auto"/>
        <w:jc w:val="center"/>
        <w:rPr>
          <w:rFonts w:ascii="Arial" w:hAnsi="Arial" w:cs="Arial"/>
          <w:b/>
          <w:sz w:val="20"/>
        </w:rPr>
      </w:pPr>
      <w:r>
        <w:rPr>
          <w:rFonts w:ascii="Arial" w:hAnsi="Arial" w:cs="Arial"/>
          <w:b/>
          <w:sz w:val="20"/>
        </w:rPr>
        <w:t>8.</w:t>
      </w:r>
      <w:r w:rsidR="00492D7A">
        <w:rPr>
          <w:rFonts w:ascii="Arial" w:hAnsi="Arial" w:cs="Arial"/>
          <w:b/>
          <w:sz w:val="20"/>
        </w:rPr>
        <w:t xml:space="preserve"> </w:t>
      </w:r>
      <w:r>
        <w:rPr>
          <w:rFonts w:ascii="Arial" w:hAnsi="Arial" w:cs="Arial"/>
          <w:b/>
          <w:sz w:val="20"/>
        </w:rPr>
        <w:t>Pušu rekvizīti</w:t>
      </w:r>
    </w:p>
    <w:p w14:paraId="1907D42C" w14:textId="77777777" w:rsidR="005A4714" w:rsidRPr="00954365" w:rsidRDefault="005A4714" w:rsidP="00954365">
      <w:pPr>
        <w:spacing w:after="0" w:line="240" w:lineRule="auto"/>
        <w:jc w:val="center"/>
        <w:rPr>
          <w:rFonts w:ascii="Arial" w:hAnsi="Arial" w:cs="Arial"/>
          <w:b/>
          <w:sz w:val="20"/>
        </w:rPr>
      </w:pPr>
    </w:p>
    <w:p w14:paraId="086F4DB0" w14:textId="5DDEB3C2" w:rsidR="00DE2094" w:rsidRDefault="00DE2094" w:rsidP="00DE2094">
      <w:pPr>
        <w:spacing w:after="0" w:line="240" w:lineRule="auto"/>
        <w:rPr>
          <w:rFonts w:ascii="Arial" w:hAnsi="Arial" w:cs="Arial"/>
          <w:sz w:val="20"/>
        </w:rPr>
      </w:pPr>
    </w:p>
    <w:sectPr w:rsidR="00DE20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DF"/>
    <w:rsid w:val="000108B3"/>
    <w:rsid w:val="00010F39"/>
    <w:rsid w:val="00011EFD"/>
    <w:rsid w:val="0004252B"/>
    <w:rsid w:val="000D0CAD"/>
    <w:rsid w:val="000D1B72"/>
    <w:rsid w:val="00106CDD"/>
    <w:rsid w:val="001202F3"/>
    <w:rsid w:val="0013129D"/>
    <w:rsid w:val="00147FD6"/>
    <w:rsid w:val="00163EDF"/>
    <w:rsid w:val="001B38A6"/>
    <w:rsid w:val="001B4233"/>
    <w:rsid w:val="001F6777"/>
    <w:rsid w:val="002162E1"/>
    <w:rsid w:val="0022719E"/>
    <w:rsid w:val="002436DC"/>
    <w:rsid w:val="00257ABF"/>
    <w:rsid w:val="002913DD"/>
    <w:rsid w:val="002E068C"/>
    <w:rsid w:val="002E622F"/>
    <w:rsid w:val="00304E4D"/>
    <w:rsid w:val="00310024"/>
    <w:rsid w:val="00344E2F"/>
    <w:rsid w:val="0035136A"/>
    <w:rsid w:val="00361FCE"/>
    <w:rsid w:val="0036738F"/>
    <w:rsid w:val="003B3E9F"/>
    <w:rsid w:val="003C57CC"/>
    <w:rsid w:val="003D30B2"/>
    <w:rsid w:val="003E3BF4"/>
    <w:rsid w:val="00423302"/>
    <w:rsid w:val="00434162"/>
    <w:rsid w:val="00492D7A"/>
    <w:rsid w:val="004A0EB0"/>
    <w:rsid w:val="004A433C"/>
    <w:rsid w:val="004B7479"/>
    <w:rsid w:val="004C286A"/>
    <w:rsid w:val="005444CA"/>
    <w:rsid w:val="0055304E"/>
    <w:rsid w:val="0058530F"/>
    <w:rsid w:val="00592596"/>
    <w:rsid w:val="005A4714"/>
    <w:rsid w:val="005C0FA7"/>
    <w:rsid w:val="005E1EE9"/>
    <w:rsid w:val="00610068"/>
    <w:rsid w:val="006C37CF"/>
    <w:rsid w:val="006D7E8B"/>
    <w:rsid w:val="006D7FA0"/>
    <w:rsid w:val="006F6D74"/>
    <w:rsid w:val="006F76DA"/>
    <w:rsid w:val="007107BA"/>
    <w:rsid w:val="00717390"/>
    <w:rsid w:val="007242AC"/>
    <w:rsid w:val="00742AF6"/>
    <w:rsid w:val="007A5557"/>
    <w:rsid w:val="00801DCA"/>
    <w:rsid w:val="0080398F"/>
    <w:rsid w:val="0083185F"/>
    <w:rsid w:val="00860B7C"/>
    <w:rsid w:val="008706DF"/>
    <w:rsid w:val="008822CB"/>
    <w:rsid w:val="008B2315"/>
    <w:rsid w:val="008E5EC9"/>
    <w:rsid w:val="009127F4"/>
    <w:rsid w:val="00954365"/>
    <w:rsid w:val="00966A5A"/>
    <w:rsid w:val="009923C3"/>
    <w:rsid w:val="009B69CD"/>
    <w:rsid w:val="009D1DAA"/>
    <w:rsid w:val="009F2A31"/>
    <w:rsid w:val="00A26BDB"/>
    <w:rsid w:val="00A9568B"/>
    <w:rsid w:val="00AA09B0"/>
    <w:rsid w:val="00B04D25"/>
    <w:rsid w:val="00B07527"/>
    <w:rsid w:val="00B3200C"/>
    <w:rsid w:val="00B65942"/>
    <w:rsid w:val="00B713EC"/>
    <w:rsid w:val="00B82773"/>
    <w:rsid w:val="00B90522"/>
    <w:rsid w:val="00BB4C23"/>
    <w:rsid w:val="00BE6B4E"/>
    <w:rsid w:val="00C01493"/>
    <w:rsid w:val="00C164B9"/>
    <w:rsid w:val="00C24432"/>
    <w:rsid w:val="00C30A51"/>
    <w:rsid w:val="00C62394"/>
    <w:rsid w:val="00C73D07"/>
    <w:rsid w:val="00CD5C1E"/>
    <w:rsid w:val="00CF03E9"/>
    <w:rsid w:val="00D0359F"/>
    <w:rsid w:val="00D6370D"/>
    <w:rsid w:val="00D87C5E"/>
    <w:rsid w:val="00DB0F26"/>
    <w:rsid w:val="00DE2094"/>
    <w:rsid w:val="00E042C9"/>
    <w:rsid w:val="00E22DA8"/>
    <w:rsid w:val="00F06665"/>
    <w:rsid w:val="00F1339E"/>
    <w:rsid w:val="00F16ACA"/>
    <w:rsid w:val="00F3366C"/>
    <w:rsid w:val="00F40473"/>
    <w:rsid w:val="00F7175E"/>
    <w:rsid w:val="00F86998"/>
    <w:rsid w:val="00F86C38"/>
    <w:rsid w:val="00FB1453"/>
    <w:rsid w:val="00FF14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F364"/>
  <w15:chartTrackingRefBased/>
  <w15:docId w15:val="{C12311B8-8DC5-4B75-8A99-CD6F7756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E068C"/>
    <w:rPr>
      <w:color w:val="0563C1" w:themeColor="hyperlink"/>
      <w:u w:val="single"/>
    </w:rPr>
  </w:style>
  <w:style w:type="paragraph" w:styleId="Paraststmeklis">
    <w:name w:val="Normal (Web)"/>
    <w:basedOn w:val="Parasts"/>
    <w:uiPriority w:val="99"/>
    <w:unhideWhenUsed/>
    <w:rsid w:val="002E068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FB1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B110-FE9D-4317-B9B0-847A5487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3670</Words>
  <Characters>2093</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Raitis Karlsons</cp:lastModifiedBy>
  <cp:revision>5</cp:revision>
  <cp:lastPrinted>2023-03-24T12:46:00Z</cp:lastPrinted>
  <dcterms:created xsi:type="dcterms:W3CDTF">2025-05-13T07:16:00Z</dcterms:created>
  <dcterms:modified xsi:type="dcterms:W3CDTF">2025-05-13T07:34:00Z</dcterms:modified>
</cp:coreProperties>
</file>