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Document.xml" ContentType="application/vnd.openxmlformats-officedocument.wordprocessingml.comments+xml"/>
  <Override PartName="/word/commentsIdsDocument.xml" ContentType="application/vnd.openxmlformats-officedocument.wordprocessingml.commentsIds+xml"/>
  <Override PartName="/word/commentsExtendedDocument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76D0" w14:textId="77777777" w:rsidR="00D641D0" w:rsidRDefault="00FD70DA" w:rsidP="0096695C">
      <w:pPr>
        <w:pStyle w:val="Bezatstarpm"/>
        <w:spacing w:before="0" w:line="240" w:lineRule="auto"/>
        <w:rPr>
          <w:rFonts w:cs="Arial"/>
          <w:szCs w:val="26"/>
        </w:rPr>
      </w:pPr>
      <w:r w:rsidRPr="0096695C">
        <w:rPr>
          <w:rFonts w:cs="Arial"/>
          <w:szCs w:val="26"/>
        </w:rPr>
        <w:t xml:space="preserve"> </w:t>
      </w:r>
    </w:p>
    <w:p w14:paraId="666E7FCD" w14:textId="141FB982" w:rsidR="00E733A9" w:rsidRPr="0096695C" w:rsidRDefault="00E733A9" w:rsidP="00D641D0">
      <w:pPr>
        <w:pStyle w:val="Bezatstarpm"/>
        <w:spacing w:before="0" w:line="240" w:lineRule="auto"/>
        <w:ind w:left="0"/>
        <w:rPr>
          <w:rFonts w:cs="Arial"/>
          <w:szCs w:val="26"/>
        </w:rPr>
      </w:pPr>
      <w:r w:rsidRPr="0096695C">
        <w:rPr>
          <w:rFonts w:cs="Arial"/>
          <w:szCs w:val="26"/>
        </w:rPr>
        <w:t>SAISTOŠIE NOTEIKUMI</w:t>
      </w:r>
    </w:p>
    <w:p w14:paraId="479D6A49" w14:textId="77777777" w:rsidR="00D16D98" w:rsidRDefault="00E733A9" w:rsidP="00D641D0">
      <w:pPr>
        <w:pStyle w:val="Bezatstarpm"/>
        <w:spacing w:before="0" w:after="240" w:line="240" w:lineRule="auto"/>
        <w:ind w:left="0"/>
        <w:rPr>
          <w:rFonts w:cs="Arial"/>
          <w:b w:val="0"/>
          <w:bCs/>
          <w:szCs w:val="26"/>
        </w:rPr>
        <w:sectPr w:rsidR="00D16D98" w:rsidSect="003E50ED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134" w:right="1701" w:bottom="1134" w:left="1701" w:header="1134" w:footer="567" w:gutter="0"/>
          <w:cols w:space="708"/>
          <w:titlePg/>
          <w:docGrid w:linePitch="360"/>
        </w:sectPr>
      </w:pPr>
      <w:r w:rsidRPr="0096695C">
        <w:rPr>
          <w:rFonts w:cs="Arial"/>
          <w:b w:val="0"/>
          <w:bCs/>
          <w:szCs w:val="26"/>
        </w:rPr>
        <w:t>Liepājā</w:t>
      </w:r>
    </w:p>
    <w:p w14:paraId="52A652A9" w14:textId="77777777" w:rsidR="00D16D98" w:rsidRDefault="0080468B" w:rsidP="009B0FA0">
      <w:pPr>
        <w:pStyle w:val="Bezatstarpm"/>
        <w:tabs>
          <w:tab w:val="left" w:pos="2552"/>
        </w:tabs>
        <w:spacing w:before="0" w:line="240" w:lineRule="auto"/>
        <w:ind w:left="0" w:right="4393"/>
        <w:jc w:val="both"/>
        <w:rPr>
          <w:rFonts w:cs="Arial"/>
          <w:b w:val="0"/>
          <w:bCs/>
          <w:sz w:val="22"/>
        </w:rPr>
        <w:sectPr w:rsidR="00D16D98" w:rsidSect="003E50ED">
          <w:type w:val="continuous"/>
          <w:pgSz w:w="11906" w:h="16838"/>
          <w:pgMar w:top="1134" w:right="1701" w:bottom="1134" w:left="1701" w:header="1134" w:footer="567" w:gutter="0"/>
          <w:cols w:space="708"/>
          <w:titlePg/>
          <w:docGrid w:linePitch="360"/>
        </w:sectPr>
      </w:pPr>
      <w:bookmarkStart w:id="0" w:name="_Hlk155793977"/>
      <w:r w:rsidRPr="00A440ED">
        <w:rPr>
          <w:rFonts w:cs="Arial"/>
          <w:b w:val="0"/>
          <w:bCs/>
          <w:sz w:val="22"/>
        </w:rPr>
        <w:t>P</w:t>
      </w:r>
      <w:r w:rsidR="004B1E43" w:rsidRPr="00A440ED">
        <w:rPr>
          <w:rFonts w:cs="Arial"/>
          <w:b w:val="0"/>
          <w:bCs/>
          <w:sz w:val="22"/>
        </w:rPr>
        <w:t>ar</w:t>
      </w:r>
      <w:r w:rsidR="007D3E7F" w:rsidRPr="00A440ED">
        <w:rPr>
          <w:rFonts w:cs="Arial"/>
          <w:b w:val="0"/>
          <w:bCs/>
          <w:sz w:val="22"/>
        </w:rPr>
        <w:t xml:space="preserve"> kārtību, kādā tiek saskaņota</w:t>
      </w:r>
      <w:r w:rsidR="006547F3">
        <w:rPr>
          <w:rFonts w:cs="Arial"/>
          <w:b w:val="0"/>
          <w:bCs/>
          <w:sz w:val="22"/>
        </w:rPr>
        <w:t xml:space="preserve"> </w:t>
      </w:r>
      <w:r w:rsidR="00F5733F" w:rsidRPr="00A440ED">
        <w:rPr>
          <w:rFonts w:cs="Arial"/>
          <w:b w:val="0"/>
          <w:bCs/>
          <w:sz w:val="22"/>
        </w:rPr>
        <w:t>alkoholisko dzērienu</w:t>
      </w:r>
      <w:r w:rsidR="006547F3">
        <w:rPr>
          <w:rFonts w:cs="Arial"/>
          <w:b w:val="0"/>
          <w:bCs/>
          <w:sz w:val="22"/>
        </w:rPr>
        <w:t xml:space="preserve"> </w:t>
      </w:r>
      <w:r w:rsidR="00F5733F" w:rsidRPr="00A440ED">
        <w:rPr>
          <w:rFonts w:cs="Arial"/>
          <w:b w:val="0"/>
          <w:bCs/>
          <w:sz w:val="22"/>
        </w:rPr>
        <w:t>mazumtirdzni</w:t>
      </w:r>
      <w:r w:rsidR="004B1E43" w:rsidRPr="00A440ED">
        <w:rPr>
          <w:rFonts w:cs="Arial"/>
          <w:b w:val="0"/>
          <w:bCs/>
          <w:sz w:val="22"/>
        </w:rPr>
        <w:t>ecīb</w:t>
      </w:r>
      <w:r w:rsidR="007D3E7F" w:rsidRPr="00A440ED">
        <w:rPr>
          <w:rFonts w:cs="Arial"/>
          <w:b w:val="0"/>
          <w:bCs/>
          <w:sz w:val="22"/>
        </w:rPr>
        <w:t>a novietnē</w:t>
      </w:r>
      <w:r w:rsidR="0075067B" w:rsidRPr="00A440ED">
        <w:rPr>
          <w:rFonts w:cs="Arial"/>
          <w:b w:val="0"/>
          <w:bCs/>
          <w:sz w:val="22"/>
        </w:rPr>
        <w:t>,</w:t>
      </w:r>
      <w:r w:rsidR="007D3E7F" w:rsidRPr="00A440ED">
        <w:rPr>
          <w:rFonts w:cs="Arial"/>
          <w:b w:val="0"/>
          <w:bCs/>
          <w:sz w:val="22"/>
        </w:rPr>
        <w:t xml:space="preserve"> alkoholisko dzērienu mazumtirdzniecība i</w:t>
      </w:r>
      <w:r w:rsidR="00F5733F" w:rsidRPr="00A440ED">
        <w:rPr>
          <w:rFonts w:cs="Arial"/>
          <w:b w:val="0"/>
          <w:bCs/>
          <w:sz w:val="22"/>
        </w:rPr>
        <w:t xml:space="preserve">zbraukuma tirdzniecībā sabiedriskā pasākuma norises </w:t>
      </w:r>
      <w:r w:rsidR="004B1E43" w:rsidRPr="00A440ED">
        <w:rPr>
          <w:rFonts w:cs="Arial"/>
          <w:b w:val="0"/>
          <w:bCs/>
          <w:sz w:val="22"/>
        </w:rPr>
        <w:t>vietā</w:t>
      </w:r>
      <w:r w:rsidR="0075067B" w:rsidRPr="00A440ED">
        <w:rPr>
          <w:rFonts w:cs="Arial"/>
          <w:b w:val="0"/>
          <w:bCs/>
          <w:sz w:val="22"/>
        </w:rPr>
        <w:t xml:space="preserve"> un noteikta pašvaldības nodeva</w:t>
      </w:r>
      <w:r w:rsidR="004B1E43" w:rsidRPr="00A440ED">
        <w:rPr>
          <w:rFonts w:cs="Arial"/>
          <w:b w:val="0"/>
          <w:bCs/>
          <w:sz w:val="22"/>
        </w:rPr>
        <w:t xml:space="preserve"> </w:t>
      </w:r>
      <w:r w:rsidR="0075067B" w:rsidRPr="00A440ED">
        <w:rPr>
          <w:rFonts w:cs="Arial"/>
          <w:b w:val="0"/>
          <w:bCs/>
          <w:sz w:val="22"/>
        </w:rPr>
        <w:t xml:space="preserve">par izbraukuma tirdzniecību sabiedriskā pasākuma norises vietā </w:t>
      </w:r>
      <w:r w:rsidR="004B1E43" w:rsidRPr="00A440ED">
        <w:rPr>
          <w:rFonts w:cs="Arial"/>
          <w:b w:val="0"/>
          <w:bCs/>
          <w:sz w:val="22"/>
        </w:rPr>
        <w:t xml:space="preserve">Liepājas </w:t>
      </w:r>
      <w:proofErr w:type="spellStart"/>
      <w:r w:rsidR="004B1E43" w:rsidRPr="00A440ED">
        <w:rPr>
          <w:rFonts w:cs="Arial"/>
          <w:b w:val="0"/>
          <w:bCs/>
          <w:sz w:val="22"/>
        </w:rPr>
        <w:t>valstspilsētā</w:t>
      </w:r>
      <w:bookmarkEnd w:id="0"/>
      <w:proofErr w:type="spellEnd"/>
    </w:p>
    <w:p w14:paraId="582D5B91" w14:textId="0FDD6835" w:rsidR="00E733A9" w:rsidRPr="00A440ED" w:rsidRDefault="00E733A9" w:rsidP="0096695C">
      <w:pPr>
        <w:pStyle w:val="Bezatstarpm"/>
        <w:spacing w:before="0" w:line="240" w:lineRule="auto"/>
        <w:ind w:left="0" w:right="5811"/>
        <w:jc w:val="both"/>
        <w:rPr>
          <w:rFonts w:cs="Arial"/>
          <w:b w:val="0"/>
          <w:bCs/>
          <w:sz w:val="22"/>
        </w:rPr>
      </w:pPr>
    </w:p>
    <w:p w14:paraId="462BE0E2" w14:textId="45E1851B" w:rsidR="006A6A66" w:rsidRDefault="00C12523" w:rsidP="00D16D98">
      <w:pPr>
        <w:spacing w:before="0" w:line="240" w:lineRule="auto"/>
        <w:ind w:left="5102" w:firstLine="284"/>
        <w:rPr>
          <w:rFonts w:cs="Arial"/>
          <w:i/>
          <w:iCs/>
          <w:sz w:val="22"/>
        </w:rPr>
      </w:pPr>
      <w:r w:rsidRPr="00A440ED">
        <w:rPr>
          <w:rFonts w:cs="Arial"/>
          <w:i/>
          <w:iCs/>
          <w:sz w:val="22"/>
        </w:rPr>
        <w:t xml:space="preserve">Izdoti </w:t>
      </w:r>
      <w:r w:rsidR="00EA0C1E">
        <w:rPr>
          <w:rFonts w:cs="Arial"/>
          <w:i/>
          <w:iCs/>
          <w:sz w:val="22"/>
        </w:rPr>
        <w:t>s</w:t>
      </w:r>
      <w:r w:rsidRPr="00A440ED">
        <w:rPr>
          <w:rFonts w:cs="Arial"/>
          <w:i/>
          <w:iCs/>
          <w:sz w:val="22"/>
        </w:rPr>
        <w:t xml:space="preserve">askaņā </w:t>
      </w:r>
      <w:r w:rsidR="00F5733F" w:rsidRPr="00A440ED">
        <w:rPr>
          <w:rFonts w:cs="Arial"/>
          <w:i/>
          <w:iCs/>
          <w:sz w:val="22"/>
        </w:rPr>
        <w:t>ar Alkoholisko dzērienu aprites likuma 8. panta pirmo, trešo un ceturto daļu</w:t>
      </w:r>
      <w:r w:rsidR="00F5733F" w:rsidRPr="004E3D9B">
        <w:rPr>
          <w:rFonts w:cs="Arial"/>
          <w:i/>
          <w:iCs/>
          <w:sz w:val="22"/>
        </w:rPr>
        <w:t>,</w:t>
      </w:r>
      <w:r w:rsidR="00FD238F" w:rsidRPr="004E3D9B">
        <w:rPr>
          <w:rFonts w:cs="Arial"/>
          <w:i/>
          <w:iCs/>
          <w:sz w:val="22"/>
        </w:rPr>
        <w:t xml:space="preserve"> </w:t>
      </w:r>
      <w:r w:rsidR="004608B2" w:rsidRPr="004608B2">
        <w:rPr>
          <w:rFonts w:cs="Arial"/>
          <w:i/>
          <w:iCs/>
          <w:sz w:val="22"/>
        </w:rPr>
        <w:t>Pašvaldību likuma</w:t>
      </w:r>
      <w:r w:rsidR="004E3D9B" w:rsidRPr="004608B2">
        <w:rPr>
          <w:rFonts w:cs="Arial"/>
          <w:i/>
          <w:iCs/>
          <w:sz w:val="22"/>
        </w:rPr>
        <w:t xml:space="preserve"> </w:t>
      </w:r>
      <w:r w:rsidR="004E3D9B" w:rsidRPr="00BE555E">
        <w:rPr>
          <w:rFonts w:cs="Arial"/>
          <w:i/>
          <w:iCs/>
          <w:sz w:val="22"/>
        </w:rPr>
        <w:t>4. panta pirmās daļas 13. punktu, 44. panta otro daļu</w:t>
      </w:r>
      <w:r w:rsidR="004E3D9B" w:rsidRPr="004E3D9B">
        <w:rPr>
          <w:rFonts w:cs="Arial"/>
          <w:i/>
          <w:iCs/>
          <w:sz w:val="22"/>
        </w:rPr>
        <w:t xml:space="preserve">, </w:t>
      </w:r>
      <w:r w:rsidR="00F5733F" w:rsidRPr="00A440ED">
        <w:rPr>
          <w:rFonts w:cs="Arial"/>
          <w:i/>
          <w:iCs/>
          <w:sz w:val="22"/>
        </w:rPr>
        <w:t>likuma “Par nodokļiem un nodevām” 12.</w:t>
      </w:r>
      <w:r w:rsidR="00115390">
        <w:rPr>
          <w:rFonts w:cs="Arial"/>
          <w:i/>
          <w:iCs/>
          <w:sz w:val="22"/>
        </w:rPr>
        <w:t> </w:t>
      </w:r>
      <w:r w:rsidR="00F5733F" w:rsidRPr="00A440ED">
        <w:rPr>
          <w:rFonts w:cs="Arial"/>
          <w:i/>
          <w:iCs/>
          <w:sz w:val="22"/>
        </w:rPr>
        <w:t>panta pirmās daļas 4.</w:t>
      </w:r>
      <w:r w:rsidR="003B04CC">
        <w:rPr>
          <w:rFonts w:cs="Arial"/>
          <w:i/>
          <w:iCs/>
          <w:sz w:val="22"/>
        </w:rPr>
        <w:t> </w:t>
      </w:r>
      <w:r w:rsidR="00F5733F" w:rsidRPr="00A440ED">
        <w:rPr>
          <w:rFonts w:cs="Arial"/>
          <w:i/>
          <w:iCs/>
          <w:sz w:val="22"/>
        </w:rPr>
        <w:t>punktu un Ministru kabineta 2005.</w:t>
      </w:r>
      <w:r w:rsidR="00115390">
        <w:rPr>
          <w:rFonts w:cs="Arial"/>
          <w:i/>
          <w:iCs/>
          <w:sz w:val="22"/>
        </w:rPr>
        <w:t> </w:t>
      </w:r>
      <w:r w:rsidR="00F5733F" w:rsidRPr="00A440ED">
        <w:rPr>
          <w:rFonts w:cs="Arial"/>
          <w:i/>
          <w:iCs/>
          <w:sz w:val="22"/>
        </w:rPr>
        <w:t>gada 28.</w:t>
      </w:r>
      <w:r w:rsidR="00115390">
        <w:rPr>
          <w:rFonts w:cs="Arial"/>
          <w:i/>
          <w:iCs/>
          <w:sz w:val="22"/>
        </w:rPr>
        <w:t> </w:t>
      </w:r>
      <w:r w:rsidR="00F5733F" w:rsidRPr="00A440ED">
        <w:rPr>
          <w:rFonts w:cs="Arial"/>
          <w:i/>
          <w:iCs/>
          <w:sz w:val="22"/>
        </w:rPr>
        <w:t>jūnija noteikumu Nr.</w:t>
      </w:r>
      <w:r w:rsidR="00115390">
        <w:rPr>
          <w:rFonts w:cs="Arial"/>
          <w:i/>
          <w:iCs/>
          <w:sz w:val="22"/>
        </w:rPr>
        <w:t> </w:t>
      </w:r>
      <w:r w:rsidR="00F5733F" w:rsidRPr="00A440ED">
        <w:rPr>
          <w:rFonts w:cs="Arial"/>
          <w:i/>
          <w:iCs/>
          <w:sz w:val="22"/>
        </w:rPr>
        <w:t>480 “Noteikumi par kārtību, kādā pašvaldība var uzlikt pašvaldības nodevas” 3. un 9.</w:t>
      </w:r>
      <w:r w:rsidR="00115390">
        <w:rPr>
          <w:rFonts w:cs="Arial"/>
          <w:i/>
          <w:iCs/>
          <w:sz w:val="22"/>
        </w:rPr>
        <w:t> </w:t>
      </w:r>
      <w:r w:rsidR="00F5733F" w:rsidRPr="00A440ED">
        <w:rPr>
          <w:rFonts w:cs="Arial"/>
          <w:i/>
          <w:iCs/>
          <w:sz w:val="22"/>
        </w:rPr>
        <w:t>punktu</w:t>
      </w:r>
    </w:p>
    <w:p w14:paraId="7EF40DAA" w14:textId="77777777" w:rsidR="004E3D9B" w:rsidRPr="007E3984" w:rsidRDefault="004E3D9B" w:rsidP="00D16D98">
      <w:pPr>
        <w:spacing w:before="0" w:line="240" w:lineRule="auto"/>
        <w:ind w:left="5102" w:firstLine="284"/>
        <w:rPr>
          <w:rFonts w:cs="Arial"/>
          <w:i/>
          <w:iCs/>
          <w:sz w:val="22"/>
        </w:rPr>
      </w:pPr>
    </w:p>
    <w:p w14:paraId="591575F2" w14:textId="32CB28F6" w:rsidR="006F3B1E" w:rsidRPr="007E3984" w:rsidRDefault="00AA59EC" w:rsidP="006F3B1E">
      <w:pPr>
        <w:pStyle w:val="Virsraksts3"/>
        <w:spacing w:before="0" w:after="0" w:line="240" w:lineRule="auto"/>
        <w:ind w:left="142" w:hanging="142"/>
        <w:rPr>
          <w:b/>
          <w:bCs/>
          <w:sz w:val="22"/>
          <w:szCs w:val="22"/>
        </w:rPr>
      </w:pPr>
      <w:r w:rsidRPr="007E3984">
        <w:rPr>
          <w:b/>
          <w:bCs/>
          <w:sz w:val="22"/>
          <w:szCs w:val="22"/>
        </w:rPr>
        <w:t>Vispārīgie jautājum</w:t>
      </w:r>
      <w:r w:rsidR="007D3E7F" w:rsidRPr="007E3984">
        <w:rPr>
          <w:b/>
          <w:bCs/>
          <w:sz w:val="22"/>
          <w:szCs w:val="22"/>
        </w:rPr>
        <w:t>i</w:t>
      </w:r>
    </w:p>
    <w:p w14:paraId="0F67B353" w14:textId="77777777" w:rsidR="006F3B1E" w:rsidRPr="006F3B1E" w:rsidRDefault="006F3B1E" w:rsidP="006F3B1E">
      <w:pPr>
        <w:spacing w:before="0" w:line="240" w:lineRule="auto"/>
      </w:pPr>
    </w:p>
    <w:p w14:paraId="2100C3FC" w14:textId="1FF41203" w:rsidR="00F5733F" w:rsidRPr="003F6272" w:rsidRDefault="00F5733F" w:rsidP="006F3B1E">
      <w:pPr>
        <w:pStyle w:val="Teksts"/>
        <w:spacing w:before="0" w:line="240" w:lineRule="auto"/>
      </w:pPr>
      <w:r w:rsidRPr="003F6272">
        <w:t xml:space="preserve">Saistošie noteikumi (turpmāk – </w:t>
      </w:r>
      <w:r w:rsidR="00AB0158" w:rsidRPr="003F6272">
        <w:t>n</w:t>
      </w:r>
      <w:r w:rsidRPr="003F6272">
        <w:t>oteikumi) nosaka</w:t>
      </w:r>
      <w:r w:rsidR="007D7BEA" w:rsidRPr="003F6272">
        <w:t>:</w:t>
      </w:r>
    </w:p>
    <w:p w14:paraId="7E32F0D3" w14:textId="12C6DF1C" w:rsidR="007D7BEA" w:rsidRPr="003F6272" w:rsidRDefault="007D7BEA" w:rsidP="006F3B1E">
      <w:pPr>
        <w:pStyle w:val="Teksts"/>
        <w:numPr>
          <w:ilvl w:val="1"/>
          <w:numId w:val="2"/>
        </w:numPr>
        <w:spacing w:before="0" w:line="240" w:lineRule="auto"/>
      </w:pPr>
      <w:r w:rsidRPr="003F6272">
        <w:t xml:space="preserve">kārtību, kādā Liepājas </w:t>
      </w:r>
      <w:proofErr w:type="spellStart"/>
      <w:r w:rsidRPr="003F6272">
        <w:t>valstspilsētas</w:t>
      </w:r>
      <w:proofErr w:type="spellEnd"/>
      <w:r w:rsidRPr="003F6272">
        <w:t xml:space="preserve"> pašvaldīb</w:t>
      </w:r>
      <w:r w:rsidR="00883C67" w:rsidRPr="003F6272">
        <w:t>ā</w:t>
      </w:r>
      <w:r w:rsidRPr="003F6272">
        <w:t xml:space="preserve"> (turpmāk – pašvaldība) tiek</w:t>
      </w:r>
      <w:r w:rsidR="00A03550" w:rsidRPr="003F6272">
        <w:t>:</w:t>
      </w:r>
    </w:p>
    <w:p w14:paraId="356B6793" w14:textId="7071BFC5" w:rsidR="00F5733F" w:rsidRPr="003F6272" w:rsidRDefault="00A03550" w:rsidP="004551FB">
      <w:pPr>
        <w:pStyle w:val="Teksts"/>
        <w:numPr>
          <w:ilvl w:val="2"/>
          <w:numId w:val="2"/>
        </w:numPr>
        <w:spacing w:before="0" w:line="240" w:lineRule="auto"/>
        <w:ind w:left="993" w:hanging="567"/>
      </w:pPr>
      <w:r w:rsidRPr="003F6272">
        <w:t xml:space="preserve">saskaņota </w:t>
      </w:r>
      <w:r w:rsidR="00C25028" w:rsidRPr="003F6272">
        <w:t>alkoholisko dzērienu mazumtirdzniecība</w:t>
      </w:r>
      <w:r w:rsidR="00F07234" w:rsidRPr="003F6272">
        <w:t>s</w:t>
      </w:r>
      <w:r w:rsidR="00C25028" w:rsidRPr="003F6272">
        <w:t xml:space="preserve"> </w:t>
      </w:r>
      <w:r w:rsidR="00F5733F" w:rsidRPr="003F6272">
        <w:t>novietn</w:t>
      </w:r>
      <w:r w:rsidR="00A11EEE" w:rsidRPr="003F6272">
        <w:t>es viet</w:t>
      </w:r>
      <w:r w:rsidR="007D7BEA" w:rsidRPr="003F6272">
        <w:t>a</w:t>
      </w:r>
      <w:r w:rsidR="00F07234" w:rsidRPr="003F6272">
        <w:t xml:space="preserve"> un tās darbības laika periods</w:t>
      </w:r>
      <w:r w:rsidR="00621232" w:rsidRPr="003F6272">
        <w:t>;</w:t>
      </w:r>
    </w:p>
    <w:p w14:paraId="747141C0" w14:textId="0D072E2A" w:rsidR="00F5733F" w:rsidRPr="003F6272" w:rsidRDefault="00883C67" w:rsidP="004551FB">
      <w:pPr>
        <w:pStyle w:val="Teksts"/>
        <w:numPr>
          <w:ilvl w:val="2"/>
          <w:numId w:val="2"/>
        </w:numPr>
        <w:spacing w:before="0" w:line="240" w:lineRule="auto"/>
        <w:ind w:left="993" w:hanging="567"/>
      </w:pPr>
      <w:r w:rsidRPr="003F6272">
        <w:t>izsniegta atļauja</w:t>
      </w:r>
      <w:r w:rsidR="00A11EEE" w:rsidRPr="003F6272">
        <w:t xml:space="preserve"> </w:t>
      </w:r>
      <w:r w:rsidR="00F5733F" w:rsidRPr="003F6272">
        <w:t>izbraukuma tirdzniecīb</w:t>
      </w:r>
      <w:r w:rsidR="00691946" w:rsidRPr="003F6272">
        <w:t>ai ar alkoholiskiem dzērieniem</w:t>
      </w:r>
      <w:r w:rsidR="00F5733F" w:rsidRPr="003F6272">
        <w:t xml:space="preserve"> sabiedrisk</w:t>
      </w:r>
      <w:r w:rsidR="00CD6243" w:rsidRPr="003F6272">
        <w:t>ā</w:t>
      </w:r>
      <w:r w:rsidR="00F5733F" w:rsidRPr="003F6272">
        <w:t xml:space="preserve"> pasākum</w:t>
      </w:r>
      <w:r w:rsidR="00CD6243" w:rsidRPr="003F6272">
        <w:t>a</w:t>
      </w:r>
      <w:r w:rsidR="00F5733F" w:rsidRPr="003F6272">
        <w:t xml:space="preserve"> norises vietā</w:t>
      </w:r>
      <w:r w:rsidR="009A3518" w:rsidRPr="003F6272">
        <w:t>;</w:t>
      </w:r>
    </w:p>
    <w:p w14:paraId="386D9378" w14:textId="6914E07B" w:rsidR="00CF7163" w:rsidRDefault="00E92626" w:rsidP="004551FB">
      <w:pPr>
        <w:pStyle w:val="Teksts"/>
        <w:numPr>
          <w:ilvl w:val="1"/>
          <w:numId w:val="2"/>
        </w:numPr>
        <w:spacing w:before="0" w:line="240" w:lineRule="auto"/>
        <w:ind w:left="426" w:hanging="426"/>
      </w:pPr>
      <w:r w:rsidRPr="003F6272">
        <w:t>pašvaldības nodevas par alkoholisko dzērienu mazumtirdzniecību izbraukuma tirdzniecībā sabiedriskā pasākuma norises vietā apmēru un nodevas maksāšanas kārtību.</w:t>
      </w:r>
    </w:p>
    <w:p w14:paraId="0F8F421B" w14:textId="77777777" w:rsidR="006F3B1E" w:rsidRPr="003F6272" w:rsidRDefault="006F3B1E" w:rsidP="006F3B1E">
      <w:pPr>
        <w:pStyle w:val="Teksts"/>
        <w:numPr>
          <w:ilvl w:val="0"/>
          <w:numId w:val="0"/>
        </w:numPr>
        <w:spacing w:before="0" w:line="240" w:lineRule="auto"/>
      </w:pPr>
    </w:p>
    <w:p w14:paraId="309E9CE8" w14:textId="25267DEB" w:rsidR="006009C3" w:rsidRDefault="00F5733F" w:rsidP="006F3B1E">
      <w:pPr>
        <w:pStyle w:val="Teksts"/>
        <w:spacing w:before="0" w:line="240" w:lineRule="auto"/>
      </w:pPr>
      <w:r w:rsidRPr="003F6272">
        <w:t>Novietne</w:t>
      </w:r>
      <w:r w:rsidR="00C36228" w:rsidRPr="003F6272">
        <w:t xml:space="preserve"> </w:t>
      </w:r>
      <w:r w:rsidR="006F3B1E">
        <w:t>–</w:t>
      </w:r>
      <w:r w:rsidR="004261DF" w:rsidRPr="003F6272">
        <w:t xml:space="preserve"> </w:t>
      </w:r>
      <w:r w:rsidRPr="003F6272">
        <w:t>konkrēta tirdzniecības vieta, kurā komersants drīkst uzstādīt aprīkojumu un iekārtas</w:t>
      </w:r>
      <w:r w:rsidR="003E6DB1" w:rsidRPr="003F6272">
        <w:t>,</w:t>
      </w:r>
      <w:r w:rsidRPr="003F6272">
        <w:t xml:space="preserve"> </w:t>
      </w:r>
      <w:r w:rsidR="003E6DB1" w:rsidRPr="003F6272">
        <w:t>drīkst</w:t>
      </w:r>
      <w:r w:rsidR="00CD6243" w:rsidRPr="003F6272">
        <w:t xml:space="preserve"> </w:t>
      </w:r>
      <w:r w:rsidRPr="003F6272">
        <w:t>veikt alkoholisko dzērienu mazumtirdzniecību</w:t>
      </w:r>
      <w:r w:rsidR="00AB0158" w:rsidRPr="003F6272">
        <w:t xml:space="preserve"> papildus alkoholisko dzērienu mazumtirdzniecības licencē vai alus mazumtirdzniecības licencē norādītajai pastāvīgajai tirdzniecības vietai</w:t>
      </w:r>
      <w:r w:rsidR="00883C67" w:rsidRPr="003F6272">
        <w:t>,</w:t>
      </w:r>
      <w:r w:rsidR="00735DAE" w:rsidRPr="003F6272">
        <w:t xml:space="preserve"> un </w:t>
      </w:r>
      <w:r w:rsidR="00F35A5C" w:rsidRPr="003F6272">
        <w:t xml:space="preserve">tā ir </w:t>
      </w:r>
      <w:r w:rsidR="00735DAE" w:rsidRPr="003F6272">
        <w:t>saskaņota ar p</w:t>
      </w:r>
      <w:r w:rsidR="004239CB" w:rsidRPr="003F6272">
        <w:t>ašvaldību</w:t>
      </w:r>
      <w:r w:rsidR="006F3B1E">
        <w:t>.</w:t>
      </w:r>
    </w:p>
    <w:p w14:paraId="741F977B" w14:textId="77777777" w:rsidR="006F3B1E" w:rsidRPr="003F6272" w:rsidRDefault="006F3B1E" w:rsidP="006F3B1E">
      <w:pPr>
        <w:pStyle w:val="Teksts"/>
        <w:numPr>
          <w:ilvl w:val="0"/>
          <w:numId w:val="0"/>
        </w:numPr>
        <w:spacing w:before="0" w:line="240" w:lineRule="auto"/>
      </w:pPr>
    </w:p>
    <w:p w14:paraId="4171D4D4" w14:textId="699147CA" w:rsidR="00640E15" w:rsidRDefault="00640E15" w:rsidP="006F3B1E">
      <w:pPr>
        <w:pStyle w:val="Teksts"/>
        <w:spacing w:before="0" w:line="240" w:lineRule="auto"/>
      </w:pPr>
      <w:r w:rsidRPr="003F6272">
        <w:lastRenderedPageBreak/>
        <w:t>Noteikumi netiek piemēroti alkoholisko dzērienu mazumtirdzniecībai, kurai atļauja izsniegta ielu tirdzniecības ietvaros</w:t>
      </w:r>
      <w:r w:rsidR="004239CB" w:rsidRPr="003F6272">
        <w:t>.</w:t>
      </w:r>
    </w:p>
    <w:p w14:paraId="35D3F334" w14:textId="77777777" w:rsidR="006F3B1E" w:rsidRPr="006F3B1E" w:rsidRDefault="006F3B1E" w:rsidP="006F3B1E">
      <w:pPr>
        <w:pStyle w:val="Teksts"/>
        <w:numPr>
          <w:ilvl w:val="0"/>
          <w:numId w:val="0"/>
        </w:numPr>
        <w:spacing w:before="0" w:line="240" w:lineRule="auto"/>
      </w:pPr>
    </w:p>
    <w:p w14:paraId="5AF4736A" w14:textId="4067AA48" w:rsidR="00F5733F" w:rsidRPr="007E3984" w:rsidRDefault="004B3601" w:rsidP="006F3B1E">
      <w:pPr>
        <w:pStyle w:val="Virsraksts3"/>
        <w:spacing w:before="0" w:after="0" w:line="240" w:lineRule="auto"/>
        <w:rPr>
          <w:b/>
          <w:bCs/>
          <w:sz w:val="22"/>
          <w:szCs w:val="22"/>
        </w:rPr>
      </w:pPr>
      <w:r w:rsidRPr="007E3984">
        <w:rPr>
          <w:b/>
          <w:bCs/>
          <w:sz w:val="22"/>
          <w:szCs w:val="22"/>
        </w:rPr>
        <w:t>K</w:t>
      </w:r>
      <w:r w:rsidR="00CD6243" w:rsidRPr="007E3984">
        <w:rPr>
          <w:b/>
          <w:bCs/>
          <w:sz w:val="22"/>
          <w:szCs w:val="22"/>
        </w:rPr>
        <w:t xml:space="preserve">ārtība, kādā </w:t>
      </w:r>
      <w:r w:rsidR="00C36228" w:rsidRPr="007E3984">
        <w:rPr>
          <w:b/>
          <w:bCs/>
          <w:sz w:val="22"/>
          <w:szCs w:val="22"/>
        </w:rPr>
        <w:t xml:space="preserve">pašvaldībā </w:t>
      </w:r>
      <w:r w:rsidR="004D0045" w:rsidRPr="007E3984">
        <w:rPr>
          <w:b/>
          <w:bCs/>
          <w:sz w:val="22"/>
          <w:szCs w:val="22"/>
        </w:rPr>
        <w:t>saskaņojama alkoholisko dzērienu mazumtirdzniecības novietne</w:t>
      </w:r>
      <w:r w:rsidR="00EB72CF" w:rsidRPr="007E3984">
        <w:rPr>
          <w:b/>
          <w:bCs/>
          <w:sz w:val="22"/>
          <w:szCs w:val="22"/>
        </w:rPr>
        <w:t>s vieta</w:t>
      </w:r>
      <w:r w:rsidR="008B4CDE" w:rsidRPr="007E3984">
        <w:rPr>
          <w:b/>
          <w:bCs/>
          <w:sz w:val="22"/>
          <w:szCs w:val="22"/>
        </w:rPr>
        <w:t>, tās darbības periods</w:t>
      </w:r>
      <w:r w:rsidR="004D0045" w:rsidRPr="007E3984">
        <w:rPr>
          <w:b/>
          <w:bCs/>
          <w:sz w:val="22"/>
          <w:szCs w:val="22"/>
        </w:rPr>
        <w:t xml:space="preserve"> un </w:t>
      </w:r>
      <w:r w:rsidR="00EB72CF" w:rsidRPr="007E3984">
        <w:rPr>
          <w:b/>
          <w:bCs/>
          <w:sz w:val="22"/>
          <w:szCs w:val="22"/>
        </w:rPr>
        <w:t>alkoholisko dzērienu</w:t>
      </w:r>
      <w:r w:rsidR="005E5A82" w:rsidRPr="007E3984">
        <w:rPr>
          <w:b/>
          <w:bCs/>
          <w:sz w:val="22"/>
          <w:szCs w:val="22"/>
        </w:rPr>
        <w:t xml:space="preserve"> mazumtirdzniecība </w:t>
      </w:r>
      <w:r w:rsidR="00735DAE" w:rsidRPr="007E3984">
        <w:rPr>
          <w:b/>
          <w:bCs/>
          <w:sz w:val="22"/>
          <w:szCs w:val="22"/>
        </w:rPr>
        <w:t>noviet</w:t>
      </w:r>
      <w:r w:rsidR="005E5A82" w:rsidRPr="007E3984">
        <w:rPr>
          <w:b/>
          <w:bCs/>
          <w:sz w:val="22"/>
          <w:szCs w:val="22"/>
        </w:rPr>
        <w:t>nē</w:t>
      </w:r>
    </w:p>
    <w:p w14:paraId="0D07D427" w14:textId="77777777" w:rsidR="006F3B1E" w:rsidRPr="006F3B1E" w:rsidRDefault="006F3B1E" w:rsidP="006F3B1E">
      <w:pPr>
        <w:spacing w:before="0" w:line="240" w:lineRule="auto"/>
        <w:rPr>
          <w:sz w:val="22"/>
          <w:szCs w:val="24"/>
        </w:rPr>
      </w:pPr>
    </w:p>
    <w:p w14:paraId="6EFC8511" w14:textId="78649268" w:rsidR="00F5733F" w:rsidRDefault="00F5733F" w:rsidP="006F3B1E">
      <w:pPr>
        <w:pStyle w:val="Teksts"/>
        <w:spacing w:before="0" w:line="240" w:lineRule="auto"/>
      </w:pPr>
      <w:r w:rsidRPr="003F6272">
        <w:t xml:space="preserve">Saskaņojums alkoholisko dzērienu mazumtirdzniecībai novietnē (turpmāk – </w:t>
      </w:r>
      <w:r w:rsidR="00CD6243" w:rsidRPr="003F6272">
        <w:t>s</w:t>
      </w:r>
      <w:r w:rsidRPr="003F6272">
        <w:t>askaņojums) tiek izsniegts komersant</w:t>
      </w:r>
      <w:r w:rsidR="00FE6459" w:rsidRPr="003F6272">
        <w:t>am</w:t>
      </w:r>
      <w:r w:rsidRPr="003F6272">
        <w:t>, kur</w:t>
      </w:r>
      <w:r w:rsidR="00FE6459" w:rsidRPr="003F6272">
        <w:t>š</w:t>
      </w:r>
      <w:r w:rsidRPr="003F6272">
        <w:t xml:space="preserve"> papildus alkoholisko dzērienu mazumtirdzniecība</w:t>
      </w:r>
      <w:r w:rsidR="00CD6243" w:rsidRPr="003F6272">
        <w:t>s licencē</w:t>
      </w:r>
      <w:r w:rsidRPr="003F6272">
        <w:t xml:space="preserve"> vai alus mazumtirdzniecības licencē norādītajai pastāvīgajai tirdzniecības vietai piesaka alkoholisko dzērienu mazumtirdzniecību novietnē.</w:t>
      </w:r>
    </w:p>
    <w:p w14:paraId="44CC8287" w14:textId="77777777" w:rsidR="006F3B1E" w:rsidRPr="003F6272" w:rsidRDefault="006F3B1E" w:rsidP="006F3B1E">
      <w:pPr>
        <w:pStyle w:val="Teksts"/>
        <w:numPr>
          <w:ilvl w:val="0"/>
          <w:numId w:val="0"/>
        </w:numPr>
        <w:spacing w:before="0" w:line="240" w:lineRule="auto"/>
      </w:pPr>
    </w:p>
    <w:p w14:paraId="71693969" w14:textId="77777777" w:rsidR="004744F3" w:rsidRDefault="00735DAE" w:rsidP="006F3B1E">
      <w:pPr>
        <w:pStyle w:val="Teksts"/>
        <w:spacing w:before="0" w:line="240" w:lineRule="auto"/>
      </w:pPr>
      <w:r w:rsidRPr="003F6272">
        <w:t xml:space="preserve">Novietne nav pieļaujama: </w:t>
      </w:r>
    </w:p>
    <w:p w14:paraId="71A00DDE" w14:textId="3CD0ABE4" w:rsidR="004744F3" w:rsidRDefault="00735DAE" w:rsidP="006F3B1E">
      <w:pPr>
        <w:pStyle w:val="Teksts"/>
        <w:numPr>
          <w:ilvl w:val="1"/>
          <w:numId w:val="7"/>
        </w:numPr>
        <w:spacing w:before="0" w:line="240" w:lineRule="auto"/>
      </w:pPr>
      <w:r w:rsidRPr="003F6272">
        <w:t>bērnu rotaļu laukuma</w:t>
      </w:r>
      <w:r w:rsidR="00FD1DEF" w:rsidRPr="003F6272">
        <w:t xml:space="preserve"> un izklaides viet</w:t>
      </w:r>
      <w:r w:rsidR="00F35A5C" w:rsidRPr="003F6272">
        <w:t>as</w:t>
      </w:r>
      <w:r w:rsidRPr="003F6272">
        <w:t xml:space="preserve"> tuvumā</w:t>
      </w:r>
      <w:r w:rsidR="006F3B1E">
        <w:t>;</w:t>
      </w:r>
    </w:p>
    <w:p w14:paraId="329CFEBE" w14:textId="275AAE91" w:rsidR="00735DAE" w:rsidRDefault="001B2E61" w:rsidP="006F3B1E">
      <w:pPr>
        <w:pStyle w:val="Teksts"/>
        <w:numPr>
          <w:ilvl w:val="1"/>
          <w:numId w:val="7"/>
        </w:numPr>
        <w:spacing w:before="0" w:line="240" w:lineRule="auto"/>
      </w:pPr>
      <w:r w:rsidRPr="003F6272">
        <w:t>iestād</w:t>
      </w:r>
      <w:r w:rsidR="003E6DB1" w:rsidRPr="003F6272">
        <w:t>ē</w:t>
      </w:r>
      <w:r w:rsidR="00883C67" w:rsidRPr="003F6272">
        <w:t xml:space="preserve">, kas sniedz </w:t>
      </w:r>
      <w:r w:rsidRPr="003F6272">
        <w:t>atkarību profilakses pakalpojum</w:t>
      </w:r>
      <w:r w:rsidR="00883C67" w:rsidRPr="003F6272">
        <w:t>us, un šo iestāžu blakus esošajās teritorijās.</w:t>
      </w:r>
    </w:p>
    <w:p w14:paraId="5CBA1127" w14:textId="77777777" w:rsidR="006F3B1E" w:rsidRPr="003F6272" w:rsidRDefault="006F3B1E" w:rsidP="006F3B1E">
      <w:pPr>
        <w:pStyle w:val="Teksts"/>
        <w:numPr>
          <w:ilvl w:val="0"/>
          <w:numId w:val="0"/>
        </w:numPr>
        <w:spacing w:before="0" w:line="240" w:lineRule="auto"/>
        <w:ind w:left="792"/>
      </w:pPr>
    </w:p>
    <w:p w14:paraId="7D8CFDF1" w14:textId="643B1060" w:rsidR="007E24AF" w:rsidRDefault="006B4A99" w:rsidP="006F3B1E">
      <w:pPr>
        <w:pStyle w:val="Teksts"/>
        <w:spacing w:before="0" w:line="240" w:lineRule="auto"/>
      </w:pPr>
      <w:r w:rsidRPr="003F6272">
        <w:t>Saskaņojumu izsniedz uz pieprasīto laika periodu, bet ne ilgāk kā uz vienu gadu.</w:t>
      </w:r>
    </w:p>
    <w:p w14:paraId="157783EA" w14:textId="77777777" w:rsidR="006F3B1E" w:rsidRPr="003F6272" w:rsidRDefault="006F3B1E" w:rsidP="006F3B1E">
      <w:pPr>
        <w:pStyle w:val="Teksts"/>
        <w:numPr>
          <w:ilvl w:val="0"/>
          <w:numId w:val="0"/>
        </w:numPr>
        <w:spacing w:before="0" w:line="240" w:lineRule="auto"/>
      </w:pPr>
    </w:p>
    <w:p w14:paraId="4BAE1CBC" w14:textId="0B5846AB" w:rsidR="00F5733F" w:rsidRPr="003F6272" w:rsidRDefault="00F5733F" w:rsidP="006F3B1E">
      <w:pPr>
        <w:pStyle w:val="Teksts"/>
        <w:spacing w:before="0" w:line="240" w:lineRule="auto"/>
      </w:pPr>
      <w:bookmarkStart w:id="1" w:name="_Ref156915866"/>
      <w:bookmarkStart w:id="2" w:name="_Hlk159502299"/>
      <w:r w:rsidRPr="003F6272">
        <w:t>Alkoholisko dzērienu mazumtirdzniecība novietnē</w:t>
      </w:r>
      <w:r w:rsidR="00707CF9" w:rsidRPr="003F6272">
        <w:t xml:space="preserve"> patērēšanai uz vietas</w:t>
      </w:r>
      <w:r w:rsidRPr="003F6272">
        <w:t xml:space="preserve"> </w:t>
      </w:r>
      <w:r w:rsidR="006009C3" w:rsidRPr="003F6272">
        <w:t xml:space="preserve">pieļaujama </w:t>
      </w:r>
      <w:r w:rsidRPr="003F6272">
        <w:t xml:space="preserve">kalendārā gada </w:t>
      </w:r>
      <w:r w:rsidR="000F5ED1" w:rsidRPr="003F6272">
        <w:t xml:space="preserve">ietvaros no </w:t>
      </w:r>
      <w:r w:rsidRPr="003F6272">
        <w:t>1.</w:t>
      </w:r>
      <w:r w:rsidR="003B04CC" w:rsidRPr="003F6272">
        <w:t> </w:t>
      </w:r>
      <w:r w:rsidRPr="003F6272">
        <w:t>janvāra līdz 31.</w:t>
      </w:r>
      <w:r w:rsidR="003B04CC" w:rsidRPr="003F6272">
        <w:t> </w:t>
      </w:r>
      <w:r w:rsidRPr="003F6272">
        <w:t>decembrim</w:t>
      </w:r>
      <w:r w:rsidR="007E24AF" w:rsidRPr="003F6272">
        <w:t>:</w:t>
      </w:r>
      <w:bookmarkEnd w:id="1"/>
    </w:p>
    <w:p w14:paraId="71913D73" w14:textId="767F38BC" w:rsidR="00F5733F" w:rsidRPr="003F6272" w:rsidRDefault="00F5733F" w:rsidP="004551FB">
      <w:pPr>
        <w:pStyle w:val="Teksts"/>
        <w:numPr>
          <w:ilvl w:val="1"/>
          <w:numId w:val="2"/>
        </w:numPr>
        <w:spacing w:before="0" w:line="240" w:lineRule="auto"/>
        <w:ind w:left="426" w:hanging="426"/>
      </w:pPr>
      <w:bookmarkStart w:id="3" w:name="_Ref147842560"/>
      <w:bookmarkStart w:id="4" w:name="_Ref158301691"/>
      <w:r w:rsidRPr="003F6272">
        <w:t>ielu tirdzniecība</w:t>
      </w:r>
      <w:r w:rsidR="00C77532" w:rsidRPr="003F6272">
        <w:t>s</w:t>
      </w:r>
      <w:r w:rsidRPr="003F6272">
        <w:t xml:space="preserve"> vietā sabiedriskās ēdināšanas pakalpojumu sniegšanai</w:t>
      </w:r>
      <w:bookmarkEnd w:id="3"/>
      <w:r w:rsidR="00107D3E" w:rsidRPr="003F6272">
        <w:t xml:space="preserve"> (</w:t>
      </w:r>
      <w:r w:rsidR="004A086F" w:rsidRPr="003F6272">
        <w:t>j</w:t>
      </w:r>
      <w:r w:rsidR="00836660" w:rsidRPr="003F6272">
        <w:t xml:space="preserve">a sabiedriskās ēdināšanas pakalpojumu sniegšanas vietā </w:t>
      </w:r>
      <w:r w:rsidR="004A086F" w:rsidRPr="003F6272">
        <w:t xml:space="preserve">ir </w:t>
      </w:r>
      <w:r w:rsidR="00836660" w:rsidRPr="003F6272">
        <w:t xml:space="preserve">ar </w:t>
      </w:r>
      <w:r w:rsidR="004551FB">
        <w:t>Liepājas</w:t>
      </w:r>
      <w:r w:rsidR="00836660" w:rsidRPr="003F6272">
        <w:t xml:space="preserve"> būvvaldi saskaņota novietne</w:t>
      </w:r>
      <w:r w:rsidR="004D2F57" w:rsidRPr="003F6272">
        <w:t>);</w:t>
      </w:r>
      <w:bookmarkEnd w:id="4"/>
    </w:p>
    <w:p w14:paraId="7C5FE46D" w14:textId="04369D02" w:rsidR="00512CB1" w:rsidRPr="003F6272" w:rsidRDefault="00512CB1" w:rsidP="004551FB">
      <w:pPr>
        <w:pStyle w:val="Teksts"/>
        <w:numPr>
          <w:ilvl w:val="1"/>
          <w:numId w:val="2"/>
        </w:numPr>
        <w:spacing w:before="0" w:line="240" w:lineRule="auto"/>
        <w:ind w:left="426" w:hanging="426"/>
      </w:pPr>
      <w:bookmarkStart w:id="5" w:name="_Ref158301884"/>
      <w:bookmarkEnd w:id="2"/>
      <w:r w:rsidRPr="003F6272">
        <w:t>būvē</w:t>
      </w:r>
      <w:r w:rsidR="006547F3" w:rsidRPr="003F6272">
        <w:t xml:space="preserve"> – </w:t>
      </w:r>
      <w:r w:rsidRPr="003F6272">
        <w:t>sporta, izklaides un kultūras pasākumu norises vietā, tostarp nedzīvojamā ēkā</w:t>
      </w:r>
      <w:r w:rsidR="00190498" w:rsidRPr="003F6272">
        <w:t>.</w:t>
      </w:r>
      <w:r w:rsidRPr="003F6272">
        <w:t xml:space="preserve"> Ēku vai telpu grupai jāatbilst izklaides pasākuma, tirdzniecības, sabiedriskās ēdināšanas vai sporta ēkas lietošanas veidam;</w:t>
      </w:r>
      <w:bookmarkEnd w:id="5"/>
    </w:p>
    <w:p w14:paraId="71A00E9B" w14:textId="11236DA2" w:rsidR="00C308FF" w:rsidRDefault="00C308FF" w:rsidP="004551FB">
      <w:pPr>
        <w:pStyle w:val="Teksts"/>
        <w:numPr>
          <w:ilvl w:val="1"/>
          <w:numId w:val="2"/>
        </w:numPr>
        <w:spacing w:before="0" w:line="240" w:lineRule="auto"/>
        <w:ind w:left="426" w:hanging="426"/>
      </w:pPr>
      <w:r w:rsidRPr="003F6272">
        <w:t>vietā, kurā izsoles rezultātā ir noslēgts nomas līgums par sabiedriskās ēdināšanas pakalpojumu sniegšanu</w:t>
      </w:r>
      <w:r w:rsidR="000A7D05" w:rsidRPr="003F6272">
        <w:t>, ja minētā vieta pieder pašvaldībai</w:t>
      </w:r>
      <w:r w:rsidRPr="003F6272">
        <w:t>.</w:t>
      </w:r>
    </w:p>
    <w:p w14:paraId="68F894DE" w14:textId="77777777" w:rsidR="006F3B1E" w:rsidRPr="003F6272" w:rsidRDefault="006F3B1E" w:rsidP="006F3B1E">
      <w:pPr>
        <w:pStyle w:val="Teksts"/>
        <w:numPr>
          <w:ilvl w:val="0"/>
          <w:numId w:val="0"/>
        </w:numPr>
        <w:spacing w:before="0" w:line="240" w:lineRule="auto"/>
      </w:pPr>
    </w:p>
    <w:p w14:paraId="247BD969" w14:textId="1812B1C5" w:rsidR="00F5733F" w:rsidRPr="003F6272" w:rsidRDefault="00F5733F" w:rsidP="006F3B1E">
      <w:pPr>
        <w:pStyle w:val="Teksts"/>
        <w:spacing w:before="0" w:line="240" w:lineRule="auto"/>
      </w:pPr>
      <w:r w:rsidRPr="003F6272">
        <w:t>Lai saņemtu saskaņojumu,</w:t>
      </w:r>
      <w:r w:rsidR="007F4B54" w:rsidRPr="003F6272">
        <w:t xml:space="preserve"> </w:t>
      </w:r>
      <w:r w:rsidRPr="003F6272">
        <w:t>komersants pašvaldībā iesniedz:</w:t>
      </w:r>
    </w:p>
    <w:p w14:paraId="3E50691C" w14:textId="4B311D5D" w:rsidR="00F5733F" w:rsidRPr="003F6272" w:rsidRDefault="00F5733F" w:rsidP="006F3B1E">
      <w:pPr>
        <w:pStyle w:val="Teksts"/>
        <w:numPr>
          <w:ilvl w:val="1"/>
          <w:numId w:val="2"/>
        </w:numPr>
        <w:spacing w:before="0" w:line="240" w:lineRule="auto"/>
      </w:pPr>
      <w:r w:rsidRPr="003F6272">
        <w:t>iesniegumu, kurā</w:t>
      </w:r>
      <w:r w:rsidR="006B4A99" w:rsidRPr="003F6272">
        <w:t xml:space="preserve"> sniedz apliecinājumu un </w:t>
      </w:r>
      <w:r w:rsidRPr="003F6272">
        <w:t>norāda:</w:t>
      </w:r>
    </w:p>
    <w:p w14:paraId="5B38A0A6" w14:textId="77777777" w:rsidR="004551FB" w:rsidRDefault="00F5733F" w:rsidP="004551FB">
      <w:pPr>
        <w:pStyle w:val="Teksts"/>
        <w:numPr>
          <w:ilvl w:val="2"/>
          <w:numId w:val="2"/>
        </w:numPr>
        <w:spacing w:before="0" w:line="240" w:lineRule="auto"/>
        <w:ind w:left="993" w:hanging="567"/>
      </w:pPr>
      <w:r w:rsidRPr="003F6272">
        <w:t>komersanta nosaukumu, reģistrācijas numuru, juridisko adresi</w:t>
      </w:r>
      <w:r w:rsidR="006B4A99" w:rsidRPr="003F6272">
        <w:t>;</w:t>
      </w:r>
    </w:p>
    <w:p w14:paraId="1B184178" w14:textId="429B4F29" w:rsidR="00F5733F" w:rsidRPr="003F6272" w:rsidRDefault="00F5733F" w:rsidP="004551FB">
      <w:pPr>
        <w:pStyle w:val="Teksts"/>
        <w:numPr>
          <w:ilvl w:val="2"/>
          <w:numId w:val="2"/>
        </w:numPr>
        <w:spacing w:before="0" w:line="240" w:lineRule="auto"/>
        <w:ind w:left="993" w:hanging="567"/>
      </w:pPr>
      <w:r w:rsidRPr="003F6272">
        <w:t xml:space="preserve">novietnes atrašanās vietas adresi </w:t>
      </w:r>
      <w:r w:rsidR="00906D71">
        <w:t>(7.2.</w:t>
      </w:r>
      <w:r w:rsidR="003B04CC" w:rsidRPr="003F6272">
        <w:t> </w:t>
      </w:r>
      <w:r w:rsidRPr="003F6272">
        <w:t>apakšpunktā noteiktajā gadījumā</w:t>
      </w:r>
      <w:r w:rsidR="004551FB">
        <w:t xml:space="preserve"> </w:t>
      </w:r>
      <w:r w:rsidRPr="003F6272">
        <w:t>norāda arī ēkas vai telpu kadastra apzīmējumu);</w:t>
      </w:r>
    </w:p>
    <w:p w14:paraId="0C945D75" w14:textId="5FD60789" w:rsidR="00F5733F" w:rsidRPr="003F6272" w:rsidRDefault="00F5733F" w:rsidP="004551FB">
      <w:pPr>
        <w:pStyle w:val="Teksts"/>
        <w:numPr>
          <w:ilvl w:val="2"/>
          <w:numId w:val="2"/>
        </w:numPr>
        <w:spacing w:before="0" w:line="240" w:lineRule="auto"/>
        <w:ind w:left="993" w:hanging="567"/>
      </w:pPr>
      <w:r w:rsidRPr="003F6272">
        <w:t>plānoto termiņu alkoholisko dzērienu mazumtirdzniecībai novietnē;</w:t>
      </w:r>
    </w:p>
    <w:p w14:paraId="32D20235" w14:textId="012D1B41" w:rsidR="00F5733F" w:rsidRPr="003F6272" w:rsidRDefault="00F5733F" w:rsidP="004551FB">
      <w:pPr>
        <w:pStyle w:val="Teksts"/>
        <w:numPr>
          <w:ilvl w:val="2"/>
          <w:numId w:val="2"/>
        </w:numPr>
        <w:spacing w:before="0" w:line="240" w:lineRule="auto"/>
        <w:ind w:left="993" w:hanging="567"/>
      </w:pPr>
      <w:r w:rsidRPr="003F6272">
        <w:t>alkoholisko dzērienu mazumtirdzniecības novietnē darba laiku</w:t>
      </w:r>
      <w:r w:rsidR="004551FB">
        <w:t>;</w:t>
      </w:r>
    </w:p>
    <w:p w14:paraId="787F76FE" w14:textId="7FB9D001" w:rsidR="00F5733F" w:rsidRPr="00A440ED" w:rsidRDefault="00F84314" w:rsidP="004551FB">
      <w:pPr>
        <w:pStyle w:val="Teksts"/>
        <w:numPr>
          <w:ilvl w:val="1"/>
          <w:numId w:val="2"/>
        </w:numPr>
        <w:spacing w:before="0" w:line="240" w:lineRule="auto"/>
        <w:ind w:left="426" w:hanging="426"/>
      </w:pPr>
      <w:r w:rsidRPr="00A440ED">
        <w:t>l</w:t>
      </w:r>
      <w:r w:rsidR="00107D3E" w:rsidRPr="00A440ED">
        <w:t>ietošanas</w:t>
      </w:r>
      <w:r w:rsidR="00F5733F" w:rsidRPr="00A440ED">
        <w:t xml:space="preserve"> tiesību apliecinošu dokumentu</w:t>
      </w:r>
      <w:r w:rsidR="00107D3E" w:rsidRPr="00A440ED">
        <w:t xml:space="preserve"> </w:t>
      </w:r>
      <w:r w:rsidRPr="00A440ED">
        <w:t>un</w:t>
      </w:r>
      <w:r w:rsidR="00F5733F" w:rsidRPr="00A440ED">
        <w:t xml:space="preserve"> saskaņojumu ar novietnes atrašanās vietas īpašnieku </w:t>
      </w:r>
      <w:r w:rsidR="00107D3E" w:rsidRPr="00A440ED">
        <w:t xml:space="preserve">vai tiesisko valdītāju </w:t>
      </w:r>
      <w:r w:rsidR="00F5733F" w:rsidRPr="00A440ED">
        <w:t>par alkoholisko dzērienu mazumtirdzniecību</w:t>
      </w:r>
      <w:r w:rsidRPr="00A440ED">
        <w:t xml:space="preserve"> novietnē</w:t>
      </w:r>
      <w:r w:rsidR="004068CD" w:rsidRPr="00A440ED">
        <w:t>, ja komersants nav vietas īpašnieks</w:t>
      </w:r>
      <w:r w:rsidR="00A07E88" w:rsidRPr="00A440ED">
        <w:t>;</w:t>
      </w:r>
    </w:p>
    <w:p w14:paraId="2173D53C" w14:textId="15D58D37" w:rsidR="00F07059" w:rsidRPr="003C7379" w:rsidRDefault="00F07059" w:rsidP="004551FB">
      <w:pPr>
        <w:pStyle w:val="Teksts"/>
        <w:numPr>
          <w:ilvl w:val="1"/>
          <w:numId w:val="2"/>
        </w:numPr>
        <w:spacing w:before="0" w:line="240" w:lineRule="auto"/>
        <w:ind w:left="426" w:hanging="426"/>
      </w:pPr>
      <w:r w:rsidRPr="003C7379">
        <w:t xml:space="preserve">ar </w:t>
      </w:r>
      <w:r w:rsidR="004551FB">
        <w:t>Liepājas</w:t>
      </w:r>
      <w:r w:rsidR="004068CD" w:rsidRPr="003C7379">
        <w:t xml:space="preserve"> būvvaldi saskaņotu</w:t>
      </w:r>
      <w:r w:rsidR="00206E85" w:rsidRPr="003C7379">
        <w:t xml:space="preserve"> </w:t>
      </w:r>
      <w:r w:rsidRPr="003C7379">
        <w:t>novietnes vizuālo dizaina risinājumu</w:t>
      </w:r>
      <w:r w:rsidR="00A07E88" w:rsidRPr="003C7379">
        <w:t xml:space="preserve"> noteikumu</w:t>
      </w:r>
      <w:r w:rsidR="001904F6">
        <w:t> </w:t>
      </w:r>
      <w:r w:rsidR="00A07E88" w:rsidRPr="003C7379">
        <w:t xml:space="preserve"> </w:t>
      </w:r>
      <w:r w:rsidR="008D061C">
        <w:t>7.1.</w:t>
      </w:r>
      <w:r w:rsidR="003B04CC">
        <w:t> </w:t>
      </w:r>
      <w:r w:rsidR="00A07E88" w:rsidRPr="003C7379">
        <w:t>apakšpunktā minētajā gadījumā.</w:t>
      </w:r>
    </w:p>
    <w:p w14:paraId="4D04D500" w14:textId="1B9DA762" w:rsidR="00F5733F" w:rsidRDefault="00F5733F" w:rsidP="006F3B1E">
      <w:pPr>
        <w:pStyle w:val="Teksts"/>
        <w:spacing w:before="0" w:line="240" w:lineRule="auto"/>
      </w:pPr>
      <w:bookmarkStart w:id="6" w:name="_Ref147831450"/>
      <w:bookmarkStart w:id="7" w:name="_Ref158416889"/>
      <w:r w:rsidRPr="00C11AEA">
        <w:t>Ja iesniegumā nav norādīta visa pieprasītā informācija vai nav pievienoti ne</w:t>
      </w:r>
      <w:r w:rsidR="007F5ECD" w:rsidRPr="00C11AEA">
        <w:t>p</w:t>
      </w:r>
      <w:r w:rsidRPr="00C11AEA">
        <w:t>ieciešamie saskaņojumi un dokument</w:t>
      </w:r>
      <w:r w:rsidR="007F5ECD" w:rsidRPr="00C11AEA">
        <w:t>i</w:t>
      </w:r>
      <w:r w:rsidRPr="00C11AEA">
        <w:t xml:space="preserve">, </w:t>
      </w:r>
      <w:r w:rsidR="006B4A99" w:rsidRPr="00C11AEA">
        <w:t>p</w:t>
      </w:r>
      <w:r w:rsidRPr="00C11AEA">
        <w:t>ašvaldība par to informē komersantu, nosakot termiņu trūkumu novēršanai.</w:t>
      </w:r>
      <w:bookmarkEnd w:id="6"/>
      <w:r w:rsidR="00206E85" w:rsidRPr="00C11AEA">
        <w:t xml:space="preserve"> Iesniegums uzskatāms par saņemtu dienā, kad </w:t>
      </w:r>
      <w:r w:rsidR="00771143" w:rsidRPr="00C11AEA">
        <w:t>novērsti trūkumi.</w:t>
      </w:r>
      <w:bookmarkEnd w:id="7"/>
    </w:p>
    <w:p w14:paraId="106C8359" w14:textId="77777777" w:rsidR="004551FB" w:rsidRPr="00C11AEA" w:rsidRDefault="004551FB" w:rsidP="004551FB">
      <w:pPr>
        <w:pStyle w:val="Teksts"/>
        <w:numPr>
          <w:ilvl w:val="0"/>
          <w:numId w:val="0"/>
        </w:numPr>
        <w:spacing w:before="0" w:line="240" w:lineRule="auto"/>
      </w:pPr>
    </w:p>
    <w:p w14:paraId="4C4819B5" w14:textId="5BE509FB" w:rsidR="00F5733F" w:rsidRDefault="008A0AB8" w:rsidP="006F3B1E">
      <w:pPr>
        <w:pStyle w:val="Teksts"/>
        <w:spacing w:before="0" w:line="240" w:lineRule="auto"/>
      </w:pPr>
      <w:bookmarkStart w:id="8" w:name="p8"/>
      <w:bookmarkStart w:id="9" w:name="p-504374"/>
      <w:bookmarkEnd w:id="8"/>
      <w:bookmarkEnd w:id="9"/>
      <w:r w:rsidRPr="00C11AEA">
        <w:t>S</w:t>
      </w:r>
      <w:r w:rsidR="008606BA" w:rsidRPr="00C11AEA">
        <w:t xml:space="preserve">askaņojumu vai atteikumu alkoholisko dzērienu mazumtirdzniecībai novietnē </w:t>
      </w:r>
      <w:r w:rsidR="00E24425">
        <w:t>pašvaldības i</w:t>
      </w:r>
      <w:r w:rsidR="008606BA" w:rsidRPr="00C11AEA">
        <w:t>zpilddirektor</w:t>
      </w:r>
      <w:r w:rsidR="00127350" w:rsidRPr="00C11AEA">
        <w:t>a</w:t>
      </w:r>
      <w:r w:rsidR="008606BA" w:rsidRPr="00C11AEA">
        <w:t xml:space="preserve"> norīkota amatpersona pieņem viena mēneša laikā no iesnieguma saņemšanas dienas.</w:t>
      </w:r>
    </w:p>
    <w:p w14:paraId="11F79ED2" w14:textId="77777777" w:rsidR="004551FB" w:rsidRPr="00C11AEA" w:rsidRDefault="004551FB" w:rsidP="004551FB">
      <w:pPr>
        <w:pStyle w:val="Teksts"/>
        <w:numPr>
          <w:ilvl w:val="0"/>
          <w:numId w:val="0"/>
        </w:numPr>
        <w:spacing w:before="0" w:line="240" w:lineRule="auto"/>
      </w:pPr>
    </w:p>
    <w:p w14:paraId="2079E33F" w14:textId="299F4EFE" w:rsidR="00516F04" w:rsidRPr="00A440ED" w:rsidRDefault="008A0AB8" w:rsidP="006F3B1E">
      <w:pPr>
        <w:pStyle w:val="Teksts"/>
        <w:spacing w:before="0" w:line="240" w:lineRule="auto"/>
      </w:pPr>
      <w:r>
        <w:t>Saskaņojumu ne</w:t>
      </w:r>
      <w:r w:rsidR="00516F04" w:rsidRPr="00A440ED">
        <w:t>izsniedz, ja:</w:t>
      </w:r>
    </w:p>
    <w:p w14:paraId="2F3C5D0C" w14:textId="496EF751" w:rsidR="00F5733F" w:rsidRPr="00C11AEA" w:rsidRDefault="00F5733F" w:rsidP="006F3B1E">
      <w:pPr>
        <w:pStyle w:val="Teksts"/>
        <w:numPr>
          <w:ilvl w:val="1"/>
          <w:numId w:val="2"/>
        </w:numPr>
        <w:spacing w:before="0" w:line="240" w:lineRule="auto"/>
      </w:pPr>
      <w:r w:rsidRPr="00C11AEA">
        <w:t>komersants saskaņojuma saņemšanai sniedzis nepatiesas ziņas;</w:t>
      </w:r>
    </w:p>
    <w:p w14:paraId="39CA4F21" w14:textId="5FDFE21A" w:rsidR="00F5733F" w:rsidRPr="00C11AEA" w:rsidRDefault="00F5733F" w:rsidP="004551FB">
      <w:pPr>
        <w:pStyle w:val="Teksts"/>
        <w:numPr>
          <w:ilvl w:val="1"/>
          <w:numId w:val="2"/>
        </w:numPr>
        <w:spacing w:before="0" w:line="240" w:lineRule="auto"/>
        <w:ind w:left="567" w:hanging="567"/>
      </w:pPr>
      <w:r w:rsidRPr="00C11AEA">
        <w:t xml:space="preserve">komercdarbību plānots uzsākt vietā, kas neatbilst </w:t>
      </w:r>
      <w:r w:rsidR="00F16715" w:rsidRPr="00C11AEA">
        <w:t xml:space="preserve">šo noteikumu </w:t>
      </w:r>
      <w:r w:rsidR="006E26B6" w:rsidRPr="00C11AEA">
        <w:fldChar w:fldCharType="begin"/>
      </w:r>
      <w:r w:rsidR="006E26B6" w:rsidRPr="00C11AEA">
        <w:instrText xml:space="preserve"> REF _Ref158301884 \r \h  \* MERGEFORMAT </w:instrText>
      </w:r>
      <w:r w:rsidR="006E26B6" w:rsidRPr="00C11AEA">
        <w:fldChar w:fldCharType="separate"/>
      </w:r>
      <w:r w:rsidR="006F3B1E">
        <w:t>7.2</w:t>
      </w:r>
      <w:r w:rsidR="006E26B6" w:rsidRPr="00C11AEA">
        <w:fldChar w:fldCharType="end"/>
      </w:r>
      <w:r w:rsidR="00F16715" w:rsidRPr="00C11AEA">
        <w:t>.</w:t>
      </w:r>
      <w:r w:rsidR="003B04CC" w:rsidRPr="00C11AEA">
        <w:t> </w:t>
      </w:r>
      <w:r w:rsidR="008D061C">
        <w:t>apakš</w:t>
      </w:r>
      <w:r w:rsidR="00F16715" w:rsidRPr="00C11AEA">
        <w:t>punktā noteiktajām prasībām</w:t>
      </w:r>
      <w:r w:rsidRPr="00C11AEA">
        <w:t>;</w:t>
      </w:r>
    </w:p>
    <w:p w14:paraId="214A808E" w14:textId="429CD32D" w:rsidR="00F5733F" w:rsidRPr="00C11AEA" w:rsidRDefault="00F5733F" w:rsidP="004551FB">
      <w:pPr>
        <w:pStyle w:val="Teksts"/>
        <w:numPr>
          <w:ilvl w:val="1"/>
          <w:numId w:val="2"/>
        </w:numPr>
        <w:spacing w:before="0" w:line="240" w:lineRule="auto"/>
        <w:ind w:left="567" w:hanging="567"/>
      </w:pPr>
      <w:r w:rsidRPr="00C11AEA">
        <w:lastRenderedPageBreak/>
        <w:t xml:space="preserve">komersantam </w:t>
      </w:r>
      <w:r w:rsidR="008D061C">
        <w:t>7.1</w:t>
      </w:r>
      <w:r w:rsidRPr="00C11AEA">
        <w:t>.</w:t>
      </w:r>
      <w:r w:rsidR="003B04CC" w:rsidRPr="00C11AEA">
        <w:t> </w:t>
      </w:r>
      <w:r w:rsidRPr="00C11AEA">
        <w:t>apakšpunktā minētajā gadījumā uz plānoto alkoholisko dzērienu mazumtirdzniecības vietu nav izsnie</w:t>
      </w:r>
      <w:r w:rsidR="00EE7832">
        <w:t>dzama</w:t>
      </w:r>
      <w:r w:rsidRPr="00C11AEA">
        <w:t xml:space="preserve"> ielu tirdzniecības atļauja sabiedriskās ēdināšanas pakalpojumu sniegšanai</w:t>
      </w:r>
      <w:r w:rsidR="00BD6BFD">
        <w:t xml:space="preserve"> vai sabiedriskā </w:t>
      </w:r>
      <w:r w:rsidR="00A6232D">
        <w:t>ēdināšanas pakalpojumu sniegšanas vietā nav saskaņo</w:t>
      </w:r>
      <w:r w:rsidR="00EE7832">
        <w:t xml:space="preserve">jama </w:t>
      </w:r>
      <w:r w:rsidR="00A6232D">
        <w:t>novietne</w:t>
      </w:r>
      <w:r w:rsidR="004D2F57" w:rsidRPr="00C11AEA">
        <w:t>;</w:t>
      </w:r>
    </w:p>
    <w:p w14:paraId="17351034" w14:textId="37FBB44F" w:rsidR="00C308FF" w:rsidRPr="00C11AEA" w:rsidRDefault="00C308FF" w:rsidP="00EE7832">
      <w:pPr>
        <w:pStyle w:val="Teksts"/>
        <w:numPr>
          <w:ilvl w:val="1"/>
          <w:numId w:val="2"/>
        </w:numPr>
        <w:spacing w:before="0" w:line="240" w:lineRule="auto"/>
        <w:ind w:left="567" w:hanging="567"/>
      </w:pPr>
      <w:r w:rsidRPr="00C11AEA">
        <w:t>izsoles rezultātā nav noslēgts vietas nomas līgums, kurā paredzēta</w:t>
      </w:r>
      <w:r w:rsidR="004D2F57" w:rsidRPr="00C11AEA">
        <w:t xml:space="preserve"> </w:t>
      </w:r>
      <w:r w:rsidRPr="00C11AEA">
        <w:t>sabiedriskās ēdināšanas pakalpojumu sniegšana</w:t>
      </w:r>
      <w:r w:rsidR="000A7D05" w:rsidRPr="00C11AEA">
        <w:t>, ja minētais objekts atrodas uz p</w:t>
      </w:r>
      <w:r w:rsidR="00176855" w:rsidRPr="00C11AEA">
        <w:t>ašvaldības</w:t>
      </w:r>
      <w:r w:rsidR="000A7D05" w:rsidRPr="00C11AEA">
        <w:t xml:space="preserve"> zemes</w:t>
      </w:r>
      <w:r w:rsidR="00007AD8" w:rsidRPr="00C11AEA">
        <w:t>;</w:t>
      </w:r>
    </w:p>
    <w:p w14:paraId="423279B7" w14:textId="27DA3EB1" w:rsidR="00F5733F" w:rsidRPr="00C11AEA" w:rsidRDefault="00F5733F" w:rsidP="00EE7832">
      <w:pPr>
        <w:pStyle w:val="Teksts"/>
        <w:numPr>
          <w:ilvl w:val="1"/>
          <w:numId w:val="2"/>
        </w:numPr>
        <w:spacing w:before="0" w:line="240" w:lineRule="auto"/>
        <w:ind w:left="567" w:hanging="567"/>
      </w:pPr>
      <w:r w:rsidRPr="00C11AEA">
        <w:t xml:space="preserve">komersants </w:t>
      </w:r>
      <w:r w:rsidR="008D061C">
        <w:t>9</w:t>
      </w:r>
      <w:r w:rsidRPr="00C11AEA">
        <w:t>.</w:t>
      </w:r>
      <w:r w:rsidR="00DE2AF1" w:rsidRPr="00C11AEA">
        <w:t> </w:t>
      </w:r>
      <w:r w:rsidRPr="00C11AEA">
        <w:t xml:space="preserve">punktā minētajā gadījumā noteiktajā termiņā </w:t>
      </w:r>
      <w:r w:rsidR="00DC5AEE" w:rsidRPr="00C11AEA">
        <w:t xml:space="preserve">pašvaldības noteiktajā kārtībā </w:t>
      </w:r>
      <w:r w:rsidR="003A2253" w:rsidRPr="00C11AEA">
        <w:t xml:space="preserve">nav novērsis </w:t>
      </w:r>
      <w:r w:rsidR="00DC5AEE" w:rsidRPr="00C11AEA">
        <w:t>trūkumus</w:t>
      </w:r>
      <w:r w:rsidRPr="00C11AEA">
        <w:t>;</w:t>
      </w:r>
    </w:p>
    <w:p w14:paraId="257428D0" w14:textId="55B1F338" w:rsidR="00F5733F" w:rsidRDefault="00F5733F" w:rsidP="00EE7832">
      <w:pPr>
        <w:pStyle w:val="Teksts"/>
        <w:numPr>
          <w:ilvl w:val="1"/>
          <w:numId w:val="2"/>
        </w:numPr>
        <w:spacing w:before="0" w:line="240" w:lineRule="auto"/>
        <w:ind w:left="567" w:hanging="567"/>
      </w:pPr>
      <w:r w:rsidRPr="00C11AEA">
        <w:t xml:space="preserve">alkoholisko dzērienu mazumtirdzniecība no novietnes būtiski </w:t>
      </w:r>
      <w:r w:rsidR="00DC5AEE" w:rsidRPr="00C11AEA">
        <w:t xml:space="preserve">traucē </w:t>
      </w:r>
      <w:r w:rsidRPr="00C11AEA">
        <w:t>sabiedrisko kārtību un citu personu tiesību aizsardzību.</w:t>
      </w:r>
    </w:p>
    <w:p w14:paraId="20A55AA0" w14:textId="77777777" w:rsidR="00EE7832" w:rsidRPr="00C11AEA" w:rsidRDefault="00EE7832" w:rsidP="00EE7832">
      <w:pPr>
        <w:pStyle w:val="Teksts"/>
        <w:numPr>
          <w:ilvl w:val="0"/>
          <w:numId w:val="0"/>
        </w:numPr>
        <w:spacing w:before="0" w:line="240" w:lineRule="auto"/>
        <w:ind w:left="567"/>
      </w:pPr>
    </w:p>
    <w:p w14:paraId="744E8A67" w14:textId="7EDFEFA9" w:rsidR="00F5733F" w:rsidRPr="00A440ED" w:rsidRDefault="00DC5AEE" w:rsidP="006F3B1E">
      <w:pPr>
        <w:pStyle w:val="Teksts"/>
        <w:spacing w:before="0" w:line="240" w:lineRule="auto"/>
      </w:pPr>
      <w:bookmarkStart w:id="10" w:name="_Ref147842691"/>
      <w:bookmarkStart w:id="11" w:name="_Ref156810241"/>
      <w:r w:rsidRPr="00A440ED">
        <w:t xml:space="preserve">Papildus normatīvajos aktos noteiktajiem gadījumiem izsniegto </w:t>
      </w:r>
      <w:r w:rsidR="00007AD8" w:rsidRPr="00A440ED">
        <w:t xml:space="preserve">saskaņojumu </w:t>
      </w:r>
      <w:r w:rsidRPr="00A440ED">
        <w:t>var</w:t>
      </w:r>
      <w:r w:rsidR="00F5733F" w:rsidRPr="00A440ED">
        <w:t xml:space="preserve"> atcelt,</w:t>
      </w:r>
      <w:r w:rsidR="004F7012">
        <w:t> </w:t>
      </w:r>
      <w:r w:rsidR="00F5733F" w:rsidRPr="00A440ED">
        <w:t>ja</w:t>
      </w:r>
      <w:bookmarkEnd w:id="10"/>
      <w:r w:rsidR="00F5733F" w:rsidRPr="00A440ED">
        <w:t>:</w:t>
      </w:r>
      <w:bookmarkEnd w:id="11"/>
      <w:r w:rsidR="005215C4" w:rsidRPr="00A440ED">
        <w:t xml:space="preserve"> </w:t>
      </w:r>
    </w:p>
    <w:p w14:paraId="04207F44" w14:textId="77777777" w:rsidR="00F5733F" w:rsidRPr="00A440ED" w:rsidRDefault="00F5733F" w:rsidP="006F3B1E">
      <w:pPr>
        <w:pStyle w:val="Teksts"/>
        <w:numPr>
          <w:ilvl w:val="1"/>
          <w:numId w:val="2"/>
        </w:numPr>
        <w:spacing w:before="0" w:line="240" w:lineRule="auto"/>
      </w:pPr>
      <w:r w:rsidRPr="00C11AEA">
        <w:t>komersants</w:t>
      </w:r>
      <w:r w:rsidRPr="00A440ED">
        <w:t xml:space="preserve"> saskaņojuma saņemšanai sniedzis nepatiesas ziņas;</w:t>
      </w:r>
    </w:p>
    <w:p w14:paraId="6DBF1244" w14:textId="77777777" w:rsidR="00F5733F" w:rsidRPr="00A440ED" w:rsidRDefault="00F5733F" w:rsidP="006F3B1E">
      <w:pPr>
        <w:pStyle w:val="Teksts"/>
        <w:numPr>
          <w:ilvl w:val="1"/>
          <w:numId w:val="2"/>
        </w:numPr>
        <w:spacing w:before="0" w:line="240" w:lineRule="auto"/>
      </w:pPr>
      <w:r w:rsidRPr="00C11AEA">
        <w:t>izbeigta</w:t>
      </w:r>
      <w:r w:rsidRPr="00A440ED">
        <w:t xml:space="preserve"> attiecīgā komercdarbība saskaņojumā norādītajā vietā;</w:t>
      </w:r>
    </w:p>
    <w:p w14:paraId="562CAE3E" w14:textId="2798A19D" w:rsidR="00F5733F" w:rsidRDefault="00F5733F" w:rsidP="00EE7832">
      <w:pPr>
        <w:pStyle w:val="Teksts"/>
        <w:numPr>
          <w:ilvl w:val="1"/>
          <w:numId w:val="2"/>
        </w:numPr>
        <w:spacing w:before="0" w:line="240" w:lineRule="auto"/>
        <w:ind w:left="567" w:hanging="567"/>
      </w:pPr>
      <w:r w:rsidRPr="00A440ED">
        <w:t xml:space="preserve">ir </w:t>
      </w:r>
      <w:r w:rsidRPr="00C11AEA">
        <w:t>saņemt</w:t>
      </w:r>
      <w:r w:rsidR="00D3393A" w:rsidRPr="00C11AEA">
        <w:t>a</w:t>
      </w:r>
      <w:r w:rsidR="004D350F" w:rsidRPr="00A440ED">
        <w:t xml:space="preserve"> informācija no uzraugošajām institūcijām alkoholisko dzērienu aprites jomā </w:t>
      </w:r>
      <w:r w:rsidRPr="00A440ED">
        <w:t>par komersanta pārkāpum</w:t>
      </w:r>
      <w:r w:rsidR="004D350F" w:rsidRPr="00A440ED">
        <w:t>iem</w:t>
      </w:r>
      <w:r w:rsidRPr="00A440ED">
        <w:t xml:space="preserve"> mazumtirdzniecības vietā vai vietas neatbilstību alkoholisko dzērienu mazumtirdzniecībai.</w:t>
      </w:r>
    </w:p>
    <w:p w14:paraId="447BA7D7" w14:textId="77777777" w:rsidR="00EE7832" w:rsidRPr="00A440ED" w:rsidRDefault="00EE7832" w:rsidP="00EE7832">
      <w:pPr>
        <w:pStyle w:val="Teksts"/>
        <w:numPr>
          <w:ilvl w:val="0"/>
          <w:numId w:val="0"/>
        </w:numPr>
        <w:spacing w:before="0" w:line="240" w:lineRule="auto"/>
        <w:ind w:left="567"/>
      </w:pPr>
    </w:p>
    <w:p w14:paraId="33926D40" w14:textId="28B249FA" w:rsidR="00F5733F" w:rsidRDefault="00DC5AEE" w:rsidP="006F3B1E">
      <w:pPr>
        <w:pStyle w:val="Teksts"/>
        <w:spacing w:before="0" w:line="240" w:lineRule="auto"/>
      </w:pPr>
      <w:r w:rsidRPr="00C11AEA">
        <w:t>Lēmums</w:t>
      </w:r>
      <w:r w:rsidRPr="00A440ED">
        <w:t>, ar kuru atcelt</w:t>
      </w:r>
      <w:r w:rsidR="00C56598" w:rsidRPr="00A440ED">
        <w:t>s</w:t>
      </w:r>
      <w:r w:rsidR="00F5733F" w:rsidRPr="00A440ED">
        <w:t xml:space="preserve"> saskaņojum</w:t>
      </w:r>
      <w:r w:rsidR="00C56598" w:rsidRPr="00A440ED">
        <w:t>s,</w:t>
      </w:r>
      <w:r w:rsidR="00F5733F" w:rsidRPr="00A440ED">
        <w:t xml:space="preserve"> </w:t>
      </w:r>
      <w:r w:rsidRPr="00A440ED">
        <w:t>paziņojams</w:t>
      </w:r>
      <w:r w:rsidR="00C56598" w:rsidRPr="00A440ED">
        <w:t xml:space="preserve"> saskaņojuma</w:t>
      </w:r>
      <w:r w:rsidRPr="00A440ED">
        <w:t xml:space="preserve"> </w:t>
      </w:r>
      <w:r w:rsidR="00F5733F" w:rsidRPr="00A440ED">
        <w:t xml:space="preserve">saņēmējam, Valsts ieņēmumu dienestam un </w:t>
      </w:r>
      <w:r w:rsidR="00EE7832">
        <w:t xml:space="preserve">Liepājas </w:t>
      </w:r>
      <w:r w:rsidR="00F5733F" w:rsidRPr="00A440ED">
        <w:t>pašvaldības policijai.</w:t>
      </w:r>
    </w:p>
    <w:p w14:paraId="338E7142" w14:textId="77777777" w:rsidR="00EE7832" w:rsidRPr="00A440ED" w:rsidRDefault="00EE7832" w:rsidP="00EE7832">
      <w:pPr>
        <w:pStyle w:val="Teksts"/>
        <w:numPr>
          <w:ilvl w:val="0"/>
          <w:numId w:val="0"/>
        </w:numPr>
        <w:spacing w:before="0" w:line="240" w:lineRule="auto"/>
      </w:pPr>
    </w:p>
    <w:p w14:paraId="19007DE3" w14:textId="67260547" w:rsidR="00EE7832" w:rsidRPr="00EE7832" w:rsidRDefault="00F5733F" w:rsidP="00EE7832">
      <w:pPr>
        <w:pStyle w:val="Virsraksts3"/>
        <w:spacing w:before="0" w:after="0" w:line="240" w:lineRule="auto"/>
        <w:ind w:left="142" w:hanging="142"/>
        <w:rPr>
          <w:b/>
          <w:bCs/>
          <w:sz w:val="22"/>
          <w:szCs w:val="22"/>
        </w:rPr>
      </w:pPr>
      <w:r w:rsidRPr="007E3984">
        <w:rPr>
          <w:b/>
          <w:bCs/>
          <w:sz w:val="22"/>
          <w:szCs w:val="22"/>
        </w:rPr>
        <w:t>Kārtība, kādā</w:t>
      </w:r>
      <w:r w:rsidR="0033694D" w:rsidRPr="007E3984">
        <w:rPr>
          <w:b/>
          <w:bCs/>
          <w:sz w:val="22"/>
          <w:szCs w:val="22"/>
        </w:rPr>
        <w:t xml:space="preserve"> </w:t>
      </w:r>
      <w:r w:rsidR="00C36228" w:rsidRPr="007E3984">
        <w:rPr>
          <w:b/>
          <w:bCs/>
          <w:sz w:val="22"/>
          <w:szCs w:val="22"/>
        </w:rPr>
        <w:t>pašvaldīb</w:t>
      </w:r>
      <w:r w:rsidR="00D3393A" w:rsidRPr="007E3984">
        <w:rPr>
          <w:b/>
          <w:bCs/>
          <w:sz w:val="22"/>
          <w:szCs w:val="22"/>
        </w:rPr>
        <w:t>ā</w:t>
      </w:r>
      <w:r w:rsidR="00C36228" w:rsidRPr="007E3984">
        <w:rPr>
          <w:b/>
          <w:bCs/>
          <w:sz w:val="22"/>
          <w:szCs w:val="22"/>
        </w:rPr>
        <w:t xml:space="preserve"> </w:t>
      </w:r>
      <w:r w:rsidRPr="007E3984">
        <w:rPr>
          <w:b/>
          <w:bCs/>
          <w:sz w:val="22"/>
          <w:szCs w:val="22"/>
        </w:rPr>
        <w:t>saņemama atļauja alkoholisko dzērienu mazumtirdzniecībai izbraukuma tirdzniecībā sabiedriskā pasākuma</w:t>
      </w:r>
      <w:r w:rsidRPr="00EE7832">
        <w:rPr>
          <w:b/>
          <w:bCs/>
        </w:rPr>
        <w:t xml:space="preserve"> </w:t>
      </w:r>
      <w:r w:rsidRPr="00EE7832">
        <w:rPr>
          <w:b/>
          <w:bCs/>
          <w:sz w:val="22"/>
          <w:szCs w:val="22"/>
        </w:rPr>
        <w:t>norises vietā</w:t>
      </w:r>
    </w:p>
    <w:p w14:paraId="3930C9BD" w14:textId="77777777" w:rsidR="00EE7832" w:rsidRPr="00EE7832" w:rsidRDefault="00EE7832" w:rsidP="00EE7832">
      <w:pPr>
        <w:spacing w:before="0" w:line="240" w:lineRule="auto"/>
        <w:rPr>
          <w:sz w:val="22"/>
        </w:rPr>
      </w:pPr>
    </w:p>
    <w:p w14:paraId="3176E156" w14:textId="7CFA1F69" w:rsidR="00F5733F" w:rsidRDefault="00F5733F" w:rsidP="006F3B1E">
      <w:pPr>
        <w:pStyle w:val="Teksts"/>
        <w:spacing w:before="0" w:line="240" w:lineRule="auto"/>
      </w:pPr>
      <w:r w:rsidRPr="00A440ED">
        <w:t>Alkoholisko dzērienu mazumtirdzniecību izbraukuma tirdzniecībā sabiedrisk</w:t>
      </w:r>
      <w:r w:rsidR="00900D8B" w:rsidRPr="00A440ED">
        <w:t>ā</w:t>
      </w:r>
      <w:r w:rsidRPr="00A440ED">
        <w:t xml:space="preserve"> pasākumu norises vietā drīkst</w:t>
      </w:r>
      <w:r w:rsidR="00900D8B" w:rsidRPr="00A440ED">
        <w:t xml:space="preserve"> veikt</w:t>
      </w:r>
      <w:r w:rsidRPr="00A440ED">
        <w:t xml:space="preserve"> </w:t>
      </w:r>
      <w:r w:rsidR="00A824B9" w:rsidRPr="00A440ED">
        <w:t>fiziska persona, kura reģistrējusi saimniecisko darbību</w:t>
      </w:r>
      <w:r w:rsidR="009E02E1">
        <w:t>,</w:t>
      </w:r>
      <w:r w:rsidR="00D3393A">
        <w:t xml:space="preserve"> vai komersants</w:t>
      </w:r>
      <w:r w:rsidR="008707FE" w:rsidRPr="00A440ED">
        <w:t xml:space="preserve"> (turpmāk</w:t>
      </w:r>
      <w:r w:rsidR="00BE48EE" w:rsidRPr="00A440ED">
        <w:t xml:space="preserve"> </w:t>
      </w:r>
      <w:r w:rsidR="009E02E1">
        <w:t xml:space="preserve">abi </w:t>
      </w:r>
      <w:r w:rsidR="00BE48EE" w:rsidRPr="00A440ED">
        <w:t>–</w:t>
      </w:r>
      <w:r w:rsidR="008707FE" w:rsidRPr="00A440ED">
        <w:t xml:space="preserve"> komersants)</w:t>
      </w:r>
      <w:r w:rsidR="009E02E1">
        <w:t xml:space="preserve">, </w:t>
      </w:r>
      <w:r w:rsidR="008A0AB8">
        <w:t>ja ir saņemta</w:t>
      </w:r>
      <w:r w:rsidRPr="00A440ED">
        <w:t xml:space="preserve"> pašvaldības atļauj</w:t>
      </w:r>
      <w:r w:rsidR="008A0AB8">
        <w:t>a</w:t>
      </w:r>
      <w:r w:rsidRPr="00A440ED">
        <w:t xml:space="preserve"> alkoholisko dzērienu mazumtirdzniecībai </w:t>
      </w:r>
      <w:bookmarkStart w:id="12" w:name="_Hlk157689087"/>
      <w:r w:rsidRPr="00A440ED">
        <w:t>izbraukuma tirdzniecības vietā sabiedrisk</w:t>
      </w:r>
      <w:r w:rsidR="00900D8B" w:rsidRPr="00A440ED">
        <w:t>ā</w:t>
      </w:r>
      <w:r w:rsidRPr="00A440ED">
        <w:t xml:space="preserve"> pasākum</w:t>
      </w:r>
      <w:r w:rsidR="009E02E1">
        <w:t>a vietā</w:t>
      </w:r>
      <w:r w:rsidR="005F37C6">
        <w:t> </w:t>
      </w:r>
      <w:bookmarkEnd w:id="12"/>
      <w:r w:rsidRPr="00A440ED">
        <w:t xml:space="preserve">(turpmāk – </w:t>
      </w:r>
      <w:r w:rsidR="00900D8B" w:rsidRPr="00A440ED">
        <w:t>a</w:t>
      </w:r>
      <w:r w:rsidRPr="00A440ED">
        <w:t>tļauja)</w:t>
      </w:r>
      <w:r w:rsidR="00EE7832">
        <w:t>.</w:t>
      </w:r>
    </w:p>
    <w:p w14:paraId="22F7083C" w14:textId="77777777" w:rsidR="00EE7832" w:rsidRPr="00A440ED" w:rsidRDefault="00EE7832" w:rsidP="00EE7832">
      <w:pPr>
        <w:pStyle w:val="Teksts"/>
        <w:numPr>
          <w:ilvl w:val="0"/>
          <w:numId w:val="0"/>
        </w:numPr>
        <w:spacing w:before="0" w:line="240" w:lineRule="auto"/>
      </w:pPr>
    </w:p>
    <w:p w14:paraId="30328B94" w14:textId="459BF9A0" w:rsidR="00900D8B" w:rsidRDefault="00900D8B" w:rsidP="006F3B1E">
      <w:pPr>
        <w:pStyle w:val="Teksts"/>
        <w:spacing w:before="0" w:line="240" w:lineRule="auto"/>
      </w:pPr>
      <w:r w:rsidRPr="005C5C7E">
        <w:t>Atļauju</w:t>
      </w:r>
      <w:r w:rsidRPr="00A440ED">
        <w:t xml:space="preserve"> var saņemt komersant</w:t>
      </w:r>
      <w:r w:rsidR="00A824B9" w:rsidRPr="00A440ED">
        <w:t xml:space="preserve">s, </w:t>
      </w:r>
      <w:r w:rsidRPr="00A440ED">
        <w:t>kur</w:t>
      </w:r>
      <w:r w:rsidR="008A0AB8">
        <w:t>am</w:t>
      </w:r>
      <w:r w:rsidRPr="00A440ED">
        <w:t xml:space="preserve"> ir </w:t>
      </w:r>
      <w:r w:rsidR="008A0AB8">
        <w:t>izsniegta</w:t>
      </w:r>
      <w:r w:rsidR="008A0AB8" w:rsidRPr="00A440ED">
        <w:t xml:space="preserve"> </w:t>
      </w:r>
      <w:r w:rsidRPr="00A440ED">
        <w:t>speciāl</w:t>
      </w:r>
      <w:r w:rsidR="008A0AB8">
        <w:t>ā</w:t>
      </w:r>
      <w:r w:rsidRPr="00A440ED">
        <w:t xml:space="preserve"> atļauj</w:t>
      </w:r>
      <w:r w:rsidR="008A0AB8">
        <w:t>a</w:t>
      </w:r>
      <w:r w:rsidRPr="00A440ED">
        <w:t xml:space="preserve"> (licenc</w:t>
      </w:r>
      <w:r w:rsidR="00AE6BE2">
        <w:t>e</w:t>
      </w:r>
      <w:r w:rsidRPr="00A440ED">
        <w:t>) alkoholisko dzērienu mazumtirdzniecībai vai speciāl</w:t>
      </w:r>
      <w:r w:rsidR="00AE6BE2">
        <w:t>ā</w:t>
      </w:r>
      <w:r w:rsidRPr="00A440ED">
        <w:t xml:space="preserve"> atļauj</w:t>
      </w:r>
      <w:r w:rsidR="00AE6BE2">
        <w:t>a</w:t>
      </w:r>
      <w:r w:rsidRPr="00A440ED">
        <w:t xml:space="preserve"> (licenc</w:t>
      </w:r>
      <w:r w:rsidR="00AE6BE2">
        <w:t>e</w:t>
      </w:r>
      <w:r w:rsidRPr="00A440ED">
        <w:t>) apstiprināta akcīzes preču</w:t>
      </w:r>
      <w:r w:rsidR="00492611" w:rsidRPr="00A440ED">
        <w:t xml:space="preserve"> </w:t>
      </w:r>
      <w:r w:rsidRPr="00A440ED">
        <w:t>noliktavas turētāja darbībai.</w:t>
      </w:r>
    </w:p>
    <w:p w14:paraId="7BBF0EB0" w14:textId="77777777" w:rsidR="00EE7832" w:rsidRPr="00A440ED" w:rsidRDefault="00EE7832" w:rsidP="00EE7832">
      <w:pPr>
        <w:pStyle w:val="Teksts"/>
        <w:numPr>
          <w:ilvl w:val="0"/>
          <w:numId w:val="0"/>
        </w:numPr>
        <w:spacing w:before="0" w:line="240" w:lineRule="auto"/>
      </w:pPr>
    </w:p>
    <w:p w14:paraId="38AF749D" w14:textId="25063B94" w:rsidR="00F5733F" w:rsidRDefault="00F5733F" w:rsidP="006F3B1E">
      <w:pPr>
        <w:pStyle w:val="Teksts"/>
        <w:spacing w:before="0" w:line="240" w:lineRule="auto"/>
      </w:pPr>
      <w:r w:rsidRPr="00A440ED">
        <w:t>Atļauju izsniedz alkoholisko dzērienu mazumtirdzniecībai izbraukuma tirdzniecības</w:t>
      </w:r>
      <w:r w:rsidR="00A824B9" w:rsidRPr="00A440ED">
        <w:t xml:space="preserve"> </w:t>
      </w:r>
      <w:r w:rsidRPr="00A440ED">
        <w:t xml:space="preserve">vietā </w:t>
      </w:r>
      <w:r w:rsidR="00F055D6">
        <w:t>publiska pasākuma laikā</w:t>
      </w:r>
      <w:r w:rsidRPr="00A440ED">
        <w:t>.</w:t>
      </w:r>
    </w:p>
    <w:p w14:paraId="2B745814" w14:textId="77777777" w:rsidR="00EE7832" w:rsidRDefault="00EE7832" w:rsidP="00EE7832">
      <w:pPr>
        <w:pStyle w:val="Teksts"/>
        <w:numPr>
          <w:ilvl w:val="0"/>
          <w:numId w:val="0"/>
        </w:numPr>
        <w:spacing w:before="0" w:line="240" w:lineRule="auto"/>
      </w:pPr>
    </w:p>
    <w:p w14:paraId="15492A71" w14:textId="0A79CED0" w:rsidR="003D658D" w:rsidRDefault="003D658D" w:rsidP="006F3B1E">
      <w:pPr>
        <w:pStyle w:val="Teksts"/>
        <w:spacing w:before="0" w:line="240" w:lineRule="auto"/>
      </w:pPr>
      <w:r w:rsidRPr="005C5C7E">
        <w:t>Atļauju</w:t>
      </w:r>
      <w:r w:rsidRPr="00A440ED">
        <w:t xml:space="preserve"> neizsniedz reliģisko, bērnu un </w:t>
      </w:r>
      <w:r w:rsidR="004F11F3">
        <w:t>izglītojamo</w:t>
      </w:r>
      <w:r w:rsidRPr="00A440ED">
        <w:t xml:space="preserve"> svētku un pasākumu norises vietās.</w:t>
      </w:r>
    </w:p>
    <w:p w14:paraId="2A6C27C3" w14:textId="77777777" w:rsidR="00EE7832" w:rsidRPr="00A440ED" w:rsidRDefault="00EE7832" w:rsidP="00EE7832">
      <w:pPr>
        <w:pStyle w:val="Teksts"/>
        <w:numPr>
          <w:ilvl w:val="0"/>
          <w:numId w:val="0"/>
        </w:numPr>
        <w:spacing w:before="0" w:line="240" w:lineRule="auto"/>
      </w:pPr>
    </w:p>
    <w:p w14:paraId="5F973225" w14:textId="23AA9888" w:rsidR="00F5733F" w:rsidRPr="00A440ED" w:rsidRDefault="00F5733F" w:rsidP="006F3B1E">
      <w:pPr>
        <w:pStyle w:val="Teksts"/>
        <w:spacing w:before="0" w:line="240" w:lineRule="auto"/>
      </w:pPr>
      <w:bookmarkStart w:id="13" w:name="_Ref147831604"/>
      <w:r w:rsidRPr="005C5C7E">
        <w:t>Alkoholisko</w:t>
      </w:r>
      <w:r w:rsidRPr="00A440ED">
        <w:t xml:space="preserve"> dzērienu mazumtirdzniecība izbraukuma tirdzniecībā sabiedriskā</w:t>
      </w:r>
      <w:r w:rsidR="00640E15" w:rsidRPr="00A440ED">
        <w:t xml:space="preserve"> </w:t>
      </w:r>
      <w:r w:rsidR="005C4CC3" w:rsidRPr="00A440ED">
        <w:t xml:space="preserve">pasākuma norises vietā un laikā </w:t>
      </w:r>
      <w:r w:rsidR="00640E15" w:rsidRPr="00A440ED">
        <w:t>patērēšanai uz vietas</w:t>
      </w:r>
      <w:r w:rsidRPr="00A440ED">
        <w:t xml:space="preserve"> atļauta:</w:t>
      </w:r>
      <w:bookmarkEnd w:id="13"/>
    </w:p>
    <w:p w14:paraId="466BA2E9" w14:textId="461783C6" w:rsidR="00F5733F" w:rsidRPr="00A440ED" w:rsidRDefault="00F5733F" w:rsidP="00EE7832">
      <w:pPr>
        <w:pStyle w:val="Teksts"/>
        <w:numPr>
          <w:ilvl w:val="1"/>
          <w:numId w:val="2"/>
        </w:numPr>
        <w:spacing w:before="0" w:line="240" w:lineRule="auto"/>
        <w:ind w:left="567" w:hanging="567"/>
      </w:pPr>
      <w:r w:rsidRPr="00A440ED">
        <w:t>ārpus ēkas, publiskā vietā, ja plānotā darbības vieta neatbilst ielu tirdzniecības jomu reglamentējoš</w:t>
      </w:r>
      <w:r w:rsidR="00A856DB" w:rsidRPr="00A440ED">
        <w:t>os</w:t>
      </w:r>
      <w:r w:rsidRPr="00A440ED">
        <w:t xml:space="preserve"> normatīvo</w:t>
      </w:r>
      <w:r w:rsidR="00A856DB" w:rsidRPr="00A440ED">
        <w:t>s</w:t>
      </w:r>
      <w:r w:rsidRPr="00A440ED">
        <w:t xml:space="preserve"> akt</w:t>
      </w:r>
      <w:r w:rsidR="00A856DB" w:rsidRPr="00A440ED">
        <w:t>os noteiktajam</w:t>
      </w:r>
      <w:r w:rsidR="00C110ED" w:rsidRPr="00A440ED">
        <w:t xml:space="preserve"> un atļauja alkoholisko dzērienu mazumtirdzniecība nav izsniegta ielu tirdzniecības ietvaros</w:t>
      </w:r>
      <w:r w:rsidR="00E65212">
        <w:t xml:space="preserve">. Pasākumam jāatbilst </w:t>
      </w:r>
      <w:r w:rsidR="00CB5DE1">
        <w:t>konkrētās vietas paredzētajam lietošanas un izmantošanas veidam</w:t>
      </w:r>
      <w:r w:rsidRPr="00A440ED">
        <w:t>;</w:t>
      </w:r>
    </w:p>
    <w:p w14:paraId="2A55ACF2" w14:textId="236BC079" w:rsidR="00F5733F" w:rsidRDefault="00F5733F" w:rsidP="00EE7832">
      <w:pPr>
        <w:pStyle w:val="Teksts"/>
        <w:numPr>
          <w:ilvl w:val="1"/>
          <w:numId w:val="2"/>
        </w:numPr>
        <w:spacing w:before="0" w:line="240" w:lineRule="auto"/>
        <w:ind w:left="567" w:hanging="567"/>
      </w:pPr>
      <w:bookmarkStart w:id="14" w:name="_Ref156818343"/>
      <w:r w:rsidRPr="00A440ED">
        <w:t xml:space="preserve">publiskās ēkās vai iekštelpās sabiedriskā pasākuma norises vietā uz konkrēta pasākuma norises laiku, bet ne ilgāk par </w:t>
      </w:r>
      <w:r w:rsidR="008D061C">
        <w:t>septiņām</w:t>
      </w:r>
      <w:r w:rsidR="00D836DB">
        <w:t> </w:t>
      </w:r>
      <w:r w:rsidRPr="00A440ED">
        <w:t>dienām.</w:t>
      </w:r>
      <w:bookmarkEnd w:id="14"/>
    </w:p>
    <w:p w14:paraId="1CFA4898" w14:textId="77777777" w:rsidR="00EE7832" w:rsidRPr="00A440ED" w:rsidRDefault="00EE7832" w:rsidP="00EE7832">
      <w:pPr>
        <w:pStyle w:val="Teksts"/>
        <w:numPr>
          <w:ilvl w:val="0"/>
          <w:numId w:val="0"/>
        </w:numPr>
        <w:spacing w:before="0" w:line="240" w:lineRule="auto"/>
        <w:ind w:left="567"/>
      </w:pPr>
    </w:p>
    <w:p w14:paraId="3EFA65D3" w14:textId="2D5B6AAF" w:rsidR="00904C49" w:rsidRPr="00A440ED" w:rsidRDefault="00F5733F" w:rsidP="006F3B1E">
      <w:pPr>
        <w:pStyle w:val="Teksts"/>
        <w:spacing w:before="0" w:line="240" w:lineRule="auto"/>
      </w:pPr>
      <w:r w:rsidRPr="00A440ED">
        <w:t xml:space="preserve">Izbraukuma tirdzniecībā </w:t>
      </w:r>
      <w:r w:rsidR="00C96614" w:rsidRPr="00A440ED">
        <w:t>sabiedriskā</w:t>
      </w:r>
      <w:r w:rsidRPr="00A440ED">
        <w:t xml:space="preserve"> pasākum</w:t>
      </w:r>
      <w:r w:rsidR="00C96614" w:rsidRPr="00A440ED">
        <w:t>a</w:t>
      </w:r>
      <w:r w:rsidRPr="00A440ED">
        <w:t xml:space="preserve"> norises vietā drīkst tirgot</w:t>
      </w:r>
      <w:r w:rsidR="00904C49" w:rsidRPr="00A440ED">
        <w:t>:</w:t>
      </w:r>
    </w:p>
    <w:p w14:paraId="5C43D0F6" w14:textId="2DE6FA5E" w:rsidR="002F1339" w:rsidRPr="00A440ED" w:rsidRDefault="00F5733F" w:rsidP="006F3B1E">
      <w:pPr>
        <w:pStyle w:val="Teksts"/>
        <w:numPr>
          <w:ilvl w:val="1"/>
          <w:numId w:val="2"/>
        </w:numPr>
        <w:spacing w:before="0" w:line="240" w:lineRule="auto"/>
      </w:pPr>
      <w:r w:rsidRPr="00A440ED">
        <w:t>tikai izlejamos alkohol</w:t>
      </w:r>
      <w:r w:rsidR="00C96614" w:rsidRPr="00A440ED">
        <w:t>iskos</w:t>
      </w:r>
      <w:r w:rsidRPr="00A440ED">
        <w:t xml:space="preserve"> dzērienus</w:t>
      </w:r>
      <w:r w:rsidR="00904C49" w:rsidRPr="00A440ED">
        <w:t>;</w:t>
      </w:r>
    </w:p>
    <w:p w14:paraId="16A95D22" w14:textId="2C7419D2" w:rsidR="00F5733F" w:rsidRDefault="00904C49" w:rsidP="00EE7832">
      <w:pPr>
        <w:pStyle w:val="Teksts"/>
        <w:numPr>
          <w:ilvl w:val="1"/>
          <w:numId w:val="2"/>
        </w:numPr>
        <w:spacing w:before="0" w:line="240" w:lineRule="auto"/>
        <w:ind w:left="567" w:hanging="567"/>
        <w:rPr>
          <w:rStyle w:val="Hipersaite"/>
          <w:color w:val="auto"/>
          <w:u w:val="none"/>
        </w:rPr>
      </w:pPr>
      <w:r w:rsidRPr="00A440ED">
        <w:lastRenderedPageBreak/>
        <w:t>p</w:t>
      </w:r>
      <w:r w:rsidR="00F5733F" w:rsidRPr="00A440ED">
        <w:t>udelēs (iepakojumā) esošos alkoholiskos dzērienus, ja tie ražoti no savā īpašumā vai valdījumā esošajos dārzos un dravās iegūtajiem produktiem vai savvaļā augošiem augiem, neizmantojot spirtu vai citu</w:t>
      </w:r>
      <w:r w:rsidR="004F11F3">
        <w:t>s</w:t>
      </w:r>
      <w:r w:rsidR="00F5733F" w:rsidRPr="00A440ED">
        <w:t xml:space="preserve"> saražotos alkoholiskos dzērienus</w:t>
      </w:r>
      <w:r w:rsidR="00021F7D">
        <w:t>,</w:t>
      </w:r>
      <w:r w:rsidR="00AA1A38" w:rsidRPr="00A440ED">
        <w:t xml:space="preserve"> </w:t>
      </w:r>
      <w:r w:rsidR="00E24425">
        <w:t xml:space="preserve">ja vien </w:t>
      </w:r>
      <w:hyperlink r:id="rId17" w:tgtFrame="_blank" w:history="1">
        <w:r w:rsidR="00E24425" w:rsidRPr="00A440ED">
          <w:rPr>
            <w:rStyle w:val="Hipersaite"/>
            <w:color w:val="auto"/>
            <w:u w:val="none"/>
          </w:rPr>
          <w:t>Alkoholisko dzērienu aprites likumā</w:t>
        </w:r>
      </w:hyperlink>
      <w:r w:rsidR="00E24425">
        <w:rPr>
          <w:rStyle w:val="Hipersaite"/>
          <w:color w:val="auto"/>
          <w:u w:val="none"/>
        </w:rPr>
        <w:t xml:space="preserve"> nav noteikts citādi.</w:t>
      </w:r>
    </w:p>
    <w:p w14:paraId="51708A77" w14:textId="77777777" w:rsidR="00EE7832" w:rsidRPr="00A440ED" w:rsidRDefault="00EE7832" w:rsidP="00EE7832">
      <w:pPr>
        <w:pStyle w:val="Teksts"/>
        <w:numPr>
          <w:ilvl w:val="0"/>
          <w:numId w:val="0"/>
        </w:numPr>
        <w:spacing w:before="0" w:line="240" w:lineRule="auto"/>
        <w:ind w:left="567"/>
      </w:pPr>
    </w:p>
    <w:p w14:paraId="72DEA57C" w14:textId="1FABDEAB" w:rsidR="003D163C" w:rsidRPr="00A440ED" w:rsidRDefault="003D163C" w:rsidP="006F3B1E">
      <w:pPr>
        <w:pStyle w:val="Teksts"/>
        <w:spacing w:before="0" w:line="240" w:lineRule="auto"/>
      </w:pPr>
      <w:bookmarkStart w:id="15" w:name="_Ref156484085"/>
      <w:r w:rsidRPr="005C5C7E">
        <w:t>Izbraukuma</w:t>
      </w:r>
      <w:r w:rsidRPr="00A440ED">
        <w:t xml:space="preserve"> tirdzniecībā ar alkoholiskajiem dzērieniem </w:t>
      </w:r>
      <w:r w:rsidR="00E42C3E" w:rsidRPr="00A440ED">
        <w:t>sabiedrisk</w:t>
      </w:r>
      <w:r w:rsidR="002422E2" w:rsidRPr="00A440ED">
        <w:t>ā</w:t>
      </w:r>
      <w:r w:rsidR="00E42C3E" w:rsidRPr="00A440ED">
        <w:t xml:space="preserve"> </w:t>
      </w:r>
      <w:r w:rsidRPr="00A440ED">
        <w:t>pasākum</w:t>
      </w:r>
      <w:r w:rsidR="002422E2" w:rsidRPr="00A440ED">
        <w:t>a</w:t>
      </w:r>
      <w:r w:rsidRPr="00A440ED">
        <w:t xml:space="preserve"> norises vietā </w:t>
      </w:r>
      <w:r w:rsidR="000023A6" w:rsidRPr="00A440ED">
        <w:t>aizliegts</w:t>
      </w:r>
      <w:r w:rsidRPr="00A440ED">
        <w:t>:</w:t>
      </w:r>
      <w:bookmarkEnd w:id="15"/>
    </w:p>
    <w:p w14:paraId="627F6C19" w14:textId="77777777" w:rsidR="003D163C" w:rsidRPr="00A440ED" w:rsidRDefault="003D163C" w:rsidP="00EE7832">
      <w:pPr>
        <w:pStyle w:val="Teksts"/>
        <w:numPr>
          <w:ilvl w:val="1"/>
          <w:numId w:val="2"/>
        </w:numPr>
        <w:spacing w:before="0" w:line="240" w:lineRule="auto"/>
        <w:ind w:left="567" w:hanging="567"/>
      </w:pPr>
      <w:r w:rsidRPr="00A440ED">
        <w:t>pārdot dzērienus glāzēs, kurām nav nodrošināta atkārtota lietošana (jānodrošina vairākkārt lietojamo plastmasas glāžu depozīta sistēmas ieviešana);</w:t>
      </w:r>
    </w:p>
    <w:p w14:paraId="4D62F271" w14:textId="5DF2AFDC" w:rsidR="003D163C" w:rsidRDefault="003D163C" w:rsidP="006F3B1E">
      <w:pPr>
        <w:pStyle w:val="Teksts"/>
        <w:numPr>
          <w:ilvl w:val="1"/>
          <w:numId w:val="2"/>
        </w:numPr>
        <w:spacing w:before="0" w:line="240" w:lineRule="auto"/>
      </w:pPr>
      <w:r w:rsidRPr="00A440ED">
        <w:t>pārdot dzērienus stikla glāzēs.</w:t>
      </w:r>
    </w:p>
    <w:p w14:paraId="566C7C4D" w14:textId="77777777" w:rsidR="00EE7832" w:rsidRDefault="00EE7832" w:rsidP="00EE7832">
      <w:pPr>
        <w:pStyle w:val="Teksts"/>
        <w:numPr>
          <w:ilvl w:val="0"/>
          <w:numId w:val="0"/>
        </w:numPr>
        <w:spacing w:before="0" w:line="240" w:lineRule="auto"/>
      </w:pPr>
    </w:p>
    <w:p w14:paraId="179E6446" w14:textId="77777777" w:rsidR="003313EC" w:rsidRDefault="003313EC" w:rsidP="006F3B1E">
      <w:pPr>
        <w:pStyle w:val="Teksts"/>
        <w:spacing w:before="0" w:line="240" w:lineRule="auto"/>
      </w:pPr>
      <w:r w:rsidRPr="00A440ED">
        <w:t>Sabiedriskā pasākuma norises laikā izbraukuma tirdzniecības vietas platība netiek noteikta</w:t>
      </w:r>
      <w:r>
        <w:t xml:space="preserve"> </w:t>
      </w:r>
      <w:r w:rsidRPr="00A440ED">
        <w:t>un pašvaldības nodeva par izbraukuma tirdzniecību ar alkoholiskajiem dzērieniem sabiedriskā pasākumā norises vietā tiek aprēķināta pēc tirdzniecības vietu skaita.</w:t>
      </w:r>
    </w:p>
    <w:p w14:paraId="081A343F" w14:textId="77777777" w:rsidR="00EE7832" w:rsidRPr="00A440ED" w:rsidRDefault="00EE7832" w:rsidP="00EE7832">
      <w:pPr>
        <w:pStyle w:val="Teksts"/>
        <w:numPr>
          <w:ilvl w:val="0"/>
          <w:numId w:val="0"/>
        </w:numPr>
        <w:spacing w:before="0" w:line="240" w:lineRule="auto"/>
      </w:pPr>
    </w:p>
    <w:p w14:paraId="7A66AB27" w14:textId="0A35D50A" w:rsidR="00F5733F" w:rsidRDefault="00F5733F" w:rsidP="006F3B1E">
      <w:pPr>
        <w:pStyle w:val="Teksts"/>
        <w:spacing w:before="0" w:line="240" w:lineRule="auto"/>
      </w:pPr>
      <w:r w:rsidRPr="00A440ED">
        <w:t xml:space="preserve">Atļauju izsniedz pēc </w:t>
      </w:r>
      <w:r w:rsidR="00E842B9" w:rsidRPr="00A440ED">
        <w:t>p</w:t>
      </w:r>
      <w:r w:rsidRPr="00A440ED">
        <w:t>ašvaldības nodevas</w:t>
      </w:r>
      <w:r w:rsidR="00821EEE" w:rsidRPr="00A440ED">
        <w:t xml:space="preserve"> samaksas </w:t>
      </w:r>
      <w:r w:rsidRPr="00A440ED">
        <w:t xml:space="preserve">par izbraukuma tirdzniecību ar alkoholiskajiem dzērieniem </w:t>
      </w:r>
      <w:r w:rsidR="00E1792C" w:rsidRPr="00A440ED">
        <w:t>sabiedriskā pasākuma norises vietā</w:t>
      </w:r>
      <w:r w:rsidRPr="00A440ED">
        <w:t>.</w:t>
      </w:r>
      <w:r w:rsidR="00FF7E09" w:rsidRPr="00A440ED">
        <w:t xml:space="preserve"> </w:t>
      </w:r>
    </w:p>
    <w:p w14:paraId="3E493461" w14:textId="77777777" w:rsidR="00EE7832" w:rsidRPr="00A440ED" w:rsidRDefault="00EE7832" w:rsidP="00EE7832">
      <w:pPr>
        <w:pStyle w:val="Teksts"/>
        <w:numPr>
          <w:ilvl w:val="0"/>
          <w:numId w:val="0"/>
        </w:numPr>
        <w:spacing w:before="0" w:line="240" w:lineRule="auto"/>
      </w:pPr>
    </w:p>
    <w:p w14:paraId="4FC0F426" w14:textId="77777777" w:rsidR="00F5733F" w:rsidRPr="00A440ED" w:rsidRDefault="00F5733F" w:rsidP="006F3B1E">
      <w:pPr>
        <w:pStyle w:val="Teksts"/>
        <w:spacing w:before="0" w:line="240" w:lineRule="auto"/>
      </w:pPr>
      <w:r w:rsidRPr="00A440ED">
        <w:t>Lai saņemtu atļauju, komersants pašvaldībā iesniedz:</w:t>
      </w:r>
    </w:p>
    <w:p w14:paraId="38632EBF" w14:textId="69A4AD10" w:rsidR="00F5733F" w:rsidRPr="00A440ED" w:rsidRDefault="00F5733F" w:rsidP="006F3B1E">
      <w:pPr>
        <w:pStyle w:val="Teksts"/>
        <w:numPr>
          <w:ilvl w:val="1"/>
          <w:numId w:val="2"/>
        </w:numPr>
        <w:spacing w:before="0" w:line="240" w:lineRule="auto"/>
      </w:pPr>
      <w:r w:rsidRPr="00A440ED">
        <w:t>iesniegumu, kurā</w:t>
      </w:r>
      <w:r w:rsidR="00E842B9" w:rsidRPr="00A440ED">
        <w:t xml:space="preserve"> komersants</w:t>
      </w:r>
      <w:r w:rsidRPr="00A440ED">
        <w:t xml:space="preserve"> </w:t>
      </w:r>
      <w:r w:rsidR="00B14987" w:rsidRPr="00A440ED">
        <w:t xml:space="preserve">sniedz apliecinājumu un </w:t>
      </w:r>
      <w:r w:rsidRPr="00A440ED">
        <w:t>norāda:</w:t>
      </w:r>
    </w:p>
    <w:p w14:paraId="5005202A" w14:textId="44C53565" w:rsidR="00F5733F" w:rsidRPr="00A440ED" w:rsidRDefault="00F5733F" w:rsidP="006F3B1E">
      <w:pPr>
        <w:pStyle w:val="Teksts"/>
        <w:numPr>
          <w:ilvl w:val="2"/>
          <w:numId w:val="2"/>
        </w:numPr>
        <w:spacing w:before="0" w:line="240" w:lineRule="auto"/>
      </w:pPr>
      <w:r w:rsidRPr="00A440ED">
        <w:t>komersanta nosaukumu</w:t>
      </w:r>
      <w:r w:rsidR="006F0644" w:rsidRPr="00A440ED">
        <w:t xml:space="preserve">, </w:t>
      </w:r>
      <w:r w:rsidRPr="00A440ED">
        <w:t>reģistrācijas numuru, adresi</w:t>
      </w:r>
      <w:r w:rsidR="00B14987" w:rsidRPr="00A440ED">
        <w:t>;</w:t>
      </w:r>
    </w:p>
    <w:p w14:paraId="2A084748" w14:textId="2D22948C" w:rsidR="00B14987" w:rsidRPr="005C5C7E" w:rsidRDefault="00B14987" w:rsidP="006F3B1E">
      <w:pPr>
        <w:pStyle w:val="Teksts"/>
        <w:numPr>
          <w:ilvl w:val="2"/>
          <w:numId w:val="2"/>
        </w:numPr>
        <w:spacing w:before="0" w:line="240" w:lineRule="auto"/>
      </w:pPr>
      <w:r w:rsidRPr="005C5C7E">
        <w:t>pasākuma un pasākuma organizatora nosaukumu;</w:t>
      </w:r>
    </w:p>
    <w:p w14:paraId="767D0533" w14:textId="20458ABD" w:rsidR="00FB053E" w:rsidRPr="005C5C7E" w:rsidRDefault="00B14987" w:rsidP="00EE7832">
      <w:pPr>
        <w:pStyle w:val="Teksts"/>
        <w:numPr>
          <w:ilvl w:val="2"/>
          <w:numId w:val="2"/>
        </w:numPr>
        <w:spacing w:before="0" w:line="240" w:lineRule="auto"/>
        <w:ind w:left="1276" w:hanging="708"/>
      </w:pPr>
      <w:bookmarkStart w:id="16" w:name="_Ref147832010"/>
      <w:r w:rsidRPr="005C5C7E">
        <w:t>komercdarbības</w:t>
      </w:r>
      <w:r w:rsidR="00F5733F" w:rsidRPr="005C5C7E">
        <w:t xml:space="preserve"> vietas</w:t>
      </w:r>
      <w:r w:rsidR="00FB053E" w:rsidRPr="005C5C7E">
        <w:t xml:space="preserve">, kurā plānots veikt izbraukuma tirdzniecību ar alkoholiskajiem dzērieniem, </w:t>
      </w:r>
      <w:r w:rsidR="00F5733F" w:rsidRPr="005C5C7E">
        <w:t>adresi (</w:t>
      </w:r>
      <w:r w:rsidR="0061218D" w:rsidRPr="005C5C7E">
        <w:fldChar w:fldCharType="begin"/>
      </w:r>
      <w:r w:rsidR="0061218D" w:rsidRPr="005C5C7E">
        <w:instrText xml:space="preserve"> REF _Ref156818343 \r \h </w:instrText>
      </w:r>
      <w:r w:rsidR="00A440ED" w:rsidRPr="005C5C7E">
        <w:instrText xml:space="preserve"> \* MERGEFORMAT </w:instrText>
      </w:r>
      <w:r w:rsidR="0061218D" w:rsidRPr="005C5C7E">
        <w:fldChar w:fldCharType="separate"/>
      </w:r>
      <w:r w:rsidR="006F3B1E">
        <w:t>18.2</w:t>
      </w:r>
      <w:r w:rsidR="0061218D" w:rsidRPr="005C5C7E">
        <w:fldChar w:fldCharType="end"/>
      </w:r>
      <w:r w:rsidR="0061218D" w:rsidRPr="005C5C7E">
        <w:t>.</w:t>
      </w:r>
      <w:r w:rsidR="00D836DB" w:rsidRPr="005C5C7E">
        <w:t> </w:t>
      </w:r>
      <w:r w:rsidR="00F5733F" w:rsidRPr="005C5C7E">
        <w:t>apakšpunktā noteiktajā gadījumā</w:t>
      </w:r>
      <w:r w:rsidR="00B07A62" w:rsidRPr="005C5C7E">
        <w:t>,</w:t>
      </w:r>
      <w:r w:rsidR="00F5733F" w:rsidRPr="005C5C7E">
        <w:t xml:space="preserve"> norāda arī ēkas vai telpu kadastra apzīmējumu</w:t>
      </w:r>
      <w:r w:rsidR="00E73F23">
        <w:t>)</w:t>
      </w:r>
      <w:r w:rsidR="00F5733F" w:rsidRPr="005C5C7E">
        <w:t>,</w:t>
      </w:r>
      <w:bookmarkEnd w:id="16"/>
      <w:r w:rsidR="00FB053E" w:rsidRPr="005C5C7E">
        <w:t xml:space="preserve"> tirdzniecības norises datumu, laiku, ilgumu, tirdzniecības vietu skaitu;</w:t>
      </w:r>
    </w:p>
    <w:p w14:paraId="6E346DFA" w14:textId="7224D75F" w:rsidR="00AC6BEE" w:rsidRPr="005C5C7E" w:rsidRDefault="00203915" w:rsidP="00EE7832">
      <w:pPr>
        <w:pStyle w:val="Teksts"/>
        <w:numPr>
          <w:ilvl w:val="2"/>
          <w:numId w:val="2"/>
        </w:numPr>
        <w:spacing w:before="0" w:line="240" w:lineRule="auto"/>
        <w:ind w:left="1276" w:hanging="708"/>
      </w:pPr>
      <w:r w:rsidRPr="005C5C7E">
        <w:t>a</w:t>
      </w:r>
      <w:r w:rsidR="00AC6BEE" w:rsidRPr="005C5C7E">
        <w:t>pliecinājumu par Valsts ieņēmumu dienestā reģistrētās maksājumu reģistrēšanas elektroniskās ierīces vai iekārtas tehniskās pases esību;</w:t>
      </w:r>
    </w:p>
    <w:p w14:paraId="5932398F" w14:textId="6B59845B" w:rsidR="00AC6BEE" w:rsidRPr="005C5C7E" w:rsidRDefault="00AC6BEE" w:rsidP="00EE7832">
      <w:pPr>
        <w:pStyle w:val="Teksts"/>
        <w:numPr>
          <w:ilvl w:val="2"/>
          <w:numId w:val="2"/>
        </w:numPr>
        <w:spacing w:before="0" w:line="240" w:lineRule="auto"/>
        <w:ind w:left="1276" w:hanging="708"/>
      </w:pPr>
      <w:r w:rsidRPr="005C5C7E">
        <w:t>apliecinājumu par noteikumos noteiktās kārtības un prasību ievērošanu</w:t>
      </w:r>
      <w:r w:rsidR="00C4462C" w:rsidRPr="005C5C7E">
        <w:t>;</w:t>
      </w:r>
    </w:p>
    <w:p w14:paraId="7D58F9D4" w14:textId="7F559E97" w:rsidR="00F5733F" w:rsidRPr="005C5C7E" w:rsidRDefault="00F5733F" w:rsidP="00EE7832">
      <w:pPr>
        <w:pStyle w:val="Teksts"/>
        <w:numPr>
          <w:ilvl w:val="2"/>
          <w:numId w:val="2"/>
        </w:numPr>
        <w:spacing w:before="0" w:line="240" w:lineRule="auto"/>
        <w:ind w:left="1276" w:hanging="708"/>
      </w:pPr>
      <w:r w:rsidRPr="005C5C7E">
        <w:t xml:space="preserve">saskaņojumu ar pasākuma </w:t>
      </w:r>
      <w:r w:rsidR="00B14987" w:rsidRPr="005C5C7E">
        <w:t xml:space="preserve">rīkotāju </w:t>
      </w:r>
      <w:r w:rsidRPr="005C5C7E">
        <w:t>par alkoholisko dzērienu tirdzniecīb</w:t>
      </w:r>
      <w:r w:rsidR="00B14987" w:rsidRPr="005C5C7E">
        <w:t xml:space="preserve">as veikšanu </w:t>
      </w:r>
      <w:r w:rsidRPr="005C5C7E">
        <w:t>pasākuma</w:t>
      </w:r>
      <w:r w:rsidR="00B14987" w:rsidRPr="005C5C7E">
        <w:t xml:space="preserve"> norises</w:t>
      </w:r>
      <w:r w:rsidRPr="005C5C7E">
        <w:t xml:space="preserve"> laikā</w:t>
      </w:r>
      <w:r w:rsidR="00B14987" w:rsidRPr="005C5C7E">
        <w:t xml:space="preserve"> un vietā</w:t>
      </w:r>
      <w:r w:rsidR="00A03550" w:rsidRPr="005C5C7E">
        <w:t>;</w:t>
      </w:r>
    </w:p>
    <w:p w14:paraId="597543CF" w14:textId="7380776D" w:rsidR="00F5733F" w:rsidRPr="00A440ED" w:rsidRDefault="006E1467" w:rsidP="00EE7832">
      <w:pPr>
        <w:pStyle w:val="Teksts"/>
        <w:numPr>
          <w:ilvl w:val="1"/>
          <w:numId w:val="2"/>
        </w:numPr>
        <w:spacing w:before="0" w:line="240" w:lineRule="auto"/>
        <w:ind w:left="567" w:hanging="567"/>
      </w:pPr>
      <w:r w:rsidRPr="00A440ED">
        <w:t>l</w:t>
      </w:r>
      <w:r w:rsidR="00850480" w:rsidRPr="00A440ED">
        <w:t xml:space="preserve">ietošanas tiesību apliecinošu dokumentu </w:t>
      </w:r>
      <w:r w:rsidR="00853815" w:rsidRPr="00A440ED">
        <w:t>un</w:t>
      </w:r>
      <w:r w:rsidR="00850480" w:rsidRPr="00A440ED">
        <w:t xml:space="preserve"> </w:t>
      </w:r>
      <w:r w:rsidR="00B14987" w:rsidRPr="00A440ED">
        <w:t>s</w:t>
      </w:r>
      <w:r w:rsidR="00F5733F" w:rsidRPr="00A440ED">
        <w:t xml:space="preserve">askaņojumu ar </w:t>
      </w:r>
      <w:r w:rsidR="00850480" w:rsidRPr="00A440ED">
        <w:t xml:space="preserve">tirdzniecības </w:t>
      </w:r>
      <w:r w:rsidR="00F5733F" w:rsidRPr="00A440ED">
        <w:t xml:space="preserve">vietas īpašnieku </w:t>
      </w:r>
      <w:r w:rsidR="00850480" w:rsidRPr="00A440ED">
        <w:t xml:space="preserve">vai tiesisko valdītāju </w:t>
      </w:r>
      <w:r w:rsidR="00853815" w:rsidRPr="00A440ED">
        <w:t xml:space="preserve">par </w:t>
      </w:r>
      <w:r w:rsidR="00F5733F" w:rsidRPr="00A440ED">
        <w:t xml:space="preserve">alkoholisko dzērienu </w:t>
      </w:r>
      <w:r w:rsidR="00853815" w:rsidRPr="00A440ED">
        <w:t>izbraukuma ti</w:t>
      </w:r>
      <w:r w:rsidR="00F5733F" w:rsidRPr="00A440ED">
        <w:t>rdzniecību</w:t>
      </w:r>
      <w:r w:rsidR="00853815" w:rsidRPr="00A440ED">
        <w:t xml:space="preserve"> sabiedriskā pasākuma norises vietā</w:t>
      </w:r>
      <w:r w:rsidR="008E1490" w:rsidRPr="00A440ED">
        <w:t>, ja komersants nav vietas īpašnieks</w:t>
      </w:r>
      <w:r w:rsidR="00B14987" w:rsidRPr="00A440ED">
        <w:t>;</w:t>
      </w:r>
    </w:p>
    <w:p w14:paraId="71E1A234" w14:textId="61B92E5F" w:rsidR="00B14987" w:rsidRDefault="00B14987" w:rsidP="006F3B1E">
      <w:pPr>
        <w:pStyle w:val="Teksts"/>
        <w:numPr>
          <w:ilvl w:val="1"/>
          <w:numId w:val="2"/>
        </w:numPr>
        <w:spacing w:before="0" w:line="240" w:lineRule="auto"/>
      </w:pPr>
      <w:r w:rsidRPr="00A440ED">
        <w:t>tirdzniecības vietas izvietojuma shēmu.</w:t>
      </w:r>
    </w:p>
    <w:p w14:paraId="38F8C1FE" w14:textId="77777777" w:rsidR="00EE7832" w:rsidRPr="00A440ED" w:rsidRDefault="00EE7832" w:rsidP="00EE7832">
      <w:pPr>
        <w:pStyle w:val="Teksts"/>
        <w:numPr>
          <w:ilvl w:val="0"/>
          <w:numId w:val="0"/>
        </w:numPr>
        <w:spacing w:before="0" w:line="240" w:lineRule="auto"/>
      </w:pPr>
    </w:p>
    <w:p w14:paraId="7F5AAAF5" w14:textId="0A3CFD0C" w:rsidR="00510281" w:rsidRDefault="00510281" w:rsidP="006F3B1E">
      <w:pPr>
        <w:pStyle w:val="Teksts"/>
        <w:spacing w:before="0" w:line="240" w:lineRule="auto"/>
      </w:pPr>
      <w:bookmarkStart w:id="17" w:name="_Ref158385732"/>
      <w:r w:rsidRPr="00A440ED">
        <w:t>Ja iesniegumā nav norādīta visa pieprasītā informācija vai nav pievienoti nepieciešamie saskaņojumi un dokumenti, pašvaldība par to informē komersantu, nosakot termiņu trūkumu novēršanai. Iesniegums uzskatāms par saņemtu dienā, kad novērsti trūkumi.</w:t>
      </w:r>
      <w:bookmarkEnd w:id="17"/>
    </w:p>
    <w:p w14:paraId="61A02890" w14:textId="77777777" w:rsidR="007E3984" w:rsidRPr="00A440ED" w:rsidRDefault="007E3984" w:rsidP="007E3984">
      <w:pPr>
        <w:pStyle w:val="Teksts"/>
        <w:numPr>
          <w:ilvl w:val="0"/>
          <w:numId w:val="0"/>
        </w:numPr>
        <w:spacing w:before="0" w:line="240" w:lineRule="auto"/>
      </w:pPr>
    </w:p>
    <w:p w14:paraId="4A28FA90" w14:textId="6D56FE98" w:rsidR="00196C04" w:rsidRDefault="00D95255" w:rsidP="006F3B1E">
      <w:pPr>
        <w:pStyle w:val="Teksts"/>
        <w:spacing w:before="0" w:line="240" w:lineRule="auto"/>
      </w:pPr>
      <w:r w:rsidRPr="00DD469C">
        <w:t>Lēmumu par atļauj</w:t>
      </w:r>
      <w:r w:rsidR="00A20D8D" w:rsidRPr="00DD469C">
        <w:t>u</w:t>
      </w:r>
      <w:r w:rsidRPr="00DD469C">
        <w:t xml:space="preserve"> vai atteikumu alkoholisko dzērienu mazumtirdzniecībai </w:t>
      </w:r>
      <w:r w:rsidR="00B95ED6">
        <w:t>pašvaldības i</w:t>
      </w:r>
      <w:r w:rsidRPr="00DD469C">
        <w:t>zpilddirektor</w:t>
      </w:r>
      <w:r w:rsidR="00A20D8D" w:rsidRPr="00DD469C">
        <w:t>a</w:t>
      </w:r>
      <w:r w:rsidRPr="00DD469C">
        <w:t xml:space="preserve"> norīkota amatpersona pieņem </w:t>
      </w:r>
      <w:r w:rsidR="004F11F3">
        <w:t>piecu</w:t>
      </w:r>
      <w:r w:rsidRPr="00DD469C">
        <w:t xml:space="preserve"> darbdienu laikā no iesnieguma saņemšanas dienas.</w:t>
      </w:r>
      <w:bookmarkStart w:id="18" w:name="_Ref156810699"/>
    </w:p>
    <w:p w14:paraId="36678D15" w14:textId="77777777" w:rsidR="007E3984" w:rsidRDefault="007E3984" w:rsidP="007E3984">
      <w:pPr>
        <w:pStyle w:val="Teksts"/>
        <w:numPr>
          <w:ilvl w:val="0"/>
          <w:numId w:val="0"/>
        </w:numPr>
        <w:spacing w:before="0" w:line="240" w:lineRule="auto"/>
      </w:pPr>
    </w:p>
    <w:p w14:paraId="4A2D74DA" w14:textId="17219BAF" w:rsidR="00F5733F" w:rsidRPr="00DD469C" w:rsidRDefault="004F11F3" w:rsidP="006F3B1E">
      <w:pPr>
        <w:pStyle w:val="Teksts"/>
        <w:spacing w:before="0" w:line="240" w:lineRule="auto"/>
      </w:pPr>
      <w:r>
        <w:t>Atļauju</w:t>
      </w:r>
      <w:r w:rsidR="00972D2F" w:rsidRPr="00DD469C">
        <w:t xml:space="preserve"> </w:t>
      </w:r>
      <w:r w:rsidR="00C16BC8">
        <w:t>ne</w:t>
      </w:r>
      <w:r w:rsidR="00C747BB" w:rsidRPr="00DD469C">
        <w:t>izsniedz</w:t>
      </w:r>
      <w:r w:rsidR="00F5733F" w:rsidRPr="00DD469C">
        <w:t>, ja:</w:t>
      </w:r>
      <w:bookmarkEnd w:id="18"/>
    </w:p>
    <w:p w14:paraId="4CE8BE8A" w14:textId="77777777" w:rsidR="00F5733F" w:rsidRPr="00A440ED" w:rsidRDefault="00F5733F" w:rsidP="006F3B1E">
      <w:pPr>
        <w:pStyle w:val="Teksts"/>
        <w:numPr>
          <w:ilvl w:val="1"/>
          <w:numId w:val="2"/>
        </w:numPr>
        <w:spacing w:before="0" w:line="240" w:lineRule="auto"/>
      </w:pPr>
      <w:r w:rsidRPr="00A440ED">
        <w:t>komersants atļaujas saņemšanai sniedzis nepatiesas ziņas;</w:t>
      </w:r>
    </w:p>
    <w:p w14:paraId="17E28AD4" w14:textId="77777777" w:rsidR="00F5733F" w:rsidRPr="00A440ED" w:rsidRDefault="00F5733F" w:rsidP="007E3984">
      <w:pPr>
        <w:pStyle w:val="Teksts"/>
        <w:numPr>
          <w:ilvl w:val="1"/>
          <w:numId w:val="2"/>
        </w:numPr>
        <w:spacing w:before="0" w:line="240" w:lineRule="auto"/>
        <w:ind w:left="567" w:hanging="567"/>
      </w:pPr>
      <w:r w:rsidRPr="00A440ED">
        <w:t>sabiedriskais pasākums plānots vietā, kuras lietošanas veids nepieļauj šāda sabiedriskā pasākuma norisi;</w:t>
      </w:r>
    </w:p>
    <w:p w14:paraId="52808FC7" w14:textId="5993EFE9" w:rsidR="00F14527" w:rsidRDefault="00F5733F" w:rsidP="007E3984">
      <w:pPr>
        <w:pStyle w:val="Teksts"/>
        <w:numPr>
          <w:ilvl w:val="1"/>
          <w:numId w:val="2"/>
        </w:numPr>
        <w:spacing w:before="0" w:line="240" w:lineRule="auto"/>
        <w:ind w:left="567" w:hanging="567"/>
      </w:pPr>
      <w:r w:rsidRPr="00A440ED">
        <w:t>komersants</w:t>
      </w:r>
      <w:r w:rsidR="00771521" w:rsidRPr="00A440ED">
        <w:t xml:space="preserve"> </w:t>
      </w:r>
      <w:r w:rsidR="008D061C">
        <w:t>2</w:t>
      </w:r>
      <w:r w:rsidR="00B95ED6">
        <w:t>4</w:t>
      </w:r>
      <w:r w:rsidRPr="00A440ED">
        <w:t>.</w:t>
      </w:r>
      <w:r w:rsidR="00D836DB">
        <w:t> </w:t>
      </w:r>
      <w:r w:rsidRPr="00A440ED">
        <w:t xml:space="preserve">punktā minētajā gadījumā </w:t>
      </w:r>
      <w:r w:rsidR="00F14527" w:rsidRPr="00A440ED">
        <w:t>noteiktajā termiņā pašvaldības noteiktajā kārtībā nav novērsis trūkumus</w:t>
      </w:r>
      <w:r w:rsidR="00972D2F">
        <w:t>.</w:t>
      </w:r>
    </w:p>
    <w:p w14:paraId="239C204F" w14:textId="77777777" w:rsidR="007E3984" w:rsidRPr="00A440ED" w:rsidRDefault="007E3984" w:rsidP="007E3984">
      <w:pPr>
        <w:pStyle w:val="Teksts"/>
        <w:numPr>
          <w:ilvl w:val="0"/>
          <w:numId w:val="0"/>
        </w:numPr>
        <w:spacing w:before="0" w:line="240" w:lineRule="auto"/>
        <w:ind w:left="567"/>
      </w:pPr>
    </w:p>
    <w:p w14:paraId="14764474" w14:textId="234B45BD" w:rsidR="00B93CB6" w:rsidRPr="00A440ED" w:rsidRDefault="00B93CB6" w:rsidP="006F3B1E">
      <w:pPr>
        <w:pStyle w:val="Teksts"/>
        <w:spacing w:before="0" w:line="240" w:lineRule="auto"/>
      </w:pPr>
      <w:bookmarkStart w:id="19" w:name="_Ref156997445"/>
      <w:r w:rsidRPr="00A440ED">
        <w:t>Papildus normatīvajos aktos noteiktajiem gadījumiem izsniegto atļauju var anulēt, ja:</w:t>
      </w:r>
    </w:p>
    <w:bookmarkEnd w:id="19"/>
    <w:p w14:paraId="723A60F2" w14:textId="77777777" w:rsidR="00F5733F" w:rsidRPr="00A440ED" w:rsidRDefault="00F5733F" w:rsidP="006F3B1E">
      <w:pPr>
        <w:pStyle w:val="Teksts"/>
        <w:numPr>
          <w:ilvl w:val="1"/>
          <w:numId w:val="2"/>
        </w:numPr>
        <w:spacing w:before="0" w:line="240" w:lineRule="auto"/>
      </w:pPr>
      <w:r w:rsidRPr="00A440ED">
        <w:t>komersants atļaujas saņemšanai sniedzis nepatiesas ziņas;</w:t>
      </w:r>
    </w:p>
    <w:p w14:paraId="44A6107C" w14:textId="6DBE3BDF" w:rsidR="00F5733F" w:rsidRPr="00A440ED" w:rsidRDefault="00F5733F" w:rsidP="007E3984">
      <w:pPr>
        <w:pStyle w:val="Teksts"/>
        <w:numPr>
          <w:ilvl w:val="1"/>
          <w:numId w:val="2"/>
        </w:numPr>
        <w:spacing w:before="0" w:line="240" w:lineRule="auto"/>
        <w:ind w:left="567" w:hanging="567"/>
      </w:pPr>
      <w:r w:rsidRPr="00A440ED">
        <w:lastRenderedPageBreak/>
        <w:t>ir saņemt</w:t>
      </w:r>
      <w:r w:rsidR="006D0EF1" w:rsidRPr="00A440ED">
        <w:t>s</w:t>
      </w:r>
      <w:r w:rsidRPr="00A440ED">
        <w:t xml:space="preserve"> kompetent</w:t>
      </w:r>
      <w:r w:rsidR="006D0EF1" w:rsidRPr="00A440ED">
        <w:t>as</w:t>
      </w:r>
      <w:r w:rsidRPr="00A440ED">
        <w:t xml:space="preserve"> institūcij</w:t>
      </w:r>
      <w:r w:rsidR="006D0EF1" w:rsidRPr="00A440ED">
        <w:t>as</w:t>
      </w:r>
      <w:r w:rsidRPr="00A440ED">
        <w:t xml:space="preserve"> atzinum</w:t>
      </w:r>
      <w:r w:rsidR="006D0EF1" w:rsidRPr="00A440ED">
        <w:t>s</w:t>
      </w:r>
      <w:r w:rsidRPr="00A440ED">
        <w:t xml:space="preserve"> par komersanta pārkāpum</w:t>
      </w:r>
      <w:r w:rsidR="007E5BED" w:rsidRPr="00A440ED">
        <w:t>u</w:t>
      </w:r>
      <w:r w:rsidRPr="00A440ED">
        <w:t xml:space="preserve"> mazumtirdzniecības vietā vai vietas neatbilstību alkoholisko dzērienu mazumtirdzniecībai vai sabiedriskā pasākuma norisei.</w:t>
      </w:r>
    </w:p>
    <w:p w14:paraId="31D34688" w14:textId="22F814DA" w:rsidR="00F5733F" w:rsidRDefault="00F5733F" w:rsidP="006F3B1E">
      <w:pPr>
        <w:pStyle w:val="Teksts"/>
        <w:spacing w:before="0" w:line="240" w:lineRule="auto"/>
      </w:pPr>
      <w:r w:rsidRPr="00721583">
        <w:t>Pēc</w:t>
      </w:r>
      <w:r w:rsidR="00D15B05" w:rsidRPr="00721583">
        <w:t xml:space="preserve"> </w:t>
      </w:r>
      <w:r w:rsidR="007629FC" w:rsidRPr="00721583">
        <w:fldChar w:fldCharType="begin"/>
      </w:r>
      <w:r w:rsidR="007629FC" w:rsidRPr="00721583">
        <w:instrText xml:space="preserve"> REF _Ref156997445 \r \h </w:instrText>
      </w:r>
      <w:r w:rsidR="002E458B" w:rsidRPr="00721583">
        <w:instrText xml:space="preserve"> \* MERGEFORMAT </w:instrText>
      </w:r>
      <w:r w:rsidR="007629FC" w:rsidRPr="00721583">
        <w:fldChar w:fldCharType="separate"/>
      </w:r>
      <w:r w:rsidR="006F3B1E">
        <w:t>27</w:t>
      </w:r>
      <w:r w:rsidR="007629FC" w:rsidRPr="00721583">
        <w:fldChar w:fldCharType="end"/>
      </w:r>
      <w:r w:rsidRPr="00721583">
        <w:t>.</w:t>
      </w:r>
      <w:r w:rsidR="00DF157D">
        <w:t> </w:t>
      </w:r>
      <w:r w:rsidRPr="00721583">
        <w:t>punktā minēto apstākļu konstatēšanas</w:t>
      </w:r>
      <w:r w:rsidR="00243E66" w:rsidRPr="00721583">
        <w:t xml:space="preserve"> </w:t>
      </w:r>
      <w:r w:rsidR="00B95ED6">
        <w:t>pašvaldības i</w:t>
      </w:r>
      <w:r w:rsidR="00243E66" w:rsidRPr="00721583">
        <w:t>zpilddirektora norīkota amatpersona</w:t>
      </w:r>
      <w:r w:rsidR="00DE7023" w:rsidRPr="00721583">
        <w:t xml:space="preserve"> </w:t>
      </w:r>
      <w:r w:rsidRPr="00721583">
        <w:t xml:space="preserve">pieņem lēmumu par atļaujas anulēšanu un paziņo par to atļaujas saņēmējam, Valsts ieņēmumu dienestam un </w:t>
      </w:r>
      <w:r w:rsidR="007E3984">
        <w:t xml:space="preserve">Liepājas </w:t>
      </w:r>
      <w:r w:rsidRPr="00721583">
        <w:t>pašvaldības policijai.</w:t>
      </w:r>
    </w:p>
    <w:p w14:paraId="61D47673" w14:textId="77777777" w:rsidR="007E3984" w:rsidRPr="00721583" w:rsidRDefault="007E3984" w:rsidP="007E3984">
      <w:pPr>
        <w:pStyle w:val="Teksts"/>
        <w:numPr>
          <w:ilvl w:val="0"/>
          <w:numId w:val="0"/>
        </w:numPr>
        <w:spacing w:before="0" w:line="240" w:lineRule="auto"/>
      </w:pPr>
    </w:p>
    <w:p w14:paraId="25C8E377" w14:textId="27255F99" w:rsidR="007E3984" w:rsidRDefault="00F5733F" w:rsidP="007E3984">
      <w:pPr>
        <w:pStyle w:val="Virsraksts3"/>
        <w:spacing w:before="0" w:after="0" w:line="240" w:lineRule="auto"/>
        <w:ind w:left="142" w:hanging="142"/>
        <w:rPr>
          <w:b/>
          <w:bCs/>
          <w:sz w:val="22"/>
          <w:szCs w:val="22"/>
          <w:shd w:val="clear" w:color="auto" w:fill="FFFFFF"/>
        </w:rPr>
      </w:pPr>
      <w:r w:rsidRPr="007E3984">
        <w:rPr>
          <w:b/>
          <w:bCs/>
          <w:sz w:val="22"/>
          <w:szCs w:val="22"/>
        </w:rPr>
        <w:t>Pašvaldības</w:t>
      </w:r>
      <w:r w:rsidRPr="007E3984">
        <w:rPr>
          <w:b/>
          <w:bCs/>
          <w:sz w:val="22"/>
          <w:szCs w:val="22"/>
          <w:shd w:val="clear" w:color="auto" w:fill="FFFFFF"/>
        </w:rPr>
        <w:t xml:space="preserve"> nodevas apmērs </w:t>
      </w:r>
      <w:r w:rsidRPr="007E3984">
        <w:rPr>
          <w:b/>
          <w:bCs/>
          <w:sz w:val="22"/>
          <w:szCs w:val="22"/>
        </w:rPr>
        <w:t xml:space="preserve">un </w:t>
      </w:r>
      <w:r w:rsidRPr="007E3984">
        <w:rPr>
          <w:b/>
          <w:bCs/>
          <w:sz w:val="22"/>
          <w:szCs w:val="22"/>
          <w:shd w:val="clear" w:color="auto" w:fill="FFFFFF"/>
        </w:rPr>
        <w:t>nodevas maksāšanas kārtība</w:t>
      </w:r>
    </w:p>
    <w:p w14:paraId="76DC940C" w14:textId="77777777" w:rsidR="007E3984" w:rsidRPr="007E3984" w:rsidRDefault="007E3984" w:rsidP="007E3984">
      <w:pPr>
        <w:spacing w:before="0" w:line="240" w:lineRule="auto"/>
      </w:pPr>
    </w:p>
    <w:p w14:paraId="3489B4F4" w14:textId="51FA55E9" w:rsidR="00F5733F" w:rsidRDefault="00A56515" w:rsidP="006F3B1E">
      <w:pPr>
        <w:pStyle w:val="Teksts"/>
        <w:spacing w:before="0" w:line="240" w:lineRule="auto"/>
      </w:pPr>
      <w:r w:rsidRPr="00A56515">
        <w:t>Pašvaldības nodevas maksātājs ir komersants, kurš veic izbraukuma tirdzniecību ar alkoholiskajiem dzērieniem sabiedriskā pasākumā norises vietā pašvaldības administratīvajā teritorijā.</w:t>
      </w:r>
    </w:p>
    <w:p w14:paraId="5984FF64" w14:textId="77777777" w:rsidR="007E3984" w:rsidRPr="00A440ED" w:rsidRDefault="007E3984" w:rsidP="007E3984">
      <w:pPr>
        <w:pStyle w:val="Teksts"/>
        <w:numPr>
          <w:ilvl w:val="0"/>
          <w:numId w:val="0"/>
        </w:numPr>
        <w:spacing w:before="0" w:line="240" w:lineRule="auto"/>
      </w:pPr>
    </w:p>
    <w:p w14:paraId="2D691F99" w14:textId="71E80036" w:rsidR="006A6A66" w:rsidRPr="00A440ED" w:rsidRDefault="00347639" w:rsidP="006F3B1E">
      <w:pPr>
        <w:pStyle w:val="Teksts"/>
        <w:spacing w:before="0" w:line="240" w:lineRule="auto"/>
      </w:pPr>
      <w:r w:rsidRPr="00347639">
        <w:t>Alkoholisko dzērienu tirdzniecības nodevas likme par vietas izmantošanu izbraukuma tirdzniecībai ar alkoholiskajiem dzērieniem sabiedriskā pasākuma norises vietā</w:t>
      </w:r>
      <w:r w:rsidR="00F5733F" w:rsidRPr="00A440ED">
        <w:t>:</w:t>
      </w:r>
    </w:p>
    <w:tbl>
      <w:tblPr>
        <w:tblStyle w:val="Reatabula"/>
        <w:tblW w:w="5000" w:type="pct"/>
        <w:tblInd w:w="-5" w:type="dxa"/>
        <w:tblLook w:val="04A0" w:firstRow="1" w:lastRow="0" w:firstColumn="1" w:lastColumn="0" w:noHBand="0" w:noVBand="1"/>
      </w:tblPr>
      <w:tblGrid>
        <w:gridCol w:w="5134"/>
        <w:gridCol w:w="3360"/>
      </w:tblGrid>
      <w:tr w:rsidR="00EA18E4" w:rsidRPr="00A440ED" w14:paraId="461DCDB9" w14:textId="77777777" w:rsidTr="007E3984">
        <w:trPr>
          <w:trHeight w:val="1138"/>
        </w:trPr>
        <w:tc>
          <w:tcPr>
            <w:tcW w:w="3022" w:type="pct"/>
            <w:vAlign w:val="center"/>
          </w:tcPr>
          <w:p w14:paraId="5F1C7D2A" w14:textId="496D8411" w:rsidR="00EA18E4" w:rsidRPr="00A440ED" w:rsidRDefault="006E5A18" w:rsidP="006F3B1E">
            <w:pPr>
              <w:pStyle w:val="Teksts"/>
              <w:numPr>
                <w:ilvl w:val="0"/>
                <w:numId w:val="0"/>
              </w:numPr>
              <w:spacing w:before="0" w:line="240" w:lineRule="auto"/>
              <w:jc w:val="center"/>
            </w:pPr>
            <w:r w:rsidRPr="00A440ED">
              <w:t>Realizējamo preču grupa</w:t>
            </w:r>
          </w:p>
        </w:tc>
        <w:tc>
          <w:tcPr>
            <w:tcW w:w="1978" w:type="pct"/>
            <w:vAlign w:val="center"/>
          </w:tcPr>
          <w:p w14:paraId="62FAAF23" w14:textId="5E926FDA" w:rsidR="00EA18E4" w:rsidRPr="00A440ED" w:rsidRDefault="006E5A18" w:rsidP="006F3B1E">
            <w:pPr>
              <w:pStyle w:val="Teksts"/>
              <w:numPr>
                <w:ilvl w:val="0"/>
                <w:numId w:val="0"/>
              </w:numPr>
              <w:spacing w:before="0" w:line="240" w:lineRule="auto"/>
              <w:jc w:val="center"/>
            </w:pPr>
            <w:r w:rsidRPr="00A440ED">
              <w:t>Nodevas likme par</w:t>
            </w:r>
            <w:r w:rsidR="001E61E4">
              <w:t xml:space="preserve"> </w:t>
            </w:r>
            <w:r w:rsidRPr="00A440ED">
              <w:t>vienu tirdzniecības</w:t>
            </w:r>
            <w:r w:rsidR="00D16D98">
              <w:t xml:space="preserve"> </w:t>
            </w:r>
            <w:r w:rsidRPr="00A440ED">
              <w:t xml:space="preserve">vietu </w:t>
            </w:r>
            <w:r w:rsidR="001E61E4">
              <w:br/>
            </w:r>
            <w:r w:rsidRPr="00A440ED">
              <w:t>d</w:t>
            </w:r>
            <w:r w:rsidR="00EA18E4" w:rsidRPr="00A440ED">
              <w:t xml:space="preserve">ienā </w:t>
            </w:r>
            <w:r w:rsidR="00D16D98" w:rsidRPr="00D16D98">
              <w:t>(EUR)</w:t>
            </w:r>
          </w:p>
        </w:tc>
      </w:tr>
      <w:tr w:rsidR="00EA18E4" w:rsidRPr="00A440ED" w14:paraId="31A323F9" w14:textId="77777777" w:rsidTr="007E3984">
        <w:trPr>
          <w:trHeight w:val="404"/>
        </w:trPr>
        <w:tc>
          <w:tcPr>
            <w:tcW w:w="3022" w:type="pct"/>
          </w:tcPr>
          <w:p w14:paraId="50C161D6" w14:textId="34E59E1C" w:rsidR="00EA18E4" w:rsidRPr="00A440ED" w:rsidRDefault="00EA18E4" w:rsidP="006F3B1E">
            <w:pPr>
              <w:pStyle w:val="Teksts"/>
              <w:numPr>
                <w:ilvl w:val="0"/>
                <w:numId w:val="0"/>
              </w:numPr>
              <w:spacing w:before="0" w:line="240" w:lineRule="auto"/>
            </w:pPr>
            <w:r w:rsidRPr="00A440ED">
              <w:t>Alkoholiskie dzērieni</w:t>
            </w:r>
          </w:p>
        </w:tc>
        <w:tc>
          <w:tcPr>
            <w:tcW w:w="1978" w:type="pct"/>
          </w:tcPr>
          <w:p w14:paraId="25D32E47" w14:textId="1D0D0064" w:rsidR="00EA18E4" w:rsidRPr="00A440ED" w:rsidRDefault="00EA18E4" w:rsidP="006F3B1E">
            <w:pPr>
              <w:pStyle w:val="Teksts"/>
              <w:numPr>
                <w:ilvl w:val="0"/>
                <w:numId w:val="0"/>
              </w:numPr>
              <w:spacing w:before="0" w:line="240" w:lineRule="auto"/>
              <w:jc w:val="center"/>
            </w:pPr>
            <w:r w:rsidRPr="00A440ED">
              <w:t>50</w:t>
            </w:r>
            <w:r w:rsidR="00D16D98">
              <w:t xml:space="preserve"> </w:t>
            </w:r>
          </w:p>
        </w:tc>
      </w:tr>
      <w:tr w:rsidR="00EA18E4" w:rsidRPr="00A440ED" w14:paraId="49FFFA68" w14:textId="77777777" w:rsidTr="007E3984">
        <w:tc>
          <w:tcPr>
            <w:tcW w:w="3022" w:type="pct"/>
          </w:tcPr>
          <w:p w14:paraId="43EC5363" w14:textId="1D14E295" w:rsidR="00EA18E4" w:rsidRPr="00A440ED" w:rsidRDefault="00EA18E4" w:rsidP="006F3B1E">
            <w:pPr>
              <w:pStyle w:val="Teksts"/>
              <w:numPr>
                <w:ilvl w:val="0"/>
                <w:numId w:val="0"/>
              </w:numPr>
              <w:spacing w:before="0" w:line="240" w:lineRule="auto"/>
            </w:pPr>
            <w:r w:rsidRPr="00A440ED">
              <w:t>Mazo alkoholisko dzērienu darītavu produkcija</w:t>
            </w:r>
          </w:p>
        </w:tc>
        <w:tc>
          <w:tcPr>
            <w:tcW w:w="1978" w:type="pct"/>
          </w:tcPr>
          <w:p w14:paraId="5C47CFE9" w14:textId="16D4B31B" w:rsidR="00EA18E4" w:rsidRPr="00A440ED" w:rsidRDefault="00EA18E4" w:rsidP="006F3B1E">
            <w:pPr>
              <w:pStyle w:val="Teksts"/>
              <w:numPr>
                <w:ilvl w:val="0"/>
                <w:numId w:val="0"/>
              </w:numPr>
              <w:spacing w:before="0" w:line="240" w:lineRule="auto"/>
              <w:jc w:val="center"/>
            </w:pPr>
            <w:r w:rsidRPr="00A440ED">
              <w:t>25</w:t>
            </w:r>
            <w:r w:rsidR="00D16D98">
              <w:t xml:space="preserve"> </w:t>
            </w:r>
          </w:p>
        </w:tc>
      </w:tr>
    </w:tbl>
    <w:p w14:paraId="53D6736F" w14:textId="77777777" w:rsidR="007E3984" w:rsidRDefault="007E3984" w:rsidP="007E3984">
      <w:pPr>
        <w:pStyle w:val="Teksts"/>
        <w:numPr>
          <w:ilvl w:val="0"/>
          <w:numId w:val="0"/>
        </w:numPr>
        <w:spacing w:before="0" w:line="240" w:lineRule="auto"/>
      </w:pPr>
    </w:p>
    <w:p w14:paraId="3C7ACDAA" w14:textId="5E468E85" w:rsidR="006F784F" w:rsidRDefault="006F784F" w:rsidP="006F3B1E">
      <w:pPr>
        <w:pStyle w:val="Teksts"/>
        <w:spacing w:before="0" w:line="240" w:lineRule="auto"/>
        <w:rPr>
          <w:rStyle w:val="cf01"/>
          <w:rFonts w:ascii="Arial" w:hAnsi="Arial" w:cstheme="minorBidi"/>
          <w:sz w:val="22"/>
          <w:szCs w:val="22"/>
        </w:rPr>
      </w:pPr>
      <w:r w:rsidRPr="00196C04">
        <w:t>Tirdzniecības nodevas maksas atbrīvojums 100</w:t>
      </w:r>
      <w:r w:rsidR="00DF157D" w:rsidRPr="00196C04">
        <w:t> </w:t>
      </w:r>
      <w:r w:rsidRPr="00196C04">
        <w:t>% apmēr</w:t>
      </w:r>
      <w:r w:rsidR="009A2F84" w:rsidRPr="00196C04">
        <w:t xml:space="preserve">ā noteikts, ja komersants veic izbraukuma tirdzniecību </w:t>
      </w:r>
      <w:r w:rsidRPr="00196C04">
        <w:rPr>
          <w:rStyle w:val="cf01"/>
          <w:rFonts w:ascii="Arial" w:hAnsi="Arial" w:cstheme="minorBidi"/>
          <w:sz w:val="22"/>
          <w:szCs w:val="22"/>
        </w:rPr>
        <w:t>pašvaldības īpašumā,</w:t>
      </w:r>
      <w:r w:rsidR="00D24FDB" w:rsidRPr="00196C04">
        <w:rPr>
          <w:rStyle w:val="cf01"/>
          <w:rFonts w:ascii="Arial" w:hAnsi="Arial" w:cstheme="minorBidi"/>
          <w:sz w:val="22"/>
          <w:szCs w:val="22"/>
        </w:rPr>
        <w:t xml:space="preserve"> kuru komersants izmanto uz īpašuma lietošanas līguma pamata, maksājot nomas maksu.</w:t>
      </w:r>
    </w:p>
    <w:p w14:paraId="64CD59C2" w14:textId="77777777" w:rsidR="002E1A24" w:rsidRPr="00196C04" w:rsidRDefault="002E1A24" w:rsidP="002E1A24">
      <w:pPr>
        <w:pStyle w:val="Teksts"/>
        <w:numPr>
          <w:ilvl w:val="0"/>
          <w:numId w:val="0"/>
        </w:numPr>
        <w:spacing w:before="0" w:line="240" w:lineRule="auto"/>
        <w:rPr>
          <w:rStyle w:val="cf01"/>
          <w:rFonts w:ascii="Arial" w:hAnsi="Arial" w:cstheme="minorBidi"/>
          <w:sz w:val="22"/>
          <w:szCs w:val="22"/>
        </w:rPr>
      </w:pPr>
    </w:p>
    <w:p w14:paraId="72D13B1B" w14:textId="77777777" w:rsidR="002E55C3" w:rsidRPr="00A440ED" w:rsidRDefault="002E55C3" w:rsidP="006F3B1E">
      <w:pPr>
        <w:pStyle w:val="Teksts"/>
        <w:spacing w:before="0" w:line="240" w:lineRule="auto"/>
      </w:pPr>
      <w:r w:rsidRPr="00A440ED">
        <w:t>Nodevas maksāšanas kārtība:</w:t>
      </w:r>
    </w:p>
    <w:p w14:paraId="181FBEFB" w14:textId="42F9AF2D" w:rsidR="002E55C3" w:rsidRPr="00A440ED" w:rsidRDefault="002E55C3" w:rsidP="006F3B1E">
      <w:pPr>
        <w:pStyle w:val="Teksts"/>
        <w:numPr>
          <w:ilvl w:val="1"/>
          <w:numId w:val="2"/>
        </w:numPr>
        <w:spacing w:before="0" w:line="240" w:lineRule="auto"/>
      </w:pPr>
      <w:bookmarkStart w:id="20" w:name="p-490779"/>
      <w:bookmarkEnd w:id="20"/>
      <w:r w:rsidRPr="00A440ED">
        <w:t xml:space="preserve">nodeva pilnā apjomā samaksājama pirms </w:t>
      </w:r>
      <w:r w:rsidRPr="00F3706C">
        <w:t>attiecīgās atļaujas saņemšanas;</w:t>
      </w:r>
    </w:p>
    <w:p w14:paraId="14EE5B62" w14:textId="59007CF2" w:rsidR="002E55C3" w:rsidRDefault="002E55C3" w:rsidP="002E1A24">
      <w:pPr>
        <w:pStyle w:val="Teksts"/>
        <w:numPr>
          <w:ilvl w:val="1"/>
          <w:numId w:val="2"/>
        </w:numPr>
        <w:spacing w:before="0" w:line="240" w:lineRule="auto"/>
        <w:ind w:left="567" w:hanging="567"/>
      </w:pPr>
      <w:r w:rsidRPr="00A440ED">
        <w:t xml:space="preserve">neizmantotā nodeva netiek atgriezta, izņemot gadījumus, kad </w:t>
      </w:r>
      <w:r w:rsidR="00A822D5">
        <w:t>tirdzniecība nav notikusi pašvaldības vainas dēļ.</w:t>
      </w:r>
    </w:p>
    <w:p w14:paraId="7029BA7C" w14:textId="77777777" w:rsidR="002E1A24" w:rsidRDefault="002E1A24" w:rsidP="002E1A24">
      <w:pPr>
        <w:pStyle w:val="Teksts"/>
        <w:numPr>
          <w:ilvl w:val="0"/>
          <w:numId w:val="0"/>
        </w:numPr>
        <w:spacing w:before="0" w:line="240" w:lineRule="auto"/>
      </w:pPr>
    </w:p>
    <w:p w14:paraId="68728E35" w14:textId="77777777" w:rsidR="00F5733F" w:rsidRDefault="00F5733F" w:rsidP="002E1A24">
      <w:pPr>
        <w:pStyle w:val="Virsraksts3"/>
        <w:spacing w:before="0" w:after="0" w:line="240" w:lineRule="auto"/>
        <w:ind w:left="142" w:hanging="142"/>
        <w:rPr>
          <w:b/>
          <w:bCs/>
          <w:sz w:val="22"/>
          <w:szCs w:val="22"/>
        </w:rPr>
      </w:pPr>
      <w:bookmarkStart w:id="21" w:name="p9"/>
      <w:bookmarkStart w:id="22" w:name="p-490780"/>
      <w:bookmarkStart w:id="23" w:name="p11"/>
      <w:bookmarkStart w:id="24" w:name="p-490783"/>
      <w:bookmarkEnd w:id="21"/>
      <w:bookmarkEnd w:id="22"/>
      <w:bookmarkEnd w:id="23"/>
      <w:bookmarkEnd w:id="24"/>
      <w:r w:rsidRPr="007E3984">
        <w:rPr>
          <w:b/>
          <w:bCs/>
          <w:sz w:val="22"/>
          <w:szCs w:val="22"/>
        </w:rPr>
        <w:t>Administratīvo aktu un faktiskās rīcības apstrīdēšana un pārsūdzēšana</w:t>
      </w:r>
    </w:p>
    <w:p w14:paraId="4A8C0D75" w14:textId="77777777" w:rsidR="002E1A24" w:rsidRPr="002E1A24" w:rsidRDefault="002E1A24" w:rsidP="002E1A24">
      <w:pPr>
        <w:spacing w:before="0" w:line="240" w:lineRule="auto"/>
        <w:ind w:left="0"/>
      </w:pPr>
    </w:p>
    <w:p w14:paraId="0DC67314" w14:textId="169EDF5F" w:rsidR="00F5733F" w:rsidRDefault="00B95ED6" w:rsidP="006F3B1E">
      <w:pPr>
        <w:pStyle w:val="Teksts"/>
        <w:spacing w:before="0" w:line="240" w:lineRule="auto"/>
      </w:pPr>
      <w:bookmarkStart w:id="25" w:name="_Hlk158715964"/>
      <w:r>
        <w:t>Pašvaldības i</w:t>
      </w:r>
      <w:r w:rsidR="00F5733F" w:rsidRPr="00721583">
        <w:t>zpilddirektora</w:t>
      </w:r>
      <w:r w:rsidR="00A20D8D" w:rsidRPr="00721583">
        <w:t xml:space="preserve"> norīkotās amatpersonas</w:t>
      </w:r>
      <w:r w:rsidR="00F5733F" w:rsidRPr="00721583">
        <w:t xml:space="preserve"> </w:t>
      </w:r>
      <w:bookmarkEnd w:id="25"/>
      <w:r w:rsidR="00F5733F" w:rsidRPr="00721583">
        <w:t xml:space="preserve">izdoto administratīvo aktu vai faktisko rīcību var apstrīdēt </w:t>
      </w:r>
      <w:r w:rsidR="002F1339" w:rsidRPr="00721583">
        <w:t xml:space="preserve">Administratīvā procesa likumā noteiktajā kārtībā </w:t>
      </w:r>
      <w:r w:rsidR="00F5733F" w:rsidRPr="00721583">
        <w:t xml:space="preserve">pašvaldības </w:t>
      </w:r>
      <w:r w:rsidR="008D061C">
        <w:t>i</w:t>
      </w:r>
      <w:r w:rsidR="00721583" w:rsidRPr="00721583">
        <w:t>zpilddirektoram.</w:t>
      </w:r>
    </w:p>
    <w:p w14:paraId="47091622" w14:textId="77777777" w:rsidR="002E1A24" w:rsidRPr="00721583" w:rsidRDefault="002E1A24" w:rsidP="002E1A24">
      <w:pPr>
        <w:pStyle w:val="Teksts"/>
        <w:numPr>
          <w:ilvl w:val="0"/>
          <w:numId w:val="0"/>
        </w:numPr>
        <w:spacing w:before="0" w:line="240" w:lineRule="auto"/>
      </w:pPr>
    </w:p>
    <w:p w14:paraId="20886F7D" w14:textId="4869E030" w:rsidR="002E1A24" w:rsidRDefault="00B95ED6" w:rsidP="002E1A24">
      <w:pPr>
        <w:pStyle w:val="Teksts"/>
        <w:spacing w:before="0" w:line="240" w:lineRule="auto"/>
      </w:pPr>
      <w:r>
        <w:t>P</w:t>
      </w:r>
      <w:r w:rsidR="00F5733F" w:rsidRPr="00721583">
        <w:t xml:space="preserve">ašvaldības </w:t>
      </w:r>
      <w:r w:rsidR="008D061C">
        <w:t>i</w:t>
      </w:r>
      <w:r w:rsidR="00721583" w:rsidRPr="00721583">
        <w:t xml:space="preserve">zpilddirektora </w:t>
      </w:r>
      <w:r w:rsidR="00F5733F" w:rsidRPr="00721583">
        <w:t>pieņemto lēmumu par apstrīdēto administratīvo aktu vai faktisko rīcību var pārsūdzēt Administratīvajā rajona tiesā normatīvajos aktos noteiktajā kārtībā.</w:t>
      </w:r>
    </w:p>
    <w:p w14:paraId="12F4F846" w14:textId="77777777" w:rsidR="002E1A24" w:rsidRPr="00721583" w:rsidRDefault="002E1A24" w:rsidP="002E1A24">
      <w:pPr>
        <w:pStyle w:val="Teksts"/>
        <w:numPr>
          <w:ilvl w:val="0"/>
          <w:numId w:val="0"/>
        </w:numPr>
        <w:spacing w:before="0" w:line="240" w:lineRule="auto"/>
      </w:pPr>
    </w:p>
    <w:p w14:paraId="6730C67A" w14:textId="77777777" w:rsidR="00F5733F" w:rsidRDefault="00F5733F" w:rsidP="002E1A24">
      <w:pPr>
        <w:pStyle w:val="Virsraksts3"/>
        <w:spacing w:before="0" w:after="0" w:line="240" w:lineRule="auto"/>
        <w:ind w:left="142" w:hanging="142"/>
        <w:rPr>
          <w:b/>
          <w:bCs/>
          <w:sz w:val="22"/>
          <w:szCs w:val="22"/>
        </w:rPr>
      </w:pPr>
      <w:r w:rsidRPr="007E3984">
        <w:rPr>
          <w:b/>
          <w:bCs/>
          <w:sz w:val="22"/>
          <w:szCs w:val="22"/>
        </w:rPr>
        <w:t>Noslēguma jautājumi</w:t>
      </w:r>
    </w:p>
    <w:p w14:paraId="2C721831" w14:textId="77777777" w:rsidR="002E1A24" w:rsidRPr="002E1A24" w:rsidRDefault="002E1A24" w:rsidP="002E1A24">
      <w:pPr>
        <w:spacing w:before="0" w:line="240" w:lineRule="auto"/>
      </w:pPr>
    </w:p>
    <w:p w14:paraId="0F78BF1B" w14:textId="3C8B4950" w:rsidR="008D061C" w:rsidRDefault="00F5733F" w:rsidP="006F3B1E">
      <w:pPr>
        <w:pStyle w:val="Teksts"/>
        <w:spacing w:before="0" w:line="240" w:lineRule="auto"/>
      </w:pPr>
      <w:r w:rsidRPr="00A440ED">
        <w:t>Ar šo noteikumu spēkā stāšanos zaudē spēku</w:t>
      </w:r>
      <w:r w:rsidR="008D061C">
        <w:t>:</w:t>
      </w:r>
    </w:p>
    <w:p w14:paraId="4B654955" w14:textId="750D1A30" w:rsidR="008D061C" w:rsidRDefault="00E24425" w:rsidP="002E1A24">
      <w:pPr>
        <w:pStyle w:val="Teksts"/>
        <w:numPr>
          <w:ilvl w:val="1"/>
          <w:numId w:val="2"/>
        </w:numPr>
        <w:spacing w:before="0" w:line="240" w:lineRule="auto"/>
        <w:ind w:left="567" w:hanging="567"/>
      </w:pPr>
      <w:r>
        <w:t>Liepājas pilsētas domes</w:t>
      </w:r>
      <w:r w:rsidRPr="00A440ED">
        <w:t xml:space="preserve"> </w:t>
      </w:r>
      <w:r w:rsidR="008D061C" w:rsidRPr="00A440ED">
        <w:t>2010</w:t>
      </w:r>
      <w:r w:rsidR="008D061C">
        <w:t>. </w:t>
      </w:r>
      <w:r w:rsidR="008D061C" w:rsidRPr="00A440ED">
        <w:t>gada</w:t>
      </w:r>
      <w:r w:rsidR="008D061C">
        <w:t> </w:t>
      </w:r>
      <w:r w:rsidR="008D061C" w:rsidRPr="00A440ED">
        <w:t>13.</w:t>
      </w:r>
      <w:r w:rsidR="008D061C">
        <w:t> </w:t>
      </w:r>
      <w:r w:rsidR="008D061C" w:rsidRPr="00A440ED">
        <w:t>maija saistošie noteikumi Nr.</w:t>
      </w:r>
      <w:r w:rsidR="008D061C">
        <w:t> </w:t>
      </w:r>
      <w:r w:rsidR="008D061C" w:rsidRPr="00A440ED">
        <w:t>9</w:t>
      </w:r>
      <w:r w:rsidR="008D061C">
        <w:t> </w:t>
      </w:r>
      <w:r w:rsidR="008D061C" w:rsidRPr="00A440ED">
        <w:t>“Par alkoholisko dzērienu mazumtirdzniecību novietnēs Liepājas pilsētā”</w:t>
      </w:r>
      <w:r w:rsidR="008D061C">
        <w:t>;</w:t>
      </w:r>
    </w:p>
    <w:p w14:paraId="4D245E95" w14:textId="0CEACF4D" w:rsidR="00F5733F" w:rsidRDefault="00E24425" w:rsidP="002E1A24">
      <w:pPr>
        <w:pStyle w:val="Teksts"/>
        <w:numPr>
          <w:ilvl w:val="1"/>
          <w:numId w:val="2"/>
        </w:numPr>
        <w:spacing w:before="0" w:line="240" w:lineRule="auto"/>
        <w:ind w:left="567" w:hanging="567"/>
      </w:pPr>
      <w:r w:rsidRPr="00E24425">
        <w:t xml:space="preserve">Liepājas pilsētas domes </w:t>
      </w:r>
      <w:r w:rsidR="00F5733F" w:rsidRPr="00A440ED">
        <w:t>2011.</w:t>
      </w:r>
      <w:r w:rsidR="00E563D8">
        <w:t> </w:t>
      </w:r>
      <w:r w:rsidR="00F5733F" w:rsidRPr="00A440ED">
        <w:t>gada 14.</w:t>
      </w:r>
      <w:r w:rsidR="00E563D8">
        <w:t> </w:t>
      </w:r>
      <w:r w:rsidR="00F5733F" w:rsidRPr="00A440ED">
        <w:t>aprīļa saistošie noteikumi Nr.</w:t>
      </w:r>
      <w:r w:rsidR="00196C04">
        <w:t> </w:t>
      </w:r>
      <w:r w:rsidR="00F5733F" w:rsidRPr="00A440ED">
        <w:t>6</w:t>
      </w:r>
      <w:r w:rsidR="00E563D8">
        <w:t> </w:t>
      </w:r>
      <w:r w:rsidR="00F5733F" w:rsidRPr="00A440ED">
        <w:t xml:space="preserve">“Saistošie noteikumi par </w:t>
      </w:r>
      <w:r>
        <w:t>a</w:t>
      </w:r>
      <w:r w:rsidR="00F5733F" w:rsidRPr="00A440ED">
        <w:t>lkoholisko dzērienu mazumtirdzniecības kārtību izbraukuma tirdzniecībā sabiedrisko pasākumu norises vietās Liepājas pilsētā”</w:t>
      </w:r>
      <w:r w:rsidR="00850480" w:rsidRPr="00A440ED">
        <w:t>.</w:t>
      </w:r>
    </w:p>
    <w:p w14:paraId="7230DAB0" w14:textId="77777777" w:rsidR="002E1A24" w:rsidRPr="00A440ED" w:rsidRDefault="002E1A24" w:rsidP="002E1A24">
      <w:pPr>
        <w:pStyle w:val="Teksts"/>
        <w:numPr>
          <w:ilvl w:val="0"/>
          <w:numId w:val="0"/>
        </w:numPr>
        <w:spacing w:before="0" w:line="240" w:lineRule="auto"/>
        <w:ind w:left="567"/>
      </w:pPr>
    </w:p>
    <w:p w14:paraId="275746A5" w14:textId="0E7CD62E" w:rsidR="002E1A24" w:rsidRDefault="00850480" w:rsidP="002E1A24">
      <w:pPr>
        <w:pStyle w:val="Teksts"/>
        <w:spacing w:before="0" w:line="240" w:lineRule="auto"/>
      </w:pPr>
      <w:r w:rsidRPr="00A440ED">
        <w:t xml:space="preserve">Šo noteikumu </w:t>
      </w:r>
      <w:r w:rsidRPr="00A440ED">
        <w:fldChar w:fldCharType="begin"/>
      </w:r>
      <w:r w:rsidRPr="00A440ED">
        <w:instrText xml:space="preserve"> REF _Ref156484085 \r \h </w:instrText>
      </w:r>
      <w:r w:rsidR="002E458B" w:rsidRPr="00A440ED">
        <w:instrText xml:space="preserve"> \* MERGEFORMAT </w:instrText>
      </w:r>
      <w:r w:rsidRPr="00A440ED">
        <w:fldChar w:fldCharType="separate"/>
      </w:r>
      <w:r w:rsidR="006F3B1E">
        <w:t>20</w:t>
      </w:r>
      <w:r w:rsidRPr="00A440ED">
        <w:fldChar w:fldCharType="end"/>
      </w:r>
      <w:r w:rsidRPr="00A440ED">
        <w:t>.</w:t>
      </w:r>
      <w:r w:rsidR="00E563D8">
        <w:t> </w:t>
      </w:r>
      <w:r w:rsidRPr="00A440ED">
        <w:t>punkts stājas spēkā 2026.</w:t>
      </w:r>
      <w:r w:rsidR="00E563D8">
        <w:t> </w:t>
      </w:r>
      <w:r w:rsidRPr="00A440ED">
        <w:t>gada 1.</w:t>
      </w:r>
      <w:r w:rsidR="00E563D8">
        <w:t> </w:t>
      </w:r>
      <w:r w:rsidRPr="00A440ED">
        <w:t>janvārī</w:t>
      </w:r>
      <w:r w:rsidR="00BE1B4D" w:rsidRPr="00A440ED">
        <w:t>.</w:t>
      </w:r>
    </w:p>
    <w:p w14:paraId="797F9B6B" w14:textId="77777777" w:rsidR="002E1A24" w:rsidRDefault="002E1A24" w:rsidP="002E1A24">
      <w:pPr>
        <w:pStyle w:val="Teksts"/>
        <w:numPr>
          <w:ilvl w:val="0"/>
          <w:numId w:val="0"/>
        </w:numPr>
        <w:spacing w:before="0" w:line="240" w:lineRule="auto"/>
      </w:pPr>
    </w:p>
    <w:p w14:paraId="04B115B8" w14:textId="760B927D" w:rsidR="002E1A24" w:rsidRPr="00A440ED" w:rsidRDefault="002E1A24" w:rsidP="002E1A24">
      <w:pPr>
        <w:pStyle w:val="Teksts"/>
        <w:numPr>
          <w:ilvl w:val="0"/>
          <w:numId w:val="0"/>
        </w:numPr>
        <w:spacing w:before="0" w:line="240" w:lineRule="auto"/>
      </w:pPr>
      <w:r>
        <w:t xml:space="preserve">Priekšsēdētājs                                                                                               Gunārs </w:t>
      </w:r>
      <w:proofErr w:type="spellStart"/>
      <w:r>
        <w:t>Ansiņš</w:t>
      </w:r>
      <w:proofErr w:type="spellEnd"/>
    </w:p>
    <w:sectPr w:rsidR="002E1A24" w:rsidRPr="00A440ED" w:rsidSect="003E50ED">
      <w:type w:val="continuous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date="2023-05-22T14:04:00Z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Vaiuz automātiem šis vispār attiecas?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FC4CD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9EA23" w14:textId="77777777" w:rsidR="003E50ED" w:rsidRDefault="003E50ED">
      <w:r>
        <w:separator/>
      </w:r>
    </w:p>
  </w:endnote>
  <w:endnote w:type="continuationSeparator" w:id="0">
    <w:p w14:paraId="28AFF3ED" w14:textId="77777777" w:rsidR="003E50ED" w:rsidRDefault="003E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701867"/>
      <w:docPartObj>
        <w:docPartGallery w:val="Page Numbers (Bottom of Page)"/>
        <w:docPartUnique/>
      </w:docPartObj>
    </w:sdtPr>
    <w:sdtContent>
      <w:p w14:paraId="1A6D8E4B" w14:textId="1D0C2419" w:rsidR="009F0293" w:rsidRDefault="009F0293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DA9DF4" w14:textId="77777777" w:rsidR="004A6549" w:rsidRDefault="004A6549">
    <w:pPr>
      <w:pStyle w:val="Kjene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884069"/>
      <w:docPartObj>
        <w:docPartGallery w:val="Page Numbers (Bottom of Page)"/>
        <w:docPartUnique/>
      </w:docPartObj>
    </w:sdtPr>
    <w:sdtContent>
      <w:p w14:paraId="23327EE2" w14:textId="5EA9F692" w:rsidR="009F0293" w:rsidRDefault="009F0293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49D685" w14:textId="77777777" w:rsidR="009F0293" w:rsidRDefault="009F029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61D5" w14:textId="77777777" w:rsidR="003E50ED" w:rsidRDefault="003E50ED">
      <w:r>
        <w:separator/>
      </w:r>
    </w:p>
  </w:footnote>
  <w:footnote w:type="continuationSeparator" w:id="0">
    <w:p w14:paraId="5E871FCB" w14:textId="77777777" w:rsidR="003E50ED" w:rsidRDefault="003E5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4F67" w14:textId="77777777" w:rsidR="004A6549" w:rsidRPr="00E733A9" w:rsidRDefault="004A6549" w:rsidP="00E733A9">
    <w:pPr>
      <w:pStyle w:val="Galvene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7668" w14:textId="77777777" w:rsidR="00E733A9" w:rsidRPr="00AE2B38" w:rsidRDefault="00E733A9" w:rsidP="00E733A9">
    <w:pPr>
      <w:pStyle w:val="Galvene"/>
      <w:tabs>
        <w:tab w:val="left" w:pos="3828"/>
      </w:tabs>
      <w:ind w:left="0"/>
      <w:jc w:val="center"/>
      <w:rPr>
        <w:rFonts w:cs="Arial"/>
      </w:rPr>
    </w:pPr>
    <w:r w:rsidRPr="00E733A9">
      <w:rPr>
        <w:rFonts w:asciiTheme="minorHAnsi" w:hAnsiTheme="minorHAnsi" w:cstheme="minorHAnsi"/>
        <w:noProof/>
        <w:lang w:eastAsia="lv-LV"/>
      </w:rPr>
      <w:drawing>
        <wp:inline distT="0" distB="0" distL="0" distR="0" wp14:anchorId="46CD2E70" wp14:editId="487B5A79">
          <wp:extent cx="665480" cy="753745"/>
          <wp:effectExtent l="0" t="0" r="0" b="0"/>
          <wp:docPr id="1731082354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901756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70162D" w14:textId="77777777" w:rsidR="00E733A9" w:rsidRPr="00AE2B38" w:rsidRDefault="00E733A9" w:rsidP="00E733A9">
    <w:pPr>
      <w:pStyle w:val="Galvene"/>
      <w:ind w:left="0"/>
      <w:jc w:val="center"/>
      <w:rPr>
        <w:rFonts w:cs="Arial"/>
        <w:sz w:val="10"/>
      </w:rPr>
    </w:pPr>
  </w:p>
  <w:p w14:paraId="660F7E22" w14:textId="77777777" w:rsidR="00E733A9" w:rsidRPr="00E733A9" w:rsidRDefault="00E733A9" w:rsidP="00E733A9">
    <w:pPr>
      <w:pStyle w:val="Galvene"/>
      <w:ind w:left="0"/>
      <w:jc w:val="center"/>
      <w:rPr>
        <w:rFonts w:cs="Arial"/>
        <w:b/>
        <w:sz w:val="22"/>
      </w:rPr>
    </w:pPr>
    <w:r w:rsidRPr="00E733A9">
      <w:rPr>
        <w:rFonts w:cs="Arial"/>
        <w:b/>
        <w:sz w:val="22"/>
      </w:rPr>
      <w:t xml:space="preserve">Liepājas </w:t>
    </w:r>
    <w:proofErr w:type="spellStart"/>
    <w:r w:rsidRPr="00E733A9">
      <w:rPr>
        <w:rFonts w:cs="Arial"/>
        <w:b/>
        <w:sz w:val="22"/>
      </w:rPr>
      <w:t>valstspilsētas</w:t>
    </w:r>
    <w:proofErr w:type="spellEnd"/>
    <w:r w:rsidRPr="00E733A9">
      <w:rPr>
        <w:rFonts w:cs="Arial"/>
        <w:b/>
        <w:sz w:val="22"/>
      </w:rPr>
      <w:t xml:space="preserve"> pašvaldības dome</w:t>
    </w:r>
  </w:p>
  <w:p w14:paraId="317821A9" w14:textId="40B082CA" w:rsidR="00E733A9" w:rsidRPr="00AE2B38" w:rsidRDefault="00E733A9" w:rsidP="00EA0C1E">
    <w:pPr>
      <w:pStyle w:val="Galvene"/>
      <w:ind w:left="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Rožu iela 6, Liepāja</w:t>
    </w:r>
    <w:r w:rsidRPr="00607627">
      <w:rPr>
        <w:rFonts w:cs="Arial"/>
        <w:sz w:val="16"/>
        <w:szCs w:val="16"/>
      </w:rPr>
      <w:t>, LV-3401, tālrunis</w:t>
    </w:r>
    <w:r>
      <w:rPr>
        <w:rFonts w:cs="Arial"/>
        <w:sz w:val="16"/>
        <w:szCs w:val="16"/>
      </w:rPr>
      <w:t>:</w:t>
    </w:r>
    <w:r w:rsidRPr="00607627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63404750, e-pasts: pasts</w:t>
    </w:r>
    <w:r w:rsidRPr="00640C99">
      <w:rPr>
        <w:rFonts w:cs="Arial"/>
        <w:sz w:val="16"/>
        <w:szCs w:val="16"/>
      </w:rPr>
      <w:t>@liepaja.lv</w:t>
    </w:r>
    <w:r>
      <w:rPr>
        <w:rFonts w:cs="Arial"/>
        <w:sz w:val="16"/>
        <w:szCs w:val="16"/>
      </w:rPr>
      <w:t xml:space="preserve">, </w:t>
    </w:r>
    <w:hyperlink r:id="rId2" w:history="1">
      <w:r w:rsidR="00B369EA" w:rsidRPr="006120AB">
        <w:rPr>
          <w:rStyle w:val="Hipersaite"/>
          <w:rFonts w:cs="Arial"/>
          <w:sz w:val="16"/>
          <w:szCs w:val="16"/>
        </w:rPr>
        <w:t>www.liepaja.lv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CA7"/>
    <w:multiLevelType w:val="multilevel"/>
    <w:tmpl w:val="E35E1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AB344C"/>
    <w:multiLevelType w:val="hybridMultilevel"/>
    <w:tmpl w:val="E73A4586"/>
    <w:lvl w:ilvl="0" w:tplc="B3147250">
      <w:start w:val="1"/>
      <w:numFmt w:val="upperRoman"/>
      <w:pStyle w:val="Virsraksts3"/>
      <w:lvlText w:val="%1."/>
      <w:lvlJc w:val="right"/>
      <w:pPr>
        <w:ind w:left="720" w:hanging="360"/>
      </w:pPr>
      <w:rPr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35DB4"/>
    <w:multiLevelType w:val="multilevel"/>
    <w:tmpl w:val="C3B0B052"/>
    <w:lvl w:ilvl="0">
      <w:start w:val="1"/>
      <w:numFmt w:val="decimal"/>
      <w:pStyle w:val="Teksts"/>
      <w:suff w:val="space"/>
      <w:lvlText w:val="%1."/>
      <w:lvlJc w:val="right"/>
      <w:pPr>
        <w:ind w:left="142" w:hanging="142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iCs w:val="0"/>
        <w:color w:val="000000" w:themeColor="text1"/>
        <w:sz w:val="22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ascii="Arial" w:hAnsi="Arial" w:cs="Arial" w:hint="default"/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852" w:firstLine="0"/>
      </w:pPr>
      <w:rPr>
        <w:rFonts w:hint="default"/>
        <w:color w:val="auto"/>
        <w:sz w:val="22"/>
        <w:szCs w:val="22"/>
      </w:rPr>
    </w:lvl>
    <w:lvl w:ilvl="4">
      <w:start w:val="1"/>
      <w:numFmt w:val="decimal"/>
      <w:suff w:val="space"/>
      <w:lvlText w:val="%1.%2.%3.%4.%5."/>
      <w:lvlJc w:val="left"/>
      <w:pPr>
        <w:ind w:left="1136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firstLine="0"/>
      </w:pPr>
      <w:rPr>
        <w:rFonts w:hint="default"/>
      </w:rPr>
    </w:lvl>
  </w:abstractNum>
  <w:abstractNum w:abstractNumId="3" w15:restartNumberingAfterBreak="0">
    <w:nsid w:val="3F887A00"/>
    <w:multiLevelType w:val="multilevel"/>
    <w:tmpl w:val="E35E1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1557192"/>
    <w:multiLevelType w:val="hybridMultilevel"/>
    <w:tmpl w:val="824C2396"/>
    <w:lvl w:ilvl="0" w:tplc="A58A19C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8632AE88">
      <w:start w:val="1"/>
      <w:numFmt w:val="lowerLetter"/>
      <w:lvlText w:val="%2."/>
      <w:lvlJc w:val="left"/>
      <w:pPr>
        <w:ind w:left="1080" w:hanging="360"/>
      </w:pPr>
    </w:lvl>
    <w:lvl w:ilvl="2" w:tplc="1FCAD8FE">
      <w:start w:val="1"/>
      <w:numFmt w:val="lowerRoman"/>
      <w:lvlText w:val="%3."/>
      <w:lvlJc w:val="right"/>
      <w:pPr>
        <w:ind w:left="1800" w:hanging="180"/>
      </w:pPr>
    </w:lvl>
    <w:lvl w:ilvl="3" w:tplc="1B1C6EDC">
      <w:start w:val="1"/>
      <w:numFmt w:val="decimal"/>
      <w:lvlText w:val="%4."/>
      <w:lvlJc w:val="left"/>
      <w:pPr>
        <w:ind w:left="2520" w:hanging="360"/>
      </w:pPr>
    </w:lvl>
    <w:lvl w:ilvl="4" w:tplc="6AE0749C">
      <w:start w:val="1"/>
      <w:numFmt w:val="lowerLetter"/>
      <w:lvlText w:val="%5."/>
      <w:lvlJc w:val="left"/>
      <w:pPr>
        <w:ind w:left="3240" w:hanging="360"/>
      </w:pPr>
    </w:lvl>
    <w:lvl w:ilvl="5" w:tplc="180E574C">
      <w:start w:val="1"/>
      <w:numFmt w:val="lowerRoman"/>
      <w:lvlText w:val="%6."/>
      <w:lvlJc w:val="right"/>
      <w:pPr>
        <w:ind w:left="3960" w:hanging="180"/>
      </w:pPr>
    </w:lvl>
    <w:lvl w:ilvl="6" w:tplc="7234D45C">
      <w:start w:val="1"/>
      <w:numFmt w:val="decimal"/>
      <w:lvlText w:val="%7."/>
      <w:lvlJc w:val="left"/>
      <w:pPr>
        <w:ind w:left="4680" w:hanging="360"/>
      </w:pPr>
    </w:lvl>
    <w:lvl w:ilvl="7" w:tplc="54B8762C">
      <w:start w:val="1"/>
      <w:numFmt w:val="lowerLetter"/>
      <w:lvlText w:val="%8."/>
      <w:lvlJc w:val="left"/>
      <w:pPr>
        <w:ind w:left="5400" w:hanging="360"/>
      </w:pPr>
    </w:lvl>
    <w:lvl w:ilvl="8" w:tplc="0F22D90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DE23A5"/>
    <w:multiLevelType w:val="hybridMultilevel"/>
    <w:tmpl w:val="6F78ABF6"/>
    <w:lvl w:ilvl="0" w:tplc="9E8E2348">
      <w:start w:val="1"/>
      <w:numFmt w:val="upperRoman"/>
      <w:pStyle w:val="Virsraksts1"/>
      <w:suff w:val="space"/>
      <w:lvlText w:val="%1."/>
      <w:lvlJc w:val="left"/>
      <w:pPr>
        <w:ind w:left="170" w:hanging="170"/>
      </w:pPr>
      <w:rPr>
        <w:rFonts w:hint="default"/>
        <w:color w:val="000000" w:themeColor="text1"/>
      </w:rPr>
    </w:lvl>
    <w:lvl w:ilvl="1" w:tplc="C3B0B852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90569B6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250EF704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1E14559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E3E36AC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BE8210F4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D794CE5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2403FA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08A5802"/>
    <w:multiLevelType w:val="multilevel"/>
    <w:tmpl w:val="102E2CAC"/>
    <w:lvl w:ilvl="0">
      <w:start w:val="1"/>
      <w:numFmt w:val="upperRoman"/>
      <w:pStyle w:val="Virsraksts2"/>
      <w:lvlText w:val="%1."/>
      <w:lvlJc w:val="right"/>
      <w:pPr>
        <w:ind w:left="720" w:hanging="360"/>
      </w:pPr>
      <w:rPr>
        <w:rFonts w:hint="default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B3875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54574713">
    <w:abstractNumId w:val="5"/>
  </w:num>
  <w:num w:numId="2" w16cid:durableId="908417749">
    <w:abstractNumId w:val="2"/>
  </w:num>
  <w:num w:numId="3" w16cid:durableId="882526489">
    <w:abstractNumId w:val="4"/>
  </w:num>
  <w:num w:numId="4" w16cid:durableId="2143769824">
    <w:abstractNumId w:val="6"/>
  </w:num>
  <w:num w:numId="5" w16cid:durableId="1164317279">
    <w:abstractNumId w:val="1"/>
  </w:num>
  <w:num w:numId="6" w16cid:durableId="4039901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4242568">
    <w:abstractNumId w:val="0"/>
  </w:num>
  <w:num w:numId="8" w16cid:durableId="2098210242">
    <w:abstractNumId w:val="3"/>
  </w:num>
  <w:num w:numId="9" w16cid:durableId="53361766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549"/>
    <w:rsid w:val="00001A64"/>
    <w:rsid w:val="000023A6"/>
    <w:rsid w:val="00002BCE"/>
    <w:rsid w:val="000060F0"/>
    <w:rsid w:val="00007AD8"/>
    <w:rsid w:val="00021F7D"/>
    <w:rsid w:val="000377EB"/>
    <w:rsid w:val="00042A69"/>
    <w:rsid w:val="0004356D"/>
    <w:rsid w:val="0004448B"/>
    <w:rsid w:val="00046CFB"/>
    <w:rsid w:val="00046F16"/>
    <w:rsid w:val="00050F20"/>
    <w:rsid w:val="00056D19"/>
    <w:rsid w:val="000638D6"/>
    <w:rsid w:val="00067A68"/>
    <w:rsid w:val="0007107B"/>
    <w:rsid w:val="00072011"/>
    <w:rsid w:val="00076120"/>
    <w:rsid w:val="00083433"/>
    <w:rsid w:val="000A22B9"/>
    <w:rsid w:val="000A2E7A"/>
    <w:rsid w:val="000A7D05"/>
    <w:rsid w:val="000B0CCB"/>
    <w:rsid w:val="000B442B"/>
    <w:rsid w:val="000B7525"/>
    <w:rsid w:val="000C1ADA"/>
    <w:rsid w:val="000C3B76"/>
    <w:rsid w:val="000C491F"/>
    <w:rsid w:val="000C55EF"/>
    <w:rsid w:val="000C6744"/>
    <w:rsid w:val="000C679E"/>
    <w:rsid w:val="000D16DC"/>
    <w:rsid w:val="000D2871"/>
    <w:rsid w:val="000D3817"/>
    <w:rsid w:val="000D46F3"/>
    <w:rsid w:val="000D611C"/>
    <w:rsid w:val="000E339E"/>
    <w:rsid w:val="000E4036"/>
    <w:rsid w:val="000E7B4C"/>
    <w:rsid w:val="000F4DD9"/>
    <w:rsid w:val="000F5ED1"/>
    <w:rsid w:val="00107D3E"/>
    <w:rsid w:val="001144F4"/>
    <w:rsid w:val="00115390"/>
    <w:rsid w:val="00116095"/>
    <w:rsid w:val="00120579"/>
    <w:rsid w:val="001258A4"/>
    <w:rsid w:val="00127350"/>
    <w:rsid w:val="0013165D"/>
    <w:rsid w:val="0013338E"/>
    <w:rsid w:val="0013359F"/>
    <w:rsid w:val="00144319"/>
    <w:rsid w:val="00146215"/>
    <w:rsid w:val="00151975"/>
    <w:rsid w:val="0016157B"/>
    <w:rsid w:val="0016170B"/>
    <w:rsid w:val="00163B59"/>
    <w:rsid w:val="00176855"/>
    <w:rsid w:val="00184F73"/>
    <w:rsid w:val="00190498"/>
    <w:rsid w:val="001904F6"/>
    <w:rsid w:val="00192741"/>
    <w:rsid w:val="00196C04"/>
    <w:rsid w:val="001A0911"/>
    <w:rsid w:val="001A51AC"/>
    <w:rsid w:val="001A589F"/>
    <w:rsid w:val="001B2E61"/>
    <w:rsid w:val="001B3084"/>
    <w:rsid w:val="001B5028"/>
    <w:rsid w:val="001B6592"/>
    <w:rsid w:val="001C2E2F"/>
    <w:rsid w:val="001C5B29"/>
    <w:rsid w:val="001D035C"/>
    <w:rsid w:val="001D1E2A"/>
    <w:rsid w:val="001D3049"/>
    <w:rsid w:val="001D4278"/>
    <w:rsid w:val="001D730A"/>
    <w:rsid w:val="001E2F72"/>
    <w:rsid w:val="001E61E4"/>
    <w:rsid w:val="002021C4"/>
    <w:rsid w:val="00203915"/>
    <w:rsid w:val="00206889"/>
    <w:rsid w:val="00206E85"/>
    <w:rsid w:val="00207203"/>
    <w:rsid w:val="00211093"/>
    <w:rsid w:val="0021330D"/>
    <w:rsid w:val="00214382"/>
    <w:rsid w:val="00221091"/>
    <w:rsid w:val="00222943"/>
    <w:rsid w:val="00224260"/>
    <w:rsid w:val="00230871"/>
    <w:rsid w:val="00233498"/>
    <w:rsid w:val="002351C1"/>
    <w:rsid w:val="00235D4C"/>
    <w:rsid w:val="0024199A"/>
    <w:rsid w:val="002422E2"/>
    <w:rsid w:val="00243E66"/>
    <w:rsid w:val="00244517"/>
    <w:rsid w:val="002467EB"/>
    <w:rsid w:val="002623EA"/>
    <w:rsid w:val="00262F59"/>
    <w:rsid w:val="00280162"/>
    <w:rsid w:val="00281F27"/>
    <w:rsid w:val="00283F71"/>
    <w:rsid w:val="00285397"/>
    <w:rsid w:val="00286CD8"/>
    <w:rsid w:val="00297EB6"/>
    <w:rsid w:val="002A45FA"/>
    <w:rsid w:val="002B34C2"/>
    <w:rsid w:val="002B4147"/>
    <w:rsid w:val="002E1A24"/>
    <w:rsid w:val="002E458B"/>
    <w:rsid w:val="002E55C3"/>
    <w:rsid w:val="002E6279"/>
    <w:rsid w:val="002F1339"/>
    <w:rsid w:val="002F6694"/>
    <w:rsid w:val="002F708C"/>
    <w:rsid w:val="003000FC"/>
    <w:rsid w:val="003011FA"/>
    <w:rsid w:val="00301286"/>
    <w:rsid w:val="00321C22"/>
    <w:rsid w:val="00322541"/>
    <w:rsid w:val="003263E5"/>
    <w:rsid w:val="00331286"/>
    <w:rsid w:val="003313EC"/>
    <w:rsid w:val="00332768"/>
    <w:rsid w:val="0033694D"/>
    <w:rsid w:val="003371CA"/>
    <w:rsid w:val="00341F88"/>
    <w:rsid w:val="00347639"/>
    <w:rsid w:val="00367BFD"/>
    <w:rsid w:val="003774A3"/>
    <w:rsid w:val="003840B3"/>
    <w:rsid w:val="00391BD3"/>
    <w:rsid w:val="003A2253"/>
    <w:rsid w:val="003A6245"/>
    <w:rsid w:val="003B04CC"/>
    <w:rsid w:val="003C7379"/>
    <w:rsid w:val="003C7978"/>
    <w:rsid w:val="003D0206"/>
    <w:rsid w:val="003D0BF9"/>
    <w:rsid w:val="003D163C"/>
    <w:rsid w:val="003D46A3"/>
    <w:rsid w:val="003D658D"/>
    <w:rsid w:val="003E45D7"/>
    <w:rsid w:val="003E50ED"/>
    <w:rsid w:val="003E57E6"/>
    <w:rsid w:val="003E6DB1"/>
    <w:rsid w:val="003F0118"/>
    <w:rsid w:val="003F17E5"/>
    <w:rsid w:val="003F3A90"/>
    <w:rsid w:val="003F6272"/>
    <w:rsid w:val="004068CD"/>
    <w:rsid w:val="00413BB0"/>
    <w:rsid w:val="004174BC"/>
    <w:rsid w:val="004219F5"/>
    <w:rsid w:val="00423890"/>
    <w:rsid w:val="004239CB"/>
    <w:rsid w:val="00425D80"/>
    <w:rsid w:val="004261DF"/>
    <w:rsid w:val="00431265"/>
    <w:rsid w:val="00433A8B"/>
    <w:rsid w:val="004363FF"/>
    <w:rsid w:val="00436C4D"/>
    <w:rsid w:val="0043783C"/>
    <w:rsid w:val="00451BC8"/>
    <w:rsid w:val="004551FB"/>
    <w:rsid w:val="00455BBF"/>
    <w:rsid w:val="004572BC"/>
    <w:rsid w:val="004574D6"/>
    <w:rsid w:val="004608B2"/>
    <w:rsid w:val="00460FEA"/>
    <w:rsid w:val="004613FE"/>
    <w:rsid w:val="0046513B"/>
    <w:rsid w:val="004704A9"/>
    <w:rsid w:val="00472C56"/>
    <w:rsid w:val="004744F3"/>
    <w:rsid w:val="00474C61"/>
    <w:rsid w:val="00485236"/>
    <w:rsid w:val="004901BE"/>
    <w:rsid w:val="00492611"/>
    <w:rsid w:val="004954A2"/>
    <w:rsid w:val="004A086F"/>
    <w:rsid w:val="004A3607"/>
    <w:rsid w:val="004A6549"/>
    <w:rsid w:val="004B1D91"/>
    <w:rsid w:val="004B1E43"/>
    <w:rsid w:val="004B3601"/>
    <w:rsid w:val="004B5C5F"/>
    <w:rsid w:val="004C51D2"/>
    <w:rsid w:val="004D0045"/>
    <w:rsid w:val="004D2F57"/>
    <w:rsid w:val="004D350F"/>
    <w:rsid w:val="004D3681"/>
    <w:rsid w:val="004D562F"/>
    <w:rsid w:val="004D5AA8"/>
    <w:rsid w:val="004E232F"/>
    <w:rsid w:val="004E2663"/>
    <w:rsid w:val="004E2D15"/>
    <w:rsid w:val="004E374F"/>
    <w:rsid w:val="004E3D9B"/>
    <w:rsid w:val="004E579C"/>
    <w:rsid w:val="004F11F3"/>
    <w:rsid w:val="004F5779"/>
    <w:rsid w:val="004F7012"/>
    <w:rsid w:val="004F7C01"/>
    <w:rsid w:val="00503EDB"/>
    <w:rsid w:val="005042FA"/>
    <w:rsid w:val="00510281"/>
    <w:rsid w:val="00512CB1"/>
    <w:rsid w:val="0051669F"/>
    <w:rsid w:val="00516F04"/>
    <w:rsid w:val="005207C6"/>
    <w:rsid w:val="005215C4"/>
    <w:rsid w:val="005251E6"/>
    <w:rsid w:val="005336C0"/>
    <w:rsid w:val="00533B70"/>
    <w:rsid w:val="00554009"/>
    <w:rsid w:val="00556D68"/>
    <w:rsid w:val="00562F43"/>
    <w:rsid w:val="0057168C"/>
    <w:rsid w:val="00575CCD"/>
    <w:rsid w:val="00587C2B"/>
    <w:rsid w:val="00590204"/>
    <w:rsid w:val="00590FF6"/>
    <w:rsid w:val="005931F7"/>
    <w:rsid w:val="005A05D7"/>
    <w:rsid w:val="005A2D74"/>
    <w:rsid w:val="005A47EB"/>
    <w:rsid w:val="005A7E48"/>
    <w:rsid w:val="005B21C2"/>
    <w:rsid w:val="005B3593"/>
    <w:rsid w:val="005B4889"/>
    <w:rsid w:val="005C4CC3"/>
    <w:rsid w:val="005C5C7E"/>
    <w:rsid w:val="005D08D6"/>
    <w:rsid w:val="005D73C1"/>
    <w:rsid w:val="005D7B2C"/>
    <w:rsid w:val="005E02DA"/>
    <w:rsid w:val="005E21F3"/>
    <w:rsid w:val="005E5A82"/>
    <w:rsid w:val="005E5C8D"/>
    <w:rsid w:val="005F37C6"/>
    <w:rsid w:val="005F38E1"/>
    <w:rsid w:val="005F38EF"/>
    <w:rsid w:val="005F3C1C"/>
    <w:rsid w:val="005F65D9"/>
    <w:rsid w:val="006009C3"/>
    <w:rsid w:val="00607CED"/>
    <w:rsid w:val="0061218D"/>
    <w:rsid w:val="006121E2"/>
    <w:rsid w:val="006145F4"/>
    <w:rsid w:val="00621232"/>
    <w:rsid w:val="0062457F"/>
    <w:rsid w:val="00625D0E"/>
    <w:rsid w:val="006263E4"/>
    <w:rsid w:val="0062788E"/>
    <w:rsid w:val="00630F21"/>
    <w:rsid w:val="00640E15"/>
    <w:rsid w:val="00640F4B"/>
    <w:rsid w:val="00644868"/>
    <w:rsid w:val="00647655"/>
    <w:rsid w:val="00652C9F"/>
    <w:rsid w:val="006536B0"/>
    <w:rsid w:val="006547F3"/>
    <w:rsid w:val="00655735"/>
    <w:rsid w:val="00655E74"/>
    <w:rsid w:val="00657B20"/>
    <w:rsid w:val="00661DFA"/>
    <w:rsid w:val="00666258"/>
    <w:rsid w:val="006715DC"/>
    <w:rsid w:val="006744EC"/>
    <w:rsid w:val="00674FF5"/>
    <w:rsid w:val="00684D69"/>
    <w:rsid w:val="00690011"/>
    <w:rsid w:val="00691946"/>
    <w:rsid w:val="0069338E"/>
    <w:rsid w:val="00696395"/>
    <w:rsid w:val="006A1CDE"/>
    <w:rsid w:val="006A4786"/>
    <w:rsid w:val="006A5245"/>
    <w:rsid w:val="006A6A66"/>
    <w:rsid w:val="006B4A99"/>
    <w:rsid w:val="006B7387"/>
    <w:rsid w:val="006D0EF1"/>
    <w:rsid w:val="006E1467"/>
    <w:rsid w:val="006E14E9"/>
    <w:rsid w:val="006E26B6"/>
    <w:rsid w:val="006E2BDF"/>
    <w:rsid w:val="006E3327"/>
    <w:rsid w:val="006E35AA"/>
    <w:rsid w:val="006E47ED"/>
    <w:rsid w:val="006E5A18"/>
    <w:rsid w:val="006E6E84"/>
    <w:rsid w:val="006F0644"/>
    <w:rsid w:val="006F190F"/>
    <w:rsid w:val="006F3B1E"/>
    <w:rsid w:val="006F6BF5"/>
    <w:rsid w:val="006F784F"/>
    <w:rsid w:val="00705148"/>
    <w:rsid w:val="0070576C"/>
    <w:rsid w:val="0070704F"/>
    <w:rsid w:val="00707CF9"/>
    <w:rsid w:val="0071122C"/>
    <w:rsid w:val="00711594"/>
    <w:rsid w:val="007123F4"/>
    <w:rsid w:val="00713418"/>
    <w:rsid w:val="007150D9"/>
    <w:rsid w:val="00717D6C"/>
    <w:rsid w:val="00721583"/>
    <w:rsid w:val="00722223"/>
    <w:rsid w:val="00722475"/>
    <w:rsid w:val="00726D49"/>
    <w:rsid w:val="00732828"/>
    <w:rsid w:val="00735DAE"/>
    <w:rsid w:val="00743EF5"/>
    <w:rsid w:val="0074721E"/>
    <w:rsid w:val="0075067B"/>
    <w:rsid w:val="00753494"/>
    <w:rsid w:val="0075352B"/>
    <w:rsid w:val="00760736"/>
    <w:rsid w:val="007629FC"/>
    <w:rsid w:val="00764522"/>
    <w:rsid w:val="007676AD"/>
    <w:rsid w:val="00771143"/>
    <w:rsid w:val="00771521"/>
    <w:rsid w:val="00774C8D"/>
    <w:rsid w:val="007917C4"/>
    <w:rsid w:val="00796EF0"/>
    <w:rsid w:val="00796FF5"/>
    <w:rsid w:val="007A425F"/>
    <w:rsid w:val="007A62A0"/>
    <w:rsid w:val="007B0E09"/>
    <w:rsid w:val="007B4F7B"/>
    <w:rsid w:val="007B533D"/>
    <w:rsid w:val="007C4627"/>
    <w:rsid w:val="007C5526"/>
    <w:rsid w:val="007D3E7F"/>
    <w:rsid w:val="007D61A5"/>
    <w:rsid w:val="007D7BEA"/>
    <w:rsid w:val="007E02B5"/>
    <w:rsid w:val="007E24AF"/>
    <w:rsid w:val="007E2A1A"/>
    <w:rsid w:val="007E3984"/>
    <w:rsid w:val="007E4628"/>
    <w:rsid w:val="007E5BED"/>
    <w:rsid w:val="007F4B54"/>
    <w:rsid w:val="007F54B2"/>
    <w:rsid w:val="007F5ECD"/>
    <w:rsid w:val="007F74F1"/>
    <w:rsid w:val="00802359"/>
    <w:rsid w:val="008041A2"/>
    <w:rsid w:val="0080468B"/>
    <w:rsid w:val="0080749C"/>
    <w:rsid w:val="00813777"/>
    <w:rsid w:val="00821EEE"/>
    <w:rsid w:val="00825806"/>
    <w:rsid w:val="00826DDF"/>
    <w:rsid w:val="00833717"/>
    <w:rsid w:val="008341E2"/>
    <w:rsid w:val="00835219"/>
    <w:rsid w:val="00836660"/>
    <w:rsid w:val="00840A36"/>
    <w:rsid w:val="00850480"/>
    <w:rsid w:val="00852165"/>
    <w:rsid w:val="00853815"/>
    <w:rsid w:val="0085580F"/>
    <w:rsid w:val="008559B5"/>
    <w:rsid w:val="008606BA"/>
    <w:rsid w:val="00865222"/>
    <w:rsid w:val="0086589C"/>
    <w:rsid w:val="008707FE"/>
    <w:rsid w:val="008806A7"/>
    <w:rsid w:val="00883C67"/>
    <w:rsid w:val="008950F2"/>
    <w:rsid w:val="008978CD"/>
    <w:rsid w:val="008A0AB8"/>
    <w:rsid w:val="008A1906"/>
    <w:rsid w:val="008A6AEC"/>
    <w:rsid w:val="008A7170"/>
    <w:rsid w:val="008B4CDE"/>
    <w:rsid w:val="008B5593"/>
    <w:rsid w:val="008B759B"/>
    <w:rsid w:val="008C0685"/>
    <w:rsid w:val="008C1F74"/>
    <w:rsid w:val="008C2EB3"/>
    <w:rsid w:val="008C55C1"/>
    <w:rsid w:val="008D038A"/>
    <w:rsid w:val="008D061C"/>
    <w:rsid w:val="008D0F99"/>
    <w:rsid w:val="008D5F8A"/>
    <w:rsid w:val="008D7C35"/>
    <w:rsid w:val="008E1490"/>
    <w:rsid w:val="008E1D66"/>
    <w:rsid w:val="008E32E1"/>
    <w:rsid w:val="008F41DC"/>
    <w:rsid w:val="008F4222"/>
    <w:rsid w:val="008F6A4D"/>
    <w:rsid w:val="00900D8B"/>
    <w:rsid w:val="00904C49"/>
    <w:rsid w:val="00906168"/>
    <w:rsid w:val="00906D71"/>
    <w:rsid w:val="00910493"/>
    <w:rsid w:val="00911E10"/>
    <w:rsid w:val="00913434"/>
    <w:rsid w:val="009159F0"/>
    <w:rsid w:val="00922309"/>
    <w:rsid w:val="009302C4"/>
    <w:rsid w:val="0093065A"/>
    <w:rsid w:val="00933F56"/>
    <w:rsid w:val="00934D76"/>
    <w:rsid w:val="00941340"/>
    <w:rsid w:val="009426CC"/>
    <w:rsid w:val="0094362B"/>
    <w:rsid w:val="009444D2"/>
    <w:rsid w:val="009512DE"/>
    <w:rsid w:val="0095412A"/>
    <w:rsid w:val="009611E3"/>
    <w:rsid w:val="00964C57"/>
    <w:rsid w:val="0096695C"/>
    <w:rsid w:val="00967C0F"/>
    <w:rsid w:val="00972A8C"/>
    <w:rsid w:val="00972D2F"/>
    <w:rsid w:val="00973D38"/>
    <w:rsid w:val="009755ED"/>
    <w:rsid w:val="00977E0F"/>
    <w:rsid w:val="00982F77"/>
    <w:rsid w:val="00985838"/>
    <w:rsid w:val="00986B14"/>
    <w:rsid w:val="00987A05"/>
    <w:rsid w:val="00995808"/>
    <w:rsid w:val="00997AB2"/>
    <w:rsid w:val="00997CE6"/>
    <w:rsid w:val="009A2F84"/>
    <w:rsid w:val="009A3518"/>
    <w:rsid w:val="009A7801"/>
    <w:rsid w:val="009B0FA0"/>
    <w:rsid w:val="009B1407"/>
    <w:rsid w:val="009B31BD"/>
    <w:rsid w:val="009B44FA"/>
    <w:rsid w:val="009C1339"/>
    <w:rsid w:val="009C1936"/>
    <w:rsid w:val="009C32B8"/>
    <w:rsid w:val="009C5238"/>
    <w:rsid w:val="009D4CEB"/>
    <w:rsid w:val="009E02E1"/>
    <w:rsid w:val="009E21E3"/>
    <w:rsid w:val="009E34CD"/>
    <w:rsid w:val="009E3E55"/>
    <w:rsid w:val="009F0293"/>
    <w:rsid w:val="009F3C5D"/>
    <w:rsid w:val="009F5310"/>
    <w:rsid w:val="009F7031"/>
    <w:rsid w:val="009F7540"/>
    <w:rsid w:val="00A03550"/>
    <w:rsid w:val="00A041E0"/>
    <w:rsid w:val="00A07E88"/>
    <w:rsid w:val="00A11CCB"/>
    <w:rsid w:val="00A11EEE"/>
    <w:rsid w:val="00A13DD3"/>
    <w:rsid w:val="00A14AA5"/>
    <w:rsid w:val="00A2099E"/>
    <w:rsid w:val="00A20D8D"/>
    <w:rsid w:val="00A25CBE"/>
    <w:rsid w:val="00A26666"/>
    <w:rsid w:val="00A328EB"/>
    <w:rsid w:val="00A440ED"/>
    <w:rsid w:val="00A46B56"/>
    <w:rsid w:val="00A52074"/>
    <w:rsid w:val="00A56515"/>
    <w:rsid w:val="00A60C26"/>
    <w:rsid w:val="00A6232D"/>
    <w:rsid w:val="00A80913"/>
    <w:rsid w:val="00A822D5"/>
    <w:rsid w:val="00A824B9"/>
    <w:rsid w:val="00A826D1"/>
    <w:rsid w:val="00A82700"/>
    <w:rsid w:val="00A82D82"/>
    <w:rsid w:val="00A84B92"/>
    <w:rsid w:val="00A84F21"/>
    <w:rsid w:val="00A856DB"/>
    <w:rsid w:val="00A861DE"/>
    <w:rsid w:val="00A86679"/>
    <w:rsid w:val="00A90D76"/>
    <w:rsid w:val="00A96F66"/>
    <w:rsid w:val="00AA1A0B"/>
    <w:rsid w:val="00AA1A38"/>
    <w:rsid w:val="00AA59EC"/>
    <w:rsid w:val="00AA6E43"/>
    <w:rsid w:val="00AB0158"/>
    <w:rsid w:val="00AC1E1A"/>
    <w:rsid w:val="00AC6BEE"/>
    <w:rsid w:val="00AD1686"/>
    <w:rsid w:val="00AD3DA2"/>
    <w:rsid w:val="00AE0584"/>
    <w:rsid w:val="00AE3713"/>
    <w:rsid w:val="00AE5793"/>
    <w:rsid w:val="00AE6BE2"/>
    <w:rsid w:val="00AE735B"/>
    <w:rsid w:val="00AF0E35"/>
    <w:rsid w:val="00AF348C"/>
    <w:rsid w:val="00B03917"/>
    <w:rsid w:val="00B07A62"/>
    <w:rsid w:val="00B10A69"/>
    <w:rsid w:val="00B10BA5"/>
    <w:rsid w:val="00B12EEE"/>
    <w:rsid w:val="00B14987"/>
    <w:rsid w:val="00B303D1"/>
    <w:rsid w:val="00B369EA"/>
    <w:rsid w:val="00B36F45"/>
    <w:rsid w:val="00B47F7E"/>
    <w:rsid w:val="00B55998"/>
    <w:rsid w:val="00B578BA"/>
    <w:rsid w:val="00B604E7"/>
    <w:rsid w:val="00B6462E"/>
    <w:rsid w:val="00B66DD0"/>
    <w:rsid w:val="00B726E1"/>
    <w:rsid w:val="00B81DAC"/>
    <w:rsid w:val="00B84280"/>
    <w:rsid w:val="00B84A63"/>
    <w:rsid w:val="00B9349C"/>
    <w:rsid w:val="00B93CB6"/>
    <w:rsid w:val="00B94E97"/>
    <w:rsid w:val="00B95ED6"/>
    <w:rsid w:val="00BA2F4D"/>
    <w:rsid w:val="00BB0192"/>
    <w:rsid w:val="00BB449C"/>
    <w:rsid w:val="00BB6AF1"/>
    <w:rsid w:val="00BC1AF9"/>
    <w:rsid w:val="00BC1C8B"/>
    <w:rsid w:val="00BC244C"/>
    <w:rsid w:val="00BD199B"/>
    <w:rsid w:val="00BD5421"/>
    <w:rsid w:val="00BD6BFD"/>
    <w:rsid w:val="00BE1B4D"/>
    <w:rsid w:val="00BE285C"/>
    <w:rsid w:val="00BE44AB"/>
    <w:rsid w:val="00BE48EE"/>
    <w:rsid w:val="00BE555E"/>
    <w:rsid w:val="00BF3FC7"/>
    <w:rsid w:val="00C067DE"/>
    <w:rsid w:val="00C06E3E"/>
    <w:rsid w:val="00C10D69"/>
    <w:rsid w:val="00C10F3E"/>
    <w:rsid w:val="00C110ED"/>
    <w:rsid w:val="00C11AEA"/>
    <w:rsid w:val="00C12523"/>
    <w:rsid w:val="00C16BC8"/>
    <w:rsid w:val="00C2300D"/>
    <w:rsid w:val="00C247F0"/>
    <w:rsid w:val="00C25028"/>
    <w:rsid w:val="00C25C8A"/>
    <w:rsid w:val="00C308FF"/>
    <w:rsid w:val="00C3255F"/>
    <w:rsid w:val="00C32E9E"/>
    <w:rsid w:val="00C36228"/>
    <w:rsid w:val="00C40500"/>
    <w:rsid w:val="00C43529"/>
    <w:rsid w:val="00C4462C"/>
    <w:rsid w:val="00C469B7"/>
    <w:rsid w:val="00C52668"/>
    <w:rsid w:val="00C56598"/>
    <w:rsid w:val="00C60E75"/>
    <w:rsid w:val="00C639CD"/>
    <w:rsid w:val="00C64A76"/>
    <w:rsid w:val="00C7182B"/>
    <w:rsid w:val="00C747BB"/>
    <w:rsid w:val="00C77532"/>
    <w:rsid w:val="00C80355"/>
    <w:rsid w:val="00C81BF8"/>
    <w:rsid w:val="00C8383E"/>
    <w:rsid w:val="00C85E6B"/>
    <w:rsid w:val="00C86C00"/>
    <w:rsid w:val="00C8752A"/>
    <w:rsid w:val="00C90542"/>
    <w:rsid w:val="00C91DED"/>
    <w:rsid w:val="00C94186"/>
    <w:rsid w:val="00C96614"/>
    <w:rsid w:val="00CA7A58"/>
    <w:rsid w:val="00CB460A"/>
    <w:rsid w:val="00CB5DE1"/>
    <w:rsid w:val="00CB6D77"/>
    <w:rsid w:val="00CD3AD7"/>
    <w:rsid w:val="00CD3C82"/>
    <w:rsid w:val="00CD413E"/>
    <w:rsid w:val="00CD6243"/>
    <w:rsid w:val="00CD72B2"/>
    <w:rsid w:val="00CE1176"/>
    <w:rsid w:val="00CE42F2"/>
    <w:rsid w:val="00CE53CE"/>
    <w:rsid w:val="00CF08EA"/>
    <w:rsid w:val="00CF4D34"/>
    <w:rsid w:val="00CF7163"/>
    <w:rsid w:val="00D02142"/>
    <w:rsid w:val="00D04C7C"/>
    <w:rsid w:val="00D078C6"/>
    <w:rsid w:val="00D142B1"/>
    <w:rsid w:val="00D15284"/>
    <w:rsid w:val="00D15B05"/>
    <w:rsid w:val="00D16D98"/>
    <w:rsid w:val="00D23E6B"/>
    <w:rsid w:val="00D24FDB"/>
    <w:rsid w:val="00D33601"/>
    <w:rsid w:val="00D3393A"/>
    <w:rsid w:val="00D35AAF"/>
    <w:rsid w:val="00D40179"/>
    <w:rsid w:val="00D420F6"/>
    <w:rsid w:val="00D52018"/>
    <w:rsid w:val="00D52982"/>
    <w:rsid w:val="00D54ED9"/>
    <w:rsid w:val="00D60950"/>
    <w:rsid w:val="00D638B0"/>
    <w:rsid w:val="00D641D0"/>
    <w:rsid w:val="00D66A22"/>
    <w:rsid w:val="00D6778E"/>
    <w:rsid w:val="00D72A6E"/>
    <w:rsid w:val="00D72C43"/>
    <w:rsid w:val="00D74FC0"/>
    <w:rsid w:val="00D836DB"/>
    <w:rsid w:val="00D94A42"/>
    <w:rsid w:val="00D95255"/>
    <w:rsid w:val="00D97FC4"/>
    <w:rsid w:val="00DA3D4C"/>
    <w:rsid w:val="00DA4864"/>
    <w:rsid w:val="00DA6F32"/>
    <w:rsid w:val="00DB2FB1"/>
    <w:rsid w:val="00DC3F07"/>
    <w:rsid w:val="00DC5AEE"/>
    <w:rsid w:val="00DD0E0C"/>
    <w:rsid w:val="00DD0FD3"/>
    <w:rsid w:val="00DD1604"/>
    <w:rsid w:val="00DD37F9"/>
    <w:rsid w:val="00DD469C"/>
    <w:rsid w:val="00DE05C2"/>
    <w:rsid w:val="00DE2AF1"/>
    <w:rsid w:val="00DE6F17"/>
    <w:rsid w:val="00DE7023"/>
    <w:rsid w:val="00DF0B88"/>
    <w:rsid w:val="00DF157D"/>
    <w:rsid w:val="00DF1F6D"/>
    <w:rsid w:val="00DF7893"/>
    <w:rsid w:val="00E01FE3"/>
    <w:rsid w:val="00E029FD"/>
    <w:rsid w:val="00E066A9"/>
    <w:rsid w:val="00E13D75"/>
    <w:rsid w:val="00E17051"/>
    <w:rsid w:val="00E1792C"/>
    <w:rsid w:val="00E204F0"/>
    <w:rsid w:val="00E21B2F"/>
    <w:rsid w:val="00E24425"/>
    <w:rsid w:val="00E306FA"/>
    <w:rsid w:val="00E32050"/>
    <w:rsid w:val="00E337B9"/>
    <w:rsid w:val="00E35535"/>
    <w:rsid w:val="00E36365"/>
    <w:rsid w:val="00E42C3E"/>
    <w:rsid w:val="00E45B5B"/>
    <w:rsid w:val="00E520E7"/>
    <w:rsid w:val="00E563D8"/>
    <w:rsid w:val="00E65212"/>
    <w:rsid w:val="00E66DF8"/>
    <w:rsid w:val="00E7258F"/>
    <w:rsid w:val="00E72E71"/>
    <w:rsid w:val="00E733A9"/>
    <w:rsid w:val="00E73F23"/>
    <w:rsid w:val="00E80927"/>
    <w:rsid w:val="00E842B9"/>
    <w:rsid w:val="00E8494D"/>
    <w:rsid w:val="00E856C8"/>
    <w:rsid w:val="00E86026"/>
    <w:rsid w:val="00E87E5B"/>
    <w:rsid w:val="00E92626"/>
    <w:rsid w:val="00E97862"/>
    <w:rsid w:val="00EA0684"/>
    <w:rsid w:val="00EA0C1E"/>
    <w:rsid w:val="00EA18E4"/>
    <w:rsid w:val="00EA4924"/>
    <w:rsid w:val="00EA6E4C"/>
    <w:rsid w:val="00EB25F1"/>
    <w:rsid w:val="00EB72CF"/>
    <w:rsid w:val="00EC19B1"/>
    <w:rsid w:val="00EC2FC4"/>
    <w:rsid w:val="00ED685E"/>
    <w:rsid w:val="00EE3619"/>
    <w:rsid w:val="00EE7832"/>
    <w:rsid w:val="00EF04C4"/>
    <w:rsid w:val="00F055D6"/>
    <w:rsid w:val="00F05C98"/>
    <w:rsid w:val="00F06516"/>
    <w:rsid w:val="00F07059"/>
    <w:rsid w:val="00F07234"/>
    <w:rsid w:val="00F129F9"/>
    <w:rsid w:val="00F14527"/>
    <w:rsid w:val="00F16715"/>
    <w:rsid w:val="00F20A75"/>
    <w:rsid w:val="00F22BB8"/>
    <w:rsid w:val="00F22CB7"/>
    <w:rsid w:val="00F23ACC"/>
    <w:rsid w:val="00F25738"/>
    <w:rsid w:val="00F30920"/>
    <w:rsid w:val="00F32751"/>
    <w:rsid w:val="00F3568E"/>
    <w:rsid w:val="00F35A5C"/>
    <w:rsid w:val="00F3706C"/>
    <w:rsid w:val="00F3759A"/>
    <w:rsid w:val="00F4736A"/>
    <w:rsid w:val="00F5139A"/>
    <w:rsid w:val="00F57199"/>
    <w:rsid w:val="00F5733F"/>
    <w:rsid w:val="00F611EB"/>
    <w:rsid w:val="00F6189E"/>
    <w:rsid w:val="00F63B59"/>
    <w:rsid w:val="00F64764"/>
    <w:rsid w:val="00F70CD9"/>
    <w:rsid w:val="00F72AF5"/>
    <w:rsid w:val="00F737A9"/>
    <w:rsid w:val="00F74E6C"/>
    <w:rsid w:val="00F824B3"/>
    <w:rsid w:val="00F83509"/>
    <w:rsid w:val="00F84314"/>
    <w:rsid w:val="00F85BE9"/>
    <w:rsid w:val="00F97490"/>
    <w:rsid w:val="00FA239A"/>
    <w:rsid w:val="00FB053E"/>
    <w:rsid w:val="00FB297B"/>
    <w:rsid w:val="00FB4150"/>
    <w:rsid w:val="00FB5C98"/>
    <w:rsid w:val="00FB7CE0"/>
    <w:rsid w:val="00FC4B65"/>
    <w:rsid w:val="00FD12F6"/>
    <w:rsid w:val="00FD14EE"/>
    <w:rsid w:val="00FD1DEF"/>
    <w:rsid w:val="00FD238F"/>
    <w:rsid w:val="00FD332E"/>
    <w:rsid w:val="00FD70DA"/>
    <w:rsid w:val="00FE2051"/>
    <w:rsid w:val="00FE4A65"/>
    <w:rsid w:val="00FE6459"/>
    <w:rsid w:val="00FF38BB"/>
    <w:rsid w:val="00FF50DB"/>
    <w:rsid w:val="00FF7898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1B8B0"/>
  <w15:docId w15:val="{9EE729A3-4AFC-4289-98F2-3C48CFB0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20" w:line="360" w:lineRule="auto"/>
        <w:ind w:lef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Pr>
      <w:rFonts w:ascii="Arial" w:hAnsi="Arial"/>
      <w:sz w:val="20"/>
    </w:rPr>
  </w:style>
  <w:style w:type="paragraph" w:styleId="Virsraksts1">
    <w:name w:val="heading 1"/>
    <w:basedOn w:val="Parasts"/>
    <w:next w:val="Parasts"/>
    <w:link w:val="Virsraksts1Rakstz"/>
    <w:uiPriority w:val="9"/>
    <w:pPr>
      <w:keepNext/>
      <w:keepLines/>
      <w:numPr>
        <w:numId w:val="1"/>
      </w:numPr>
      <w:spacing w:before="480" w:after="200"/>
      <w:jc w:val="center"/>
      <w:outlineLvl w:val="0"/>
    </w:pPr>
    <w:rPr>
      <w:rFonts w:eastAsia="Arial" w:cs="Arial"/>
      <w:b/>
      <w:smallCaps/>
      <w:color w:val="000000" w:themeColor="text1"/>
      <w:sz w:val="24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C90542"/>
    <w:pPr>
      <w:keepNext/>
      <w:keepLines/>
      <w:numPr>
        <w:numId w:val="4"/>
      </w:numPr>
      <w:spacing w:before="480" w:after="360"/>
      <w:jc w:val="center"/>
      <w:outlineLvl w:val="1"/>
    </w:pPr>
    <w:rPr>
      <w:rFonts w:eastAsia="Arial" w:cs="Arial"/>
      <w:sz w:val="24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16157B"/>
    <w:pPr>
      <w:keepNext/>
      <w:keepLines/>
      <w:numPr>
        <w:numId w:val="5"/>
      </w:numPr>
      <w:spacing w:before="480" w:after="360"/>
      <w:ind w:left="714" w:hanging="357"/>
      <w:jc w:val="center"/>
      <w:outlineLvl w:val="2"/>
    </w:pPr>
    <w:rPr>
      <w:rFonts w:eastAsia="Arial" w:cs="Arial"/>
      <w:sz w:val="24"/>
      <w:szCs w:val="30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pPr>
      <w:keepNext/>
      <w:keepLines/>
      <w:spacing w:before="240" w:after="240"/>
      <w:ind w:left="0"/>
      <w:jc w:val="center"/>
      <w:outlineLvl w:val="5"/>
    </w:pPr>
    <w:rPr>
      <w:rFonts w:eastAsia="Arial" w:cs="Arial"/>
      <w:b/>
      <w:bCs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</w:rPr>
  </w:style>
  <w:style w:type="paragraph" w:styleId="Virsraksts8">
    <w:name w:val="heading 8"/>
    <w:basedOn w:val="Parasts"/>
    <w:next w:val="Parasts"/>
    <w:link w:val="Virsraksts8Rakstz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</w:rPr>
  </w:style>
  <w:style w:type="paragraph" w:styleId="Virsraksts9">
    <w:name w:val="heading 9"/>
    <w:basedOn w:val="Parasts"/>
    <w:next w:val="Parasts"/>
    <w:link w:val="Virsraksts9Rakstz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Heading1Char">
    <w:name w:val="Heading 1 Char"/>
    <w:basedOn w:val="Noklusjumarindkopasfonts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Noklusjumarindkopasfonts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Noklusjumarindkopasfonts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Noklusjumarindkopasfonts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Noklusjumarindkopasfonts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Noklusjumarindkopasfonts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Noklusjumarindkopasfonts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Noklusjumarindkopasfonts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Noklusjumarindkopasfonts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Noklusjumarindkopasfonts"/>
    <w:uiPriority w:val="10"/>
    <w:rPr>
      <w:sz w:val="48"/>
      <w:szCs w:val="48"/>
    </w:rPr>
  </w:style>
  <w:style w:type="character" w:customStyle="1" w:styleId="SubtitleChar">
    <w:name w:val="Subtitle Char"/>
    <w:basedOn w:val="Noklusjumarindkopasfonts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Noklusjumarindkopasfonts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="Arial" w:eastAsia="Arial" w:hAnsi="Arial" w:cs="Arial"/>
      <w:b/>
      <w:smallCaps/>
      <w:color w:val="000000" w:themeColor="text1"/>
      <w:sz w:val="24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rPr>
      <w:rFonts w:ascii="Arial" w:eastAsia="Arial" w:hAnsi="Arial" w:cs="Arial"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16157B"/>
    <w:rPr>
      <w:rFonts w:ascii="Arial" w:eastAsia="Arial" w:hAnsi="Arial" w:cs="Arial"/>
      <w:sz w:val="24"/>
      <w:szCs w:val="30"/>
    </w:rPr>
  </w:style>
  <w:style w:type="character" w:customStyle="1" w:styleId="Virsraksts4Rakstz">
    <w:name w:val="Virsraksts 4 Rakstz."/>
    <w:basedOn w:val="Noklusjumarindkopasfonts"/>
    <w:link w:val="Virsrakst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Virsraksts5Rakstz">
    <w:name w:val="Virsraksts 5 Rakstz."/>
    <w:basedOn w:val="Noklusjumarindkopasfonts"/>
    <w:link w:val="Virsrakst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rPr>
      <w:rFonts w:ascii="Arial" w:eastAsia="Arial" w:hAnsi="Arial" w:cs="Arial"/>
      <w:b/>
      <w:bCs/>
      <w:sz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rPr>
      <w:rFonts w:ascii="Arial" w:eastAsia="Arial" w:hAnsi="Arial" w:cs="Arial"/>
      <w:b/>
      <w:bCs/>
      <w:i/>
      <w:iCs/>
    </w:rPr>
  </w:style>
  <w:style w:type="character" w:customStyle="1" w:styleId="Virsraksts8Rakstz">
    <w:name w:val="Virsraksts 8 Rakstz."/>
    <w:basedOn w:val="Noklusjumarindkopasfonts"/>
    <w:link w:val="Virsraksts8"/>
    <w:uiPriority w:val="9"/>
    <w:rPr>
      <w:rFonts w:ascii="Arial" w:eastAsia="Arial" w:hAnsi="Arial" w:cs="Arial"/>
      <w:i/>
      <w:iCs/>
    </w:rPr>
  </w:style>
  <w:style w:type="character" w:customStyle="1" w:styleId="Virsraksts9Rakstz">
    <w:name w:val="Virsraksts 9 Rakstz."/>
    <w:basedOn w:val="Noklusjumarindkopasfonts"/>
    <w:link w:val="Virsrakst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atstarpm">
    <w:name w:val="No Spacing"/>
    <w:uiPriority w:val="1"/>
    <w:qFormat/>
    <w:rsid w:val="00E733A9"/>
    <w:pPr>
      <w:jc w:val="center"/>
    </w:pPr>
    <w:rPr>
      <w:rFonts w:ascii="Arial" w:hAnsi="Arial"/>
      <w:b/>
      <w:sz w:val="26"/>
    </w:rPr>
  </w:style>
  <w:style w:type="paragraph" w:styleId="Nosaukums">
    <w:name w:val="Title"/>
    <w:basedOn w:val="Parasts"/>
    <w:next w:val="Parasts"/>
    <w:link w:val="NosaukumsRakstz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osaukumsRakstz">
    <w:name w:val="Nosaukums Rakstz."/>
    <w:basedOn w:val="Noklusjumarindkopasfonts"/>
    <w:link w:val="Nosaukums"/>
    <w:uiPriority w:val="10"/>
    <w:rPr>
      <w:rFonts w:ascii="Arial" w:hAnsi="Arial"/>
      <w:sz w:val="48"/>
      <w:szCs w:val="48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pPr>
      <w:spacing w:before="200" w:after="200"/>
    </w:pPr>
    <w:rPr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Pr>
      <w:rFonts w:ascii="Arial" w:hAnsi="Arial"/>
      <w:sz w:val="24"/>
      <w:szCs w:val="24"/>
    </w:rPr>
  </w:style>
  <w:style w:type="paragraph" w:styleId="Citts">
    <w:name w:val="Quote"/>
    <w:basedOn w:val="Parasts"/>
    <w:next w:val="Parasts"/>
    <w:link w:val="CittsRakstz"/>
    <w:uiPriority w:val="29"/>
    <w:qFormat/>
    <w:pPr>
      <w:ind w:right="720"/>
    </w:pPr>
    <w:rPr>
      <w:i/>
    </w:rPr>
  </w:style>
  <w:style w:type="character" w:customStyle="1" w:styleId="CittsRakstz">
    <w:name w:val="Citāts Rakstz."/>
    <w:link w:val="Citts"/>
    <w:uiPriority w:val="29"/>
    <w:rPr>
      <w:rFonts w:ascii="Arial" w:hAnsi="Arial"/>
      <w:i/>
      <w:sz w:val="20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right="720"/>
    </w:pPr>
    <w:rPr>
      <w:i/>
    </w:rPr>
  </w:style>
  <w:style w:type="character" w:customStyle="1" w:styleId="IntensvscittsRakstz">
    <w:name w:val="Intensīvs citāts Rakstz."/>
    <w:link w:val="Intensvscitts"/>
    <w:uiPriority w:val="30"/>
    <w:rPr>
      <w:rFonts w:ascii="Arial" w:hAnsi="Arial"/>
      <w:i/>
      <w:sz w:val="20"/>
      <w:shd w:val="clear" w:color="auto" w:fill="F2F2F2"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7143"/>
        <w:tab w:val="right" w:pos="14287"/>
      </w:tabs>
    </w:pPr>
  </w:style>
  <w:style w:type="character" w:customStyle="1" w:styleId="GalveneRakstz">
    <w:name w:val="Galvene Rakstz."/>
    <w:basedOn w:val="Noklusjumarindkopasfonts"/>
    <w:link w:val="Galvene"/>
    <w:uiPriority w:val="99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Noklusjumarindkopasfonts"/>
    <w:uiPriority w:val="99"/>
  </w:style>
  <w:style w:type="paragraph" w:styleId="Parakstszemobjekta">
    <w:name w:val="caption"/>
    <w:basedOn w:val="Parasts"/>
    <w:next w:val="Parasts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KjeneRakstz">
    <w:name w:val="Kājene Rakstz."/>
    <w:link w:val="Kjene"/>
    <w:uiPriority w:val="99"/>
    <w:rPr>
      <w:rFonts w:ascii="Arial" w:hAnsi="Arial"/>
      <w:sz w:val="20"/>
    </w:rPr>
  </w:style>
  <w:style w:type="table" w:styleId="Reatabula">
    <w:name w:val="Table Grid"/>
    <w:basedOn w:val="Parastatabul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Parastatabul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Vienkratabula1">
    <w:name w:val="Plain Table 1"/>
    <w:basedOn w:val="Parastatabul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Vienkratabula2">
    <w:name w:val="Plain Table 2"/>
    <w:basedOn w:val="Parastatabul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Vienkratabula3">
    <w:name w:val="Plain Table 3"/>
    <w:basedOn w:val="Parastatabul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Vienkratabula4">
    <w:name w:val="Plain Table 4"/>
    <w:basedOn w:val="Parastatabul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Vienkratabula5">
    <w:name w:val="Plain Table 5"/>
    <w:basedOn w:val="Parastatabul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Reatabula1gaia">
    <w:name w:val="Grid Table 1 Light"/>
    <w:basedOn w:val="Parastatabul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Parastatabula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Parastatabula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Parastatabula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Parastatabula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Parastatabula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Parastatabula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Reatabula2">
    <w:name w:val="Grid Table 2"/>
    <w:basedOn w:val="Parastatabul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Parastatabula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Parastatabula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Parastatabula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Parastatabula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Parastatabula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Parastatabula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Reatabula3">
    <w:name w:val="Grid Table 3"/>
    <w:basedOn w:val="Parastatabul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Parastatabula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Parastatabula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Parastatabula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Parastatabula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Parastatabula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Parastatabula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Reatabula4">
    <w:name w:val="Grid Table 4"/>
    <w:basedOn w:val="Parastatabul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Parastatabula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Parastatabula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Parastatabula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Parastatabula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Parastatabula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Parastatabula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Reatabula5tuma">
    <w:name w:val="Grid Table 5 Dark"/>
    <w:basedOn w:val="Parastatabul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Parastatabul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Parastatabul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Parastatabul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Parastatabul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Parastatabul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Parastatabul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Reatabula6krsaina">
    <w:name w:val="Grid Table 6 Colorful"/>
    <w:basedOn w:val="Parastatabul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Parastatabula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Parastatabula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Parastatabula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Parastatabula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Parastatabula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Parastatabula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Reatabula7krsaina">
    <w:name w:val="Grid Table 7 Colorful"/>
    <w:basedOn w:val="Parastatabul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Parastatabula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Parastatabula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Parastatabula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Parastatabula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Parastatabula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Parastatabula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arakstatabula1gaia">
    <w:name w:val="List Table 1 Light"/>
    <w:basedOn w:val="Parastatabul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Parastatabul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Parastatabul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Parastatabul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Parastatabul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Parastatabul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Parastatabul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Sarakstatabula2">
    <w:name w:val="List Table 2"/>
    <w:basedOn w:val="Parastatabul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Parastatabula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Parastatabula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Parastatabula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Parastatabula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Parastatabula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Parastatabula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Sarakstatabula3">
    <w:name w:val="List Table 3"/>
    <w:basedOn w:val="Parastatabul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Parastatabula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Parastatabula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Parastatabula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Parastatabula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Parastatabula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Parastatabula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Sarakstatabula4">
    <w:name w:val="List Table 4"/>
    <w:basedOn w:val="Parastatabul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Parastatabula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Parastatabula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Parastatabula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Parastatabula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Parastatabula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Parastatabula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Sarakstatabula5tuma">
    <w:name w:val="List Table 5 Dark"/>
    <w:basedOn w:val="Parastatabul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Parastatabula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Parastatabula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Parastatabula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Parastatabula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Parastatabula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Parastatabula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Sarakstatabula6krsaina">
    <w:name w:val="List Table 6 Colorful"/>
    <w:basedOn w:val="Parastatabul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Parastatabula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Parastatabula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Parastatabula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Parastatabula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Parastatabula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Parastatabula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Sarakstatabula7krsaina">
    <w:name w:val="List Table 7 Colorful"/>
    <w:basedOn w:val="Parastatabul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Parastatabula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Parastatabula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Parastatabula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Parastatabula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Parastatabula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Parastatabula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Parastatabula"/>
    <w:uiPriority w:val="99"/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Parastatabula"/>
    <w:uiPriority w:val="99"/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Parastatabula"/>
    <w:uiPriority w:val="99"/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Parastatabula"/>
    <w:uiPriority w:val="99"/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Parastatabula"/>
    <w:uiPriority w:val="99"/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Parastatabula"/>
    <w:uiPriority w:val="99"/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Parastatabula"/>
    <w:uiPriority w:val="99"/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Parastatabula"/>
    <w:uiPriority w:val="99"/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Parastatabula"/>
    <w:uiPriority w:val="99"/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Parastatabula"/>
    <w:uiPriority w:val="99"/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Parastatabula"/>
    <w:uiPriority w:val="99"/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Parastatabula"/>
    <w:uiPriority w:val="99"/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Parastatabula"/>
    <w:uiPriority w:val="99"/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Parastatabula"/>
    <w:uiPriority w:val="99"/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Parastatabul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Parastatabula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Parastatabula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Parastatabula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Parastatabula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Parastatabula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Parastatabula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Vresteksts">
    <w:name w:val="footnote text"/>
    <w:basedOn w:val="Parasts"/>
    <w:link w:val="VrestekstsRakstz"/>
    <w:uiPriority w:val="99"/>
    <w:semiHidden/>
    <w:unhideWhenUsed/>
    <w:pPr>
      <w:spacing w:after="40"/>
    </w:pPr>
    <w:rPr>
      <w:sz w:val="18"/>
    </w:rPr>
  </w:style>
  <w:style w:type="character" w:customStyle="1" w:styleId="VrestekstsRakstz">
    <w:name w:val="Vēres teksts Rakstz."/>
    <w:link w:val="Vresteksts"/>
    <w:uiPriority w:val="99"/>
    <w:semiHidden/>
    <w:rPr>
      <w:rFonts w:ascii="Arial" w:hAnsi="Arial"/>
      <w:sz w:val="18"/>
    </w:rPr>
  </w:style>
  <w:style w:type="character" w:styleId="Vresatsauce">
    <w:name w:val="footnote reference"/>
    <w:basedOn w:val="Noklusjumarindkopasfonts"/>
    <w:uiPriority w:val="99"/>
    <w:unhideWhenUsed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</w:style>
  <w:style w:type="character" w:customStyle="1" w:styleId="BeiguvrestekstsRakstz">
    <w:name w:val="Beigu vēres teksts Rakstz."/>
    <w:link w:val="Beiguvresteksts"/>
    <w:uiPriority w:val="99"/>
    <w:semiHidden/>
    <w:rPr>
      <w:rFonts w:ascii="Arial" w:hAnsi="Arial"/>
      <w:sz w:val="20"/>
    </w:rPr>
  </w:style>
  <w:style w:type="character" w:styleId="Beiguvresatsauce">
    <w:name w:val="endnote reference"/>
    <w:basedOn w:val="Noklusjumarindkopasfonts"/>
    <w:uiPriority w:val="99"/>
    <w:semiHidden/>
    <w:unhideWhenUsed/>
    <w:rPr>
      <w:vertAlign w:val="superscript"/>
    </w:rPr>
  </w:style>
  <w:style w:type="paragraph" w:styleId="Saturs1">
    <w:name w:val="toc 1"/>
    <w:basedOn w:val="Parasts"/>
    <w:next w:val="Parasts"/>
    <w:uiPriority w:val="39"/>
    <w:unhideWhenUsed/>
    <w:pPr>
      <w:spacing w:after="57"/>
      <w:ind w:left="0"/>
    </w:pPr>
  </w:style>
  <w:style w:type="paragraph" w:styleId="Saturs2">
    <w:name w:val="toc 2"/>
    <w:basedOn w:val="Parasts"/>
    <w:next w:val="Parasts"/>
    <w:uiPriority w:val="39"/>
    <w:unhideWhenUsed/>
    <w:pPr>
      <w:spacing w:after="57"/>
      <w:ind w:left="283"/>
    </w:pPr>
  </w:style>
  <w:style w:type="paragraph" w:styleId="Saturs3">
    <w:name w:val="toc 3"/>
    <w:basedOn w:val="Parasts"/>
    <w:next w:val="Parasts"/>
    <w:uiPriority w:val="39"/>
    <w:unhideWhenUsed/>
    <w:pPr>
      <w:spacing w:after="57"/>
    </w:pPr>
  </w:style>
  <w:style w:type="paragraph" w:styleId="Saturs4">
    <w:name w:val="toc 4"/>
    <w:basedOn w:val="Parasts"/>
    <w:next w:val="Parasts"/>
    <w:uiPriority w:val="39"/>
    <w:unhideWhenUsed/>
    <w:pPr>
      <w:spacing w:after="57"/>
      <w:ind w:left="850"/>
    </w:pPr>
  </w:style>
  <w:style w:type="paragraph" w:styleId="Saturs5">
    <w:name w:val="toc 5"/>
    <w:basedOn w:val="Parasts"/>
    <w:next w:val="Parasts"/>
    <w:uiPriority w:val="39"/>
    <w:unhideWhenUsed/>
    <w:pPr>
      <w:spacing w:after="57"/>
      <w:ind w:left="1134"/>
    </w:pPr>
  </w:style>
  <w:style w:type="paragraph" w:styleId="Saturs6">
    <w:name w:val="toc 6"/>
    <w:basedOn w:val="Parasts"/>
    <w:next w:val="Parasts"/>
    <w:uiPriority w:val="39"/>
    <w:unhideWhenUsed/>
    <w:pPr>
      <w:spacing w:after="57"/>
      <w:ind w:left="1417"/>
    </w:pPr>
  </w:style>
  <w:style w:type="paragraph" w:styleId="Saturs7">
    <w:name w:val="toc 7"/>
    <w:basedOn w:val="Parasts"/>
    <w:next w:val="Parasts"/>
    <w:uiPriority w:val="39"/>
    <w:unhideWhenUsed/>
    <w:pPr>
      <w:spacing w:after="57"/>
      <w:ind w:left="1701"/>
    </w:pPr>
  </w:style>
  <w:style w:type="paragraph" w:styleId="Saturs8">
    <w:name w:val="toc 8"/>
    <w:basedOn w:val="Parasts"/>
    <w:next w:val="Parasts"/>
    <w:uiPriority w:val="39"/>
    <w:unhideWhenUsed/>
    <w:pPr>
      <w:spacing w:after="57"/>
      <w:ind w:left="1984"/>
    </w:pPr>
  </w:style>
  <w:style w:type="paragraph" w:styleId="Saturs9">
    <w:name w:val="toc 9"/>
    <w:basedOn w:val="Parasts"/>
    <w:next w:val="Parasts"/>
    <w:uiPriority w:val="39"/>
    <w:unhideWhenUsed/>
    <w:pPr>
      <w:spacing w:after="57"/>
      <w:ind w:left="2268"/>
    </w:pPr>
  </w:style>
  <w:style w:type="paragraph" w:styleId="Saturardtjavirsraksts">
    <w:name w:val="TOC Heading"/>
    <w:uiPriority w:val="39"/>
    <w:unhideWhenUsed/>
  </w:style>
  <w:style w:type="paragraph" w:styleId="Ilustrcijusaraksts">
    <w:name w:val="table of figures"/>
    <w:basedOn w:val="Parasts"/>
    <w:next w:val="Parasts"/>
    <w:uiPriority w:val="99"/>
    <w:unhideWhenUsed/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Pr>
      <w:rFonts w:ascii="Arial" w:hAnsi="Arial"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Pr>
      <w:color w:val="605E5C"/>
      <w:shd w:val="clear" w:color="auto" w:fill="E1DFDD"/>
    </w:rPr>
  </w:style>
  <w:style w:type="paragraph" w:styleId="Sarakstarindkopa">
    <w:name w:val="List Paragraph"/>
    <w:basedOn w:val="Parasts"/>
    <w:link w:val="SarakstarindkopaRakstz"/>
    <w:uiPriority w:val="34"/>
    <w:qFormat/>
    <w:pPr>
      <w:contextualSpacing/>
    </w:pPr>
  </w:style>
  <w:style w:type="paragraph" w:customStyle="1" w:styleId="tv213">
    <w:name w:val="tv213"/>
    <w:basedOn w:val="Virsraksts5"/>
    <w:pPr>
      <w:keepNext w:val="0"/>
      <w:keepLines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 w:val="0"/>
      <w:bCs w:val="0"/>
      <w:lang w:eastAsia="lv-LV"/>
    </w:rPr>
  </w:style>
  <w:style w:type="character" w:styleId="Rindiasnumurs">
    <w:name w:val="line number"/>
    <w:basedOn w:val="Noklusjumarindkopasfonts"/>
    <w:uiPriority w:val="99"/>
    <w:semiHidden/>
    <w:unhideWhenUsed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Pr>
      <w:rFonts w:ascii="Arial" w:hAnsi="Arial"/>
      <w:b/>
      <w:bCs/>
      <w:sz w:val="20"/>
      <w:szCs w:val="20"/>
    </w:rPr>
  </w:style>
  <w:style w:type="paragraph" w:styleId="Prskatjums">
    <w:name w:val="Revision"/>
    <w:hidden/>
    <w:uiPriority w:val="99"/>
    <w:semiHidden/>
    <w:rPr>
      <w:rFonts w:ascii="Arial" w:hAnsi="Arial"/>
      <w:sz w:val="20"/>
    </w:rPr>
  </w:style>
  <w:style w:type="character" w:customStyle="1" w:styleId="docdata">
    <w:name w:val="docdata"/>
    <w:aliases w:val="docy,v5,4264,bqiaagaaeyqcaaagiqmaaamrbaaabzmmaaaaaaaaaaaaaaaaaaaaaaaaaaaaaaaaaaaaaaaaaaaaaaaaaaaaaaaaaaaaaaaaaaaaaaaaaaaaaaaaaaaaaaaaaaaaaaaaaaaaaaaaaaaaaaaaaaaaaaaaaaaaaaaaaaaaaaaaaaaaaaaaaaaaaaaaaaaaaaaaaaaaaaaaaaaaaaaaaaaaaaaaaaaaaaaaaaaaaaaa"/>
    <w:basedOn w:val="Noklusjumarindkopasfonts"/>
  </w:style>
  <w:style w:type="paragraph" w:styleId="Paraststmeklis">
    <w:name w:val="Normal (Web)"/>
    <w:basedOn w:val="Parasts"/>
    <w:uiPriority w:val="99"/>
    <w:unhideWhenUsed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ksts">
    <w:name w:val="Teksts"/>
    <w:basedOn w:val="Sarakstarindkopa"/>
    <w:link w:val="TekstsRakstz"/>
    <w:qFormat/>
    <w:rsid w:val="003F6272"/>
    <w:pPr>
      <w:numPr>
        <w:numId w:val="2"/>
      </w:numPr>
      <w:ind w:left="0" w:firstLine="0"/>
      <w:contextualSpacing w:val="0"/>
    </w:pPr>
    <w:rPr>
      <w:sz w:val="22"/>
    </w:rPr>
  </w:style>
  <w:style w:type="character" w:customStyle="1" w:styleId="SarakstarindkopaRakstz">
    <w:name w:val="Saraksta rindkopa Rakstz."/>
    <w:basedOn w:val="Noklusjumarindkopasfonts"/>
    <w:link w:val="Sarakstarindkopa"/>
    <w:uiPriority w:val="34"/>
    <w:rPr>
      <w:rFonts w:ascii="Arial" w:hAnsi="Arial"/>
      <w:sz w:val="20"/>
    </w:rPr>
  </w:style>
  <w:style w:type="character" w:customStyle="1" w:styleId="TekstsRakstz">
    <w:name w:val="Teksts Rakstz."/>
    <w:basedOn w:val="SarakstarindkopaRakstz"/>
    <w:link w:val="Teksts"/>
    <w:rsid w:val="003F6272"/>
    <w:rPr>
      <w:rFonts w:ascii="Arial" w:hAnsi="Arial"/>
      <w:sz w:val="20"/>
    </w:rPr>
  </w:style>
  <w:style w:type="character" w:styleId="Izteiksmgs">
    <w:name w:val="Strong"/>
    <w:basedOn w:val="Noklusjumarindkopasfonts"/>
    <w:uiPriority w:val="22"/>
    <w:qFormat/>
    <w:rsid w:val="009D4CEB"/>
    <w:rPr>
      <w:b/>
      <w:bCs/>
    </w:rPr>
  </w:style>
  <w:style w:type="character" w:customStyle="1" w:styleId="cf01">
    <w:name w:val="cf01"/>
    <w:basedOn w:val="Noklusjumarindkopasfonts"/>
    <w:rsid w:val="002E55C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likumi.lv/ta/id/88009-alkoholisko-dzerienu-aprites-likums" TargetMode="External"/><Relationship Id="rId33" Type="http://schemas.onlyoffice.com/commentsDocument" Target="commentsDocument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32" Type="http://schemas.onlyoffice.com/commentsIdsDocument" Target="commentsIdsDocument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31" Type="http://schemas.onlyoffice.com/commentsExtendedDocument" Target="commentsExtended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epaja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82FE092-A8CB-44C4-BFA2-12DC5F97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F1077C-62FB-43EB-8389-05767F5642DF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C6AFA65-CB49-453C-85A2-D229FFEF3AA4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4294564-104E-435F-93A3-5DA39020C1C1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FC7BEB87-4A75-4D8F-8E38-8E7EDAA1A34A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8261</Words>
  <Characters>4710</Characters>
  <Application>Microsoft Office Word</Application>
  <DocSecurity>0</DocSecurity>
  <Lines>39</Lines>
  <Paragraphs>25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Egija Vierpe</dc:creator>
  <cp:keywords/>
  <dc:description/>
  <cp:lastModifiedBy>Egita Lukjanova</cp:lastModifiedBy>
  <cp:revision>67</cp:revision>
  <cp:lastPrinted>2024-02-22T13:19:00Z</cp:lastPrinted>
  <dcterms:created xsi:type="dcterms:W3CDTF">2024-02-22T06:42:00Z</dcterms:created>
  <dcterms:modified xsi:type="dcterms:W3CDTF">2024-03-19T11:40:00Z</dcterms:modified>
</cp:coreProperties>
</file>