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68DA" w14:textId="77777777" w:rsidR="00252D9E" w:rsidRPr="004477F4" w:rsidRDefault="00252D9E" w:rsidP="00252D9E">
      <w:pPr>
        <w:widowControl w:val="0"/>
        <w:autoSpaceDE w:val="0"/>
        <w:autoSpaceDN w:val="0"/>
        <w:adjustRightInd w:val="0"/>
        <w:spacing w:after="0" w:line="240" w:lineRule="auto"/>
        <w:jc w:val="center"/>
        <w:rPr>
          <w:rFonts w:cs="Arial"/>
          <w:b/>
          <w:bCs/>
        </w:rPr>
      </w:pPr>
      <w:r w:rsidRPr="004477F4">
        <w:rPr>
          <w:rFonts w:cs="Arial"/>
          <w:b/>
          <w:bCs/>
          <w:noProof/>
        </w:rPr>
        <w:drawing>
          <wp:inline distT="0" distB="0" distL="0" distR="0" wp14:anchorId="1F9C231C" wp14:editId="43FBA68A">
            <wp:extent cx="666750" cy="752475"/>
            <wp:effectExtent l="0" t="0" r="0" b="9525"/>
            <wp:docPr id="13478405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5F235F77" w14:textId="77777777" w:rsidR="00252D9E" w:rsidRPr="004477F4" w:rsidRDefault="00252D9E" w:rsidP="00252D9E">
      <w:pPr>
        <w:widowControl w:val="0"/>
        <w:autoSpaceDE w:val="0"/>
        <w:autoSpaceDN w:val="0"/>
        <w:adjustRightInd w:val="0"/>
        <w:spacing w:after="0" w:line="240" w:lineRule="auto"/>
        <w:jc w:val="center"/>
        <w:rPr>
          <w:rFonts w:cs="Arial"/>
          <w:b/>
          <w:bCs/>
        </w:rPr>
      </w:pPr>
    </w:p>
    <w:p w14:paraId="6B124433" w14:textId="77777777" w:rsidR="00252D9E" w:rsidRPr="004477F4" w:rsidRDefault="00252D9E" w:rsidP="00252D9E">
      <w:pPr>
        <w:widowControl w:val="0"/>
        <w:autoSpaceDE w:val="0"/>
        <w:autoSpaceDN w:val="0"/>
        <w:adjustRightInd w:val="0"/>
        <w:spacing w:after="0" w:line="240" w:lineRule="auto"/>
        <w:jc w:val="center"/>
        <w:rPr>
          <w:rFonts w:cs="Arial"/>
          <w:b/>
          <w:bCs/>
        </w:rPr>
      </w:pPr>
      <w:r w:rsidRPr="004477F4">
        <w:rPr>
          <w:rFonts w:cs="Arial"/>
          <w:b/>
          <w:bCs/>
        </w:rPr>
        <w:t>Liepājas valstspilsētas pašvaldības dome</w:t>
      </w:r>
    </w:p>
    <w:p w14:paraId="36CF4EEA" w14:textId="77777777" w:rsidR="00252D9E" w:rsidRPr="004477F4" w:rsidRDefault="00252D9E" w:rsidP="00252D9E">
      <w:pPr>
        <w:widowControl w:val="0"/>
        <w:autoSpaceDE w:val="0"/>
        <w:autoSpaceDN w:val="0"/>
        <w:adjustRightInd w:val="0"/>
        <w:spacing w:after="0" w:line="240" w:lineRule="auto"/>
        <w:jc w:val="center"/>
        <w:rPr>
          <w:rFonts w:cs="Arial"/>
          <w:b/>
          <w:bCs/>
          <w:sz w:val="16"/>
          <w:szCs w:val="16"/>
        </w:rPr>
      </w:pPr>
      <w:r w:rsidRPr="004477F4">
        <w:rPr>
          <w:rFonts w:cs="Arial"/>
          <w:b/>
          <w:bCs/>
          <w:sz w:val="16"/>
          <w:szCs w:val="16"/>
        </w:rPr>
        <w:t>Rožu iela 6, Liepāja, LV-3401, tālrunis: 63404750, e-pasts: pasts@liepaja.lv, www.liepaja.lv</w:t>
      </w:r>
    </w:p>
    <w:p w14:paraId="4A13408C" w14:textId="77777777" w:rsidR="00252D9E" w:rsidRPr="004477F4" w:rsidRDefault="00252D9E" w:rsidP="00252D9E">
      <w:pPr>
        <w:widowControl w:val="0"/>
        <w:autoSpaceDE w:val="0"/>
        <w:autoSpaceDN w:val="0"/>
        <w:adjustRightInd w:val="0"/>
        <w:spacing w:after="0" w:line="240" w:lineRule="auto"/>
        <w:jc w:val="center"/>
        <w:rPr>
          <w:rFonts w:cs="Arial"/>
          <w:b/>
          <w:bCs/>
        </w:rPr>
      </w:pPr>
    </w:p>
    <w:p w14:paraId="7799281F" w14:textId="77777777" w:rsidR="0076662A" w:rsidRDefault="0076662A" w:rsidP="0076662A">
      <w:pPr>
        <w:widowControl w:val="0"/>
        <w:autoSpaceDE w:val="0"/>
        <w:autoSpaceDN w:val="0"/>
        <w:adjustRightInd w:val="0"/>
        <w:spacing w:after="0" w:line="240" w:lineRule="auto"/>
        <w:jc w:val="center"/>
        <w:rPr>
          <w:rFonts w:eastAsia="Times New Roman" w:cs="Arial"/>
          <w:b/>
          <w:bCs/>
          <w:kern w:val="0"/>
          <w:sz w:val="26"/>
          <w:szCs w:val="26"/>
          <w:lang w:eastAsia="lv-LV"/>
          <w14:ligatures w14:val="none"/>
        </w:rPr>
      </w:pPr>
    </w:p>
    <w:p w14:paraId="6F7BB04A" w14:textId="7E009676" w:rsidR="0076662A" w:rsidRPr="0076662A" w:rsidRDefault="0076662A" w:rsidP="0076662A">
      <w:pPr>
        <w:widowControl w:val="0"/>
        <w:autoSpaceDE w:val="0"/>
        <w:autoSpaceDN w:val="0"/>
        <w:adjustRightInd w:val="0"/>
        <w:spacing w:after="0" w:line="240" w:lineRule="auto"/>
        <w:jc w:val="center"/>
        <w:rPr>
          <w:rFonts w:eastAsia="Times New Roman" w:cs="Arial"/>
          <w:kern w:val="0"/>
          <w:sz w:val="26"/>
          <w:szCs w:val="26"/>
          <w:lang w:eastAsia="lv-LV"/>
          <w14:ligatures w14:val="none"/>
        </w:rPr>
      </w:pPr>
      <w:r w:rsidRPr="0076662A">
        <w:rPr>
          <w:rFonts w:eastAsia="Times New Roman" w:cs="Arial"/>
          <w:b/>
          <w:bCs/>
          <w:kern w:val="0"/>
          <w:sz w:val="26"/>
          <w:szCs w:val="26"/>
          <w:lang w:eastAsia="lv-LV"/>
          <w14:ligatures w14:val="none"/>
        </w:rPr>
        <w:t>SAISTOŠIE NOTEIKUMI</w:t>
      </w:r>
    </w:p>
    <w:p w14:paraId="7726F699" w14:textId="77777777" w:rsidR="0076662A" w:rsidRPr="0076662A" w:rsidRDefault="0076662A" w:rsidP="0076662A">
      <w:pPr>
        <w:widowControl w:val="0"/>
        <w:autoSpaceDE w:val="0"/>
        <w:autoSpaceDN w:val="0"/>
        <w:adjustRightInd w:val="0"/>
        <w:spacing w:after="0" w:line="240" w:lineRule="auto"/>
        <w:jc w:val="center"/>
        <w:rPr>
          <w:rFonts w:eastAsia="Times New Roman" w:cs="Arial"/>
          <w:kern w:val="0"/>
          <w:sz w:val="26"/>
          <w:szCs w:val="26"/>
          <w:lang w:eastAsia="lv-LV"/>
          <w14:ligatures w14:val="none"/>
        </w:rPr>
      </w:pPr>
      <w:r w:rsidRPr="0076662A">
        <w:rPr>
          <w:rFonts w:eastAsia="Times New Roman" w:cs="Arial"/>
          <w:kern w:val="0"/>
          <w:sz w:val="26"/>
          <w:szCs w:val="26"/>
          <w:lang w:eastAsia="lv-LV"/>
          <w14:ligatures w14:val="none"/>
        </w:rPr>
        <w:t>Liepājā</w:t>
      </w:r>
    </w:p>
    <w:tbl>
      <w:tblPr>
        <w:tblW w:w="8585" w:type="dxa"/>
        <w:tblInd w:w="60" w:type="dxa"/>
        <w:tblLayout w:type="fixed"/>
        <w:tblCellMar>
          <w:left w:w="60" w:type="dxa"/>
          <w:right w:w="60" w:type="dxa"/>
        </w:tblCellMar>
        <w:tblLook w:val="0000" w:firstRow="0" w:lastRow="0" w:firstColumn="0" w:lastColumn="0" w:noHBand="0" w:noVBand="0"/>
      </w:tblPr>
      <w:tblGrid>
        <w:gridCol w:w="5043"/>
        <w:gridCol w:w="3402"/>
        <w:gridCol w:w="60"/>
        <w:gridCol w:w="80"/>
      </w:tblGrid>
      <w:tr w:rsidR="0076662A" w:rsidRPr="0076662A" w14:paraId="4285BAD1" w14:textId="77777777" w:rsidTr="002C448F">
        <w:tc>
          <w:tcPr>
            <w:tcW w:w="5043" w:type="dxa"/>
            <w:tcBorders>
              <w:top w:val="nil"/>
              <w:left w:val="nil"/>
              <w:bottom w:val="nil"/>
              <w:right w:val="nil"/>
            </w:tcBorders>
          </w:tcPr>
          <w:p w14:paraId="2CCF4531" w14:textId="77777777" w:rsidR="0076662A" w:rsidRPr="0076662A" w:rsidRDefault="0076662A" w:rsidP="0076662A">
            <w:pPr>
              <w:widowControl w:val="0"/>
              <w:autoSpaceDE w:val="0"/>
              <w:autoSpaceDN w:val="0"/>
              <w:adjustRightInd w:val="0"/>
              <w:spacing w:after="0" w:line="240" w:lineRule="auto"/>
              <w:rPr>
                <w:rFonts w:eastAsia="Times New Roman" w:cs="Arial"/>
                <w:kern w:val="0"/>
                <w:lang w:eastAsia="lv-LV"/>
                <w14:ligatures w14:val="none"/>
              </w:rPr>
            </w:pPr>
          </w:p>
          <w:p w14:paraId="269E3B26" w14:textId="5FA8CD2B" w:rsidR="0076662A" w:rsidRPr="0076662A" w:rsidRDefault="0076662A" w:rsidP="0076662A">
            <w:pPr>
              <w:widowControl w:val="0"/>
              <w:autoSpaceDE w:val="0"/>
              <w:autoSpaceDN w:val="0"/>
              <w:adjustRightInd w:val="0"/>
              <w:spacing w:after="0" w:line="240" w:lineRule="auto"/>
              <w:ind w:hanging="82"/>
              <w:rPr>
                <w:rFonts w:eastAsia="Times New Roman" w:cs="Arial"/>
                <w:kern w:val="0"/>
                <w:lang w:eastAsia="lv-LV"/>
                <w14:ligatures w14:val="none"/>
              </w:rPr>
            </w:pPr>
            <w:r w:rsidRPr="0076662A">
              <w:rPr>
                <w:rFonts w:eastAsia="Times New Roman" w:cs="Arial"/>
                <w:kern w:val="0"/>
                <w:lang w:eastAsia="lv-LV"/>
                <w14:ligatures w14:val="none"/>
              </w:rPr>
              <w:t xml:space="preserve"> 202</w:t>
            </w:r>
            <w:r>
              <w:rPr>
                <w:rFonts w:eastAsia="Times New Roman" w:cs="Arial"/>
                <w:kern w:val="0"/>
                <w:lang w:eastAsia="lv-LV"/>
                <w14:ligatures w14:val="none"/>
              </w:rPr>
              <w:t>5</w:t>
            </w:r>
            <w:r w:rsidRPr="0076662A">
              <w:rPr>
                <w:rFonts w:eastAsia="Times New Roman" w:cs="Arial"/>
                <w:kern w:val="0"/>
                <w:lang w:eastAsia="lv-LV"/>
                <w14:ligatures w14:val="none"/>
              </w:rPr>
              <w:t>. gada ________</w:t>
            </w:r>
          </w:p>
        </w:tc>
        <w:tc>
          <w:tcPr>
            <w:tcW w:w="3402" w:type="dxa"/>
            <w:tcBorders>
              <w:top w:val="nil"/>
              <w:left w:val="nil"/>
              <w:bottom w:val="nil"/>
              <w:right w:val="nil"/>
            </w:tcBorders>
          </w:tcPr>
          <w:p w14:paraId="1F4FEC2F" w14:textId="77777777" w:rsidR="0076662A" w:rsidRPr="0076662A" w:rsidRDefault="0076662A" w:rsidP="0076662A">
            <w:pPr>
              <w:widowControl w:val="0"/>
              <w:autoSpaceDE w:val="0"/>
              <w:autoSpaceDN w:val="0"/>
              <w:adjustRightInd w:val="0"/>
              <w:spacing w:after="0" w:line="240" w:lineRule="auto"/>
              <w:jc w:val="both"/>
              <w:rPr>
                <w:rFonts w:eastAsia="Times New Roman" w:cs="Arial"/>
                <w:kern w:val="0"/>
                <w:lang w:eastAsia="lv-LV"/>
                <w14:ligatures w14:val="none"/>
              </w:rPr>
            </w:pPr>
            <w:r w:rsidRPr="0076662A">
              <w:rPr>
                <w:rFonts w:eastAsia="Times New Roman" w:cs="Arial"/>
                <w:kern w:val="0"/>
                <w:lang w:eastAsia="lv-LV"/>
                <w14:ligatures w14:val="none"/>
              </w:rPr>
              <w:t xml:space="preserve">                                        </w:t>
            </w:r>
          </w:p>
          <w:p w14:paraId="58249692" w14:textId="77777777" w:rsidR="0076662A" w:rsidRPr="0076662A" w:rsidRDefault="0076662A" w:rsidP="0076662A">
            <w:pPr>
              <w:widowControl w:val="0"/>
              <w:autoSpaceDE w:val="0"/>
              <w:autoSpaceDN w:val="0"/>
              <w:adjustRightInd w:val="0"/>
              <w:spacing w:after="0" w:line="240" w:lineRule="auto"/>
              <w:jc w:val="both"/>
              <w:rPr>
                <w:rFonts w:eastAsia="Times New Roman" w:cs="Arial"/>
                <w:kern w:val="0"/>
                <w:lang w:eastAsia="lv-LV"/>
                <w14:ligatures w14:val="none"/>
              </w:rPr>
            </w:pPr>
            <w:r w:rsidRPr="0076662A">
              <w:rPr>
                <w:rFonts w:eastAsia="Times New Roman" w:cs="Arial"/>
                <w:kern w:val="0"/>
                <w:lang w:eastAsia="lv-LV"/>
                <w14:ligatures w14:val="none"/>
              </w:rPr>
              <w:t xml:space="preserve">                                         Nr.</w:t>
            </w:r>
          </w:p>
          <w:p w14:paraId="0EB15488" w14:textId="77777777" w:rsidR="0076662A" w:rsidRPr="0076662A" w:rsidRDefault="0076662A" w:rsidP="0076662A">
            <w:pPr>
              <w:widowControl w:val="0"/>
              <w:autoSpaceDE w:val="0"/>
              <w:autoSpaceDN w:val="0"/>
              <w:adjustRightInd w:val="0"/>
              <w:spacing w:after="0" w:line="240" w:lineRule="auto"/>
              <w:jc w:val="right"/>
              <w:rPr>
                <w:rFonts w:eastAsia="Times New Roman" w:cs="Arial"/>
                <w:kern w:val="0"/>
                <w:lang w:eastAsia="lv-LV"/>
                <w14:ligatures w14:val="none"/>
              </w:rPr>
            </w:pPr>
            <w:r w:rsidRPr="0076662A">
              <w:rPr>
                <w:rFonts w:eastAsia="Times New Roman" w:cs="Arial"/>
                <w:kern w:val="0"/>
                <w:lang w:eastAsia="lv-LV"/>
                <w14:ligatures w14:val="none"/>
              </w:rPr>
              <w:t xml:space="preserve">          </w:t>
            </w:r>
          </w:p>
        </w:tc>
        <w:tc>
          <w:tcPr>
            <w:tcW w:w="140" w:type="dxa"/>
            <w:gridSpan w:val="2"/>
            <w:tcBorders>
              <w:top w:val="nil"/>
              <w:left w:val="nil"/>
              <w:bottom w:val="nil"/>
              <w:right w:val="nil"/>
            </w:tcBorders>
          </w:tcPr>
          <w:p w14:paraId="440491B0" w14:textId="77777777" w:rsidR="0076662A" w:rsidRPr="0076662A" w:rsidRDefault="0076662A" w:rsidP="0076662A">
            <w:pPr>
              <w:widowControl w:val="0"/>
              <w:autoSpaceDE w:val="0"/>
              <w:autoSpaceDN w:val="0"/>
              <w:adjustRightInd w:val="0"/>
              <w:spacing w:after="0" w:line="240" w:lineRule="auto"/>
              <w:jc w:val="right"/>
              <w:rPr>
                <w:rFonts w:eastAsia="Times New Roman" w:cs="Arial"/>
                <w:kern w:val="0"/>
                <w:lang w:eastAsia="lv-LV"/>
                <w14:ligatures w14:val="none"/>
              </w:rPr>
            </w:pPr>
          </w:p>
          <w:p w14:paraId="7E55F42F" w14:textId="77777777" w:rsidR="0076662A" w:rsidRPr="0076662A" w:rsidRDefault="0076662A" w:rsidP="0076662A">
            <w:pPr>
              <w:widowControl w:val="0"/>
              <w:autoSpaceDE w:val="0"/>
              <w:autoSpaceDN w:val="0"/>
              <w:adjustRightInd w:val="0"/>
              <w:spacing w:after="0" w:line="240" w:lineRule="auto"/>
              <w:jc w:val="right"/>
              <w:rPr>
                <w:rFonts w:eastAsia="Times New Roman" w:cs="Arial"/>
                <w:kern w:val="0"/>
                <w:lang w:eastAsia="lv-LV"/>
                <w14:ligatures w14:val="none"/>
              </w:rPr>
            </w:pPr>
          </w:p>
        </w:tc>
      </w:tr>
      <w:tr w:rsidR="0076662A" w:rsidRPr="0076662A" w14:paraId="428A29A7" w14:textId="77777777" w:rsidTr="002C448F">
        <w:trPr>
          <w:gridAfter w:val="3"/>
          <w:wAfter w:w="3542" w:type="dxa"/>
        </w:trPr>
        <w:tc>
          <w:tcPr>
            <w:tcW w:w="5043" w:type="dxa"/>
            <w:tcBorders>
              <w:top w:val="nil"/>
              <w:left w:val="nil"/>
              <w:bottom w:val="nil"/>
              <w:right w:val="nil"/>
            </w:tcBorders>
          </w:tcPr>
          <w:p w14:paraId="5D620395" w14:textId="77777777" w:rsidR="0076662A" w:rsidRPr="00E349F0" w:rsidRDefault="0076662A" w:rsidP="0076662A">
            <w:pPr>
              <w:widowControl w:val="0"/>
              <w:autoSpaceDE w:val="0"/>
              <w:autoSpaceDN w:val="0"/>
              <w:adjustRightInd w:val="0"/>
              <w:spacing w:after="0" w:line="240" w:lineRule="auto"/>
              <w:rPr>
                <w:rFonts w:cs="Arial"/>
              </w:rPr>
            </w:pPr>
            <w:r w:rsidRPr="00E349F0">
              <w:rPr>
                <w:rFonts w:cs="Arial"/>
              </w:rPr>
              <w:t xml:space="preserve">Saistošie noteikumi par Liepājas valstspilsētas </w:t>
            </w:r>
          </w:p>
          <w:p w14:paraId="14306591" w14:textId="77777777" w:rsidR="0076662A" w:rsidRPr="00E349F0" w:rsidRDefault="0076662A" w:rsidP="0076662A">
            <w:pPr>
              <w:widowControl w:val="0"/>
              <w:autoSpaceDE w:val="0"/>
              <w:autoSpaceDN w:val="0"/>
              <w:adjustRightInd w:val="0"/>
              <w:spacing w:after="0" w:line="240" w:lineRule="auto"/>
              <w:rPr>
                <w:rFonts w:cs="Arial"/>
              </w:rPr>
            </w:pPr>
            <w:r w:rsidRPr="00E349F0">
              <w:rPr>
                <w:rFonts w:cs="Arial"/>
              </w:rPr>
              <w:t xml:space="preserve">pašvaldības līdzfinansējumu daudzdzīvokļu </w:t>
            </w:r>
          </w:p>
          <w:p w14:paraId="3B85A0BF" w14:textId="77777777" w:rsidR="0076662A" w:rsidRDefault="0076662A" w:rsidP="0076662A">
            <w:pPr>
              <w:widowControl w:val="0"/>
              <w:autoSpaceDE w:val="0"/>
              <w:autoSpaceDN w:val="0"/>
              <w:adjustRightInd w:val="0"/>
              <w:spacing w:after="0" w:line="240" w:lineRule="auto"/>
              <w:rPr>
                <w:rFonts w:cs="Arial"/>
              </w:rPr>
            </w:pPr>
            <w:r w:rsidRPr="00E349F0">
              <w:rPr>
                <w:rFonts w:cs="Arial"/>
              </w:rPr>
              <w:t xml:space="preserve">dzīvojamo māju zemesgabalu labiekārtošanai </w:t>
            </w:r>
          </w:p>
          <w:p w14:paraId="1F5CB4A0" w14:textId="28706167" w:rsidR="0076662A" w:rsidRPr="0076662A" w:rsidRDefault="0076662A" w:rsidP="0076662A">
            <w:pPr>
              <w:widowControl w:val="0"/>
              <w:autoSpaceDE w:val="0"/>
              <w:autoSpaceDN w:val="0"/>
              <w:adjustRightInd w:val="0"/>
              <w:spacing w:after="0" w:line="240" w:lineRule="auto"/>
              <w:rPr>
                <w:rFonts w:cs="Arial"/>
                <w:sz w:val="14"/>
                <w:szCs w:val="14"/>
              </w:rPr>
            </w:pPr>
          </w:p>
        </w:tc>
      </w:tr>
      <w:tr w:rsidR="0076662A" w:rsidRPr="0076662A" w14:paraId="400FB0F2" w14:textId="77777777" w:rsidTr="002C448F">
        <w:trPr>
          <w:gridAfter w:val="1"/>
          <w:wAfter w:w="80" w:type="dxa"/>
        </w:trPr>
        <w:tc>
          <w:tcPr>
            <w:tcW w:w="5043" w:type="dxa"/>
            <w:tcBorders>
              <w:top w:val="nil"/>
              <w:left w:val="nil"/>
              <w:bottom w:val="nil"/>
              <w:right w:val="nil"/>
            </w:tcBorders>
          </w:tcPr>
          <w:p w14:paraId="496CC91A" w14:textId="77777777" w:rsidR="0076662A" w:rsidRPr="0076662A" w:rsidRDefault="0076662A" w:rsidP="0076662A">
            <w:pPr>
              <w:widowControl w:val="0"/>
              <w:autoSpaceDE w:val="0"/>
              <w:autoSpaceDN w:val="0"/>
              <w:adjustRightInd w:val="0"/>
              <w:spacing w:after="0" w:line="240" w:lineRule="auto"/>
              <w:jc w:val="center"/>
              <w:rPr>
                <w:rFonts w:eastAsia="Times New Roman" w:cs="Arial"/>
                <w:kern w:val="0"/>
                <w:lang w:eastAsia="lv-LV"/>
                <w14:ligatures w14:val="none"/>
              </w:rPr>
            </w:pPr>
          </w:p>
        </w:tc>
        <w:tc>
          <w:tcPr>
            <w:tcW w:w="3462" w:type="dxa"/>
            <w:gridSpan w:val="2"/>
            <w:tcBorders>
              <w:top w:val="nil"/>
              <w:left w:val="nil"/>
              <w:bottom w:val="nil"/>
              <w:right w:val="nil"/>
            </w:tcBorders>
          </w:tcPr>
          <w:p w14:paraId="5D3E74B2" w14:textId="22D6E087" w:rsidR="0076662A" w:rsidRPr="0076662A" w:rsidRDefault="0076662A" w:rsidP="0076662A">
            <w:pPr>
              <w:rPr>
                <w:rFonts w:cs="Arial"/>
              </w:rPr>
            </w:pPr>
            <w:r w:rsidRPr="0076662A">
              <w:rPr>
                <w:rFonts w:cs="Arial"/>
              </w:rPr>
              <w:t>Izdoti saskaņā ar  likuma "Par palīdzību dzīvokļa jautājumu risināšanā" 27.</w:t>
            </w:r>
            <w:r w:rsidRPr="0076662A">
              <w:rPr>
                <w:rFonts w:cs="Arial"/>
                <w:vertAlign w:val="superscript"/>
              </w:rPr>
              <w:t>2</w:t>
            </w:r>
            <w:r w:rsidRPr="0076662A">
              <w:rPr>
                <w:rFonts w:cs="Arial"/>
              </w:rPr>
              <w:t xml:space="preserve"> panta otrās daļas 5.</w:t>
            </w:r>
            <w:r>
              <w:rPr>
                <w:rFonts w:cs="Arial"/>
              </w:rPr>
              <w:t> </w:t>
            </w:r>
            <w:r w:rsidRPr="0076662A">
              <w:rPr>
                <w:rFonts w:cs="Arial"/>
              </w:rPr>
              <w:t>punktu un piekto daļu</w:t>
            </w:r>
          </w:p>
        </w:tc>
      </w:tr>
    </w:tbl>
    <w:p w14:paraId="081AF40A" w14:textId="77777777" w:rsidR="00252D9E" w:rsidRPr="00310533" w:rsidRDefault="00252D9E" w:rsidP="0076662A">
      <w:pPr>
        <w:widowControl w:val="0"/>
        <w:autoSpaceDE w:val="0"/>
        <w:autoSpaceDN w:val="0"/>
        <w:adjustRightInd w:val="0"/>
        <w:spacing w:after="0" w:line="240" w:lineRule="auto"/>
        <w:rPr>
          <w:rFonts w:cs="Arial"/>
        </w:rPr>
      </w:pPr>
    </w:p>
    <w:p w14:paraId="0D10C7C0"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I</w:t>
      </w:r>
      <w:r w:rsidRPr="00310533">
        <w:rPr>
          <w:rFonts w:cs="Arial"/>
          <w:b/>
          <w:bCs/>
        </w:rPr>
        <w:t xml:space="preserve">. Vispārīgie </w:t>
      </w:r>
      <w:r>
        <w:rPr>
          <w:rFonts w:cs="Arial"/>
          <w:b/>
          <w:bCs/>
        </w:rPr>
        <w:t>jautājumi</w:t>
      </w:r>
    </w:p>
    <w:p w14:paraId="57CBD95B" w14:textId="77777777" w:rsidR="00252D9E" w:rsidRPr="00B12EA3" w:rsidRDefault="00252D9E" w:rsidP="00252D9E">
      <w:pPr>
        <w:widowControl w:val="0"/>
        <w:autoSpaceDE w:val="0"/>
        <w:autoSpaceDN w:val="0"/>
        <w:adjustRightInd w:val="0"/>
        <w:spacing w:after="0" w:line="240" w:lineRule="auto"/>
        <w:ind w:firstLine="1000"/>
        <w:jc w:val="center"/>
        <w:rPr>
          <w:rFonts w:cs="Arial"/>
          <w:b/>
          <w:bCs/>
        </w:rPr>
      </w:pPr>
    </w:p>
    <w:p w14:paraId="425E5246" w14:textId="4A01D607" w:rsidR="00252D9E" w:rsidRPr="00B12EA3" w:rsidRDefault="00252D9E" w:rsidP="00252D9E">
      <w:pPr>
        <w:pStyle w:val="Sarakstarindkopa"/>
        <w:widowControl w:val="0"/>
        <w:numPr>
          <w:ilvl w:val="0"/>
          <w:numId w:val="1"/>
        </w:numPr>
        <w:autoSpaceDE w:val="0"/>
        <w:autoSpaceDN w:val="0"/>
        <w:adjustRightInd w:val="0"/>
        <w:spacing w:after="0" w:line="240" w:lineRule="auto"/>
        <w:ind w:left="360"/>
        <w:jc w:val="both"/>
        <w:rPr>
          <w:rFonts w:ascii="Arial" w:hAnsi="Arial" w:cs="Arial"/>
        </w:rPr>
      </w:pPr>
      <w:r w:rsidRPr="00B12EA3">
        <w:rPr>
          <w:rFonts w:ascii="Arial" w:hAnsi="Arial" w:cs="Arial"/>
        </w:rPr>
        <w:t>Saistošie noteikumi (turpmāk</w:t>
      </w:r>
      <w:r>
        <w:rPr>
          <w:rFonts w:ascii="Arial" w:hAnsi="Arial" w:cs="Arial"/>
        </w:rPr>
        <w:t xml:space="preserve"> – n</w:t>
      </w:r>
      <w:r w:rsidRPr="00B12EA3">
        <w:rPr>
          <w:rFonts w:ascii="Arial" w:hAnsi="Arial" w:cs="Arial"/>
        </w:rPr>
        <w:t>oteikumi) nosaka kārtību, kādā Liepājas valstspilsētas pašvaldība (turpmāk</w:t>
      </w:r>
      <w:r>
        <w:rPr>
          <w:rFonts w:ascii="Arial" w:hAnsi="Arial" w:cs="Arial"/>
        </w:rPr>
        <w:t xml:space="preserve"> – p</w:t>
      </w:r>
      <w:r w:rsidRPr="00B12EA3">
        <w:rPr>
          <w:rFonts w:ascii="Arial" w:hAnsi="Arial" w:cs="Arial"/>
        </w:rPr>
        <w:t xml:space="preserve">ašvaldība) piešķir līdzfinansējumu </w:t>
      </w:r>
      <w:r w:rsidRPr="00E349F0">
        <w:rPr>
          <w:rFonts w:ascii="Arial" w:hAnsi="Arial" w:cs="Arial"/>
        </w:rPr>
        <w:t>kompensācijas</w:t>
      </w:r>
      <w:r>
        <w:rPr>
          <w:rFonts w:ascii="Arial" w:hAnsi="Arial" w:cs="Arial"/>
        </w:rPr>
        <w:t xml:space="preserve"> </w:t>
      </w:r>
      <w:r w:rsidRPr="000462CA">
        <w:rPr>
          <w:rFonts w:ascii="Arial" w:hAnsi="Arial" w:cs="Arial"/>
        </w:rPr>
        <w:t xml:space="preserve">(dotācijas) </w:t>
      </w:r>
      <w:r w:rsidRPr="00B12EA3">
        <w:rPr>
          <w:rFonts w:ascii="Arial" w:hAnsi="Arial" w:cs="Arial"/>
        </w:rPr>
        <w:t>veidā (turpmāk</w:t>
      </w:r>
      <w:r>
        <w:rPr>
          <w:rFonts w:ascii="Arial" w:hAnsi="Arial" w:cs="Arial"/>
        </w:rPr>
        <w:t xml:space="preserve"> – lī</w:t>
      </w:r>
      <w:r w:rsidRPr="00B12EA3">
        <w:rPr>
          <w:rFonts w:ascii="Arial" w:hAnsi="Arial" w:cs="Arial"/>
        </w:rPr>
        <w:t xml:space="preserve">dzfinansējums) </w:t>
      </w:r>
      <w:bookmarkStart w:id="0" w:name="_Hlk178752379"/>
      <w:r w:rsidRPr="00B12EA3">
        <w:rPr>
          <w:rFonts w:ascii="Arial" w:hAnsi="Arial" w:cs="Arial"/>
        </w:rPr>
        <w:t>daudzdzīvokļu dzīvojam</w:t>
      </w:r>
      <w:r w:rsidR="0076662A">
        <w:rPr>
          <w:rFonts w:ascii="Arial" w:hAnsi="Arial" w:cs="Arial"/>
        </w:rPr>
        <w:t>ām</w:t>
      </w:r>
      <w:r w:rsidRPr="00B12EA3">
        <w:rPr>
          <w:rFonts w:ascii="Arial" w:hAnsi="Arial" w:cs="Arial"/>
        </w:rPr>
        <w:t xml:space="preserve"> māj</w:t>
      </w:r>
      <w:r w:rsidR="0076662A">
        <w:rPr>
          <w:rFonts w:ascii="Arial" w:hAnsi="Arial" w:cs="Arial"/>
        </w:rPr>
        <w:t>ām</w:t>
      </w:r>
      <w:r w:rsidRPr="00B12EA3">
        <w:rPr>
          <w:rFonts w:ascii="Arial" w:hAnsi="Arial" w:cs="Arial"/>
        </w:rPr>
        <w:t xml:space="preserve"> </w:t>
      </w:r>
      <w:bookmarkEnd w:id="0"/>
      <w:r w:rsidRPr="00B12EA3">
        <w:rPr>
          <w:rFonts w:ascii="Arial" w:hAnsi="Arial" w:cs="Arial"/>
        </w:rPr>
        <w:t>piesaistīto zemesgabalu labiekārtošanai, līdzfinansējuma apmēru un piešķiršanas nosacījumus.</w:t>
      </w:r>
    </w:p>
    <w:p w14:paraId="37871595" w14:textId="77777777" w:rsidR="00252D9E" w:rsidRPr="00B12EA3" w:rsidRDefault="00252D9E" w:rsidP="00252D9E">
      <w:pPr>
        <w:widowControl w:val="0"/>
        <w:autoSpaceDE w:val="0"/>
        <w:autoSpaceDN w:val="0"/>
        <w:adjustRightInd w:val="0"/>
        <w:spacing w:after="0" w:line="240" w:lineRule="auto"/>
        <w:ind w:left="426" w:firstLine="1000"/>
        <w:jc w:val="both"/>
        <w:rPr>
          <w:rFonts w:cs="Arial"/>
        </w:rPr>
      </w:pPr>
    </w:p>
    <w:p w14:paraId="5453B9EA" w14:textId="236D32C0" w:rsidR="00252D9E" w:rsidRPr="00B12EA3" w:rsidRDefault="00252D9E" w:rsidP="00252D9E">
      <w:pPr>
        <w:pStyle w:val="Sarakstarindkopa"/>
        <w:widowControl w:val="0"/>
        <w:numPr>
          <w:ilvl w:val="0"/>
          <w:numId w:val="1"/>
        </w:numPr>
        <w:autoSpaceDE w:val="0"/>
        <w:autoSpaceDN w:val="0"/>
        <w:adjustRightInd w:val="0"/>
        <w:spacing w:after="0" w:line="240" w:lineRule="auto"/>
        <w:ind w:left="426"/>
        <w:jc w:val="both"/>
        <w:rPr>
          <w:rFonts w:ascii="Arial" w:hAnsi="Arial" w:cs="Arial"/>
        </w:rPr>
      </w:pPr>
      <w:r w:rsidRPr="00B12EA3">
        <w:rPr>
          <w:rFonts w:ascii="Arial" w:hAnsi="Arial" w:cs="Arial"/>
        </w:rPr>
        <w:t>Noteikumu mērķis ir finansiāli atbalstīt daudzdzīvokļu dzīvojam</w:t>
      </w:r>
      <w:r w:rsidR="0076662A">
        <w:rPr>
          <w:rFonts w:ascii="Arial" w:hAnsi="Arial" w:cs="Arial"/>
        </w:rPr>
        <w:t>ām</w:t>
      </w:r>
      <w:r w:rsidRPr="00B12EA3">
        <w:rPr>
          <w:rFonts w:ascii="Arial" w:hAnsi="Arial" w:cs="Arial"/>
        </w:rPr>
        <w:t xml:space="preserve"> māj</w:t>
      </w:r>
      <w:r w:rsidR="0076662A">
        <w:rPr>
          <w:rFonts w:ascii="Arial" w:hAnsi="Arial" w:cs="Arial"/>
        </w:rPr>
        <w:t>ām</w:t>
      </w:r>
      <w:r w:rsidRPr="00B12EA3">
        <w:rPr>
          <w:rFonts w:ascii="Arial" w:hAnsi="Arial" w:cs="Arial"/>
        </w:rPr>
        <w:t xml:space="preserve"> piesaistīto  zemesgabalu labiekārtošanu, uzlabojot iedzīvotāju apkārtējo dzīves vidi, transporta kustību, bērnu un jauniešu brīvā laika pavadīšanas iespējas un nodrošināt vides pieejamību.</w:t>
      </w:r>
    </w:p>
    <w:p w14:paraId="2B10161C" w14:textId="77777777" w:rsidR="00252D9E" w:rsidRPr="00B12EA3" w:rsidRDefault="00252D9E" w:rsidP="00252D9E">
      <w:pPr>
        <w:pStyle w:val="Sarakstarindkopa"/>
        <w:rPr>
          <w:rFonts w:ascii="Arial" w:hAnsi="Arial" w:cs="Arial"/>
        </w:rPr>
      </w:pPr>
    </w:p>
    <w:p w14:paraId="232CEA51" w14:textId="77777777" w:rsidR="00252D9E" w:rsidRPr="00B12EA3" w:rsidRDefault="00252D9E" w:rsidP="00252D9E">
      <w:pPr>
        <w:pStyle w:val="Sarakstarindkopa"/>
        <w:widowControl w:val="0"/>
        <w:numPr>
          <w:ilvl w:val="0"/>
          <w:numId w:val="1"/>
        </w:numPr>
        <w:autoSpaceDE w:val="0"/>
        <w:autoSpaceDN w:val="0"/>
        <w:adjustRightInd w:val="0"/>
        <w:spacing w:after="0" w:line="240" w:lineRule="auto"/>
        <w:ind w:left="426"/>
        <w:jc w:val="both"/>
        <w:rPr>
          <w:rFonts w:ascii="Arial" w:hAnsi="Arial" w:cs="Arial"/>
        </w:rPr>
      </w:pPr>
      <w:r w:rsidRPr="00B12EA3">
        <w:rPr>
          <w:rFonts w:ascii="Arial" w:hAnsi="Arial" w:cs="Arial"/>
        </w:rPr>
        <w:t xml:space="preserve">Piesaistītais zemesgabals šo noteikumu izpratnē ir publiski pieejams daudzdzīvokļu dzīvojamai mājai funkcionāli nepieciešamais zemesgabals, kas pieder daudzdzīvokļu dzīvojamās mājas īpašniekiem vai citas personas īpašumā esošs zemesgabals, uz kura atrodas daudzdzīvokļu dzīvojamā māja un kurš ir ēkas īpašnieku lietošanā, vai daudzdzīvokļu dzīvojamai mājai blakus esošs zemesgabals, par kura </w:t>
      </w:r>
      <w:r>
        <w:rPr>
          <w:rFonts w:ascii="Arial" w:hAnsi="Arial" w:cs="Arial"/>
        </w:rPr>
        <w:t>lietošanu noslēgts</w:t>
      </w:r>
      <w:r w:rsidRPr="00B12EA3">
        <w:rPr>
          <w:rFonts w:ascii="Arial" w:hAnsi="Arial" w:cs="Arial"/>
        </w:rPr>
        <w:t xml:space="preserve"> līgums.</w:t>
      </w:r>
    </w:p>
    <w:p w14:paraId="0D25FD78" w14:textId="77777777" w:rsidR="00252D9E" w:rsidRPr="00310533" w:rsidRDefault="00252D9E" w:rsidP="00252D9E">
      <w:pPr>
        <w:widowControl w:val="0"/>
        <w:autoSpaceDE w:val="0"/>
        <w:autoSpaceDN w:val="0"/>
        <w:adjustRightInd w:val="0"/>
        <w:spacing w:after="0" w:line="240" w:lineRule="auto"/>
        <w:ind w:left="426" w:firstLine="1000"/>
        <w:jc w:val="both"/>
        <w:rPr>
          <w:rFonts w:cs="Arial"/>
        </w:rPr>
      </w:pPr>
    </w:p>
    <w:p w14:paraId="0579A87C" w14:textId="77777777" w:rsidR="00252D9E" w:rsidRPr="006F7F2E" w:rsidRDefault="00252D9E" w:rsidP="00252D9E">
      <w:pPr>
        <w:pStyle w:val="Sarakstarindkopa"/>
        <w:widowControl w:val="0"/>
        <w:numPr>
          <w:ilvl w:val="0"/>
          <w:numId w:val="1"/>
        </w:numPr>
        <w:autoSpaceDE w:val="0"/>
        <w:autoSpaceDN w:val="0"/>
        <w:adjustRightInd w:val="0"/>
        <w:spacing w:after="0" w:line="240" w:lineRule="auto"/>
        <w:ind w:left="426"/>
        <w:jc w:val="both"/>
        <w:rPr>
          <w:rFonts w:ascii="Arial" w:hAnsi="Arial" w:cs="Arial"/>
        </w:rPr>
      </w:pPr>
      <w:r w:rsidRPr="006F7F2E">
        <w:rPr>
          <w:rFonts w:ascii="Arial" w:hAnsi="Arial" w:cs="Arial"/>
        </w:rPr>
        <w:t>Pašvaldības līdzfinansējumu piešķir kārtējam kalendārajam gadam pašvaldības budžetā šim mērķim paredzēto finanšu līdzekļu ietvaros.</w:t>
      </w:r>
    </w:p>
    <w:p w14:paraId="27413FE4" w14:textId="77777777" w:rsidR="00252D9E" w:rsidRPr="00310533" w:rsidRDefault="00252D9E" w:rsidP="00252D9E">
      <w:pPr>
        <w:widowControl w:val="0"/>
        <w:autoSpaceDE w:val="0"/>
        <w:autoSpaceDN w:val="0"/>
        <w:adjustRightInd w:val="0"/>
        <w:spacing w:after="0" w:line="240" w:lineRule="auto"/>
        <w:ind w:left="426" w:firstLine="1000"/>
        <w:jc w:val="both"/>
        <w:rPr>
          <w:rFonts w:cs="Arial"/>
        </w:rPr>
      </w:pPr>
    </w:p>
    <w:p w14:paraId="0D3CD311" w14:textId="77777777" w:rsidR="00252D9E" w:rsidRPr="00676AC1" w:rsidRDefault="00252D9E" w:rsidP="00252D9E">
      <w:pPr>
        <w:pStyle w:val="Sarakstarindkopa"/>
        <w:widowControl w:val="0"/>
        <w:numPr>
          <w:ilvl w:val="0"/>
          <w:numId w:val="1"/>
        </w:numPr>
        <w:autoSpaceDE w:val="0"/>
        <w:autoSpaceDN w:val="0"/>
        <w:adjustRightInd w:val="0"/>
        <w:spacing w:after="0" w:line="240" w:lineRule="auto"/>
        <w:ind w:left="426"/>
        <w:jc w:val="both"/>
        <w:rPr>
          <w:rFonts w:ascii="Arial" w:hAnsi="Arial" w:cs="Arial"/>
        </w:rPr>
      </w:pPr>
      <w:r w:rsidRPr="00676AC1">
        <w:rPr>
          <w:rFonts w:ascii="Arial" w:hAnsi="Arial" w:cs="Arial"/>
        </w:rPr>
        <w:t xml:space="preserve">Projekta iesniegumu </w:t>
      </w:r>
      <w:r w:rsidRPr="00676AC1">
        <w:rPr>
          <w:rFonts w:ascii="Arial" w:hAnsi="Arial" w:cs="Arial"/>
          <w:color w:val="2F5496" w:themeColor="accent1" w:themeShade="BF"/>
        </w:rPr>
        <w:t>l</w:t>
      </w:r>
      <w:r w:rsidRPr="006F7F2E">
        <w:rPr>
          <w:rFonts w:ascii="Arial" w:hAnsi="Arial" w:cs="Arial"/>
        </w:rPr>
        <w:t xml:space="preserve">īdzfinansējuma </w:t>
      </w:r>
      <w:r w:rsidRPr="00676AC1">
        <w:rPr>
          <w:rFonts w:ascii="Arial" w:hAnsi="Arial" w:cs="Arial"/>
        </w:rPr>
        <w:t xml:space="preserve">saņemšanai vienām un tām pašām realizētajām atbalstāmajām darbībām var iesniegt ne biežāk kā reizi </w:t>
      </w:r>
      <w:r w:rsidRPr="0046040C">
        <w:rPr>
          <w:rFonts w:ascii="Arial" w:hAnsi="Arial" w:cs="Arial"/>
        </w:rPr>
        <w:t>piecos</w:t>
      </w:r>
      <w:r w:rsidRPr="00676AC1">
        <w:rPr>
          <w:rFonts w:ascii="Arial" w:hAnsi="Arial" w:cs="Arial"/>
        </w:rPr>
        <w:t xml:space="preserve"> gados.</w:t>
      </w:r>
    </w:p>
    <w:p w14:paraId="7179E05B" w14:textId="77777777" w:rsidR="00252D9E" w:rsidRPr="00310533" w:rsidRDefault="00252D9E" w:rsidP="00252D9E">
      <w:pPr>
        <w:widowControl w:val="0"/>
        <w:autoSpaceDE w:val="0"/>
        <w:autoSpaceDN w:val="0"/>
        <w:adjustRightInd w:val="0"/>
        <w:spacing w:after="0" w:line="240" w:lineRule="auto"/>
        <w:ind w:firstLine="1000"/>
        <w:jc w:val="both"/>
        <w:rPr>
          <w:rFonts w:cs="Arial"/>
        </w:rPr>
      </w:pPr>
    </w:p>
    <w:p w14:paraId="6BA0F133"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II</w:t>
      </w:r>
      <w:r w:rsidRPr="00310533">
        <w:rPr>
          <w:rFonts w:cs="Arial"/>
          <w:b/>
          <w:bCs/>
        </w:rPr>
        <w:t xml:space="preserve">. </w:t>
      </w:r>
      <w:r>
        <w:rPr>
          <w:rFonts w:cs="Arial"/>
          <w:b/>
          <w:bCs/>
        </w:rPr>
        <w:t>P</w:t>
      </w:r>
      <w:r w:rsidRPr="003A645D">
        <w:rPr>
          <w:rFonts w:cs="Arial"/>
          <w:b/>
          <w:bCs/>
        </w:rPr>
        <w:t xml:space="preserve">aziņojuma </w:t>
      </w:r>
      <w:r>
        <w:rPr>
          <w:rFonts w:cs="Arial"/>
          <w:b/>
          <w:bCs/>
        </w:rPr>
        <w:t xml:space="preserve">par projekta iesniegumu </w:t>
      </w:r>
      <w:r w:rsidRPr="003A645D">
        <w:rPr>
          <w:rFonts w:cs="Arial"/>
          <w:b/>
          <w:bCs/>
        </w:rPr>
        <w:t>publicēšana</w:t>
      </w:r>
    </w:p>
    <w:p w14:paraId="18523255" w14:textId="77777777" w:rsidR="00252D9E" w:rsidRPr="00310533" w:rsidRDefault="00252D9E" w:rsidP="00252D9E">
      <w:pPr>
        <w:widowControl w:val="0"/>
        <w:autoSpaceDE w:val="0"/>
        <w:autoSpaceDN w:val="0"/>
        <w:adjustRightInd w:val="0"/>
        <w:spacing w:after="0" w:line="240" w:lineRule="auto"/>
        <w:ind w:left="284" w:hanging="284"/>
        <w:jc w:val="center"/>
        <w:rPr>
          <w:rFonts w:cs="Arial"/>
          <w:b/>
          <w:bCs/>
        </w:rPr>
      </w:pPr>
    </w:p>
    <w:p w14:paraId="2461A3A6" w14:textId="77777777" w:rsidR="00252D9E" w:rsidRPr="00676AC1" w:rsidRDefault="00252D9E" w:rsidP="00252D9E">
      <w:pPr>
        <w:pStyle w:val="Sarakstarindkopa"/>
        <w:widowControl w:val="0"/>
        <w:numPr>
          <w:ilvl w:val="0"/>
          <w:numId w:val="1"/>
        </w:numPr>
        <w:tabs>
          <w:tab w:val="left" w:pos="1701"/>
        </w:tabs>
        <w:autoSpaceDE w:val="0"/>
        <w:autoSpaceDN w:val="0"/>
        <w:adjustRightInd w:val="0"/>
        <w:spacing w:after="0" w:line="240" w:lineRule="auto"/>
        <w:ind w:left="284" w:hanging="284"/>
        <w:jc w:val="both"/>
        <w:rPr>
          <w:rFonts w:ascii="Arial" w:hAnsi="Arial" w:cs="Arial"/>
        </w:rPr>
      </w:pPr>
      <w:r w:rsidRPr="00676AC1">
        <w:rPr>
          <w:rFonts w:ascii="Arial" w:hAnsi="Arial" w:cs="Arial"/>
        </w:rPr>
        <w:t xml:space="preserve">Paziņojumu par projekta </w:t>
      </w:r>
      <w:r w:rsidRPr="00B52872">
        <w:rPr>
          <w:rFonts w:ascii="Arial" w:hAnsi="Arial" w:cs="Arial"/>
        </w:rPr>
        <w:t xml:space="preserve">iesniegumu </w:t>
      </w:r>
      <w:r w:rsidRPr="00676AC1">
        <w:rPr>
          <w:rFonts w:ascii="Arial" w:hAnsi="Arial" w:cs="Arial"/>
        </w:rPr>
        <w:t xml:space="preserve">iesniegšanu pašvaldība publicē vietējā laikrakstā un pašvaldības tīmekļvietnē </w:t>
      </w:r>
      <w:hyperlink r:id="rId9" w:history="1">
        <w:r w:rsidRPr="00470158">
          <w:rPr>
            <w:rStyle w:val="Hipersaite"/>
            <w:rFonts w:ascii="Arial" w:hAnsi="Arial" w:cs="Arial"/>
          </w:rPr>
          <w:t>www.liepaja.lv</w:t>
        </w:r>
      </w:hyperlink>
      <w:r w:rsidRPr="00676AC1">
        <w:rPr>
          <w:rFonts w:ascii="Arial" w:hAnsi="Arial" w:cs="Arial"/>
        </w:rPr>
        <w:t>.</w:t>
      </w:r>
      <w:r>
        <w:rPr>
          <w:rFonts w:ascii="Arial" w:hAnsi="Arial" w:cs="Arial"/>
        </w:rPr>
        <w:t xml:space="preserve"> Paziņojuma publicēšanu nodrošina Liepājas valstspilsētas pašvaldības iestāde “Liepājas Nekustamā īpašuma pārvalde” (turpmāk – Liepājas Nekustamā īpašuma pārvalde).</w:t>
      </w:r>
    </w:p>
    <w:p w14:paraId="50CFD6B1" w14:textId="77777777" w:rsidR="00252D9E" w:rsidRPr="00310533" w:rsidRDefault="00252D9E" w:rsidP="00252D9E">
      <w:pPr>
        <w:widowControl w:val="0"/>
        <w:autoSpaceDE w:val="0"/>
        <w:autoSpaceDN w:val="0"/>
        <w:adjustRightInd w:val="0"/>
        <w:spacing w:after="0" w:line="240" w:lineRule="auto"/>
        <w:ind w:left="284" w:hanging="284"/>
        <w:jc w:val="both"/>
        <w:rPr>
          <w:rFonts w:cs="Arial"/>
        </w:rPr>
      </w:pPr>
    </w:p>
    <w:p w14:paraId="506C37C4" w14:textId="77777777" w:rsidR="00252D9E" w:rsidRPr="00B52872" w:rsidRDefault="00252D9E" w:rsidP="00252D9E">
      <w:pPr>
        <w:pStyle w:val="Sarakstarindkopa"/>
        <w:widowControl w:val="0"/>
        <w:numPr>
          <w:ilvl w:val="0"/>
          <w:numId w:val="1"/>
        </w:numPr>
        <w:autoSpaceDE w:val="0"/>
        <w:autoSpaceDN w:val="0"/>
        <w:adjustRightInd w:val="0"/>
        <w:spacing w:after="0" w:line="240" w:lineRule="auto"/>
        <w:ind w:left="284" w:hanging="284"/>
        <w:jc w:val="both"/>
        <w:rPr>
          <w:rFonts w:ascii="Arial" w:hAnsi="Arial" w:cs="Arial"/>
        </w:rPr>
      </w:pPr>
      <w:r w:rsidRPr="00676AC1">
        <w:rPr>
          <w:rFonts w:ascii="Arial" w:hAnsi="Arial" w:cs="Arial"/>
        </w:rPr>
        <w:t xml:space="preserve">Paziņojumā par </w:t>
      </w:r>
      <w:r w:rsidRPr="00B52872">
        <w:rPr>
          <w:rFonts w:ascii="Arial" w:hAnsi="Arial" w:cs="Arial"/>
        </w:rPr>
        <w:t>projektu iesniegumu iesniegšanu norāda:</w:t>
      </w:r>
    </w:p>
    <w:p w14:paraId="62A43085" w14:textId="77777777" w:rsidR="00252D9E"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B52872">
        <w:rPr>
          <w:rFonts w:ascii="Arial" w:hAnsi="Arial" w:cs="Arial"/>
        </w:rPr>
        <w:t xml:space="preserve">projektu iesniegumu </w:t>
      </w:r>
      <w:r w:rsidRPr="00676AC1">
        <w:rPr>
          <w:rFonts w:ascii="Arial" w:hAnsi="Arial" w:cs="Arial"/>
        </w:rPr>
        <w:t>iesniegšanas beigu termiņu, kas nav īsāks par trīs mēnešiem no paziņojuma publicēšanas datuma;</w:t>
      </w:r>
    </w:p>
    <w:p w14:paraId="4FE641BF" w14:textId="77777777" w:rsidR="00252D9E"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676AC1">
        <w:rPr>
          <w:rFonts w:ascii="Arial" w:hAnsi="Arial" w:cs="Arial"/>
        </w:rPr>
        <w:t>pašvaldības kārtējā gadā minimālo pieejamo līdzfinansējuma apmēru;</w:t>
      </w:r>
    </w:p>
    <w:p w14:paraId="4F7517A6" w14:textId="77777777" w:rsidR="00252D9E" w:rsidRPr="00676AC1"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676AC1">
        <w:rPr>
          <w:rFonts w:ascii="Arial" w:hAnsi="Arial" w:cs="Arial"/>
        </w:rPr>
        <w:t>personu, ar kuru pirms projekta iesniegšanas jāsaskaņo plānoto izmaksu aprēķins (tāme).</w:t>
      </w:r>
    </w:p>
    <w:p w14:paraId="5A191E49" w14:textId="77777777" w:rsidR="00252D9E" w:rsidRPr="00310533" w:rsidRDefault="00252D9E" w:rsidP="00252D9E">
      <w:pPr>
        <w:widowControl w:val="0"/>
        <w:autoSpaceDE w:val="0"/>
        <w:autoSpaceDN w:val="0"/>
        <w:adjustRightInd w:val="0"/>
        <w:spacing w:after="0" w:line="240" w:lineRule="auto"/>
        <w:ind w:firstLine="1000"/>
        <w:jc w:val="both"/>
        <w:rPr>
          <w:rFonts w:cs="Arial"/>
        </w:rPr>
      </w:pPr>
    </w:p>
    <w:p w14:paraId="10ABAE57"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III</w:t>
      </w:r>
      <w:r w:rsidRPr="00310533">
        <w:rPr>
          <w:rFonts w:cs="Arial"/>
          <w:b/>
          <w:bCs/>
        </w:rPr>
        <w:t>. Prasības projekta iesniedzējam</w:t>
      </w:r>
    </w:p>
    <w:p w14:paraId="254BEE96"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6D0CC60F" w14:textId="77777777" w:rsidR="00252D9E" w:rsidRPr="00676AC1" w:rsidRDefault="00252D9E" w:rsidP="00EB1024">
      <w:pPr>
        <w:pStyle w:val="Sarakstarindkopa"/>
        <w:widowControl w:val="0"/>
        <w:numPr>
          <w:ilvl w:val="0"/>
          <w:numId w:val="1"/>
        </w:numPr>
        <w:autoSpaceDE w:val="0"/>
        <w:autoSpaceDN w:val="0"/>
        <w:adjustRightInd w:val="0"/>
        <w:spacing w:after="0" w:line="240" w:lineRule="auto"/>
        <w:ind w:left="284" w:hanging="284"/>
        <w:jc w:val="both"/>
        <w:rPr>
          <w:rFonts w:ascii="Arial" w:hAnsi="Arial" w:cs="Arial"/>
        </w:rPr>
      </w:pPr>
      <w:r w:rsidRPr="00676AC1">
        <w:rPr>
          <w:rFonts w:ascii="Arial" w:hAnsi="Arial" w:cs="Arial"/>
        </w:rPr>
        <w:t>Projekta iesniedzējs ir daudzdzīvokļu dzīvojamās mājas dzīvokļu īpašnieku kopība, kura:</w:t>
      </w:r>
    </w:p>
    <w:p w14:paraId="1E1717ED" w14:textId="61C31373" w:rsidR="00252D9E" w:rsidRPr="00432118"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676AC1">
        <w:rPr>
          <w:rFonts w:ascii="Arial" w:hAnsi="Arial" w:cs="Arial"/>
        </w:rPr>
        <w:t xml:space="preserve">normatīvajos aktos noteiktajā kārtībā daudzdzīvokļu dzīvojamās mājas pārvaldīšanas tiesības nodevusi dzīvokļu īpašnieku sabiedrībai vai ar dzīvokļu īpašnieku savstarpēju līgumu pilnvarotai personai un, ja daudzdzīvokļu dzīvojamā māja atbilst noteikumu </w:t>
      </w:r>
      <w:r w:rsidRPr="0046040C">
        <w:rPr>
          <w:rFonts w:ascii="Arial" w:hAnsi="Arial" w:cs="Arial"/>
        </w:rPr>
        <w:t>9.</w:t>
      </w:r>
      <w:r w:rsidR="00EB1024">
        <w:rPr>
          <w:rFonts w:ascii="Arial" w:hAnsi="Arial" w:cs="Arial"/>
        </w:rPr>
        <w:t> </w:t>
      </w:r>
      <w:r w:rsidRPr="0046040C">
        <w:rPr>
          <w:rFonts w:ascii="Arial" w:hAnsi="Arial" w:cs="Arial"/>
        </w:rPr>
        <w:t>punktam</w:t>
      </w:r>
      <w:r w:rsidRPr="00676AC1">
        <w:rPr>
          <w:rFonts w:ascii="Arial" w:hAnsi="Arial" w:cs="Arial"/>
        </w:rPr>
        <w:t>;</w:t>
      </w:r>
    </w:p>
    <w:p w14:paraId="76FD96EB" w14:textId="77777777" w:rsidR="00252D9E" w:rsidRPr="00676AC1"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676AC1">
        <w:rPr>
          <w:rFonts w:ascii="Arial" w:hAnsi="Arial" w:cs="Arial"/>
        </w:rPr>
        <w:t>normatīvajos aktos noteiktajā kārtībā pieņēmusi lēmumu par daudzdzīvokļu dzīvojamajai mājai piesaistītā zemesgabala labiekārtošanu.</w:t>
      </w:r>
    </w:p>
    <w:p w14:paraId="79939B92" w14:textId="77777777" w:rsidR="00252D9E" w:rsidRPr="00310533" w:rsidRDefault="00252D9E" w:rsidP="00EB1024">
      <w:pPr>
        <w:widowControl w:val="0"/>
        <w:autoSpaceDE w:val="0"/>
        <w:autoSpaceDN w:val="0"/>
        <w:adjustRightInd w:val="0"/>
        <w:spacing w:after="0" w:line="240" w:lineRule="auto"/>
        <w:ind w:left="284" w:hanging="284"/>
        <w:jc w:val="both"/>
        <w:rPr>
          <w:rFonts w:cs="Arial"/>
        </w:rPr>
      </w:pPr>
    </w:p>
    <w:p w14:paraId="2EC426F4" w14:textId="77777777" w:rsidR="00252D9E" w:rsidRPr="00F81A46" w:rsidRDefault="00252D9E" w:rsidP="00EB1024">
      <w:pPr>
        <w:pStyle w:val="Sarakstarindkopa"/>
        <w:widowControl w:val="0"/>
        <w:numPr>
          <w:ilvl w:val="0"/>
          <w:numId w:val="1"/>
        </w:numPr>
        <w:autoSpaceDE w:val="0"/>
        <w:autoSpaceDN w:val="0"/>
        <w:adjustRightInd w:val="0"/>
        <w:spacing w:after="0" w:line="240" w:lineRule="auto"/>
        <w:ind w:left="284" w:hanging="284"/>
        <w:jc w:val="both"/>
        <w:rPr>
          <w:rFonts w:ascii="Arial" w:hAnsi="Arial" w:cs="Arial"/>
        </w:rPr>
      </w:pPr>
      <w:r w:rsidRPr="00F81A46">
        <w:rPr>
          <w:rFonts w:ascii="Arial" w:hAnsi="Arial" w:cs="Arial"/>
        </w:rPr>
        <w:t>Uz līdzfinansējumu var pretendēt, ja:</w:t>
      </w:r>
    </w:p>
    <w:p w14:paraId="36171C4F" w14:textId="6583F522" w:rsidR="00252D9E" w:rsidRPr="00F81A46"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F81A46">
        <w:rPr>
          <w:rFonts w:ascii="Arial" w:hAnsi="Arial" w:cs="Arial"/>
        </w:rPr>
        <w:t>daudzdzīvokļu dzīvojamās mājas kopējā platība ir vienāda vai lielāka par 1000</w:t>
      </w:r>
      <w:r w:rsidR="00EB1024">
        <w:rPr>
          <w:rFonts w:ascii="Arial" w:hAnsi="Arial" w:cs="Arial"/>
        </w:rPr>
        <w:t> </w:t>
      </w:r>
      <w:r w:rsidRPr="008F4407">
        <w:rPr>
          <w:rFonts w:ascii="Arial" w:hAnsi="Arial" w:cs="Arial"/>
        </w:rPr>
        <w:t>m</w:t>
      </w:r>
      <w:r w:rsidRPr="008F4407">
        <w:rPr>
          <w:rFonts w:ascii="Arial" w:hAnsi="Arial" w:cs="Arial"/>
          <w:vertAlign w:val="superscript"/>
        </w:rPr>
        <w:t>2</w:t>
      </w:r>
      <w:r w:rsidRPr="008F4407">
        <w:rPr>
          <w:rFonts w:ascii="Arial" w:hAnsi="Arial" w:cs="Arial"/>
        </w:rPr>
        <w:t xml:space="preserve"> vai daudzdzīvokļu dzīvojamā māja, kuras kopējā platība ir vienāda vai lielāka par 800 m</w:t>
      </w:r>
      <w:r w:rsidRPr="008F4407">
        <w:rPr>
          <w:rFonts w:ascii="Arial" w:hAnsi="Arial" w:cs="Arial"/>
          <w:vertAlign w:val="superscript"/>
        </w:rPr>
        <w:t>2</w:t>
      </w:r>
      <w:r w:rsidRPr="008F4407">
        <w:rPr>
          <w:rFonts w:ascii="Arial" w:hAnsi="Arial" w:cs="Arial"/>
        </w:rPr>
        <w:t xml:space="preserve"> </w:t>
      </w:r>
      <w:r w:rsidRPr="00F81A46">
        <w:rPr>
          <w:rFonts w:ascii="Arial" w:hAnsi="Arial" w:cs="Arial"/>
        </w:rPr>
        <w:t>un kura ir ieguvu</w:t>
      </w:r>
      <w:r w:rsidR="00EB1024">
        <w:rPr>
          <w:rFonts w:ascii="Arial" w:hAnsi="Arial" w:cs="Arial"/>
        </w:rPr>
        <w:t>si</w:t>
      </w:r>
      <w:r w:rsidRPr="00F81A46">
        <w:rPr>
          <w:rFonts w:ascii="Arial" w:hAnsi="Arial" w:cs="Arial"/>
        </w:rPr>
        <w:t xml:space="preserve"> titulu "Sakoptākais nams"</w:t>
      </w:r>
      <w:r>
        <w:rPr>
          <w:rFonts w:ascii="Arial" w:hAnsi="Arial" w:cs="Arial"/>
        </w:rPr>
        <w:t>;</w:t>
      </w:r>
    </w:p>
    <w:p w14:paraId="2FA5C8FC" w14:textId="77777777" w:rsidR="00252D9E" w:rsidRPr="00F81A46"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F81A46">
        <w:rPr>
          <w:rFonts w:ascii="Arial" w:hAnsi="Arial" w:cs="Arial"/>
        </w:rPr>
        <w:t>daudzdzīvokļu dzīvojamā mājā esošo neapdzīvojamo telpu platība nepārsniedz 25% no daudzdzīvokļu dzīvojamās mājas kopējās platības. Norādītā procentuālā sadalījuma apjoms neattiecas uz neapdzīvojamām telpām, ja tās ir valsts, pašvaldības vai citas publiskas personas īpašumā;</w:t>
      </w:r>
    </w:p>
    <w:p w14:paraId="061C2D90" w14:textId="125FFE0F" w:rsidR="00252D9E" w:rsidRPr="00A92C45" w:rsidRDefault="00252D9E" w:rsidP="00EB1024">
      <w:pPr>
        <w:pStyle w:val="Sarakstarindkopa"/>
        <w:widowControl w:val="0"/>
        <w:numPr>
          <w:ilvl w:val="1"/>
          <w:numId w:val="1"/>
        </w:numPr>
        <w:tabs>
          <w:tab w:val="left" w:pos="1418"/>
        </w:tabs>
        <w:autoSpaceDE w:val="0"/>
        <w:autoSpaceDN w:val="0"/>
        <w:adjustRightInd w:val="0"/>
        <w:spacing w:after="0" w:line="240" w:lineRule="auto"/>
        <w:ind w:left="709" w:hanging="425"/>
        <w:jc w:val="both"/>
        <w:rPr>
          <w:rFonts w:ascii="Arial" w:hAnsi="Arial" w:cs="Arial"/>
        </w:rPr>
      </w:pPr>
      <w:r w:rsidRPr="00F81A46">
        <w:rPr>
          <w:rFonts w:ascii="Arial" w:hAnsi="Arial" w:cs="Arial"/>
        </w:rPr>
        <w:t xml:space="preserve">daudzdzīvokļu dzīvojamā mājā vienai personai pieder ne vairāk kā 25% </w:t>
      </w:r>
      <w:bookmarkStart w:id="1" w:name="_Hlk158901385"/>
      <w:r w:rsidRPr="00F81A46">
        <w:rPr>
          <w:rFonts w:ascii="Arial" w:hAnsi="Arial" w:cs="Arial"/>
        </w:rPr>
        <w:t xml:space="preserve">no tajā esošajiem dzīvokļu īpašumiem. Norādītā procentuālā sadalījuma apjoms neattiecas uz </w:t>
      </w:r>
      <w:bookmarkEnd w:id="1"/>
      <w:r w:rsidRPr="00F81A46">
        <w:rPr>
          <w:rFonts w:ascii="Arial" w:hAnsi="Arial" w:cs="Arial"/>
        </w:rPr>
        <w:t xml:space="preserve">dzīvokļa īpašumiem, ja tie ir valsts, </w:t>
      </w:r>
      <w:r w:rsidRPr="00A92C45">
        <w:rPr>
          <w:rFonts w:ascii="Arial" w:hAnsi="Arial" w:cs="Arial"/>
        </w:rPr>
        <w:t>pašvaldības vai citas publiskas personas īpašumā.</w:t>
      </w:r>
    </w:p>
    <w:p w14:paraId="020CA1C4" w14:textId="77777777" w:rsidR="00252D9E" w:rsidRPr="00A92C45" w:rsidRDefault="00252D9E" w:rsidP="00252D9E">
      <w:pPr>
        <w:pStyle w:val="Sarakstarindkopa"/>
        <w:widowControl w:val="0"/>
        <w:autoSpaceDE w:val="0"/>
        <w:autoSpaceDN w:val="0"/>
        <w:adjustRightInd w:val="0"/>
        <w:spacing w:after="0" w:line="240" w:lineRule="auto"/>
        <w:ind w:left="851"/>
        <w:jc w:val="both"/>
        <w:rPr>
          <w:rFonts w:ascii="Arial" w:hAnsi="Arial" w:cs="Arial"/>
        </w:rPr>
      </w:pPr>
    </w:p>
    <w:p w14:paraId="39A69560" w14:textId="77777777" w:rsidR="00252D9E" w:rsidRPr="00A92C45" w:rsidRDefault="00252D9E" w:rsidP="00EB1024">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B52872">
        <w:rPr>
          <w:rFonts w:ascii="Arial" w:hAnsi="Arial" w:cs="Arial"/>
        </w:rPr>
        <w:t xml:space="preserve">Projekta iesniegumu </w:t>
      </w:r>
      <w:r w:rsidRPr="00A92C45">
        <w:rPr>
          <w:rFonts w:ascii="Arial" w:hAnsi="Arial" w:cs="Arial"/>
        </w:rPr>
        <w:t>daudzdzīvokļu dzīvojamās mājas dzīvokļu īpašnieku kopības vārdā iesniedz ar tās pilnvarotās personas starpniecību</w:t>
      </w:r>
      <w:r>
        <w:rPr>
          <w:rFonts w:ascii="Arial" w:hAnsi="Arial" w:cs="Arial"/>
        </w:rPr>
        <w:t>:</w:t>
      </w:r>
    </w:p>
    <w:p w14:paraId="46BD4E0E" w14:textId="4FF5B979" w:rsidR="00252D9E" w:rsidRPr="00A92C45" w:rsidRDefault="00252D9E" w:rsidP="00EB1024">
      <w:pPr>
        <w:pStyle w:val="Sarakstarindkopa"/>
        <w:widowControl w:val="0"/>
        <w:numPr>
          <w:ilvl w:val="1"/>
          <w:numId w:val="1"/>
        </w:numPr>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 xml:space="preserve">kura </w:t>
      </w:r>
      <w:r w:rsidRPr="00A92C45">
        <w:rPr>
          <w:rFonts w:ascii="Arial" w:hAnsi="Arial" w:cs="Arial"/>
        </w:rPr>
        <w:t xml:space="preserve">ar tiesas lēmumu nav atzīta par maksātnespējīgu, tai skaitā neatrodas tiesiskās aizsardzības procesā, tās darbība nav izbeigta vai saskaņā ar komercreģistrā pieejamo informāciju neatrodas likvidācijas procesā un kurai nav nodokļu parādi, kas pārsniedz </w:t>
      </w:r>
      <w:r w:rsidRPr="00BA5C3E">
        <w:rPr>
          <w:rFonts w:ascii="Arial" w:hAnsi="Arial" w:cs="Arial"/>
        </w:rPr>
        <w:t>150</w:t>
      </w:r>
      <w:r>
        <w:rPr>
          <w:rFonts w:ascii="Arial" w:hAnsi="Arial" w:cs="Arial"/>
        </w:rPr>
        <w:t xml:space="preserve">,00 </w:t>
      </w:r>
      <w:proofErr w:type="spellStart"/>
      <w:r w:rsidR="00EB1024" w:rsidRPr="00EB1024">
        <w:rPr>
          <w:rFonts w:ascii="Arial" w:hAnsi="Arial" w:cs="Arial"/>
          <w:i/>
          <w:iCs/>
        </w:rPr>
        <w:t>euro</w:t>
      </w:r>
      <w:proofErr w:type="spellEnd"/>
      <w:r w:rsidRPr="00A92C45">
        <w:rPr>
          <w:rFonts w:ascii="Arial" w:hAnsi="Arial" w:cs="Arial"/>
        </w:rPr>
        <w:t>;</w:t>
      </w:r>
    </w:p>
    <w:p w14:paraId="6768592F" w14:textId="20D937EB" w:rsidR="00252D9E" w:rsidRPr="00676AC1" w:rsidRDefault="00252D9E" w:rsidP="00EB1024">
      <w:pPr>
        <w:pStyle w:val="Sarakstarindkopa"/>
        <w:widowControl w:val="0"/>
        <w:tabs>
          <w:tab w:val="left" w:pos="1418"/>
        </w:tabs>
        <w:autoSpaceDE w:val="0"/>
        <w:autoSpaceDN w:val="0"/>
        <w:adjustRightInd w:val="0"/>
        <w:spacing w:after="0" w:line="240" w:lineRule="auto"/>
        <w:ind w:left="993" w:hanging="567"/>
        <w:jc w:val="both"/>
        <w:rPr>
          <w:rFonts w:ascii="Arial" w:hAnsi="Arial" w:cs="Arial"/>
          <w:color w:val="FF0000"/>
          <w:shd w:val="clear" w:color="auto" w:fill="FFFFFF"/>
        </w:rPr>
      </w:pPr>
      <w:r>
        <w:rPr>
          <w:rFonts w:ascii="Arial" w:hAnsi="Arial" w:cs="Arial"/>
          <w:shd w:val="clear" w:color="auto" w:fill="FFFFFF"/>
        </w:rPr>
        <w:t>10.2.</w:t>
      </w:r>
      <w:r>
        <w:rPr>
          <w:rFonts w:ascii="Arial" w:hAnsi="Arial" w:cs="Arial"/>
          <w:shd w:val="clear" w:color="auto" w:fill="FFFFFF"/>
        </w:rPr>
        <w:tab/>
      </w:r>
      <w:r w:rsidRPr="009C14D6">
        <w:rPr>
          <w:rFonts w:ascii="Arial" w:hAnsi="Arial" w:cs="Arial"/>
          <w:shd w:val="clear" w:color="auto" w:fill="FFFFFF"/>
        </w:rPr>
        <w:t xml:space="preserve">kurai vai tās valdes vai padomes loceklim, patiesā labuma guvējam, </w:t>
      </w:r>
      <w:proofErr w:type="spellStart"/>
      <w:r w:rsidRPr="009C14D6">
        <w:rPr>
          <w:rFonts w:ascii="Arial" w:hAnsi="Arial" w:cs="Arial"/>
          <w:shd w:val="clear" w:color="auto" w:fill="FFFFFF"/>
        </w:rPr>
        <w:t>pārstāvēttiesīgajai</w:t>
      </w:r>
      <w:proofErr w:type="spellEnd"/>
      <w:r w:rsidRPr="009C14D6">
        <w:rPr>
          <w:rFonts w:ascii="Arial" w:hAnsi="Arial" w:cs="Arial"/>
          <w:shd w:val="clear" w:color="auto" w:fill="FFFFFF"/>
        </w:rPr>
        <w:t xml:space="preserve"> personai vai prokūristam, vai personai, kura ir pilnvarota pārstāvēt pilnvaroto personu darbībās, kas saistītas ar filiāli, vai personālsabiedrības biedram, tā valdes vai padomes loceklim, patiesā labuma guvējam, </w:t>
      </w:r>
      <w:proofErr w:type="spellStart"/>
      <w:r w:rsidRPr="009C14D6">
        <w:rPr>
          <w:rFonts w:ascii="Arial" w:hAnsi="Arial" w:cs="Arial"/>
          <w:shd w:val="clear" w:color="auto" w:fill="FFFFFF"/>
        </w:rPr>
        <w:t>pārstāvēttiesīgajai</w:t>
      </w:r>
      <w:proofErr w:type="spellEnd"/>
      <w:r w:rsidRPr="009C14D6">
        <w:rPr>
          <w:rFonts w:ascii="Arial" w:hAnsi="Arial" w:cs="Arial"/>
          <w:shd w:val="clear" w:color="auto" w:fill="FFFFFF"/>
        </w:rPr>
        <w:t xml:space="preserve"> personai vai prokūristam, ja pilnvarotā persona ir personālsabiedrība, nav noteiktas starptautiskās vai nacionālās sankcijas vai būtiskas finanšu un kapitāla tirgus intereses ietekmējošas Eiropas Savienības vai Ziemeļatlantijas līguma organizācijas dalībvalsts sankcijas, un tā nav politiski nozīmīga person</w:t>
      </w:r>
      <w:r w:rsidRPr="0096795A">
        <w:rPr>
          <w:rFonts w:ascii="Arial" w:hAnsi="Arial" w:cs="Arial"/>
          <w:shd w:val="clear" w:color="auto" w:fill="FFFFFF"/>
        </w:rPr>
        <w:t xml:space="preserve">a. </w:t>
      </w:r>
    </w:p>
    <w:p w14:paraId="293241B5" w14:textId="77777777" w:rsidR="00252D9E" w:rsidRPr="00310533" w:rsidRDefault="00252D9E" w:rsidP="00252D9E">
      <w:pPr>
        <w:widowControl w:val="0"/>
        <w:autoSpaceDE w:val="0"/>
        <w:autoSpaceDN w:val="0"/>
        <w:adjustRightInd w:val="0"/>
        <w:spacing w:after="0" w:line="240" w:lineRule="auto"/>
        <w:ind w:firstLine="567"/>
        <w:jc w:val="both"/>
        <w:rPr>
          <w:rFonts w:cs="Arial"/>
        </w:rPr>
      </w:pPr>
    </w:p>
    <w:p w14:paraId="080F8A3C" w14:textId="77777777" w:rsidR="00252D9E" w:rsidRPr="00676AC1"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676AC1">
        <w:rPr>
          <w:rFonts w:ascii="Arial" w:hAnsi="Arial" w:cs="Arial"/>
        </w:rPr>
        <w:t xml:space="preserve">Divu </w:t>
      </w:r>
      <w:bookmarkStart w:id="2" w:name="_Hlk158901371"/>
      <w:r w:rsidRPr="00676AC1">
        <w:rPr>
          <w:rFonts w:ascii="Arial" w:hAnsi="Arial" w:cs="Arial"/>
        </w:rPr>
        <w:t xml:space="preserve">vai vairāku daudzdzīvokļu dzīvojamo māju dzīvokļu īpašnieku kopības, kuru piesaistīto zemesgabalu robežas ir savienotas, var vienoties par kopīgu projekta iesniegšanu. Šādā gadījumā par projekta iesniedzēju </w:t>
      </w:r>
      <w:bookmarkEnd w:id="2"/>
      <w:r w:rsidRPr="00676AC1">
        <w:rPr>
          <w:rFonts w:ascii="Arial" w:hAnsi="Arial" w:cs="Arial"/>
        </w:rPr>
        <w:t>uzskatāmas attiecīgo daudzdzīvokļu dzīvojamo māju dzīvokļu īpašnieku kopības.</w:t>
      </w:r>
    </w:p>
    <w:p w14:paraId="5736CC3A" w14:textId="77777777" w:rsidR="00252D9E" w:rsidRPr="00310533" w:rsidRDefault="00252D9E" w:rsidP="00252D9E">
      <w:pPr>
        <w:widowControl w:val="0"/>
        <w:autoSpaceDE w:val="0"/>
        <w:autoSpaceDN w:val="0"/>
        <w:adjustRightInd w:val="0"/>
        <w:spacing w:after="0" w:line="240" w:lineRule="auto"/>
        <w:ind w:firstLine="567"/>
        <w:jc w:val="both"/>
        <w:rPr>
          <w:rFonts w:cs="Arial"/>
        </w:rPr>
      </w:pPr>
    </w:p>
    <w:p w14:paraId="6C45C241"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IV</w:t>
      </w:r>
      <w:r w:rsidRPr="00310533">
        <w:rPr>
          <w:rFonts w:cs="Arial"/>
          <w:b/>
          <w:bCs/>
        </w:rPr>
        <w:t xml:space="preserve">. Projekta </w:t>
      </w:r>
      <w:r>
        <w:rPr>
          <w:rFonts w:cs="Arial"/>
          <w:b/>
          <w:bCs/>
        </w:rPr>
        <w:t>iesniegumu</w:t>
      </w:r>
      <w:r w:rsidRPr="00310533">
        <w:rPr>
          <w:rFonts w:cs="Arial"/>
          <w:b/>
          <w:bCs/>
        </w:rPr>
        <w:t xml:space="preserve"> iesniegšanas kārtība un iesniedzamie dokumenti</w:t>
      </w:r>
    </w:p>
    <w:p w14:paraId="4B3A3B1D"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13FA98FC" w14:textId="77777777" w:rsidR="00252D9E" w:rsidRPr="00F81A46"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F81A46">
        <w:rPr>
          <w:rFonts w:ascii="Arial" w:hAnsi="Arial" w:cs="Arial"/>
        </w:rPr>
        <w:t xml:space="preserve">Lai pieteiktos pašvaldības līdzfinansējuma saņemšanai, projekta iesniedzēja </w:t>
      </w:r>
      <w:r w:rsidRPr="00F81A46">
        <w:rPr>
          <w:rFonts w:ascii="Arial" w:hAnsi="Arial" w:cs="Arial"/>
        </w:rPr>
        <w:lastRenderedPageBreak/>
        <w:t xml:space="preserve">pilnvarotā persona ne vēlāk kā līdz paziņojumā par projekta pieteikumu iesniegšanu norādītajam beigu termiņam pašvaldībā iesniedz projekta </w:t>
      </w:r>
      <w:r w:rsidRPr="00B52872">
        <w:rPr>
          <w:rFonts w:ascii="Arial" w:hAnsi="Arial" w:cs="Arial"/>
        </w:rPr>
        <w:t>iesniegumu</w:t>
      </w:r>
      <w:r w:rsidRPr="00F81A46">
        <w:rPr>
          <w:rFonts w:ascii="Arial" w:hAnsi="Arial" w:cs="Arial"/>
        </w:rPr>
        <w:t>, kas sastāv no:</w:t>
      </w:r>
    </w:p>
    <w:p w14:paraId="0FCBC009" w14:textId="35731912" w:rsidR="00252D9E" w:rsidRDefault="00252D9E" w:rsidP="00B17134">
      <w:pPr>
        <w:pStyle w:val="Bezatstarpm"/>
        <w:numPr>
          <w:ilvl w:val="1"/>
          <w:numId w:val="1"/>
        </w:numPr>
        <w:tabs>
          <w:tab w:val="left" w:pos="1418"/>
        </w:tabs>
        <w:ind w:left="993" w:hanging="567"/>
        <w:jc w:val="both"/>
        <w:rPr>
          <w:rFonts w:ascii="Arial" w:hAnsi="Arial" w:cs="Arial"/>
        </w:rPr>
      </w:pPr>
      <w:r w:rsidRPr="008E4F91">
        <w:rPr>
          <w:rFonts w:ascii="Arial" w:hAnsi="Arial" w:cs="Arial"/>
        </w:rPr>
        <w:t>aizpildīta projekta iesnieguma, kas sagatavot</w:t>
      </w:r>
      <w:r w:rsidR="00B17134">
        <w:rPr>
          <w:rFonts w:ascii="Arial" w:hAnsi="Arial" w:cs="Arial"/>
        </w:rPr>
        <w:t>s</w:t>
      </w:r>
      <w:r w:rsidRPr="008E4F91">
        <w:rPr>
          <w:rFonts w:ascii="Arial" w:hAnsi="Arial" w:cs="Arial"/>
        </w:rPr>
        <w:t xml:space="preserve"> atbilstoši noteikumu pielikumam</w:t>
      </w:r>
      <w:r>
        <w:rPr>
          <w:rFonts w:ascii="Arial" w:hAnsi="Arial" w:cs="Arial"/>
        </w:rPr>
        <w:t>;</w:t>
      </w:r>
    </w:p>
    <w:p w14:paraId="1692CD7F" w14:textId="2DA8BF65" w:rsidR="00252D9E" w:rsidRDefault="00252D9E" w:rsidP="00B17134">
      <w:pPr>
        <w:pStyle w:val="Bezatstarpm"/>
        <w:numPr>
          <w:ilvl w:val="1"/>
          <w:numId w:val="1"/>
        </w:numPr>
        <w:tabs>
          <w:tab w:val="left" w:pos="1418"/>
        </w:tabs>
        <w:ind w:left="993" w:hanging="567"/>
        <w:jc w:val="both"/>
        <w:rPr>
          <w:rFonts w:ascii="Arial" w:hAnsi="Arial" w:cs="Arial"/>
        </w:rPr>
      </w:pPr>
      <w:r w:rsidRPr="00CE004A">
        <w:rPr>
          <w:rFonts w:ascii="Arial" w:hAnsi="Arial" w:cs="Arial"/>
        </w:rPr>
        <w:t>daudzdzīvokļu dzīvojamās mājas kopīpašuma pārvaldīšanas līguma</w:t>
      </w:r>
      <w:r>
        <w:rPr>
          <w:rFonts w:ascii="Arial" w:hAnsi="Arial" w:cs="Arial"/>
        </w:rPr>
        <w:t xml:space="preserve"> </w:t>
      </w:r>
      <w:r w:rsidR="0044509F">
        <w:rPr>
          <w:rFonts w:ascii="Arial" w:hAnsi="Arial" w:cs="Arial"/>
        </w:rPr>
        <w:t>kopijas</w:t>
      </w:r>
      <w:r w:rsidRPr="00CE004A">
        <w:rPr>
          <w:rFonts w:ascii="Arial" w:hAnsi="Arial" w:cs="Arial"/>
        </w:rPr>
        <w:t xml:space="preserve">; </w:t>
      </w:r>
    </w:p>
    <w:p w14:paraId="18E24BC5" w14:textId="77777777" w:rsidR="00252D9E" w:rsidRPr="00CE004A" w:rsidRDefault="00252D9E" w:rsidP="00B17134">
      <w:pPr>
        <w:pStyle w:val="Bezatstarpm"/>
        <w:numPr>
          <w:ilvl w:val="1"/>
          <w:numId w:val="1"/>
        </w:numPr>
        <w:tabs>
          <w:tab w:val="left" w:pos="1418"/>
        </w:tabs>
        <w:ind w:left="993" w:hanging="567"/>
        <w:jc w:val="both"/>
        <w:rPr>
          <w:rFonts w:ascii="Arial" w:hAnsi="Arial" w:cs="Arial"/>
        </w:rPr>
      </w:pPr>
      <w:r w:rsidRPr="00CE004A">
        <w:rPr>
          <w:rFonts w:ascii="Arial" w:hAnsi="Arial" w:cs="Arial"/>
        </w:rPr>
        <w:t>daudzdzīvokļu dzīvojamās mājas dzīvokļu īpašnieku kopības lēmuma</w:t>
      </w:r>
      <w:r>
        <w:rPr>
          <w:rFonts w:ascii="Arial" w:hAnsi="Arial" w:cs="Arial"/>
        </w:rPr>
        <w:t xml:space="preserve"> atvasinājuma</w:t>
      </w:r>
      <w:r w:rsidRPr="00CE004A">
        <w:rPr>
          <w:rFonts w:ascii="Arial" w:hAnsi="Arial" w:cs="Arial"/>
        </w:rPr>
        <w:t>, kurā:</w:t>
      </w:r>
    </w:p>
    <w:p w14:paraId="20A532C3" w14:textId="77777777" w:rsidR="00B17134" w:rsidRDefault="00252D9E" w:rsidP="00B17134">
      <w:pPr>
        <w:pStyle w:val="Sarakstarindkopa"/>
        <w:widowControl w:val="0"/>
        <w:numPr>
          <w:ilvl w:val="2"/>
          <w:numId w:val="1"/>
        </w:numPr>
        <w:autoSpaceDE w:val="0"/>
        <w:autoSpaceDN w:val="0"/>
        <w:adjustRightInd w:val="0"/>
        <w:spacing w:after="0" w:line="240" w:lineRule="auto"/>
        <w:ind w:left="1701" w:hanging="708"/>
        <w:jc w:val="both"/>
        <w:rPr>
          <w:rFonts w:ascii="Arial" w:hAnsi="Arial" w:cs="Arial"/>
        </w:rPr>
      </w:pPr>
      <w:r w:rsidRPr="00B17134">
        <w:rPr>
          <w:rFonts w:ascii="Arial" w:hAnsi="Arial" w:cs="Arial"/>
        </w:rPr>
        <w:t>iekļauts, atbilstoši normatīvajiem aktiem dzīvokļa īpašuma jomā</w:t>
      </w:r>
      <w:r w:rsidR="00B17134">
        <w:rPr>
          <w:rFonts w:ascii="Arial" w:hAnsi="Arial" w:cs="Arial"/>
        </w:rPr>
        <w:t xml:space="preserve"> </w:t>
      </w:r>
      <w:r w:rsidRPr="00B17134">
        <w:rPr>
          <w:rFonts w:ascii="Arial" w:hAnsi="Arial" w:cs="Arial"/>
        </w:rPr>
        <w:t>pieņem</w:t>
      </w:r>
      <w:r w:rsidR="00B17134" w:rsidRPr="00B17134">
        <w:rPr>
          <w:rFonts w:ascii="Arial" w:hAnsi="Arial" w:cs="Arial"/>
        </w:rPr>
        <w:t xml:space="preserve">ts </w:t>
      </w:r>
      <w:r w:rsidRPr="00B17134">
        <w:rPr>
          <w:rFonts w:ascii="Arial" w:hAnsi="Arial" w:cs="Arial"/>
        </w:rPr>
        <w:t xml:space="preserve">lēmums </w:t>
      </w:r>
      <w:bookmarkStart w:id="3" w:name="_Hlk128053137"/>
      <w:r w:rsidRPr="00B17134">
        <w:rPr>
          <w:rFonts w:ascii="Arial" w:hAnsi="Arial" w:cs="Arial"/>
        </w:rPr>
        <w:t>par piesaistītā zemesgabala labiekārtošanu</w:t>
      </w:r>
      <w:bookmarkEnd w:id="3"/>
      <w:r w:rsidRPr="00B17134">
        <w:rPr>
          <w:rFonts w:ascii="Arial" w:hAnsi="Arial" w:cs="Arial"/>
        </w:rPr>
        <w:t>;</w:t>
      </w:r>
      <w:r w:rsidR="00B17134">
        <w:rPr>
          <w:rFonts w:ascii="Arial" w:hAnsi="Arial" w:cs="Arial"/>
        </w:rPr>
        <w:t xml:space="preserve"> </w:t>
      </w:r>
    </w:p>
    <w:p w14:paraId="092BFB25" w14:textId="77777777" w:rsidR="00B17134" w:rsidRDefault="00252D9E" w:rsidP="00B17134">
      <w:pPr>
        <w:pStyle w:val="Sarakstarindkopa"/>
        <w:widowControl w:val="0"/>
        <w:numPr>
          <w:ilvl w:val="2"/>
          <w:numId w:val="1"/>
        </w:numPr>
        <w:autoSpaceDE w:val="0"/>
        <w:autoSpaceDN w:val="0"/>
        <w:adjustRightInd w:val="0"/>
        <w:spacing w:after="0" w:line="240" w:lineRule="auto"/>
        <w:ind w:left="1701" w:hanging="708"/>
        <w:jc w:val="both"/>
        <w:rPr>
          <w:rFonts w:ascii="Arial" w:hAnsi="Arial" w:cs="Arial"/>
        </w:rPr>
      </w:pPr>
      <w:r w:rsidRPr="00B17134">
        <w:rPr>
          <w:rFonts w:ascii="Arial" w:hAnsi="Arial" w:cs="Arial"/>
        </w:rPr>
        <w:t>norādīti piesaistītā zemesgabala labiekārtošanas darbi un to izmaksas;</w:t>
      </w:r>
    </w:p>
    <w:p w14:paraId="4036B952" w14:textId="101A9E6A" w:rsidR="00252D9E" w:rsidRPr="00B17134" w:rsidRDefault="00252D9E" w:rsidP="00B17134">
      <w:pPr>
        <w:pStyle w:val="Sarakstarindkopa"/>
        <w:widowControl w:val="0"/>
        <w:numPr>
          <w:ilvl w:val="2"/>
          <w:numId w:val="1"/>
        </w:numPr>
        <w:autoSpaceDE w:val="0"/>
        <w:autoSpaceDN w:val="0"/>
        <w:adjustRightInd w:val="0"/>
        <w:spacing w:after="0" w:line="240" w:lineRule="auto"/>
        <w:ind w:left="1701" w:hanging="708"/>
        <w:jc w:val="both"/>
        <w:rPr>
          <w:rFonts w:ascii="Arial" w:hAnsi="Arial" w:cs="Arial"/>
        </w:rPr>
      </w:pPr>
      <w:r w:rsidRPr="00B17134">
        <w:rPr>
          <w:rFonts w:ascii="Arial" w:hAnsi="Arial" w:cs="Arial"/>
        </w:rPr>
        <w:t>norādīta persona, kas ir tiesīga iesniegt projekta iesniegumu un slēgt</w:t>
      </w:r>
      <w:r w:rsidR="00B17134" w:rsidRPr="00B17134">
        <w:rPr>
          <w:rFonts w:ascii="Arial" w:hAnsi="Arial" w:cs="Arial"/>
        </w:rPr>
        <w:t xml:space="preserve"> </w:t>
      </w:r>
      <w:r w:rsidRPr="00B17134">
        <w:rPr>
          <w:rFonts w:ascii="Arial" w:hAnsi="Arial" w:cs="Arial"/>
        </w:rPr>
        <w:t>līgumu</w:t>
      </w:r>
      <w:r w:rsidR="00B17134">
        <w:rPr>
          <w:rFonts w:ascii="Arial" w:hAnsi="Arial" w:cs="Arial"/>
        </w:rPr>
        <w:t xml:space="preserve"> </w:t>
      </w:r>
      <w:r w:rsidRPr="00B17134">
        <w:rPr>
          <w:rFonts w:ascii="Arial" w:hAnsi="Arial" w:cs="Arial"/>
        </w:rPr>
        <w:t xml:space="preserve">ar </w:t>
      </w:r>
      <w:bookmarkStart w:id="4" w:name="_Hlk158901412"/>
      <w:r w:rsidRPr="00B17134">
        <w:rPr>
          <w:rFonts w:ascii="Arial" w:hAnsi="Arial" w:cs="Arial"/>
        </w:rPr>
        <w:t>pašvaldību par līdzfinansējuma piešķiršanu, kā arī veikt citas ar līdzfinansējuma</w:t>
      </w:r>
      <w:r w:rsidR="00B17134" w:rsidRPr="00B17134">
        <w:rPr>
          <w:rFonts w:ascii="Arial" w:hAnsi="Arial" w:cs="Arial"/>
        </w:rPr>
        <w:t xml:space="preserve"> </w:t>
      </w:r>
      <w:r w:rsidRPr="00B17134">
        <w:rPr>
          <w:rFonts w:ascii="Arial" w:hAnsi="Arial" w:cs="Arial"/>
        </w:rPr>
        <w:t>saņemšanu saistītās darb</w:t>
      </w:r>
      <w:bookmarkEnd w:id="4"/>
      <w:r w:rsidRPr="00B17134">
        <w:rPr>
          <w:rFonts w:ascii="Arial" w:hAnsi="Arial" w:cs="Arial"/>
        </w:rPr>
        <w:t>ības;</w:t>
      </w:r>
    </w:p>
    <w:p w14:paraId="0E7062E6" w14:textId="04031EF2" w:rsidR="00252D9E" w:rsidRPr="00B12F36" w:rsidRDefault="00252D9E" w:rsidP="00B17134">
      <w:pPr>
        <w:widowControl w:val="0"/>
        <w:tabs>
          <w:tab w:val="left" w:pos="1418"/>
        </w:tabs>
        <w:autoSpaceDE w:val="0"/>
        <w:autoSpaceDN w:val="0"/>
        <w:adjustRightInd w:val="0"/>
        <w:spacing w:after="0" w:line="240" w:lineRule="auto"/>
        <w:ind w:left="993" w:hanging="567"/>
        <w:jc w:val="both"/>
        <w:rPr>
          <w:rFonts w:cs="Arial"/>
        </w:rPr>
      </w:pPr>
      <w:r>
        <w:rPr>
          <w:rFonts w:cs="Arial"/>
        </w:rPr>
        <w:t>12</w:t>
      </w:r>
      <w:r w:rsidRPr="005574B3">
        <w:rPr>
          <w:rFonts w:cs="Arial"/>
        </w:rPr>
        <w:t>.4.</w:t>
      </w:r>
      <w:r>
        <w:rPr>
          <w:rFonts w:cs="Arial"/>
        </w:rPr>
        <w:tab/>
      </w:r>
      <w:r w:rsidR="00B17134">
        <w:rPr>
          <w:rFonts w:cs="Arial"/>
        </w:rPr>
        <w:t>b</w:t>
      </w:r>
      <w:r w:rsidRPr="005574B3">
        <w:rPr>
          <w:rFonts w:cs="Arial"/>
        </w:rPr>
        <w:t>ūvniecības informācijas sistēmā reģistrēt</w:t>
      </w:r>
      <w:r>
        <w:rPr>
          <w:rFonts w:cs="Arial"/>
        </w:rPr>
        <w:t>a</w:t>
      </w:r>
      <w:r w:rsidRPr="005574B3">
        <w:rPr>
          <w:rFonts w:cs="Arial"/>
        </w:rPr>
        <w:t xml:space="preserve"> </w:t>
      </w:r>
      <w:r w:rsidRPr="00B12F36">
        <w:rPr>
          <w:rFonts w:cs="Arial"/>
        </w:rPr>
        <w:t xml:space="preserve">būvniecības ieceres </w:t>
      </w:r>
      <w:r w:rsidRPr="0046040C">
        <w:rPr>
          <w:rFonts w:cs="Arial"/>
        </w:rPr>
        <w:t xml:space="preserve">dokumentācijas ģenerālplāns un skaidrojošais apraksts;     </w:t>
      </w:r>
    </w:p>
    <w:p w14:paraId="088EB872" w14:textId="36F234CF" w:rsidR="00252D9E" w:rsidRDefault="00252D9E" w:rsidP="00B17134">
      <w:pPr>
        <w:widowControl w:val="0"/>
        <w:tabs>
          <w:tab w:val="left" w:pos="1418"/>
        </w:tabs>
        <w:autoSpaceDE w:val="0"/>
        <w:autoSpaceDN w:val="0"/>
        <w:adjustRightInd w:val="0"/>
        <w:spacing w:after="0" w:line="240" w:lineRule="auto"/>
        <w:ind w:left="993" w:hanging="567"/>
        <w:jc w:val="both"/>
        <w:rPr>
          <w:rFonts w:cs="Arial"/>
        </w:rPr>
      </w:pPr>
      <w:r>
        <w:rPr>
          <w:rFonts w:cs="Arial"/>
        </w:rPr>
        <w:t>12.5.</w:t>
      </w:r>
      <w:r>
        <w:rPr>
          <w:rFonts w:cs="Arial"/>
        </w:rPr>
        <w:tab/>
      </w:r>
      <w:r w:rsidRPr="005574B3">
        <w:rPr>
          <w:rFonts w:cs="Arial"/>
        </w:rPr>
        <w:t>līgum</w:t>
      </w:r>
      <w:r w:rsidRPr="0096795A">
        <w:rPr>
          <w:rFonts w:cs="Arial"/>
        </w:rPr>
        <w:t>a</w:t>
      </w:r>
      <w:r w:rsidRPr="005574B3">
        <w:rPr>
          <w:rFonts w:cs="Arial"/>
        </w:rPr>
        <w:t xml:space="preserve">, uz kura pamata izstrādāts noteikumu </w:t>
      </w:r>
      <w:r w:rsidRPr="0046040C">
        <w:rPr>
          <w:rFonts w:cs="Arial"/>
        </w:rPr>
        <w:t>12.4.</w:t>
      </w:r>
      <w:r w:rsidR="0044509F">
        <w:rPr>
          <w:rFonts w:cs="Arial"/>
        </w:rPr>
        <w:t> apakš</w:t>
      </w:r>
      <w:r w:rsidRPr="0046040C">
        <w:rPr>
          <w:rFonts w:cs="Arial"/>
        </w:rPr>
        <w:t>punktā</w:t>
      </w:r>
      <w:r w:rsidRPr="005574B3">
        <w:rPr>
          <w:rFonts w:cs="Arial"/>
        </w:rPr>
        <w:t xml:space="preserve"> minētais dokuments</w:t>
      </w:r>
      <w:r>
        <w:rPr>
          <w:rFonts w:cs="Arial"/>
        </w:rPr>
        <w:t xml:space="preserve">, </w:t>
      </w:r>
      <w:r w:rsidR="0044509F" w:rsidRPr="0044509F">
        <w:rPr>
          <w:rFonts w:cs="Arial"/>
        </w:rPr>
        <w:t>kopijas</w:t>
      </w:r>
      <w:r>
        <w:rPr>
          <w:rFonts w:cs="Arial"/>
        </w:rPr>
        <w:t>;</w:t>
      </w:r>
    </w:p>
    <w:p w14:paraId="6646AB4E" w14:textId="77777777" w:rsidR="00252D9E" w:rsidRDefault="00252D9E" w:rsidP="00B17134">
      <w:pPr>
        <w:widowControl w:val="0"/>
        <w:tabs>
          <w:tab w:val="left" w:pos="1418"/>
        </w:tabs>
        <w:autoSpaceDE w:val="0"/>
        <w:autoSpaceDN w:val="0"/>
        <w:adjustRightInd w:val="0"/>
        <w:spacing w:after="0" w:line="240" w:lineRule="auto"/>
        <w:ind w:left="993" w:hanging="567"/>
        <w:jc w:val="both"/>
        <w:rPr>
          <w:rFonts w:cs="Arial"/>
        </w:rPr>
      </w:pPr>
      <w:r>
        <w:rPr>
          <w:rFonts w:cs="Arial"/>
        </w:rPr>
        <w:t>12.6.</w:t>
      </w:r>
      <w:r>
        <w:rPr>
          <w:rFonts w:cs="Arial"/>
        </w:rPr>
        <w:tab/>
      </w:r>
      <w:r w:rsidRPr="005574B3">
        <w:rPr>
          <w:rFonts w:cs="Arial"/>
        </w:rPr>
        <w:t>plānoto būvdarbu izmaksu aprēķina (tāmes)</w:t>
      </w:r>
      <w:r>
        <w:rPr>
          <w:rFonts w:cs="Arial"/>
        </w:rPr>
        <w:t>, kuru:</w:t>
      </w:r>
    </w:p>
    <w:p w14:paraId="4026AA86" w14:textId="1A4C0A15" w:rsidR="00252D9E" w:rsidRPr="00135DFE" w:rsidRDefault="00B17134" w:rsidP="00B17134">
      <w:pPr>
        <w:widowControl w:val="0"/>
        <w:autoSpaceDE w:val="0"/>
        <w:autoSpaceDN w:val="0"/>
        <w:adjustRightInd w:val="0"/>
        <w:spacing w:after="0" w:line="240" w:lineRule="auto"/>
        <w:ind w:left="1701" w:hanging="708"/>
        <w:jc w:val="both"/>
        <w:rPr>
          <w:rFonts w:cs="Arial"/>
        </w:rPr>
      </w:pPr>
      <w:r>
        <w:rPr>
          <w:rFonts w:cs="Arial"/>
        </w:rPr>
        <w:t xml:space="preserve">12.6.1. </w:t>
      </w:r>
      <w:r w:rsidR="00252D9E" w:rsidRPr="005574B3">
        <w:rPr>
          <w:rFonts w:cs="Arial"/>
        </w:rPr>
        <w:t>atbilstoši normatīvo aktu prasībām sagatavojis daudzdzīvokļu dzīvojamās mājas dzīvokļu īpašnieku kopības izvēlēts un Būvkomersantu reģistrā reģistrēts būvkomersants,</w:t>
      </w:r>
      <w:r w:rsidR="00252D9E">
        <w:rPr>
          <w:rFonts w:cs="Arial"/>
        </w:rPr>
        <w:t xml:space="preserve"> </w:t>
      </w:r>
      <w:r w:rsidR="00252D9E" w:rsidRPr="00135DFE">
        <w:rPr>
          <w:rFonts w:cs="Arial"/>
        </w:rPr>
        <w:t>kurš apzināts, uzaicinot vismaz trīs pretendentus (turpmāk – tirgus izpēte);</w:t>
      </w:r>
    </w:p>
    <w:p w14:paraId="1D765F8D" w14:textId="77777777" w:rsidR="00B17134" w:rsidRDefault="00252D9E" w:rsidP="00B17134">
      <w:pPr>
        <w:widowControl w:val="0"/>
        <w:tabs>
          <w:tab w:val="left" w:pos="284"/>
        </w:tabs>
        <w:autoSpaceDE w:val="0"/>
        <w:autoSpaceDN w:val="0"/>
        <w:adjustRightInd w:val="0"/>
        <w:spacing w:after="0" w:line="240" w:lineRule="auto"/>
        <w:ind w:left="851" w:hanging="567"/>
        <w:jc w:val="both"/>
        <w:rPr>
          <w:rFonts w:cs="Arial"/>
        </w:rPr>
      </w:pPr>
      <w:r>
        <w:rPr>
          <w:rFonts w:cs="Arial"/>
          <w:color w:val="ED0000"/>
        </w:rPr>
        <w:tab/>
      </w:r>
      <w:r w:rsidR="00B17134">
        <w:rPr>
          <w:rFonts w:cs="Arial"/>
          <w:color w:val="ED0000"/>
        </w:rPr>
        <w:t xml:space="preserve">  </w:t>
      </w:r>
      <w:r w:rsidRPr="00E50F7E">
        <w:rPr>
          <w:rFonts w:cs="Arial"/>
        </w:rPr>
        <w:t xml:space="preserve">12.6.2. </w:t>
      </w:r>
      <w:r w:rsidRPr="005574B3">
        <w:rPr>
          <w:rFonts w:cs="Arial"/>
        </w:rPr>
        <w:t xml:space="preserve">saskaņojusi paziņojumā par projekta iesnieguma iesniegšanu norādītā </w:t>
      </w:r>
      <w:r w:rsidR="00B17134">
        <w:rPr>
          <w:rFonts w:cs="Arial"/>
        </w:rPr>
        <w:t xml:space="preserve">      </w:t>
      </w:r>
    </w:p>
    <w:p w14:paraId="2668B2B2" w14:textId="33A00897" w:rsidR="00252D9E" w:rsidRPr="00134584" w:rsidRDefault="00252D9E" w:rsidP="00B17134">
      <w:pPr>
        <w:widowControl w:val="0"/>
        <w:autoSpaceDE w:val="0"/>
        <w:autoSpaceDN w:val="0"/>
        <w:adjustRightInd w:val="0"/>
        <w:spacing w:after="0" w:line="240" w:lineRule="auto"/>
        <w:ind w:left="851" w:firstLine="850"/>
        <w:jc w:val="both"/>
        <w:rPr>
          <w:rFonts w:cs="Arial"/>
          <w:color w:val="ED0000"/>
        </w:rPr>
      </w:pPr>
      <w:r w:rsidRPr="005574B3">
        <w:rPr>
          <w:rFonts w:cs="Arial"/>
        </w:rPr>
        <w:t>persona</w:t>
      </w:r>
      <w:r>
        <w:rPr>
          <w:rFonts w:cs="Arial"/>
        </w:rPr>
        <w:t xml:space="preserve">; </w:t>
      </w:r>
    </w:p>
    <w:p w14:paraId="199C0C3E" w14:textId="0C067CB2" w:rsidR="00252D9E" w:rsidRPr="00082C25" w:rsidRDefault="00252D9E" w:rsidP="00CE45CB">
      <w:pPr>
        <w:widowControl w:val="0"/>
        <w:tabs>
          <w:tab w:val="left" w:pos="1418"/>
        </w:tabs>
        <w:autoSpaceDE w:val="0"/>
        <w:autoSpaceDN w:val="0"/>
        <w:adjustRightInd w:val="0"/>
        <w:spacing w:after="0" w:line="240" w:lineRule="auto"/>
        <w:ind w:left="993" w:hanging="567"/>
        <w:jc w:val="both"/>
        <w:rPr>
          <w:rFonts w:cs="Arial"/>
        </w:rPr>
      </w:pPr>
      <w:r w:rsidRPr="00F73551">
        <w:rPr>
          <w:rFonts w:cs="Arial"/>
        </w:rPr>
        <w:t>1</w:t>
      </w:r>
      <w:r>
        <w:rPr>
          <w:rFonts w:cs="Arial"/>
        </w:rPr>
        <w:t>2</w:t>
      </w:r>
      <w:r w:rsidRPr="00F73551">
        <w:rPr>
          <w:rFonts w:cs="Arial"/>
        </w:rPr>
        <w:t>.7.</w:t>
      </w:r>
      <w:r>
        <w:rPr>
          <w:rFonts w:cs="Arial"/>
        </w:rPr>
        <w:tab/>
      </w:r>
      <w:proofErr w:type="spellStart"/>
      <w:r w:rsidRPr="00CE45CB">
        <w:rPr>
          <w:rFonts w:cs="Arial"/>
          <w:i/>
        </w:rPr>
        <w:t>de</w:t>
      </w:r>
      <w:proofErr w:type="spellEnd"/>
      <w:r w:rsidRPr="00CE45CB">
        <w:rPr>
          <w:rFonts w:cs="Arial"/>
          <w:i/>
        </w:rPr>
        <w:t xml:space="preserve"> </w:t>
      </w:r>
      <w:proofErr w:type="spellStart"/>
      <w:r w:rsidRPr="00CE45CB">
        <w:rPr>
          <w:rFonts w:cs="Arial"/>
          <w:i/>
        </w:rPr>
        <w:t>minimis</w:t>
      </w:r>
      <w:proofErr w:type="spellEnd"/>
      <w:r w:rsidRPr="008F4407">
        <w:rPr>
          <w:rFonts w:cs="Arial"/>
        </w:rPr>
        <w:t xml:space="preserve"> sistēmā (pieejams eds.vid.gov.lv) </w:t>
      </w:r>
      <w:r w:rsidR="00045B32" w:rsidRPr="00045B32">
        <w:rPr>
          <w:rFonts w:cs="Arial"/>
        </w:rPr>
        <w:t>saimnieciskās darbības veicēja</w:t>
      </w:r>
      <w:r w:rsidR="00045B32" w:rsidRPr="00045B32">
        <w:rPr>
          <w:rFonts w:cs="Arial"/>
          <w:color w:val="FF0000"/>
        </w:rPr>
        <w:t xml:space="preserve"> </w:t>
      </w:r>
      <w:r w:rsidRPr="008F4407">
        <w:rPr>
          <w:rFonts w:cs="Arial"/>
        </w:rPr>
        <w:t xml:space="preserve">aizpildītas veidlapas izdruka vai iesniegumā ir jānorāda informācija ar </w:t>
      </w:r>
      <w:r w:rsidR="00045B32" w:rsidRPr="00045B32">
        <w:rPr>
          <w:rFonts w:cs="Arial"/>
        </w:rPr>
        <w:t xml:space="preserve">saimnieciskās darbības veicēja </w:t>
      </w:r>
      <w:r w:rsidRPr="008F4407">
        <w:rPr>
          <w:rFonts w:cs="Arial"/>
        </w:rPr>
        <w:t xml:space="preserve">sistēmā izveidotās un apstiprinātās veidlapas identifikācijas numuru saskaņā ar Ministru kabineta 2018. gada 21. novembra noteikumu Nr.715 </w:t>
      </w:r>
      <w:r w:rsidRPr="00082C25">
        <w:rPr>
          <w:rFonts w:cs="Arial"/>
        </w:rPr>
        <w:t>“</w:t>
      </w:r>
      <w:proofErr w:type="spellStart"/>
      <w:r w:rsidRPr="00CE45CB">
        <w:rPr>
          <w:rFonts w:cs="Arial"/>
          <w:i/>
        </w:rPr>
        <w:t>De</w:t>
      </w:r>
      <w:proofErr w:type="spellEnd"/>
      <w:r w:rsidRPr="00CE45CB">
        <w:rPr>
          <w:rFonts w:cs="Arial"/>
          <w:i/>
        </w:rPr>
        <w:t xml:space="preserve"> </w:t>
      </w:r>
      <w:proofErr w:type="spellStart"/>
      <w:r w:rsidRPr="00CE45CB">
        <w:rPr>
          <w:rFonts w:cs="Arial"/>
          <w:i/>
        </w:rPr>
        <w:t>minimis</w:t>
      </w:r>
      <w:proofErr w:type="spellEnd"/>
      <w:r w:rsidRPr="00082C25">
        <w:rPr>
          <w:rFonts w:cs="Arial"/>
          <w:i/>
        </w:rPr>
        <w:t xml:space="preserve"> </w:t>
      </w:r>
      <w:r w:rsidRPr="00082C25">
        <w:rPr>
          <w:rFonts w:cs="Arial"/>
        </w:rPr>
        <w:t>atbalsta uzskaites un piešķiršanas kārtība”</w:t>
      </w:r>
      <w:r w:rsidR="00045B32">
        <w:rPr>
          <w:rFonts w:cs="Arial"/>
        </w:rPr>
        <w:t xml:space="preserve"> (ja attiecināms)</w:t>
      </w:r>
      <w:r w:rsidRPr="00082C25">
        <w:rPr>
          <w:rFonts w:cs="Arial"/>
        </w:rPr>
        <w:t xml:space="preserve">. </w:t>
      </w:r>
    </w:p>
    <w:p w14:paraId="128E5522" w14:textId="77777777" w:rsidR="00252D9E" w:rsidRPr="00310533" w:rsidRDefault="00252D9E" w:rsidP="00252D9E">
      <w:pPr>
        <w:widowControl w:val="0"/>
        <w:autoSpaceDE w:val="0"/>
        <w:autoSpaceDN w:val="0"/>
        <w:adjustRightInd w:val="0"/>
        <w:spacing w:after="0" w:line="240" w:lineRule="auto"/>
        <w:ind w:left="426" w:hanging="426"/>
        <w:jc w:val="both"/>
        <w:rPr>
          <w:rFonts w:cs="Arial"/>
        </w:rPr>
      </w:pPr>
    </w:p>
    <w:p w14:paraId="7964AC13" w14:textId="77777777" w:rsidR="00252D9E" w:rsidRPr="00C83DC4"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C83DC4">
        <w:rPr>
          <w:rFonts w:ascii="Arial" w:hAnsi="Arial" w:cs="Arial"/>
        </w:rPr>
        <w:t xml:space="preserve">Ja projekta iesniedzējs ir divas vai vairākas daudzdzīvokļu dzīvojamās mājas dzīvokļu īpašnieku kopības, </w:t>
      </w:r>
      <w:r w:rsidRPr="00C87EE7">
        <w:rPr>
          <w:rFonts w:ascii="Arial" w:hAnsi="Arial" w:cs="Arial"/>
        </w:rPr>
        <w:t>projekta</w:t>
      </w:r>
      <w:r w:rsidRPr="00C83DC4">
        <w:rPr>
          <w:rFonts w:ascii="Arial" w:hAnsi="Arial" w:cs="Arial"/>
        </w:rPr>
        <w:t xml:space="preserve"> </w:t>
      </w:r>
      <w:r w:rsidRPr="00AF26A1">
        <w:rPr>
          <w:rFonts w:ascii="Arial" w:hAnsi="Arial" w:cs="Arial"/>
        </w:rPr>
        <w:t xml:space="preserve">iesniegumam </w:t>
      </w:r>
      <w:r w:rsidRPr="00C83DC4">
        <w:rPr>
          <w:rFonts w:ascii="Arial" w:hAnsi="Arial" w:cs="Arial"/>
        </w:rPr>
        <w:t>pievieno līgumu vai tam pielīdzināmu dokumentu, kurā daudzdzīvokļu dzīvojamo māju dzīvokļu īpašnieku kopības vienojušās par piesaistītā zemesgabala kopīgu labiekārtošanu, kā arī par labiekārtojuma kopīgu uzturēšanu un saglabāšanu.</w:t>
      </w:r>
    </w:p>
    <w:p w14:paraId="262A53FC" w14:textId="77777777" w:rsidR="00252D9E" w:rsidRPr="00310533" w:rsidRDefault="00252D9E" w:rsidP="00252D9E">
      <w:pPr>
        <w:widowControl w:val="0"/>
        <w:autoSpaceDE w:val="0"/>
        <w:autoSpaceDN w:val="0"/>
        <w:adjustRightInd w:val="0"/>
        <w:spacing w:after="0" w:line="240" w:lineRule="auto"/>
        <w:ind w:left="426" w:hanging="426"/>
        <w:jc w:val="both"/>
        <w:rPr>
          <w:rFonts w:cs="Arial"/>
        </w:rPr>
      </w:pPr>
    </w:p>
    <w:p w14:paraId="40E4A06C" w14:textId="77777777" w:rsidR="00252D9E" w:rsidRPr="009758F8"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9758F8">
        <w:rPr>
          <w:rFonts w:ascii="Arial" w:hAnsi="Arial" w:cs="Arial"/>
        </w:rPr>
        <w:t xml:space="preserve">Ja projekta iesniedzējs ir plānojis veikt būvdarbus uz zemesgabala, kurš nav projekta iesniedzēja īpašumā, bet kura robežas ir savienotas ar daudzdzīvokļu dzīvojamai mājai piesaistīto zemesgabalu, vai daudzdzīvokļu dzīvojamā māja atrodas uz citai personai piederošas zemes, </w:t>
      </w:r>
      <w:r w:rsidRPr="00B12F36">
        <w:rPr>
          <w:rFonts w:ascii="Arial" w:hAnsi="Arial" w:cs="Arial"/>
        </w:rPr>
        <w:t xml:space="preserve">būvniecības ieceres </w:t>
      </w:r>
      <w:r w:rsidRPr="005574B3">
        <w:rPr>
          <w:rFonts w:ascii="Arial" w:hAnsi="Arial" w:cs="Arial"/>
        </w:rPr>
        <w:t>dokument</w:t>
      </w:r>
      <w:r>
        <w:rPr>
          <w:rFonts w:ascii="Arial" w:hAnsi="Arial" w:cs="Arial"/>
        </w:rPr>
        <w:t>ācijai</w:t>
      </w:r>
      <w:r w:rsidRPr="009758F8">
        <w:rPr>
          <w:rFonts w:ascii="Arial" w:hAnsi="Arial" w:cs="Arial"/>
        </w:rPr>
        <w:t xml:space="preserve"> pievieno zemesgabala īpašnieka rakstisku piekrišanu darbu veikšanai.</w:t>
      </w:r>
    </w:p>
    <w:p w14:paraId="1DEB19B7" w14:textId="77777777" w:rsidR="00252D9E" w:rsidRPr="00915F40" w:rsidRDefault="00252D9E" w:rsidP="00252D9E">
      <w:pPr>
        <w:pStyle w:val="Sarakstarindkopa"/>
        <w:rPr>
          <w:rFonts w:ascii="Arial" w:hAnsi="Arial" w:cs="Arial"/>
        </w:rPr>
      </w:pPr>
    </w:p>
    <w:p w14:paraId="5F464A16" w14:textId="6FEA7128" w:rsidR="00252D9E" w:rsidRPr="00915F40"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A173D9">
        <w:rPr>
          <w:rFonts w:ascii="Arial" w:hAnsi="Arial" w:cs="Arial"/>
        </w:rPr>
        <w:t xml:space="preserve">Projekta </w:t>
      </w:r>
      <w:r w:rsidRPr="00AF26A1">
        <w:rPr>
          <w:rFonts w:ascii="Arial" w:hAnsi="Arial" w:cs="Arial"/>
        </w:rPr>
        <w:t xml:space="preserve">iesniegumu </w:t>
      </w:r>
      <w:r w:rsidRPr="00A173D9">
        <w:rPr>
          <w:rFonts w:ascii="Arial" w:hAnsi="Arial" w:cs="Arial"/>
        </w:rPr>
        <w:t>iesniedz elektroniski</w:t>
      </w:r>
      <w:r w:rsidR="00CE45CB">
        <w:rPr>
          <w:rFonts w:ascii="Arial" w:hAnsi="Arial" w:cs="Arial"/>
        </w:rPr>
        <w:t>,</w:t>
      </w:r>
      <w:r w:rsidRPr="00A173D9">
        <w:rPr>
          <w:rFonts w:ascii="Arial" w:hAnsi="Arial" w:cs="Arial"/>
        </w:rPr>
        <w:t xml:space="preserve"> nosūtot to uz Liepājas Nekustamā īpašuma pārvaldes oficiālo elektronisko ad</w:t>
      </w:r>
      <w:r w:rsidRPr="008B4FE0">
        <w:rPr>
          <w:rFonts w:ascii="Arial" w:hAnsi="Arial" w:cs="Arial"/>
        </w:rPr>
        <w:t xml:space="preserve">resi </w:t>
      </w:r>
      <w:r w:rsidRPr="00915F40">
        <w:rPr>
          <w:rFonts w:ascii="Arial" w:hAnsi="Arial" w:cs="Arial"/>
        </w:rPr>
        <w:t xml:space="preserve">vai </w:t>
      </w:r>
      <w:r w:rsidRPr="002F172A">
        <w:rPr>
          <w:rFonts w:ascii="Arial" w:hAnsi="Arial" w:cs="Arial"/>
        </w:rPr>
        <w:t>e-pastu</w:t>
      </w:r>
      <w:r w:rsidRPr="00915F40">
        <w:rPr>
          <w:rFonts w:ascii="Arial" w:hAnsi="Arial" w:cs="Arial"/>
        </w:rPr>
        <w:t xml:space="preserve">: </w:t>
      </w:r>
      <w:hyperlink r:id="rId10" w:history="1">
        <w:r w:rsidRPr="00241FDE">
          <w:rPr>
            <w:rStyle w:val="Hipersaite"/>
            <w:rFonts w:ascii="Arial" w:hAnsi="Arial" w:cs="Arial"/>
          </w:rPr>
          <w:t>nip@liepaja.lv</w:t>
        </w:r>
      </w:hyperlink>
      <w:r>
        <w:rPr>
          <w:rStyle w:val="Hipersaite"/>
          <w:rFonts w:ascii="Arial" w:hAnsi="Arial" w:cs="Arial"/>
        </w:rPr>
        <w:t>,</w:t>
      </w:r>
      <w:r w:rsidRPr="00915F40">
        <w:rPr>
          <w:rFonts w:ascii="Arial" w:hAnsi="Arial" w:cs="Arial"/>
        </w:rPr>
        <w:t xml:space="preserve"> normatīvajos aktos par elektronisko dokumentu noformēšanu noteiktajā kārtībā ne vēlāk kā paziņojumā par projektu iesniegumu iesniegšanu norādītajā beigu termiņā. </w:t>
      </w:r>
    </w:p>
    <w:p w14:paraId="26950835" w14:textId="77777777" w:rsidR="00252D9E" w:rsidRPr="00310533" w:rsidRDefault="00252D9E" w:rsidP="00252D9E">
      <w:pPr>
        <w:widowControl w:val="0"/>
        <w:autoSpaceDE w:val="0"/>
        <w:autoSpaceDN w:val="0"/>
        <w:adjustRightInd w:val="0"/>
        <w:spacing w:after="0" w:line="240" w:lineRule="auto"/>
        <w:ind w:left="426" w:hanging="426"/>
        <w:jc w:val="both"/>
        <w:rPr>
          <w:rFonts w:cs="Arial"/>
        </w:rPr>
      </w:pPr>
    </w:p>
    <w:p w14:paraId="3E68A768" w14:textId="77777777" w:rsidR="00252D9E" w:rsidRPr="00AF26A1"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F81A46">
        <w:rPr>
          <w:rFonts w:ascii="Arial" w:hAnsi="Arial" w:cs="Arial"/>
        </w:rPr>
        <w:t xml:space="preserve">Projekta </w:t>
      </w:r>
      <w:r w:rsidRPr="00AF26A1">
        <w:rPr>
          <w:rFonts w:ascii="Arial" w:hAnsi="Arial" w:cs="Arial"/>
        </w:rPr>
        <w:t>iesniegumu ar drošu elektronisko parakstu, kurš satur laika zīmogu, paraksta daudzdzīvokļu dzīvojamās mājas dzīvokļu īpašnieku kopības pilnvarotā persona.</w:t>
      </w:r>
    </w:p>
    <w:p w14:paraId="4FEB0591" w14:textId="77777777" w:rsidR="00252D9E" w:rsidRPr="00AF26A1" w:rsidRDefault="00252D9E" w:rsidP="00252D9E">
      <w:pPr>
        <w:widowControl w:val="0"/>
        <w:autoSpaceDE w:val="0"/>
        <w:autoSpaceDN w:val="0"/>
        <w:adjustRightInd w:val="0"/>
        <w:spacing w:after="0" w:line="240" w:lineRule="auto"/>
        <w:ind w:left="426" w:hanging="426"/>
        <w:jc w:val="both"/>
        <w:rPr>
          <w:rFonts w:cs="Arial"/>
        </w:rPr>
      </w:pPr>
    </w:p>
    <w:p w14:paraId="06415BC7" w14:textId="77777777" w:rsidR="00252D9E" w:rsidRPr="00F81A46" w:rsidRDefault="00252D9E" w:rsidP="00252D9E">
      <w:pPr>
        <w:pStyle w:val="Sarakstarindkopa"/>
        <w:widowControl w:val="0"/>
        <w:numPr>
          <w:ilvl w:val="0"/>
          <w:numId w:val="1"/>
        </w:numPr>
        <w:autoSpaceDE w:val="0"/>
        <w:autoSpaceDN w:val="0"/>
        <w:adjustRightInd w:val="0"/>
        <w:spacing w:after="0" w:line="240" w:lineRule="auto"/>
        <w:ind w:left="426" w:hanging="426"/>
        <w:jc w:val="both"/>
        <w:rPr>
          <w:rFonts w:ascii="Arial" w:hAnsi="Arial" w:cs="Arial"/>
        </w:rPr>
      </w:pPr>
      <w:r w:rsidRPr="00AF26A1">
        <w:rPr>
          <w:rFonts w:ascii="Arial" w:hAnsi="Arial" w:cs="Arial"/>
        </w:rPr>
        <w:t xml:space="preserve">Ja pilnvarotā persona ir juridiska persona, projekta iesniegumu </w:t>
      </w:r>
      <w:r w:rsidRPr="00F81A46">
        <w:rPr>
          <w:rFonts w:ascii="Arial" w:hAnsi="Arial" w:cs="Arial"/>
        </w:rPr>
        <w:t xml:space="preserve">paraksta tās amatpersona ar paraksta tiesībām vai tās pilnvarotā persona. Ja projekta iesniegumu paraksta juridiskas personas pilnvarotā persona, kopā ar projekta iesniegumu iesniedz dokumentu, kas pilnvaro šo personu parakstīt projekta </w:t>
      </w:r>
      <w:r>
        <w:rPr>
          <w:rFonts w:ascii="Arial" w:hAnsi="Arial" w:cs="Arial"/>
        </w:rPr>
        <w:lastRenderedPageBreak/>
        <w:t>pieteikumu</w:t>
      </w:r>
      <w:r w:rsidRPr="00F81A46">
        <w:rPr>
          <w:rFonts w:ascii="Arial" w:hAnsi="Arial" w:cs="Arial"/>
        </w:rPr>
        <w:t>.</w:t>
      </w:r>
    </w:p>
    <w:p w14:paraId="146A9B71" w14:textId="77777777" w:rsidR="00252D9E" w:rsidRPr="00310533" w:rsidRDefault="00252D9E" w:rsidP="00252D9E">
      <w:pPr>
        <w:widowControl w:val="0"/>
        <w:autoSpaceDE w:val="0"/>
        <w:autoSpaceDN w:val="0"/>
        <w:adjustRightInd w:val="0"/>
        <w:spacing w:after="0" w:line="240" w:lineRule="auto"/>
        <w:jc w:val="both"/>
        <w:rPr>
          <w:rFonts w:cs="Arial"/>
        </w:rPr>
      </w:pPr>
    </w:p>
    <w:p w14:paraId="58D9EFBA"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V</w:t>
      </w:r>
      <w:r w:rsidRPr="00310533">
        <w:rPr>
          <w:rFonts w:cs="Arial"/>
          <w:b/>
          <w:bCs/>
        </w:rPr>
        <w:t>. Atbalstāmās un neatbalstāmās izmaksas, līdzfinansējuma apmērs</w:t>
      </w:r>
    </w:p>
    <w:p w14:paraId="3BCE9CD2"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0062ED80" w14:textId="77777777" w:rsidR="00252D9E" w:rsidRDefault="00252D9E" w:rsidP="00252D9E">
      <w:pPr>
        <w:widowControl w:val="0"/>
        <w:autoSpaceDE w:val="0"/>
        <w:autoSpaceDN w:val="0"/>
        <w:adjustRightInd w:val="0"/>
        <w:spacing w:after="0" w:line="240" w:lineRule="auto"/>
        <w:ind w:left="426" w:hanging="426"/>
        <w:jc w:val="both"/>
        <w:rPr>
          <w:rFonts w:cs="Arial"/>
        </w:rPr>
      </w:pPr>
      <w:r>
        <w:rPr>
          <w:rFonts w:cs="Arial"/>
        </w:rPr>
        <w:t xml:space="preserve">18. </w:t>
      </w:r>
      <w:r w:rsidRPr="00915F40">
        <w:rPr>
          <w:rFonts w:cs="Arial"/>
        </w:rPr>
        <w:t xml:space="preserve">Izmaksas ir atbalstāmas, ja tās tieši ir nepieciešamas projekta īstenošanai, tās ir paredzētas </w:t>
      </w:r>
      <w:r w:rsidRPr="00AF26A1">
        <w:rPr>
          <w:rFonts w:cs="Arial"/>
        </w:rPr>
        <w:t xml:space="preserve">projekta iesniegumā un </w:t>
      </w:r>
      <w:r w:rsidRPr="00915F40">
        <w:rPr>
          <w:rFonts w:cs="Arial"/>
        </w:rPr>
        <w:t>tiek veiktas, ievērojot atbilstīgas finanšu vadības, ekonomiskuma un efektivitātes principus.</w:t>
      </w:r>
    </w:p>
    <w:p w14:paraId="6E3DE65E" w14:textId="77777777" w:rsidR="00252D9E" w:rsidRDefault="00252D9E" w:rsidP="00252D9E">
      <w:pPr>
        <w:widowControl w:val="0"/>
        <w:autoSpaceDE w:val="0"/>
        <w:autoSpaceDN w:val="0"/>
        <w:adjustRightInd w:val="0"/>
        <w:spacing w:after="0" w:line="240" w:lineRule="auto"/>
        <w:jc w:val="both"/>
        <w:rPr>
          <w:rFonts w:cs="Arial"/>
        </w:rPr>
      </w:pPr>
    </w:p>
    <w:p w14:paraId="57BB9E0F" w14:textId="77777777" w:rsidR="00252D9E" w:rsidRPr="00310533" w:rsidRDefault="00252D9E" w:rsidP="00CE45CB">
      <w:pPr>
        <w:widowControl w:val="0"/>
        <w:autoSpaceDE w:val="0"/>
        <w:autoSpaceDN w:val="0"/>
        <w:adjustRightInd w:val="0"/>
        <w:spacing w:after="0" w:line="240" w:lineRule="auto"/>
        <w:ind w:left="284" w:hanging="284"/>
        <w:jc w:val="both"/>
        <w:rPr>
          <w:rFonts w:cs="Arial"/>
        </w:rPr>
      </w:pPr>
      <w:r>
        <w:rPr>
          <w:rFonts w:cs="Arial"/>
        </w:rPr>
        <w:t xml:space="preserve">19. </w:t>
      </w:r>
      <w:r w:rsidRPr="00A16DB9">
        <w:rPr>
          <w:rFonts w:cs="Arial"/>
        </w:rPr>
        <w:t>Par atbalstāmām izmaksām tiek uzskatītas:</w:t>
      </w:r>
    </w:p>
    <w:p w14:paraId="53AB7BB1" w14:textId="77777777" w:rsidR="00252D9E"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19</w:t>
      </w:r>
      <w:r w:rsidRPr="00915F40">
        <w:rPr>
          <w:rFonts w:ascii="Arial" w:hAnsi="Arial" w:cs="Arial"/>
        </w:rPr>
        <w:t>.1.</w:t>
      </w:r>
      <w:r>
        <w:rPr>
          <w:rFonts w:ascii="Arial" w:hAnsi="Arial" w:cs="Arial"/>
        </w:rPr>
        <w:tab/>
      </w:r>
      <w:bookmarkStart w:id="5" w:name="_Hlk178604109"/>
      <w:r w:rsidRPr="00B12F36">
        <w:rPr>
          <w:rFonts w:ascii="Arial" w:hAnsi="Arial" w:cs="Arial"/>
        </w:rPr>
        <w:t>būvniecības iecere</w:t>
      </w:r>
      <w:bookmarkEnd w:id="5"/>
      <w:r w:rsidRPr="00B12F36">
        <w:rPr>
          <w:rFonts w:ascii="Arial" w:hAnsi="Arial" w:cs="Arial"/>
        </w:rPr>
        <w:t>s dokumentācijas</w:t>
      </w:r>
      <w:r w:rsidRPr="00B12F36">
        <w:t xml:space="preserve"> </w:t>
      </w:r>
      <w:r w:rsidRPr="00915F40">
        <w:rPr>
          <w:rFonts w:ascii="Arial" w:hAnsi="Arial" w:cs="Arial"/>
        </w:rPr>
        <w:t>izstrādes un autoruzraudzības izmaksas;</w:t>
      </w:r>
    </w:p>
    <w:p w14:paraId="74B511C2" w14:textId="77777777" w:rsidR="00252D9E"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19</w:t>
      </w:r>
      <w:r w:rsidRPr="00A16DB9">
        <w:rPr>
          <w:rFonts w:ascii="Arial" w:hAnsi="Arial" w:cs="Arial"/>
        </w:rPr>
        <w:t>.2.</w:t>
      </w:r>
      <w:r>
        <w:rPr>
          <w:rFonts w:ascii="Arial" w:hAnsi="Arial" w:cs="Arial"/>
        </w:rPr>
        <w:tab/>
      </w:r>
      <w:r w:rsidRPr="00A16DB9">
        <w:rPr>
          <w:rFonts w:ascii="Arial" w:hAnsi="Arial" w:cs="Arial"/>
        </w:rPr>
        <w:t>būvdarbu izmaksas;</w:t>
      </w:r>
    </w:p>
    <w:p w14:paraId="61774539" w14:textId="77777777" w:rsidR="00252D9E" w:rsidRPr="00A16DB9"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19</w:t>
      </w:r>
      <w:r w:rsidRPr="00A16DB9">
        <w:rPr>
          <w:rFonts w:ascii="Arial" w:hAnsi="Arial" w:cs="Arial"/>
        </w:rPr>
        <w:t>.3</w:t>
      </w:r>
      <w:r>
        <w:rPr>
          <w:rFonts w:ascii="Arial" w:hAnsi="Arial" w:cs="Arial"/>
        </w:rPr>
        <w:tab/>
      </w:r>
      <w:r w:rsidRPr="00A16DB9">
        <w:rPr>
          <w:rFonts w:ascii="Arial" w:hAnsi="Arial" w:cs="Arial"/>
        </w:rPr>
        <w:t>labiekārtojuma</w:t>
      </w:r>
      <w:r>
        <w:rPr>
          <w:rFonts w:ascii="Arial" w:hAnsi="Arial" w:cs="Arial"/>
        </w:rPr>
        <w:t xml:space="preserve"> </w:t>
      </w:r>
      <w:r w:rsidRPr="00B12F36">
        <w:rPr>
          <w:rFonts w:ascii="Arial" w:hAnsi="Arial" w:cs="Arial"/>
        </w:rPr>
        <w:t xml:space="preserve">elementu un būvmateriālu </w:t>
      </w:r>
      <w:r w:rsidRPr="00A16DB9">
        <w:rPr>
          <w:rFonts w:ascii="Arial" w:hAnsi="Arial" w:cs="Arial"/>
        </w:rPr>
        <w:t>iegādes, piegādes un uzstādīšanas izmaksas;</w:t>
      </w:r>
    </w:p>
    <w:p w14:paraId="37A77E63" w14:textId="77777777" w:rsidR="00252D9E" w:rsidRPr="00A16DB9"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19</w:t>
      </w:r>
      <w:r w:rsidRPr="00A16DB9">
        <w:rPr>
          <w:rFonts w:cs="Arial"/>
        </w:rPr>
        <w:t>.4.</w:t>
      </w:r>
      <w:r>
        <w:rPr>
          <w:rFonts w:cs="Arial"/>
        </w:rPr>
        <w:tab/>
      </w:r>
      <w:r w:rsidRPr="00A16DB9">
        <w:rPr>
          <w:rFonts w:cs="Arial"/>
        </w:rPr>
        <w:t>būvuzraudzības veikšanas izmaksas, ja būvuzraudzību veic pašvaldības izvēlēts būvuzraugs;</w:t>
      </w:r>
    </w:p>
    <w:p w14:paraId="2FA87E46" w14:textId="6CE5481A" w:rsidR="00252D9E"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19</w:t>
      </w:r>
      <w:r w:rsidRPr="00A16DB9">
        <w:rPr>
          <w:rFonts w:cs="Arial"/>
        </w:rPr>
        <w:t>.5.</w:t>
      </w:r>
      <w:r>
        <w:rPr>
          <w:rFonts w:cs="Arial"/>
        </w:rPr>
        <w:tab/>
      </w:r>
      <w:r w:rsidRPr="00B777F5">
        <w:rPr>
          <w:rFonts w:cs="Arial"/>
        </w:rPr>
        <w:t>pievienotās vērtības nodokļa izmaksas</w:t>
      </w:r>
      <w:r w:rsidRPr="00A16DB9">
        <w:rPr>
          <w:rFonts w:cs="Arial"/>
        </w:rPr>
        <w:t>, kas tieši saistīt</w:t>
      </w:r>
      <w:r w:rsidR="00CE45CB">
        <w:rPr>
          <w:rFonts w:cs="Arial"/>
        </w:rPr>
        <w:t>as</w:t>
      </w:r>
      <w:r w:rsidRPr="00A16DB9">
        <w:rPr>
          <w:rFonts w:cs="Arial"/>
        </w:rPr>
        <w:t xml:space="preserve"> ar līdzfinansēto projektu, ja pilnvarotā persona </w:t>
      </w:r>
      <w:r w:rsidR="00CE45CB">
        <w:rPr>
          <w:rFonts w:cs="Arial"/>
        </w:rPr>
        <w:t>tās</w:t>
      </w:r>
      <w:r w:rsidRPr="00A16DB9">
        <w:rPr>
          <w:rFonts w:cs="Arial"/>
        </w:rPr>
        <w:t xml:space="preserve"> nevar atgūt</w:t>
      </w:r>
      <w:r>
        <w:rPr>
          <w:rFonts w:cs="Arial"/>
        </w:rPr>
        <w:t xml:space="preserve"> </w:t>
      </w:r>
      <w:r w:rsidRPr="00B777F5">
        <w:rPr>
          <w:rFonts w:cs="Arial"/>
        </w:rPr>
        <w:t>saskaņā ar normatīvajiem aktiem nodokļu politikas jomā</w:t>
      </w:r>
      <w:r w:rsidRPr="00A16DB9">
        <w:rPr>
          <w:rFonts w:cs="Arial"/>
        </w:rPr>
        <w:t>.</w:t>
      </w:r>
    </w:p>
    <w:p w14:paraId="6E0102E4" w14:textId="77777777" w:rsidR="00252D9E" w:rsidRDefault="00252D9E" w:rsidP="00252D9E">
      <w:pPr>
        <w:widowControl w:val="0"/>
        <w:autoSpaceDE w:val="0"/>
        <w:autoSpaceDN w:val="0"/>
        <w:adjustRightInd w:val="0"/>
        <w:spacing w:after="0" w:line="240" w:lineRule="auto"/>
        <w:jc w:val="both"/>
        <w:rPr>
          <w:rFonts w:cs="Arial"/>
        </w:rPr>
      </w:pPr>
    </w:p>
    <w:p w14:paraId="37D8DF43" w14:textId="77777777" w:rsidR="00252D9E" w:rsidRDefault="00252D9E" w:rsidP="00252D9E">
      <w:pPr>
        <w:widowControl w:val="0"/>
        <w:autoSpaceDE w:val="0"/>
        <w:autoSpaceDN w:val="0"/>
        <w:adjustRightInd w:val="0"/>
        <w:spacing w:after="0" w:line="240" w:lineRule="auto"/>
        <w:ind w:left="426" w:hanging="426"/>
        <w:jc w:val="both"/>
        <w:rPr>
          <w:rFonts w:cs="Arial"/>
        </w:rPr>
      </w:pPr>
      <w:r>
        <w:rPr>
          <w:rFonts w:cs="Arial"/>
        </w:rPr>
        <w:t xml:space="preserve">20. </w:t>
      </w:r>
      <w:r w:rsidRPr="00A16DB9">
        <w:rPr>
          <w:rFonts w:cs="Arial"/>
        </w:rPr>
        <w:t>Par neatbalstāmām izmaksām tiek uzskatītas:</w:t>
      </w:r>
    </w:p>
    <w:p w14:paraId="15F9DFB0" w14:textId="77777777" w:rsidR="00252D9E"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w:t>
      </w:r>
      <w:r w:rsidRPr="00A16DB9">
        <w:rPr>
          <w:rFonts w:cs="Arial"/>
        </w:rPr>
        <w:t>.1.</w:t>
      </w:r>
      <w:r>
        <w:rPr>
          <w:rFonts w:cs="Arial"/>
        </w:rPr>
        <w:tab/>
      </w:r>
      <w:r w:rsidRPr="00A16DB9">
        <w:rPr>
          <w:rFonts w:cs="Arial"/>
        </w:rPr>
        <w:t>izmaksas, kas saistītas ar projekta iesnieguma sagatavošanu, tajā skaitā konsultāciju pakalpojumi un citi pakalpojumi;</w:t>
      </w:r>
    </w:p>
    <w:p w14:paraId="2E072E51" w14:textId="77777777" w:rsidR="00252D9E" w:rsidRPr="00A16DB9"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20.2.</w:t>
      </w:r>
      <w:r>
        <w:rPr>
          <w:rFonts w:cs="Arial"/>
        </w:rPr>
        <w:tab/>
      </w:r>
      <w:r w:rsidRPr="00A16DB9">
        <w:rPr>
          <w:rFonts w:cs="Arial"/>
        </w:rPr>
        <w:t>projekta administrēšanas izmaksas;</w:t>
      </w:r>
    </w:p>
    <w:p w14:paraId="6488A8EC" w14:textId="7B8ACF8E" w:rsidR="00252D9E" w:rsidRPr="00A16DB9"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w:t>
      </w:r>
      <w:r w:rsidRPr="00A16DB9">
        <w:rPr>
          <w:rFonts w:cs="Arial"/>
        </w:rPr>
        <w:t>.3</w:t>
      </w:r>
      <w:r>
        <w:rPr>
          <w:rFonts w:cs="Arial"/>
        </w:rPr>
        <w:t>.</w:t>
      </w:r>
      <w:r>
        <w:rPr>
          <w:rFonts w:cs="Arial"/>
        </w:rPr>
        <w:tab/>
      </w:r>
      <w:r w:rsidRPr="00A16DB9">
        <w:rPr>
          <w:rFonts w:cs="Arial"/>
        </w:rPr>
        <w:t xml:space="preserve">samaksa par aizdevuma izskatīšanu, noformēšanu, rezervēšanu, procentu maksājumi, soda procenti, maksājumi par naudas </w:t>
      </w:r>
      <w:proofErr w:type="spellStart"/>
      <w:r w:rsidRPr="00A16DB9">
        <w:rPr>
          <w:rFonts w:cs="Arial"/>
        </w:rPr>
        <w:t>pārskait</w:t>
      </w:r>
      <w:r w:rsidR="00CE45CB">
        <w:rPr>
          <w:rFonts w:cs="Arial"/>
        </w:rPr>
        <w:t>ī</w:t>
      </w:r>
      <w:r w:rsidRPr="00A16DB9">
        <w:rPr>
          <w:rFonts w:cs="Arial"/>
        </w:rPr>
        <w:t>jumiem</w:t>
      </w:r>
      <w:proofErr w:type="spellEnd"/>
      <w:r w:rsidRPr="00A16DB9">
        <w:rPr>
          <w:rFonts w:cs="Arial"/>
        </w:rPr>
        <w:t>, komisijas nauda, zaudējumi sakarā ar valūtas maiņu un citi tiešie finansiālie izdevumi;</w:t>
      </w:r>
    </w:p>
    <w:p w14:paraId="69C55B38" w14:textId="79AAA11C" w:rsidR="00252D9E" w:rsidRPr="00A16DB9"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w:t>
      </w:r>
      <w:r w:rsidRPr="00A16DB9">
        <w:rPr>
          <w:rFonts w:cs="Arial"/>
        </w:rPr>
        <w:t>.4.</w:t>
      </w:r>
      <w:r>
        <w:rPr>
          <w:rFonts w:cs="Arial"/>
        </w:rPr>
        <w:tab/>
      </w:r>
      <w:r w:rsidRPr="00A16DB9">
        <w:rPr>
          <w:rFonts w:cs="Arial"/>
        </w:rPr>
        <w:t>būvuzraudzības</w:t>
      </w:r>
      <w:r w:rsidR="00CE45CB">
        <w:rPr>
          <w:rFonts w:cs="Arial"/>
        </w:rPr>
        <w:t xml:space="preserve"> </w:t>
      </w:r>
      <w:r w:rsidRPr="00A16DB9">
        <w:rPr>
          <w:rFonts w:cs="Arial"/>
        </w:rPr>
        <w:t>veikšanas izmaksas, ja būvuzraudzību veic projekta iesniedzēja izvēlēts būvuzraugs;</w:t>
      </w:r>
    </w:p>
    <w:p w14:paraId="53496C5A" w14:textId="19CA4803" w:rsidR="00252D9E" w:rsidRPr="00A16DB9"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w:t>
      </w:r>
      <w:r w:rsidRPr="00A16DB9">
        <w:rPr>
          <w:rFonts w:cs="Arial"/>
        </w:rPr>
        <w:t>.5.</w:t>
      </w:r>
      <w:r>
        <w:rPr>
          <w:rFonts w:cs="Arial"/>
        </w:rPr>
        <w:tab/>
      </w:r>
      <w:r w:rsidRPr="00A16DB9">
        <w:rPr>
          <w:rFonts w:cs="Arial"/>
        </w:rPr>
        <w:t xml:space="preserve">izmaksas, kas radušās pirms noteikumu </w:t>
      </w:r>
      <w:r w:rsidRPr="0046040C">
        <w:rPr>
          <w:rFonts w:cs="Arial"/>
        </w:rPr>
        <w:t>53.</w:t>
      </w:r>
      <w:r w:rsidR="00CE45CB">
        <w:rPr>
          <w:rFonts w:cs="Arial"/>
        </w:rPr>
        <w:t> </w:t>
      </w:r>
      <w:r w:rsidRPr="0046040C">
        <w:rPr>
          <w:rFonts w:cs="Arial"/>
        </w:rPr>
        <w:t>punktā</w:t>
      </w:r>
      <w:r>
        <w:rPr>
          <w:rFonts w:cs="Arial"/>
        </w:rPr>
        <w:t xml:space="preserve"> </w:t>
      </w:r>
      <w:r w:rsidRPr="00A16DB9">
        <w:rPr>
          <w:rFonts w:cs="Arial"/>
        </w:rPr>
        <w:t xml:space="preserve">minētā līdzfinansējuma līguma noslēgšanas, izņemot noteikumu </w:t>
      </w:r>
      <w:r>
        <w:rPr>
          <w:rFonts w:cs="Arial"/>
        </w:rPr>
        <w:t>19</w:t>
      </w:r>
      <w:r w:rsidRPr="00A16DB9">
        <w:rPr>
          <w:rFonts w:cs="Arial"/>
        </w:rPr>
        <w:t>.1.</w:t>
      </w:r>
      <w:r w:rsidR="00CE45CB">
        <w:rPr>
          <w:rFonts w:cs="Arial"/>
        </w:rPr>
        <w:t> </w:t>
      </w:r>
      <w:r w:rsidRPr="00A16DB9">
        <w:rPr>
          <w:rFonts w:cs="Arial"/>
        </w:rPr>
        <w:t>apakšpunktā minētās izmaksas, kuras ir atbalstāmas, pirms noslēgts līdzfinansējuma līgums;</w:t>
      </w:r>
    </w:p>
    <w:p w14:paraId="42CE9FF2" w14:textId="77777777" w:rsidR="00252D9E" w:rsidRDefault="00252D9E" w:rsidP="00CE45CB">
      <w:pPr>
        <w:widowControl w:val="0"/>
        <w:tabs>
          <w:tab w:val="left" w:pos="1418"/>
        </w:tabs>
        <w:autoSpaceDE w:val="0"/>
        <w:autoSpaceDN w:val="0"/>
        <w:adjustRightInd w:val="0"/>
        <w:spacing w:after="0" w:line="240" w:lineRule="auto"/>
        <w:ind w:left="993" w:hanging="567"/>
        <w:jc w:val="both"/>
        <w:rPr>
          <w:rFonts w:cs="Arial"/>
        </w:rPr>
      </w:pPr>
      <w:r>
        <w:rPr>
          <w:rFonts w:cs="Arial"/>
        </w:rPr>
        <w:t>20</w:t>
      </w:r>
      <w:r w:rsidRPr="00834070">
        <w:rPr>
          <w:rFonts w:cs="Arial"/>
        </w:rPr>
        <w:t>.6.</w:t>
      </w:r>
      <w:r w:rsidRPr="00B1747E">
        <w:rPr>
          <w:rFonts w:cs="Arial"/>
        </w:rPr>
        <w:tab/>
        <w:t>izmaksas, kas nav noteiktas kā atbalstāmas</w:t>
      </w:r>
      <w:r w:rsidRPr="00834070">
        <w:rPr>
          <w:rFonts w:cs="Arial"/>
        </w:rPr>
        <w:t xml:space="preserve">. </w:t>
      </w:r>
    </w:p>
    <w:p w14:paraId="0BDAEC4C" w14:textId="77777777" w:rsidR="00252D9E" w:rsidRDefault="00252D9E" w:rsidP="00252D9E">
      <w:pPr>
        <w:widowControl w:val="0"/>
        <w:autoSpaceDE w:val="0"/>
        <w:autoSpaceDN w:val="0"/>
        <w:adjustRightInd w:val="0"/>
        <w:spacing w:after="0" w:line="240" w:lineRule="auto"/>
        <w:jc w:val="both"/>
        <w:rPr>
          <w:rFonts w:cs="Arial"/>
        </w:rPr>
      </w:pPr>
    </w:p>
    <w:p w14:paraId="68A7C9DE" w14:textId="77777777" w:rsidR="00252D9E" w:rsidRPr="00422966" w:rsidRDefault="00252D9E" w:rsidP="00252D9E">
      <w:pPr>
        <w:pStyle w:val="Sarakstarindkopa"/>
        <w:widowControl w:val="0"/>
        <w:autoSpaceDE w:val="0"/>
        <w:autoSpaceDN w:val="0"/>
        <w:adjustRightInd w:val="0"/>
        <w:spacing w:after="0" w:line="240" w:lineRule="auto"/>
        <w:ind w:left="360" w:hanging="360"/>
        <w:jc w:val="both"/>
        <w:rPr>
          <w:rFonts w:ascii="Arial" w:hAnsi="Arial" w:cs="Arial"/>
        </w:rPr>
      </w:pPr>
      <w:r w:rsidRPr="00422966">
        <w:rPr>
          <w:rFonts w:ascii="Arial" w:hAnsi="Arial" w:cs="Arial"/>
        </w:rPr>
        <w:t>2</w:t>
      </w:r>
      <w:r>
        <w:rPr>
          <w:rFonts w:ascii="Arial" w:hAnsi="Arial" w:cs="Arial"/>
        </w:rPr>
        <w:t xml:space="preserve">1. </w:t>
      </w:r>
      <w:r w:rsidRPr="00422966">
        <w:rPr>
          <w:rFonts w:ascii="Arial" w:hAnsi="Arial" w:cs="Arial"/>
        </w:rPr>
        <w:t>Līdzfinansējumu var piešķirt šādām aktivitātēm:</w:t>
      </w:r>
    </w:p>
    <w:p w14:paraId="07F83493" w14:textId="77777777" w:rsidR="00252D9E" w:rsidRPr="00915F40"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915F40">
        <w:rPr>
          <w:rFonts w:ascii="Arial" w:hAnsi="Arial" w:cs="Arial"/>
        </w:rPr>
        <w:t>2</w:t>
      </w:r>
      <w:r>
        <w:rPr>
          <w:rFonts w:ascii="Arial" w:hAnsi="Arial" w:cs="Arial"/>
        </w:rPr>
        <w:t>1</w:t>
      </w:r>
      <w:r w:rsidRPr="00915F40">
        <w:rPr>
          <w:rFonts w:ascii="Arial" w:hAnsi="Arial" w:cs="Arial"/>
        </w:rPr>
        <w:t>.1.</w:t>
      </w:r>
      <w:r>
        <w:rPr>
          <w:rFonts w:ascii="Arial" w:hAnsi="Arial" w:cs="Arial"/>
        </w:rPr>
        <w:tab/>
      </w:r>
      <w:r w:rsidRPr="00915F40">
        <w:rPr>
          <w:rFonts w:ascii="Arial" w:hAnsi="Arial" w:cs="Arial"/>
        </w:rPr>
        <w:t xml:space="preserve">brauktuves, ietves vai stāvlaukuma </w:t>
      </w:r>
      <w:r w:rsidRPr="00B05A9E">
        <w:rPr>
          <w:rFonts w:ascii="Arial" w:hAnsi="Arial" w:cs="Arial"/>
        </w:rPr>
        <w:t xml:space="preserve">jaunai būvniecībai </w:t>
      </w:r>
      <w:r>
        <w:rPr>
          <w:rFonts w:ascii="Arial" w:hAnsi="Arial" w:cs="Arial"/>
        </w:rPr>
        <w:t>vai</w:t>
      </w:r>
      <w:r w:rsidRPr="00915F40">
        <w:rPr>
          <w:rFonts w:ascii="Arial" w:hAnsi="Arial" w:cs="Arial"/>
        </w:rPr>
        <w:t xml:space="preserve"> pārbūvei </w:t>
      </w:r>
      <w:r w:rsidRPr="00A173D9">
        <w:rPr>
          <w:rFonts w:ascii="Arial" w:hAnsi="Arial" w:cs="Arial"/>
        </w:rPr>
        <w:t>70%</w:t>
      </w:r>
      <w:r w:rsidRPr="00915F40">
        <w:rPr>
          <w:rFonts w:ascii="Arial" w:hAnsi="Arial" w:cs="Arial"/>
        </w:rPr>
        <w:t xml:space="preserve"> apmērā no brauktuves, ietves vai stāvlaukuma </w:t>
      </w:r>
      <w:r w:rsidRPr="00B05A9E">
        <w:rPr>
          <w:rFonts w:ascii="Arial" w:hAnsi="Arial" w:cs="Arial"/>
        </w:rPr>
        <w:t xml:space="preserve">jaunas būvniecības </w:t>
      </w:r>
      <w:r>
        <w:rPr>
          <w:rFonts w:ascii="Arial" w:hAnsi="Arial" w:cs="Arial"/>
        </w:rPr>
        <w:t>vai</w:t>
      </w:r>
      <w:r w:rsidRPr="00915F40">
        <w:rPr>
          <w:rFonts w:ascii="Arial" w:hAnsi="Arial" w:cs="Arial"/>
        </w:rPr>
        <w:t xml:space="preserve"> pārbūves izmaksām;</w:t>
      </w:r>
    </w:p>
    <w:p w14:paraId="5805A698" w14:textId="5A56497B" w:rsidR="00252D9E" w:rsidRDefault="00252D9E" w:rsidP="00CE45CB">
      <w:pPr>
        <w:pStyle w:val="Sarakstarindkopa"/>
        <w:widowControl w:val="0"/>
        <w:tabs>
          <w:tab w:val="left" w:pos="1418"/>
          <w:tab w:val="left" w:pos="1843"/>
        </w:tabs>
        <w:autoSpaceDE w:val="0"/>
        <w:autoSpaceDN w:val="0"/>
        <w:adjustRightInd w:val="0"/>
        <w:spacing w:after="0" w:line="240" w:lineRule="auto"/>
        <w:ind w:left="993" w:hanging="567"/>
        <w:jc w:val="both"/>
        <w:rPr>
          <w:rFonts w:ascii="Arial" w:hAnsi="Arial" w:cs="Arial"/>
        </w:rPr>
      </w:pPr>
      <w:r w:rsidRPr="00915F40">
        <w:rPr>
          <w:rFonts w:ascii="Arial" w:hAnsi="Arial" w:cs="Arial"/>
        </w:rPr>
        <w:t>2</w:t>
      </w:r>
      <w:r>
        <w:rPr>
          <w:rFonts w:ascii="Arial" w:hAnsi="Arial" w:cs="Arial"/>
        </w:rPr>
        <w:t>1</w:t>
      </w:r>
      <w:r w:rsidRPr="00915F40">
        <w:rPr>
          <w:rFonts w:ascii="Arial" w:hAnsi="Arial" w:cs="Arial"/>
        </w:rPr>
        <w:t>.2.</w:t>
      </w:r>
      <w:r>
        <w:rPr>
          <w:rFonts w:ascii="Arial" w:hAnsi="Arial" w:cs="Arial"/>
        </w:rPr>
        <w:tab/>
      </w:r>
      <w:r w:rsidRPr="00915F40">
        <w:rPr>
          <w:rFonts w:ascii="Arial" w:hAnsi="Arial" w:cs="Arial"/>
        </w:rPr>
        <w:t xml:space="preserve">apgaismojuma </w:t>
      </w:r>
      <w:r w:rsidRPr="00B05A9E">
        <w:rPr>
          <w:rFonts w:ascii="Arial" w:hAnsi="Arial" w:cs="Arial"/>
        </w:rPr>
        <w:t>izbūvei, pārbūvei vai atjaunošanai 90% apmērā no jaunas apgaismojuma izbūves</w:t>
      </w:r>
      <w:r w:rsidRPr="00915F40">
        <w:rPr>
          <w:rFonts w:ascii="Arial" w:hAnsi="Arial" w:cs="Arial"/>
        </w:rPr>
        <w:t>, pārbūves vai atjaunošanas izmaksām;</w:t>
      </w:r>
    </w:p>
    <w:p w14:paraId="6BD50216" w14:textId="32B5A0A5" w:rsidR="00252D9E" w:rsidRPr="002535EB" w:rsidRDefault="00252D9E" w:rsidP="00CE45CB">
      <w:pPr>
        <w:pStyle w:val="Bezatstarpm"/>
        <w:ind w:left="993" w:hanging="567"/>
        <w:jc w:val="both"/>
      </w:pPr>
      <w:r w:rsidRPr="00082C25">
        <w:rPr>
          <w:rFonts w:ascii="Arial" w:hAnsi="Arial" w:cs="Arial"/>
        </w:rPr>
        <w:t xml:space="preserve">21.3. </w:t>
      </w:r>
      <w:r w:rsidRPr="00082C25">
        <w:rPr>
          <w:rFonts w:ascii="Arial" w:hAnsi="Arial" w:cs="Arial"/>
        </w:rPr>
        <w:tab/>
      </w:r>
      <w:r w:rsidR="002535EB" w:rsidRPr="000462CA">
        <w:rPr>
          <w:rFonts w:ascii="Arial" w:hAnsi="Arial" w:cs="Arial"/>
        </w:rPr>
        <w:t xml:space="preserve">elektrības kabeļu </w:t>
      </w:r>
      <w:r w:rsidR="00A933D3" w:rsidRPr="000462CA">
        <w:rPr>
          <w:rFonts w:ascii="Arial" w:hAnsi="Arial" w:cs="Arial"/>
        </w:rPr>
        <w:t>līnijas</w:t>
      </w:r>
      <w:r w:rsidR="000462CA" w:rsidRPr="000462CA">
        <w:rPr>
          <w:rFonts w:ascii="Arial" w:hAnsi="Arial" w:cs="Arial"/>
        </w:rPr>
        <w:t xml:space="preserve"> </w:t>
      </w:r>
      <w:proofErr w:type="spellStart"/>
      <w:r w:rsidR="000462CA" w:rsidRPr="000462CA">
        <w:rPr>
          <w:rFonts w:ascii="Arial" w:hAnsi="Arial" w:cs="Arial"/>
        </w:rPr>
        <w:t>aizsargcaurules</w:t>
      </w:r>
      <w:proofErr w:type="spellEnd"/>
      <w:r w:rsidR="002535EB" w:rsidRPr="000462CA">
        <w:rPr>
          <w:rFonts w:ascii="Arial" w:hAnsi="Arial" w:cs="Arial"/>
        </w:rPr>
        <w:t>, k</w:t>
      </w:r>
      <w:r w:rsidR="00244771" w:rsidRPr="000462CA">
        <w:rPr>
          <w:rFonts w:ascii="Arial" w:hAnsi="Arial" w:cs="Arial"/>
        </w:rPr>
        <w:t>as</w:t>
      </w:r>
      <w:r w:rsidR="002535EB" w:rsidRPr="000462CA">
        <w:rPr>
          <w:rFonts w:ascii="Arial" w:hAnsi="Arial" w:cs="Arial"/>
        </w:rPr>
        <w:t xml:space="preserve"> nav paredzēt</w:t>
      </w:r>
      <w:r w:rsidR="00A933D3" w:rsidRPr="000462CA">
        <w:rPr>
          <w:rFonts w:ascii="Arial" w:hAnsi="Arial" w:cs="Arial"/>
        </w:rPr>
        <w:t>as</w:t>
      </w:r>
      <w:r w:rsidR="002535EB" w:rsidRPr="000462CA">
        <w:rPr>
          <w:rFonts w:ascii="Arial" w:hAnsi="Arial" w:cs="Arial"/>
        </w:rPr>
        <w:t xml:space="preserve"> komercdarbībai, izbūvei līdz </w:t>
      </w:r>
      <w:proofErr w:type="spellStart"/>
      <w:r w:rsidR="002535EB" w:rsidRPr="000462CA">
        <w:rPr>
          <w:rFonts w:ascii="Arial" w:hAnsi="Arial" w:cs="Arial"/>
        </w:rPr>
        <w:t>elektro</w:t>
      </w:r>
      <w:proofErr w:type="spellEnd"/>
      <w:r w:rsidR="002535EB" w:rsidRPr="000462CA">
        <w:rPr>
          <w:rFonts w:ascii="Arial" w:hAnsi="Arial" w:cs="Arial"/>
        </w:rPr>
        <w:t xml:space="preserve"> transportlīdzekļu uzlādes stacijai 90% apmērā no izbūves izmaksām</w:t>
      </w:r>
      <w:r w:rsidR="00CE45CB" w:rsidRPr="00CE45CB">
        <w:rPr>
          <w:rFonts w:ascii="Arial" w:hAnsi="Arial" w:cs="Arial"/>
        </w:rPr>
        <w:t>;</w:t>
      </w:r>
    </w:p>
    <w:p w14:paraId="65BE0345" w14:textId="77777777" w:rsidR="00252D9E" w:rsidRPr="00F71434"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915F40">
        <w:rPr>
          <w:rFonts w:ascii="Arial" w:hAnsi="Arial" w:cs="Arial"/>
        </w:rPr>
        <w:t>2</w:t>
      </w:r>
      <w:r>
        <w:rPr>
          <w:rFonts w:ascii="Arial" w:hAnsi="Arial" w:cs="Arial"/>
        </w:rPr>
        <w:t>1</w:t>
      </w:r>
      <w:r w:rsidRPr="00915F40">
        <w:rPr>
          <w:rFonts w:ascii="Arial" w:hAnsi="Arial" w:cs="Arial"/>
        </w:rPr>
        <w:t>.</w:t>
      </w:r>
      <w:r>
        <w:rPr>
          <w:rFonts w:ascii="Arial" w:hAnsi="Arial" w:cs="Arial"/>
        </w:rPr>
        <w:t>4</w:t>
      </w:r>
      <w:r w:rsidRPr="00915F40">
        <w:rPr>
          <w:rFonts w:ascii="Arial" w:hAnsi="Arial" w:cs="Arial"/>
        </w:rPr>
        <w:t>.</w:t>
      </w:r>
      <w:r>
        <w:rPr>
          <w:rFonts w:ascii="Arial" w:hAnsi="Arial" w:cs="Arial"/>
        </w:rPr>
        <w:tab/>
      </w:r>
      <w:r w:rsidRPr="00915F40">
        <w:rPr>
          <w:rFonts w:ascii="Arial" w:hAnsi="Arial" w:cs="Arial"/>
        </w:rPr>
        <w:t xml:space="preserve">daudzdzīvokļu dzīvojamajai mājai piesaistītā zemesgabala </w:t>
      </w:r>
      <w:r w:rsidRPr="004620E5">
        <w:rPr>
          <w:rFonts w:ascii="Arial" w:hAnsi="Arial" w:cs="Arial"/>
        </w:rPr>
        <w:t xml:space="preserve">labiekārtojuma elementu </w:t>
      </w:r>
      <w:r w:rsidRPr="00915F40">
        <w:rPr>
          <w:rFonts w:ascii="Arial" w:hAnsi="Arial" w:cs="Arial"/>
        </w:rPr>
        <w:t>(bērnu rotaļu laukum</w:t>
      </w:r>
      <w:r>
        <w:rPr>
          <w:rFonts w:ascii="Arial" w:hAnsi="Arial" w:cs="Arial"/>
        </w:rPr>
        <w:t>s</w:t>
      </w:r>
      <w:r w:rsidRPr="00915F40">
        <w:rPr>
          <w:rFonts w:ascii="Arial" w:hAnsi="Arial" w:cs="Arial"/>
        </w:rPr>
        <w:t>, sporta laukum</w:t>
      </w:r>
      <w:r>
        <w:rPr>
          <w:rFonts w:ascii="Arial" w:hAnsi="Arial" w:cs="Arial"/>
        </w:rPr>
        <w:t xml:space="preserve">s, </w:t>
      </w:r>
      <w:r w:rsidRPr="00915F40">
        <w:rPr>
          <w:rFonts w:ascii="Arial" w:hAnsi="Arial" w:cs="Arial"/>
        </w:rPr>
        <w:t>soliņ</w:t>
      </w:r>
      <w:r>
        <w:rPr>
          <w:rFonts w:ascii="Arial" w:hAnsi="Arial" w:cs="Arial"/>
        </w:rPr>
        <w:t>i,</w:t>
      </w:r>
      <w:r w:rsidRPr="00915F40">
        <w:rPr>
          <w:rFonts w:ascii="Arial" w:hAnsi="Arial" w:cs="Arial"/>
        </w:rPr>
        <w:t xml:space="preserve"> atkritumu urn</w:t>
      </w:r>
      <w:r>
        <w:rPr>
          <w:rFonts w:ascii="Arial" w:hAnsi="Arial" w:cs="Arial"/>
        </w:rPr>
        <w:t>as</w:t>
      </w:r>
      <w:r w:rsidRPr="00915F40">
        <w:rPr>
          <w:rFonts w:ascii="Arial" w:hAnsi="Arial" w:cs="Arial"/>
        </w:rPr>
        <w:t xml:space="preserve">, </w:t>
      </w:r>
      <w:r>
        <w:rPr>
          <w:rFonts w:ascii="Arial" w:hAnsi="Arial" w:cs="Arial"/>
        </w:rPr>
        <w:t xml:space="preserve">sadzīves </w:t>
      </w:r>
      <w:r w:rsidRPr="00915F40">
        <w:rPr>
          <w:rFonts w:ascii="Arial" w:hAnsi="Arial" w:cs="Arial"/>
        </w:rPr>
        <w:t>atkritumu konteineru laukum</w:t>
      </w:r>
      <w:r>
        <w:rPr>
          <w:rFonts w:ascii="Arial" w:hAnsi="Arial" w:cs="Arial"/>
        </w:rPr>
        <w:t>s</w:t>
      </w:r>
      <w:r w:rsidRPr="00915F40">
        <w:rPr>
          <w:rFonts w:ascii="Arial" w:hAnsi="Arial" w:cs="Arial"/>
        </w:rPr>
        <w:t>, veļas žāvētav</w:t>
      </w:r>
      <w:r>
        <w:rPr>
          <w:rFonts w:ascii="Arial" w:hAnsi="Arial" w:cs="Arial"/>
        </w:rPr>
        <w:t>a</w:t>
      </w:r>
      <w:r w:rsidRPr="00915F40">
        <w:rPr>
          <w:rFonts w:ascii="Arial" w:hAnsi="Arial" w:cs="Arial"/>
        </w:rPr>
        <w:t>, velosipēdu noviet</w:t>
      </w:r>
      <w:r>
        <w:rPr>
          <w:rFonts w:ascii="Arial" w:hAnsi="Arial" w:cs="Arial"/>
        </w:rPr>
        <w:t>ne, apzaļumošana)</w:t>
      </w:r>
      <w:r w:rsidRPr="00915F40">
        <w:rPr>
          <w:rFonts w:ascii="Arial" w:hAnsi="Arial" w:cs="Arial"/>
        </w:rPr>
        <w:t xml:space="preserve"> </w:t>
      </w:r>
      <w:r w:rsidRPr="004620E5">
        <w:rPr>
          <w:rFonts w:ascii="Arial" w:hAnsi="Arial" w:cs="Arial"/>
        </w:rPr>
        <w:t>izbūvei</w:t>
      </w:r>
      <w:r>
        <w:rPr>
          <w:rFonts w:ascii="Arial" w:hAnsi="Arial" w:cs="Arial"/>
        </w:rPr>
        <w:t xml:space="preserve"> </w:t>
      </w:r>
      <w:r w:rsidRPr="00F71434">
        <w:rPr>
          <w:rFonts w:ascii="Arial" w:hAnsi="Arial" w:cs="Arial"/>
        </w:rPr>
        <w:t>70% apmērā no daudzdzīvokļu dzīvojamajai mājai piesaistītā zemesgabala labiekārtojuma elementu izbūves izmaksām;</w:t>
      </w:r>
    </w:p>
    <w:p w14:paraId="459062E1" w14:textId="77777777" w:rsidR="00252D9E" w:rsidRPr="00834070"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F71434">
        <w:rPr>
          <w:rFonts w:ascii="Arial" w:hAnsi="Arial" w:cs="Arial"/>
        </w:rPr>
        <w:t>21.5.</w:t>
      </w:r>
      <w:r w:rsidRPr="00F71434">
        <w:rPr>
          <w:rFonts w:ascii="Arial" w:hAnsi="Arial" w:cs="Arial"/>
        </w:rPr>
        <w:tab/>
        <w:t xml:space="preserve">brauktuvju, ietvju vai stāvlaukumu esošo seguma daļu remontam (remonts, kuru veic atsevišķiem brauktuvju, ietvju vai stāvlaukumu posmiem, ar nolūku likvidēt esošos defektus) 70% </w:t>
      </w:r>
      <w:r w:rsidRPr="00834070">
        <w:rPr>
          <w:rFonts w:ascii="Arial" w:hAnsi="Arial" w:cs="Arial"/>
        </w:rPr>
        <w:t xml:space="preserve">apmērā no brauktuves, ietves vai stāvlaukuma esošā seguma </w:t>
      </w:r>
      <w:r w:rsidRPr="004620E5">
        <w:rPr>
          <w:rFonts w:ascii="Arial" w:hAnsi="Arial" w:cs="Arial"/>
        </w:rPr>
        <w:t>atjaunošanas</w:t>
      </w:r>
      <w:r w:rsidRPr="00834070">
        <w:rPr>
          <w:rFonts w:ascii="Arial" w:hAnsi="Arial" w:cs="Arial"/>
        </w:rPr>
        <w:t xml:space="preserve"> izmaksām;</w:t>
      </w:r>
    </w:p>
    <w:p w14:paraId="4F2E3265" w14:textId="77777777" w:rsidR="00252D9E" w:rsidRPr="00915F40"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21</w:t>
      </w:r>
      <w:r w:rsidRPr="00915F40">
        <w:rPr>
          <w:rFonts w:ascii="Arial" w:hAnsi="Arial" w:cs="Arial"/>
        </w:rPr>
        <w:t>.</w:t>
      </w:r>
      <w:r>
        <w:rPr>
          <w:rFonts w:ascii="Arial" w:hAnsi="Arial" w:cs="Arial"/>
        </w:rPr>
        <w:t>6</w:t>
      </w:r>
      <w:r w:rsidRPr="00915F40">
        <w:rPr>
          <w:rFonts w:ascii="Arial" w:hAnsi="Arial" w:cs="Arial"/>
        </w:rPr>
        <w:t>.</w:t>
      </w:r>
      <w:r>
        <w:rPr>
          <w:rFonts w:ascii="Arial" w:hAnsi="Arial" w:cs="Arial"/>
        </w:rPr>
        <w:tab/>
      </w:r>
      <w:r w:rsidRPr="004620E5">
        <w:rPr>
          <w:rFonts w:ascii="Arial" w:hAnsi="Arial" w:cs="Arial"/>
        </w:rPr>
        <w:t xml:space="preserve">būvniecības ieceres dokumentācijas izstrādei un autoruzraudzībai 50% apmērā no būvniecības ieceres </w:t>
      </w:r>
      <w:r w:rsidRPr="00915F40">
        <w:rPr>
          <w:rFonts w:ascii="Arial" w:hAnsi="Arial" w:cs="Arial"/>
        </w:rPr>
        <w:t>dokument</w:t>
      </w:r>
      <w:r>
        <w:rPr>
          <w:rFonts w:ascii="Arial" w:hAnsi="Arial" w:cs="Arial"/>
        </w:rPr>
        <w:t>ācijas</w:t>
      </w:r>
      <w:r w:rsidRPr="00915F40">
        <w:rPr>
          <w:rFonts w:ascii="Arial" w:hAnsi="Arial" w:cs="Arial"/>
        </w:rPr>
        <w:t xml:space="preserve"> izstrādes un autoruzraudzības izmaksām;</w:t>
      </w:r>
    </w:p>
    <w:p w14:paraId="3A5032AB" w14:textId="77777777" w:rsidR="00252D9E" w:rsidRPr="00915F40" w:rsidRDefault="00252D9E" w:rsidP="00CE45CB">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915F40">
        <w:rPr>
          <w:rFonts w:ascii="Arial" w:hAnsi="Arial" w:cs="Arial"/>
        </w:rPr>
        <w:t>2</w:t>
      </w:r>
      <w:r>
        <w:rPr>
          <w:rFonts w:ascii="Arial" w:hAnsi="Arial" w:cs="Arial"/>
        </w:rPr>
        <w:t>1</w:t>
      </w:r>
      <w:r w:rsidRPr="00915F40">
        <w:rPr>
          <w:rFonts w:ascii="Arial" w:hAnsi="Arial" w:cs="Arial"/>
        </w:rPr>
        <w:t>.</w:t>
      </w:r>
      <w:r>
        <w:rPr>
          <w:rFonts w:ascii="Arial" w:hAnsi="Arial" w:cs="Arial"/>
        </w:rPr>
        <w:t>7</w:t>
      </w:r>
      <w:r w:rsidRPr="00915F40">
        <w:rPr>
          <w:rFonts w:ascii="Arial" w:hAnsi="Arial" w:cs="Arial"/>
        </w:rPr>
        <w:t>.</w:t>
      </w:r>
      <w:r>
        <w:rPr>
          <w:rFonts w:ascii="Arial" w:hAnsi="Arial" w:cs="Arial"/>
        </w:rPr>
        <w:tab/>
      </w:r>
      <w:r w:rsidRPr="00915F40">
        <w:rPr>
          <w:rFonts w:ascii="Arial" w:hAnsi="Arial" w:cs="Arial"/>
        </w:rPr>
        <w:t>būvuzraudzības veikšanai – 100% apmērā no būvuzraudzības veikšanas izmaksām, ja būvuzraudzību veic pašvaldības izvēlēts būvuzraugs.</w:t>
      </w:r>
    </w:p>
    <w:p w14:paraId="31B4AC21" w14:textId="77777777" w:rsidR="00252D9E" w:rsidRPr="00310533" w:rsidRDefault="00252D9E" w:rsidP="00252D9E">
      <w:pPr>
        <w:widowControl w:val="0"/>
        <w:autoSpaceDE w:val="0"/>
        <w:autoSpaceDN w:val="0"/>
        <w:adjustRightInd w:val="0"/>
        <w:spacing w:after="0" w:line="240" w:lineRule="auto"/>
        <w:ind w:left="993" w:firstLine="1000"/>
        <w:jc w:val="both"/>
        <w:rPr>
          <w:rFonts w:cs="Arial"/>
        </w:rPr>
      </w:pPr>
    </w:p>
    <w:p w14:paraId="7B3C37F0" w14:textId="6EDD3E23" w:rsidR="00252D9E" w:rsidRPr="00834070" w:rsidRDefault="00252D9E" w:rsidP="00252D9E">
      <w:pPr>
        <w:widowControl w:val="0"/>
        <w:tabs>
          <w:tab w:val="left" w:pos="426"/>
        </w:tabs>
        <w:autoSpaceDE w:val="0"/>
        <w:autoSpaceDN w:val="0"/>
        <w:adjustRightInd w:val="0"/>
        <w:spacing w:after="0" w:line="240" w:lineRule="auto"/>
        <w:ind w:left="426" w:hanging="426"/>
        <w:jc w:val="both"/>
        <w:rPr>
          <w:rFonts w:cs="Arial"/>
        </w:rPr>
      </w:pPr>
      <w:r w:rsidRPr="00834070">
        <w:rPr>
          <w:rFonts w:cs="Arial"/>
        </w:rPr>
        <w:lastRenderedPageBreak/>
        <w:t>2</w:t>
      </w:r>
      <w:r>
        <w:rPr>
          <w:rFonts w:cs="Arial"/>
        </w:rPr>
        <w:t>2</w:t>
      </w:r>
      <w:r w:rsidRPr="00834070">
        <w:rPr>
          <w:rFonts w:cs="Arial"/>
        </w:rPr>
        <w:t>.</w:t>
      </w:r>
      <w:r>
        <w:rPr>
          <w:rFonts w:cs="Arial"/>
        </w:rPr>
        <w:t xml:space="preserve"> </w:t>
      </w:r>
      <w:r w:rsidRPr="00834070">
        <w:rPr>
          <w:rFonts w:cs="Arial"/>
        </w:rPr>
        <w:t xml:space="preserve">Līdzfinansējuma apmēru, izņemot noteikumu </w:t>
      </w:r>
      <w:r w:rsidRPr="0046040C">
        <w:rPr>
          <w:rFonts w:cs="Arial"/>
        </w:rPr>
        <w:t>21.2., 21.3. un 21.7</w:t>
      </w:r>
      <w:r w:rsidRPr="00834070">
        <w:rPr>
          <w:rFonts w:cs="Arial"/>
        </w:rPr>
        <w:t>.</w:t>
      </w:r>
      <w:r w:rsidR="008A18A0">
        <w:rPr>
          <w:rFonts w:cs="Arial"/>
        </w:rPr>
        <w:t> </w:t>
      </w:r>
      <w:r w:rsidRPr="00834070">
        <w:rPr>
          <w:rFonts w:cs="Arial"/>
        </w:rPr>
        <w:t>apakšpunktā noteikto līdzfinansējuma apmēru, palielina par 10%</w:t>
      </w:r>
      <w:r>
        <w:rPr>
          <w:rFonts w:cs="Arial"/>
        </w:rPr>
        <w:t>,</w:t>
      </w:r>
      <w:r w:rsidRPr="00834070">
        <w:rPr>
          <w:rFonts w:cs="Arial"/>
        </w:rPr>
        <w:t xml:space="preserve"> ja:</w:t>
      </w:r>
    </w:p>
    <w:p w14:paraId="503AFD1B" w14:textId="77777777" w:rsidR="00252D9E" w:rsidRPr="007456C6"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22</w:t>
      </w:r>
      <w:r w:rsidRPr="007456C6">
        <w:rPr>
          <w:rFonts w:ascii="Arial" w:hAnsi="Arial" w:cs="Arial"/>
        </w:rPr>
        <w:t>.1.</w:t>
      </w:r>
      <w:r>
        <w:rPr>
          <w:rFonts w:ascii="Arial" w:hAnsi="Arial" w:cs="Arial"/>
        </w:rPr>
        <w:tab/>
      </w:r>
      <w:r w:rsidRPr="007456C6">
        <w:rPr>
          <w:rFonts w:ascii="Arial" w:hAnsi="Arial" w:cs="Arial"/>
        </w:rPr>
        <w:t>projekta iesniedzējs ir divu vai vairāku daudzdzīvokļu dzīvojamo māju dzīvokļu īpašnieku kopības;</w:t>
      </w:r>
    </w:p>
    <w:p w14:paraId="020CC5A9" w14:textId="77777777" w:rsidR="00252D9E" w:rsidRPr="007456C6"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22</w:t>
      </w:r>
      <w:r w:rsidRPr="007456C6">
        <w:rPr>
          <w:rFonts w:ascii="Arial" w:hAnsi="Arial" w:cs="Arial"/>
        </w:rPr>
        <w:t>.2.</w:t>
      </w:r>
      <w:r>
        <w:rPr>
          <w:rFonts w:ascii="Arial" w:hAnsi="Arial" w:cs="Arial"/>
        </w:rPr>
        <w:tab/>
      </w:r>
      <w:r w:rsidRPr="007456C6">
        <w:rPr>
          <w:rFonts w:ascii="Arial" w:hAnsi="Arial" w:cs="Arial"/>
        </w:rPr>
        <w:t>projekta iesniedzējs daudzdzīvokļu dzīvojamā mājā veic (ir uzsākti būvdarbi) vai ir veicis energoefektivitātes paaugstināšanas pasākumus, pretendējot uz līdzfinansējumu saskaņā ar:</w:t>
      </w:r>
    </w:p>
    <w:p w14:paraId="3F07977F" w14:textId="4D70E35E" w:rsidR="00252D9E" w:rsidRPr="007456C6" w:rsidRDefault="00252D9E" w:rsidP="008A18A0">
      <w:pPr>
        <w:pStyle w:val="Sarakstarindkopa"/>
        <w:widowControl w:val="0"/>
        <w:autoSpaceDE w:val="0"/>
        <w:autoSpaceDN w:val="0"/>
        <w:adjustRightInd w:val="0"/>
        <w:spacing w:after="0" w:line="240" w:lineRule="auto"/>
        <w:ind w:left="1701" w:hanging="708"/>
        <w:jc w:val="both"/>
        <w:rPr>
          <w:rFonts w:ascii="Arial" w:hAnsi="Arial" w:cs="Arial"/>
        </w:rPr>
      </w:pPr>
      <w:r>
        <w:rPr>
          <w:rFonts w:ascii="Arial" w:hAnsi="Arial" w:cs="Arial"/>
        </w:rPr>
        <w:t>22</w:t>
      </w:r>
      <w:r w:rsidRPr="007456C6">
        <w:rPr>
          <w:rFonts w:ascii="Arial" w:hAnsi="Arial" w:cs="Arial"/>
        </w:rPr>
        <w:t>.2.1.</w:t>
      </w:r>
      <w:r w:rsidR="008A18A0">
        <w:rPr>
          <w:rFonts w:ascii="Arial" w:hAnsi="Arial" w:cs="Arial"/>
        </w:rPr>
        <w:t xml:space="preserve"> </w:t>
      </w:r>
      <w:r w:rsidRPr="007456C6">
        <w:rPr>
          <w:rFonts w:ascii="Arial" w:hAnsi="Arial" w:cs="Arial"/>
        </w:rPr>
        <w:t>Ministru kabineta 2009.</w:t>
      </w:r>
      <w:r w:rsidR="008A18A0">
        <w:rPr>
          <w:rFonts w:ascii="Arial" w:hAnsi="Arial" w:cs="Arial"/>
        </w:rPr>
        <w:t> </w:t>
      </w:r>
      <w:r w:rsidRPr="007456C6">
        <w:rPr>
          <w:rFonts w:ascii="Arial" w:hAnsi="Arial" w:cs="Arial"/>
        </w:rPr>
        <w:t>gada 10.</w:t>
      </w:r>
      <w:r w:rsidR="008A18A0">
        <w:rPr>
          <w:rFonts w:ascii="Arial" w:hAnsi="Arial" w:cs="Arial"/>
        </w:rPr>
        <w:t> </w:t>
      </w:r>
      <w:r w:rsidRPr="007456C6">
        <w:rPr>
          <w:rFonts w:ascii="Arial" w:hAnsi="Arial" w:cs="Arial"/>
        </w:rPr>
        <w:t>februāra noteikumiem Nr.</w:t>
      </w:r>
      <w:r w:rsidR="008A18A0">
        <w:rPr>
          <w:rFonts w:ascii="Arial" w:hAnsi="Arial" w:cs="Arial"/>
        </w:rPr>
        <w:t> </w:t>
      </w:r>
      <w:r w:rsidRPr="007456C6">
        <w:rPr>
          <w:rFonts w:ascii="Arial" w:hAnsi="Arial" w:cs="Arial"/>
        </w:rPr>
        <w:t>138 "Noteikumi par darbības programmas "Infrastruktūra un pakalpojumi" papildinājuma 3.4.4.1.</w:t>
      </w:r>
      <w:r w:rsidR="008A18A0">
        <w:rPr>
          <w:rFonts w:ascii="Arial" w:hAnsi="Arial" w:cs="Arial"/>
        </w:rPr>
        <w:t> </w:t>
      </w:r>
      <w:r w:rsidRPr="007456C6">
        <w:rPr>
          <w:rFonts w:ascii="Arial" w:hAnsi="Arial" w:cs="Arial"/>
        </w:rPr>
        <w:t xml:space="preserve">aktivitātes "Daudzdzīvokļu māju </w:t>
      </w:r>
      <w:proofErr w:type="spellStart"/>
      <w:r w:rsidRPr="007456C6">
        <w:rPr>
          <w:rFonts w:ascii="Arial" w:hAnsi="Arial" w:cs="Arial"/>
        </w:rPr>
        <w:t>siltumnoturības</w:t>
      </w:r>
      <w:proofErr w:type="spellEnd"/>
      <w:r w:rsidRPr="007456C6">
        <w:rPr>
          <w:rFonts w:ascii="Arial" w:hAnsi="Arial" w:cs="Arial"/>
        </w:rPr>
        <w:t xml:space="preserve"> uzlabošanas pasākumi" projektu iesniegumu atlases pirmo līdz astoto kārtu"; </w:t>
      </w:r>
    </w:p>
    <w:p w14:paraId="214BB856" w14:textId="7432C412" w:rsidR="00252D9E" w:rsidRPr="007456C6" w:rsidRDefault="00252D9E" w:rsidP="008A18A0">
      <w:pPr>
        <w:pStyle w:val="Sarakstarindkopa"/>
        <w:widowControl w:val="0"/>
        <w:autoSpaceDE w:val="0"/>
        <w:autoSpaceDN w:val="0"/>
        <w:adjustRightInd w:val="0"/>
        <w:spacing w:after="0" w:line="240" w:lineRule="auto"/>
        <w:ind w:left="1701" w:hanging="708"/>
        <w:jc w:val="both"/>
        <w:rPr>
          <w:rFonts w:ascii="Arial" w:hAnsi="Arial" w:cs="Arial"/>
        </w:rPr>
      </w:pPr>
      <w:r>
        <w:rPr>
          <w:rFonts w:ascii="Arial" w:hAnsi="Arial" w:cs="Arial"/>
        </w:rPr>
        <w:t>22</w:t>
      </w:r>
      <w:r w:rsidRPr="007456C6">
        <w:rPr>
          <w:rFonts w:ascii="Arial" w:hAnsi="Arial" w:cs="Arial"/>
        </w:rPr>
        <w:t>.2.2. Ministru kabineta 2011.</w:t>
      </w:r>
      <w:r w:rsidR="008A18A0">
        <w:rPr>
          <w:rFonts w:ascii="Arial" w:hAnsi="Arial" w:cs="Arial"/>
        </w:rPr>
        <w:t> </w:t>
      </w:r>
      <w:r w:rsidRPr="007456C6">
        <w:rPr>
          <w:rFonts w:ascii="Arial" w:hAnsi="Arial" w:cs="Arial"/>
        </w:rPr>
        <w:t>gada 5.</w:t>
      </w:r>
      <w:r w:rsidR="008A18A0">
        <w:rPr>
          <w:rFonts w:ascii="Arial" w:hAnsi="Arial" w:cs="Arial"/>
        </w:rPr>
        <w:t> </w:t>
      </w:r>
      <w:r w:rsidRPr="007456C6">
        <w:rPr>
          <w:rFonts w:ascii="Arial" w:hAnsi="Arial" w:cs="Arial"/>
        </w:rPr>
        <w:t>aprīļa noteikumiem Nr.</w:t>
      </w:r>
      <w:r w:rsidR="008A18A0">
        <w:rPr>
          <w:rFonts w:ascii="Arial" w:hAnsi="Arial" w:cs="Arial"/>
        </w:rPr>
        <w:t> </w:t>
      </w:r>
      <w:r w:rsidRPr="007456C6">
        <w:rPr>
          <w:rFonts w:ascii="Arial" w:hAnsi="Arial" w:cs="Arial"/>
        </w:rPr>
        <w:t>272 "Noteikumi par darbības programmas "Infrastruktūra un pakalpojumi" papildinājuma 3.4.4.1.</w:t>
      </w:r>
      <w:r w:rsidR="008A18A0">
        <w:rPr>
          <w:rFonts w:ascii="Arial" w:hAnsi="Arial" w:cs="Arial"/>
        </w:rPr>
        <w:t> </w:t>
      </w:r>
      <w:r w:rsidRPr="007456C6">
        <w:rPr>
          <w:rFonts w:ascii="Arial" w:hAnsi="Arial" w:cs="Arial"/>
        </w:rPr>
        <w:t xml:space="preserve">aktivitātes "Daudzdzīvokļu māju </w:t>
      </w:r>
      <w:proofErr w:type="spellStart"/>
      <w:r w:rsidRPr="007456C6">
        <w:rPr>
          <w:rFonts w:ascii="Arial" w:hAnsi="Arial" w:cs="Arial"/>
        </w:rPr>
        <w:t>siltumnoturības</w:t>
      </w:r>
      <w:proofErr w:type="spellEnd"/>
      <w:r w:rsidRPr="007456C6">
        <w:rPr>
          <w:rFonts w:ascii="Arial" w:hAnsi="Arial" w:cs="Arial"/>
        </w:rPr>
        <w:t xml:space="preserve"> uzlabošanas pasākumi" projektu iesniegumu atlases devīto un desmito kārtu";</w:t>
      </w:r>
    </w:p>
    <w:p w14:paraId="70EB7383" w14:textId="395D0F49" w:rsidR="00252D9E" w:rsidRPr="007456C6" w:rsidRDefault="00252D9E" w:rsidP="008A18A0">
      <w:pPr>
        <w:pStyle w:val="Sarakstarindkopa"/>
        <w:widowControl w:val="0"/>
        <w:autoSpaceDE w:val="0"/>
        <w:autoSpaceDN w:val="0"/>
        <w:adjustRightInd w:val="0"/>
        <w:spacing w:after="0" w:line="240" w:lineRule="auto"/>
        <w:ind w:left="1701" w:hanging="708"/>
        <w:jc w:val="both"/>
        <w:rPr>
          <w:rFonts w:ascii="Arial" w:hAnsi="Arial" w:cs="Arial"/>
        </w:rPr>
      </w:pPr>
      <w:r>
        <w:rPr>
          <w:rFonts w:ascii="Arial" w:hAnsi="Arial" w:cs="Arial"/>
        </w:rPr>
        <w:t>22</w:t>
      </w:r>
      <w:r w:rsidRPr="007456C6">
        <w:rPr>
          <w:rFonts w:ascii="Arial" w:hAnsi="Arial" w:cs="Arial"/>
        </w:rPr>
        <w:t>.2.3. Ministru kabineta 2013.</w:t>
      </w:r>
      <w:r w:rsidR="008A18A0">
        <w:rPr>
          <w:rFonts w:ascii="Arial" w:hAnsi="Arial" w:cs="Arial"/>
        </w:rPr>
        <w:t> </w:t>
      </w:r>
      <w:r w:rsidRPr="007456C6">
        <w:rPr>
          <w:rFonts w:ascii="Arial" w:hAnsi="Arial" w:cs="Arial"/>
        </w:rPr>
        <w:t>gada 28.</w:t>
      </w:r>
      <w:r w:rsidR="008A18A0">
        <w:rPr>
          <w:rFonts w:ascii="Arial" w:hAnsi="Arial" w:cs="Arial"/>
        </w:rPr>
        <w:t> </w:t>
      </w:r>
      <w:r w:rsidRPr="007456C6">
        <w:rPr>
          <w:rFonts w:ascii="Arial" w:hAnsi="Arial" w:cs="Arial"/>
        </w:rPr>
        <w:t>maija noteikumiem Nr.</w:t>
      </w:r>
      <w:r w:rsidR="008A18A0">
        <w:rPr>
          <w:rFonts w:ascii="Arial" w:hAnsi="Arial" w:cs="Arial"/>
        </w:rPr>
        <w:t> </w:t>
      </w:r>
      <w:r w:rsidRPr="007456C6">
        <w:rPr>
          <w:rFonts w:ascii="Arial" w:hAnsi="Arial" w:cs="Arial"/>
        </w:rPr>
        <w:t>284 "Noteikumi par darbības programmas "Infrastruktūra un pakalpojumi" papildinājuma 3.4.4.1.</w:t>
      </w:r>
      <w:r w:rsidR="008A18A0">
        <w:rPr>
          <w:rFonts w:ascii="Arial" w:hAnsi="Arial" w:cs="Arial"/>
        </w:rPr>
        <w:t> </w:t>
      </w:r>
      <w:r w:rsidRPr="007456C6">
        <w:rPr>
          <w:rFonts w:ascii="Arial" w:hAnsi="Arial" w:cs="Arial"/>
        </w:rPr>
        <w:t xml:space="preserve">aktivitātes "Daudzdzīvokļu māju </w:t>
      </w:r>
      <w:proofErr w:type="spellStart"/>
      <w:r w:rsidRPr="007456C6">
        <w:rPr>
          <w:rFonts w:ascii="Arial" w:hAnsi="Arial" w:cs="Arial"/>
        </w:rPr>
        <w:t>siltumnoturības</w:t>
      </w:r>
      <w:proofErr w:type="spellEnd"/>
      <w:r w:rsidRPr="007456C6">
        <w:rPr>
          <w:rFonts w:ascii="Arial" w:hAnsi="Arial" w:cs="Arial"/>
        </w:rPr>
        <w:t xml:space="preserve"> uzlabošanas pasākumi" projektu iesniegumu atlases vienpadsmito un turpmākajām kārtām”</w:t>
      </w:r>
      <w:r>
        <w:rPr>
          <w:rFonts w:ascii="Arial" w:hAnsi="Arial" w:cs="Arial"/>
        </w:rPr>
        <w:t>;</w:t>
      </w:r>
    </w:p>
    <w:p w14:paraId="13BB523E" w14:textId="77777777" w:rsidR="00252D9E" w:rsidRPr="007456C6"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22</w:t>
      </w:r>
      <w:r w:rsidRPr="007456C6">
        <w:rPr>
          <w:rFonts w:ascii="Arial" w:hAnsi="Arial" w:cs="Arial"/>
        </w:rPr>
        <w:t>.3.</w:t>
      </w:r>
      <w:r>
        <w:rPr>
          <w:rFonts w:ascii="Arial" w:hAnsi="Arial" w:cs="Arial"/>
        </w:rPr>
        <w:tab/>
      </w:r>
      <w:r w:rsidRPr="007456C6">
        <w:rPr>
          <w:rFonts w:ascii="Arial" w:hAnsi="Arial" w:cs="Arial"/>
        </w:rPr>
        <w:t>projekta iesniedzējs daudzdzīvokļu dzīvojamā mājā veic (ir uzsākti būvdarbi) vai ir veicis visu mājas ārējo sienu un visu norobežojošo konstrukciju pārsegumu siltināšanu un visu ārdurvju bloku un visu logu bloku atjaunošanu vai nomaiņu koplietošanas telpās, nepretendējot uz valsts, pašvaldības vai Eiropas Savienības finanšu līdzekļiem;</w:t>
      </w:r>
    </w:p>
    <w:p w14:paraId="2E07F1EA" w14:textId="18365B07" w:rsidR="00252D9E" w:rsidRPr="00252D9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color w:val="FF0000"/>
        </w:rPr>
      </w:pPr>
      <w:r>
        <w:rPr>
          <w:rFonts w:ascii="Arial" w:hAnsi="Arial" w:cs="Arial"/>
        </w:rPr>
        <w:t>22</w:t>
      </w:r>
      <w:r w:rsidRPr="007456C6">
        <w:rPr>
          <w:rFonts w:ascii="Arial" w:hAnsi="Arial" w:cs="Arial"/>
        </w:rPr>
        <w:t>.4.</w:t>
      </w:r>
      <w:r>
        <w:rPr>
          <w:rFonts w:ascii="Arial" w:hAnsi="Arial" w:cs="Arial"/>
        </w:rPr>
        <w:tab/>
      </w:r>
      <w:r w:rsidRPr="007456C6">
        <w:rPr>
          <w:rFonts w:ascii="Arial" w:hAnsi="Arial" w:cs="Arial"/>
        </w:rPr>
        <w:t>projekta iesniedzēja pieteiktā daudzdzīvokļu dzīvojamā māja ir piedalījusies un ieguvusi titulu "Sakoptākais nams"</w:t>
      </w:r>
      <w:bookmarkStart w:id="6" w:name="_Hlk128052155"/>
      <w:r>
        <w:rPr>
          <w:rFonts w:ascii="Arial" w:hAnsi="Arial" w:cs="Arial"/>
        </w:rPr>
        <w:t>.</w:t>
      </w:r>
    </w:p>
    <w:bookmarkEnd w:id="6"/>
    <w:p w14:paraId="01D86651" w14:textId="77777777" w:rsidR="00252D9E" w:rsidRPr="00310533" w:rsidRDefault="00252D9E" w:rsidP="00252D9E">
      <w:pPr>
        <w:widowControl w:val="0"/>
        <w:autoSpaceDE w:val="0"/>
        <w:autoSpaceDN w:val="0"/>
        <w:adjustRightInd w:val="0"/>
        <w:spacing w:after="0" w:line="240" w:lineRule="auto"/>
        <w:ind w:firstLine="1000"/>
        <w:jc w:val="both"/>
        <w:rPr>
          <w:rFonts w:cs="Arial"/>
        </w:rPr>
      </w:pPr>
    </w:p>
    <w:p w14:paraId="65D9EFC4"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sidRPr="005C2817">
        <w:rPr>
          <w:rFonts w:cs="Arial"/>
          <w:b/>
          <w:bCs/>
        </w:rPr>
        <w:t xml:space="preserve">VI. Projektu </w:t>
      </w:r>
      <w:r>
        <w:rPr>
          <w:rFonts w:cs="Arial"/>
          <w:b/>
          <w:bCs/>
        </w:rPr>
        <w:t>iesniegumu</w:t>
      </w:r>
      <w:r w:rsidRPr="005C2817">
        <w:rPr>
          <w:rFonts w:cs="Arial"/>
          <w:b/>
          <w:bCs/>
        </w:rPr>
        <w:t xml:space="preserve"> vērtēšana</w:t>
      </w:r>
    </w:p>
    <w:p w14:paraId="74D010D6"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6D22E264"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3535F1">
        <w:rPr>
          <w:rFonts w:ascii="Arial" w:hAnsi="Arial" w:cs="Arial"/>
        </w:rPr>
        <w:t xml:space="preserve">Projekta </w:t>
      </w:r>
      <w:r w:rsidRPr="00AF26A1">
        <w:rPr>
          <w:rFonts w:ascii="Arial" w:hAnsi="Arial" w:cs="Arial"/>
        </w:rPr>
        <w:t xml:space="preserve">iesniegumu vērtēšanu pēc projektu iesniegumu </w:t>
      </w:r>
      <w:r w:rsidRPr="003535F1">
        <w:rPr>
          <w:rFonts w:ascii="Arial" w:hAnsi="Arial" w:cs="Arial"/>
        </w:rPr>
        <w:t xml:space="preserve">iesniegšanas beigu termiņa, kā arī lēmuma par projekta apstiprināšanu, apstiprināšanu ar nosacījumu vai noraidīšanu veic pašvaldības domes izveidota komisija. Komisija, veicot projektu </w:t>
      </w:r>
      <w:r w:rsidRPr="008A18A0">
        <w:rPr>
          <w:rFonts w:ascii="Arial" w:hAnsi="Arial" w:cs="Arial"/>
        </w:rPr>
        <w:t>iesn</w:t>
      </w:r>
      <w:r w:rsidRPr="00AF26A1">
        <w:rPr>
          <w:rFonts w:ascii="Arial" w:hAnsi="Arial" w:cs="Arial"/>
        </w:rPr>
        <w:t>iegumu</w:t>
      </w:r>
      <w:r w:rsidRPr="003535F1">
        <w:rPr>
          <w:rFonts w:ascii="Arial" w:hAnsi="Arial" w:cs="Arial"/>
          <w:color w:val="C00000"/>
        </w:rPr>
        <w:t xml:space="preserve"> </w:t>
      </w:r>
      <w:r w:rsidRPr="003535F1">
        <w:rPr>
          <w:rFonts w:ascii="Arial" w:hAnsi="Arial" w:cs="Arial"/>
        </w:rPr>
        <w:t xml:space="preserve">vērtēšanu, ir tiesīga pieaicināt ekspertus. </w:t>
      </w:r>
      <w:r w:rsidRPr="00412E10">
        <w:rPr>
          <w:rFonts w:ascii="Arial" w:hAnsi="Arial" w:cs="Arial"/>
        </w:rPr>
        <w:t>Komisija pašvaldības tīmekļvietnē</w:t>
      </w:r>
      <w:r w:rsidRPr="003535F1">
        <w:rPr>
          <w:rFonts w:ascii="Arial" w:hAnsi="Arial" w:cs="Arial"/>
        </w:rPr>
        <w:t xml:space="preserve"> </w:t>
      </w:r>
      <w:hyperlink r:id="rId11" w:history="1">
        <w:r w:rsidRPr="003535F1">
          <w:rPr>
            <w:rStyle w:val="Hipersaite"/>
            <w:rFonts w:ascii="Arial" w:hAnsi="Arial" w:cs="Arial"/>
          </w:rPr>
          <w:t>www.liepaja.lv</w:t>
        </w:r>
      </w:hyperlink>
      <w:r w:rsidRPr="003535F1">
        <w:rPr>
          <w:rStyle w:val="Hipersaite"/>
          <w:rFonts w:ascii="Arial" w:hAnsi="Arial" w:cs="Arial"/>
        </w:rPr>
        <w:t>.</w:t>
      </w:r>
      <w:r w:rsidRPr="003535F1">
        <w:rPr>
          <w:rFonts w:ascii="Arial" w:hAnsi="Arial" w:cs="Arial"/>
          <w:color w:val="C00000"/>
        </w:rPr>
        <w:t xml:space="preserve"> </w:t>
      </w:r>
      <w:r w:rsidRPr="00412E10">
        <w:rPr>
          <w:rFonts w:ascii="Arial" w:hAnsi="Arial" w:cs="Arial"/>
        </w:rPr>
        <w:t xml:space="preserve">publicē informāciju par iesniegtajiem projektu iesniegumiem, iesniegumos norādītajām būvniecības izmaksām un piešķirto līdzfinansējumu katram atbalstītajam projektam.    </w:t>
      </w:r>
    </w:p>
    <w:p w14:paraId="6E5411E2" w14:textId="77777777" w:rsidR="00252D9E" w:rsidRPr="003535F1"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2A3EF92C"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Pr>
          <w:rFonts w:ascii="Arial" w:hAnsi="Arial" w:cs="Arial"/>
        </w:rPr>
        <w:t xml:space="preserve">Komisijas darba, tai skaitā prasību izpildi saistībā ar komercdarbības atbalsta sniegšanu, nodrošina Liepājas Nekustamā īpašuma pārvalde. </w:t>
      </w:r>
    </w:p>
    <w:p w14:paraId="4CE9E061" w14:textId="77777777" w:rsidR="00252D9E" w:rsidRPr="00DE12CF" w:rsidRDefault="00252D9E" w:rsidP="00252D9E">
      <w:pPr>
        <w:widowControl w:val="0"/>
        <w:autoSpaceDE w:val="0"/>
        <w:autoSpaceDN w:val="0"/>
        <w:adjustRightInd w:val="0"/>
        <w:spacing w:after="0" w:line="240" w:lineRule="auto"/>
        <w:jc w:val="both"/>
        <w:rPr>
          <w:rFonts w:cs="Arial"/>
        </w:rPr>
      </w:pPr>
    </w:p>
    <w:p w14:paraId="4351C972"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DC3A5D">
        <w:rPr>
          <w:rFonts w:ascii="Arial" w:hAnsi="Arial" w:cs="Arial"/>
        </w:rPr>
        <w:t xml:space="preserve">Ja </w:t>
      </w:r>
      <w:r>
        <w:rPr>
          <w:rFonts w:ascii="Arial" w:hAnsi="Arial" w:cs="Arial"/>
        </w:rPr>
        <w:t>K</w:t>
      </w:r>
      <w:r w:rsidRPr="00DC3A5D">
        <w:rPr>
          <w:rFonts w:ascii="Arial" w:hAnsi="Arial" w:cs="Arial"/>
        </w:rPr>
        <w:t xml:space="preserve">omisija </w:t>
      </w:r>
      <w:r>
        <w:rPr>
          <w:rFonts w:ascii="Arial" w:hAnsi="Arial" w:cs="Arial"/>
        </w:rPr>
        <w:t xml:space="preserve">projekta </w:t>
      </w:r>
      <w:r w:rsidRPr="00AF26A1">
        <w:rPr>
          <w:rFonts w:ascii="Arial" w:hAnsi="Arial" w:cs="Arial"/>
        </w:rPr>
        <w:t>iesniegumā konstatē nepilnības, tai ir tiesības pieprasīt projekta iesniedzējam iesniegt precizējumus vai paskaidrojumus par iesniegtajiem dokumentiem.</w:t>
      </w:r>
    </w:p>
    <w:p w14:paraId="33A9FCF2" w14:textId="77777777" w:rsidR="00252D9E" w:rsidRPr="00AF26A1" w:rsidRDefault="00252D9E" w:rsidP="00252D9E">
      <w:pPr>
        <w:widowControl w:val="0"/>
        <w:autoSpaceDE w:val="0"/>
        <w:autoSpaceDN w:val="0"/>
        <w:adjustRightInd w:val="0"/>
        <w:spacing w:after="0" w:line="240" w:lineRule="auto"/>
        <w:jc w:val="both"/>
        <w:rPr>
          <w:rFonts w:cs="Arial"/>
        </w:rPr>
      </w:pPr>
    </w:p>
    <w:p w14:paraId="1B59A449"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AF26A1">
        <w:rPr>
          <w:rFonts w:ascii="Arial" w:hAnsi="Arial" w:cs="Arial"/>
        </w:rPr>
        <w:t>Pārbaudot projekta iesnieguma atbilstību, Komisija pārbauda projekta iesniegumus secīgi šādā kārtībā:</w:t>
      </w:r>
    </w:p>
    <w:p w14:paraId="59004C3A" w14:textId="77777777" w:rsidR="00252D9E" w:rsidRPr="00AF26A1" w:rsidRDefault="00252D9E" w:rsidP="008A18A0">
      <w:pPr>
        <w:pStyle w:val="Sarakstarindkopa"/>
        <w:widowControl w:val="0"/>
        <w:numPr>
          <w:ilvl w:val="1"/>
          <w:numId w:val="2"/>
        </w:numPr>
        <w:tabs>
          <w:tab w:val="left" w:pos="1418"/>
        </w:tabs>
        <w:autoSpaceDE w:val="0"/>
        <w:autoSpaceDN w:val="0"/>
        <w:adjustRightInd w:val="0"/>
        <w:spacing w:after="0" w:line="240" w:lineRule="auto"/>
        <w:ind w:left="993" w:hanging="567"/>
        <w:jc w:val="both"/>
        <w:rPr>
          <w:rFonts w:ascii="Arial" w:hAnsi="Arial" w:cs="Arial"/>
        </w:rPr>
      </w:pPr>
      <w:r w:rsidRPr="00AF26A1">
        <w:rPr>
          <w:rFonts w:ascii="Arial" w:hAnsi="Arial" w:cs="Arial"/>
        </w:rPr>
        <w:t>projekta iesniegumu atbilstību izvirzītajām prasībām;</w:t>
      </w:r>
    </w:p>
    <w:p w14:paraId="7B792063" w14:textId="77777777" w:rsidR="00252D9E" w:rsidRPr="00AF26A1" w:rsidRDefault="00252D9E" w:rsidP="008A18A0">
      <w:pPr>
        <w:pStyle w:val="Sarakstarindkopa"/>
        <w:widowControl w:val="0"/>
        <w:numPr>
          <w:ilvl w:val="1"/>
          <w:numId w:val="2"/>
        </w:numPr>
        <w:tabs>
          <w:tab w:val="left" w:pos="1418"/>
        </w:tabs>
        <w:autoSpaceDE w:val="0"/>
        <w:autoSpaceDN w:val="0"/>
        <w:adjustRightInd w:val="0"/>
        <w:spacing w:after="0" w:line="240" w:lineRule="auto"/>
        <w:ind w:left="993" w:hanging="567"/>
        <w:jc w:val="both"/>
        <w:rPr>
          <w:rFonts w:ascii="Arial" w:hAnsi="Arial" w:cs="Arial"/>
        </w:rPr>
      </w:pPr>
      <w:r w:rsidRPr="00AF26A1">
        <w:rPr>
          <w:rFonts w:ascii="Arial" w:hAnsi="Arial" w:cs="Arial"/>
        </w:rPr>
        <w:t>projekta iesniedzēja un tā pilnvarotās personas, kā arī daudzdzīvokļu dzīvojamās mājas, par kuru iesniegts projekta iesniegums, atbilstību noteikumos izvirzītajiem kritērijiem;</w:t>
      </w:r>
    </w:p>
    <w:p w14:paraId="70DC7591" w14:textId="77777777" w:rsidR="00252D9E" w:rsidRDefault="00252D9E" w:rsidP="008A18A0">
      <w:pPr>
        <w:pStyle w:val="Sarakstarindkopa"/>
        <w:widowControl w:val="0"/>
        <w:numPr>
          <w:ilvl w:val="1"/>
          <w:numId w:val="2"/>
        </w:numPr>
        <w:tabs>
          <w:tab w:val="left" w:pos="1418"/>
        </w:tabs>
        <w:autoSpaceDE w:val="0"/>
        <w:autoSpaceDN w:val="0"/>
        <w:adjustRightInd w:val="0"/>
        <w:spacing w:after="0" w:line="240" w:lineRule="auto"/>
        <w:ind w:left="993" w:hanging="567"/>
        <w:jc w:val="both"/>
        <w:rPr>
          <w:rFonts w:ascii="Arial" w:hAnsi="Arial" w:cs="Arial"/>
        </w:rPr>
      </w:pPr>
      <w:r w:rsidRPr="00AF26A1">
        <w:rPr>
          <w:rFonts w:ascii="Arial" w:hAnsi="Arial" w:cs="Arial"/>
        </w:rPr>
        <w:t xml:space="preserve">projekta iesniegumā iekļauto izmaksu </w:t>
      </w:r>
      <w:r w:rsidRPr="00090FC5">
        <w:rPr>
          <w:rFonts w:ascii="Arial" w:hAnsi="Arial" w:cs="Arial"/>
        </w:rPr>
        <w:t>aprēķinu pamatotību.</w:t>
      </w:r>
    </w:p>
    <w:p w14:paraId="54972267" w14:textId="77777777" w:rsidR="00252D9E" w:rsidRPr="001F1E6F" w:rsidRDefault="00252D9E" w:rsidP="00252D9E">
      <w:pPr>
        <w:widowControl w:val="0"/>
        <w:autoSpaceDE w:val="0"/>
        <w:autoSpaceDN w:val="0"/>
        <w:adjustRightInd w:val="0"/>
        <w:spacing w:after="0" w:line="240" w:lineRule="auto"/>
        <w:ind w:left="567"/>
        <w:jc w:val="both"/>
        <w:rPr>
          <w:rFonts w:cs="Arial"/>
        </w:rPr>
      </w:pPr>
    </w:p>
    <w:p w14:paraId="450FA475"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 xml:space="preserve">Komisija, vērtējot </w:t>
      </w:r>
      <w:r w:rsidRPr="00AF26A1">
        <w:rPr>
          <w:rFonts w:ascii="Arial" w:hAnsi="Arial" w:cs="Arial"/>
        </w:rPr>
        <w:t>projekta iesniegumu atbilstību izvirzītajām prasībām, pārbauda:</w:t>
      </w:r>
    </w:p>
    <w:p w14:paraId="0424EA95" w14:textId="77777777" w:rsidR="00252D9E" w:rsidRPr="00AF26A1" w:rsidRDefault="00252D9E" w:rsidP="008A18A0">
      <w:pPr>
        <w:pStyle w:val="Sarakstarindkopa"/>
        <w:widowControl w:val="0"/>
        <w:numPr>
          <w:ilvl w:val="1"/>
          <w:numId w:val="2"/>
        </w:numPr>
        <w:tabs>
          <w:tab w:val="left" w:pos="1418"/>
        </w:tabs>
        <w:autoSpaceDE w:val="0"/>
        <w:autoSpaceDN w:val="0"/>
        <w:adjustRightInd w:val="0"/>
        <w:spacing w:after="0" w:line="240" w:lineRule="auto"/>
        <w:ind w:left="993" w:hanging="567"/>
        <w:jc w:val="both"/>
        <w:rPr>
          <w:rFonts w:ascii="Arial" w:hAnsi="Arial" w:cs="Arial"/>
        </w:rPr>
      </w:pPr>
      <w:r w:rsidRPr="00AF26A1">
        <w:rPr>
          <w:rFonts w:ascii="Arial" w:hAnsi="Arial" w:cs="Arial"/>
        </w:rPr>
        <w:t>vai projekta iesniegums iesniegts noteiktajā termiņā;</w:t>
      </w:r>
    </w:p>
    <w:p w14:paraId="174813F3" w14:textId="33C1C77F" w:rsidR="00252D9E" w:rsidRDefault="00252D9E" w:rsidP="008A18A0">
      <w:pPr>
        <w:pStyle w:val="Sarakstarindkopa"/>
        <w:widowControl w:val="0"/>
        <w:numPr>
          <w:ilvl w:val="1"/>
          <w:numId w:val="2"/>
        </w:numPr>
        <w:tabs>
          <w:tab w:val="left" w:pos="1418"/>
        </w:tabs>
        <w:autoSpaceDE w:val="0"/>
        <w:autoSpaceDN w:val="0"/>
        <w:adjustRightInd w:val="0"/>
        <w:spacing w:after="0" w:line="240" w:lineRule="auto"/>
        <w:ind w:left="993" w:hanging="567"/>
        <w:jc w:val="both"/>
        <w:rPr>
          <w:rFonts w:ascii="Arial" w:hAnsi="Arial" w:cs="Arial"/>
        </w:rPr>
      </w:pPr>
      <w:r w:rsidRPr="00AF26A1">
        <w:rPr>
          <w:rFonts w:ascii="Arial" w:hAnsi="Arial" w:cs="Arial"/>
        </w:rPr>
        <w:lastRenderedPageBreak/>
        <w:t xml:space="preserve">vai projekta iesniegums </w:t>
      </w:r>
      <w:r w:rsidRPr="00A277E5">
        <w:rPr>
          <w:rFonts w:ascii="Arial" w:hAnsi="Arial" w:cs="Arial"/>
        </w:rPr>
        <w:t xml:space="preserve">satur visus noteikumu </w:t>
      </w:r>
      <w:r w:rsidRPr="0046040C">
        <w:rPr>
          <w:rFonts w:ascii="Arial" w:hAnsi="Arial" w:cs="Arial"/>
        </w:rPr>
        <w:t>12.</w:t>
      </w:r>
      <w:r w:rsidR="008A18A0">
        <w:rPr>
          <w:rFonts w:ascii="Arial" w:hAnsi="Arial" w:cs="Arial"/>
        </w:rPr>
        <w:t> </w:t>
      </w:r>
      <w:r w:rsidRPr="0046040C">
        <w:rPr>
          <w:rFonts w:ascii="Arial" w:hAnsi="Arial" w:cs="Arial"/>
        </w:rPr>
        <w:t>punktā</w:t>
      </w:r>
      <w:r w:rsidRPr="00A277E5">
        <w:rPr>
          <w:rFonts w:ascii="Arial" w:hAnsi="Arial" w:cs="Arial"/>
        </w:rPr>
        <w:t xml:space="preserve"> un, ja nepieciešams, arī </w:t>
      </w:r>
      <w:r w:rsidRPr="0046040C">
        <w:rPr>
          <w:rFonts w:ascii="Arial" w:hAnsi="Arial" w:cs="Arial"/>
        </w:rPr>
        <w:t>13. un 14.</w:t>
      </w:r>
      <w:r w:rsidR="008A18A0">
        <w:rPr>
          <w:rFonts w:ascii="Arial" w:hAnsi="Arial" w:cs="Arial"/>
        </w:rPr>
        <w:t> </w:t>
      </w:r>
      <w:r w:rsidRPr="00C012C6">
        <w:rPr>
          <w:rFonts w:ascii="Arial" w:hAnsi="Arial" w:cs="Arial"/>
        </w:rPr>
        <w:t>punktā</w:t>
      </w:r>
      <w:r w:rsidRPr="00A277E5">
        <w:rPr>
          <w:rFonts w:ascii="Arial" w:hAnsi="Arial" w:cs="Arial"/>
        </w:rPr>
        <w:t xml:space="preserve"> minētos dokumentus.</w:t>
      </w:r>
    </w:p>
    <w:p w14:paraId="4331FF22" w14:textId="77777777" w:rsidR="00252D9E" w:rsidRPr="00AF26A1" w:rsidRDefault="00252D9E" w:rsidP="00252D9E">
      <w:pPr>
        <w:widowControl w:val="0"/>
        <w:autoSpaceDE w:val="0"/>
        <w:autoSpaceDN w:val="0"/>
        <w:adjustRightInd w:val="0"/>
        <w:spacing w:after="0" w:line="240" w:lineRule="auto"/>
        <w:ind w:left="567"/>
        <w:jc w:val="both"/>
        <w:rPr>
          <w:rFonts w:cs="Arial"/>
        </w:rPr>
      </w:pPr>
    </w:p>
    <w:p w14:paraId="70159B7B"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AF26A1">
        <w:rPr>
          <w:rFonts w:ascii="Arial" w:hAnsi="Arial" w:cs="Arial"/>
        </w:rPr>
        <w:t xml:space="preserve">Ja Komisija konstatē, ka projekta iesniegums neatbilst izvirzītajām prasībām, tā var pieņemt lēmumu par projekta iesnieguma noraidīšanu un projekta iesnieguma vērtēšanu neturpināt. </w:t>
      </w:r>
    </w:p>
    <w:p w14:paraId="07FABF9D" w14:textId="77777777" w:rsidR="00252D9E" w:rsidRPr="00AF26A1"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39959C50"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AF26A1">
        <w:rPr>
          <w:rFonts w:ascii="Arial" w:hAnsi="Arial" w:cs="Arial"/>
        </w:rPr>
        <w:t>Komisija, veicot projekta iesniedzēja un tā pilnvarotās personas, kā arī daudzdzīvokļu dzīvojamās mājas, par kuru iesniegts projekta iesniegums, vērtēšanu, pārbauda:</w:t>
      </w:r>
    </w:p>
    <w:p w14:paraId="3B9A7E55" w14:textId="38DB0502" w:rsidR="00252D9E" w:rsidRPr="00DC3A5D"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29</w:t>
      </w:r>
      <w:r w:rsidRPr="00DC3A5D">
        <w:rPr>
          <w:rFonts w:ascii="Arial" w:hAnsi="Arial" w:cs="Arial"/>
        </w:rPr>
        <w:t>.1.</w:t>
      </w:r>
      <w:r>
        <w:rPr>
          <w:rFonts w:ascii="Arial" w:hAnsi="Arial" w:cs="Arial"/>
        </w:rPr>
        <w:tab/>
      </w:r>
      <w:r w:rsidRPr="00DC3A5D">
        <w:rPr>
          <w:rFonts w:ascii="Arial" w:hAnsi="Arial" w:cs="Arial"/>
        </w:rPr>
        <w:t xml:space="preserve">vai projekta iesniedzējs atbilst noteikumu </w:t>
      </w:r>
      <w:r w:rsidRPr="0046040C">
        <w:rPr>
          <w:rFonts w:ascii="Arial" w:hAnsi="Arial" w:cs="Arial"/>
        </w:rPr>
        <w:t>8.</w:t>
      </w:r>
      <w:r w:rsidR="008A18A0">
        <w:rPr>
          <w:rFonts w:ascii="Arial" w:hAnsi="Arial" w:cs="Arial"/>
        </w:rPr>
        <w:t> </w:t>
      </w:r>
      <w:r w:rsidRPr="0046040C">
        <w:rPr>
          <w:rFonts w:ascii="Arial" w:hAnsi="Arial" w:cs="Arial"/>
        </w:rPr>
        <w:t>punkta</w:t>
      </w:r>
      <w:r w:rsidRPr="00DC3A5D">
        <w:rPr>
          <w:rFonts w:ascii="Arial" w:hAnsi="Arial" w:cs="Arial"/>
        </w:rPr>
        <w:t xml:space="preserve"> prasībām;</w:t>
      </w:r>
    </w:p>
    <w:p w14:paraId="30ED517B" w14:textId="455C02E1" w:rsidR="00252D9E" w:rsidRPr="005101EF"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29.</w:t>
      </w:r>
      <w:r w:rsidRPr="005101EF">
        <w:rPr>
          <w:rFonts w:ascii="Arial" w:hAnsi="Arial" w:cs="Arial"/>
        </w:rPr>
        <w:t>2.</w:t>
      </w:r>
      <w:r>
        <w:rPr>
          <w:rFonts w:ascii="Arial" w:hAnsi="Arial" w:cs="Arial"/>
        </w:rPr>
        <w:tab/>
      </w:r>
      <w:r w:rsidRPr="005101EF">
        <w:rPr>
          <w:rFonts w:ascii="Arial" w:hAnsi="Arial" w:cs="Arial"/>
        </w:rPr>
        <w:t xml:space="preserve">vai daudzdzīvokļu dzīvojamā māja, par kuru iesniegts projekta iesniegums, atbilst noteikumu </w:t>
      </w:r>
      <w:r w:rsidRPr="0046040C">
        <w:rPr>
          <w:rFonts w:ascii="Arial" w:hAnsi="Arial" w:cs="Arial"/>
        </w:rPr>
        <w:t>9.</w:t>
      </w:r>
      <w:r w:rsidR="008A18A0">
        <w:rPr>
          <w:rFonts w:ascii="Arial" w:hAnsi="Arial" w:cs="Arial"/>
        </w:rPr>
        <w:t> </w:t>
      </w:r>
      <w:r w:rsidRPr="0046040C">
        <w:rPr>
          <w:rFonts w:ascii="Arial" w:hAnsi="Arial" w:cs="Arial"/>
        </w:rPr>
        <w:t>punkta</w:t>
      </w:r>
      <w:r w:rsidRPr="005101EF">
        <w:rPr>
          <w:rFonts w:ascii="Arial" w:hAnsi="Arial" w:cs="Arial"/>
        </w:rPr>
        <w:t xml:space="preserve"> prasībām;</w:t>
      </w:r>
    </w:p>
    <w:p w14:paraId="1B5BA3EB" w14:textId="75E753D1" w:rsidR="00252D9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29</w:t>
      </w:r>
      <w:r w:rsidRPr="005101EF">
        <w:rPr>
          <w:rFonts w:ascii="Arial" w:hAnsi="Arial" w:cs="Arial"/>
        </w:rPr>
        <w:t>.3.</w:t>
      </w:r>
      <w:r>
        <w:rPr>
          <w:rFonts w:ascii="Arial" w:hAnsi="Arial" w:cs="Arial"/>
        </w:rPr>
        <w:tab/>
      </w:r>
      <w:r w:rsidRPr="005101EF">
        <w:rPr>
          <w:rFonts w:ascii="Arial" w:hAnsi="Arial" w:cs="Arial"/>
        </w:rPr>
        <w:t xml:space="preserve">vai projekta iesniedzēja pilnvarotā persona atbilst noteikumu </w:t>
      </w:r>
      <w:r w:rsidRPr="0046040C">
        <w:rPr>
          <w:rFonts w:ascii="Arial" w:hAnsi="Arial" w:cs="Arial"/>
        </w:rPr>
        <w:t>10.</w:t>
      </w:r>
      <w:r w:rsidR="008A18A0">
        <w:rPr>
          <w:rFonts w:ascii="Arial" w:hAnsi="Arial" w:cs="Arial"/>
        </w:rPr>
        <w:t> </w:t>
      </w:r>
      <w:r w:rsidRPr="0046040C">
        <w:rPr>
          <w:rFonts w:ascii="Arial" w:hAnsi="Arial" w:cs="Arial"/>
        </w:rPr>
        <w:t>punkta</w:t>
      </w:r>
      <w:r w:rsidRPr="005101EF">
        <w:rPr>
          <w:rFonts w:ascii="Arial" w:hAnsi="Arial" w:cs="Arial"/>
        </w:rPr>
        <w:t xml:space="preserve"> prasībām.</w:t>
      </w:r>
    </w:p>
    <w:p w14:paraId="25AC25BF" w14:textId="77777777" w:rsidR="00252D9E" w:rsidRPr="005101EF" w:rsidRDefault="00252D9E" w:rsidP="00252D9E">
      <w:pPr>
        <w:pStyle w:val="Sarakstarindkopa"/>
        <w:widowControl w:val="0"/>
        <w:autoSpaceDE w:val="0"/>
        <w:autoSpaceDN w:val="0"/>
        <w:adjustRightInd w:val="0"/>
        <w:spacing w:after="0" w:line="240" w:lineRule="auto"/>
        <w:ind w:left="567"/>
        <w:jc w:val="both"/>
        <w:rPr>
          <w:rFonts w:ascii="Arial" w:hAnsi="Arial" w:cs="Arial"/>
        </w:rPr>
      </w:pPr>
    </w:p>
    <w:p w14:paraId="5830CCC7" w14:textId="46877036"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 xml:space="preserve">Lai pārliecinātos par projekta iesniedzēja un tā pilnvaroto personu, kā arī daudzdzīvokļu dzīvojamās mājas, par kuru iesniegts </w:t>
      </w:r>
      <w:r w:rsidRPr="00AF26A1">
        <w:rPr>
          <w:rFonts w:ascii="Arial" w:hAnsi="Arial" w:cs="Arial"/>
        </w:rPr>
        <w:t xml:space="preserve">projekta iesniegums, atbilstību noteikumu </w:t>
      </w:r>
      <w:r w:rsidRPr="0046040C">
        <w:rPr>
          <w:rFonts w:ascii="Arial" w:hAnsi="Arial" w:cs="Arial"/>
        </w:rPr>
        <w:t>8., 9. un 10.</w:t>
      </w:r>
      <w:r w:rsidR="008A18A0">
        <w:rPr>
          <w:rFonts w:ascii="Arial" w:hAnsi="Arial" w:cs="Arial"/>
        </w:rPr>
        <w:t> </w:t>
      </w:r>
      <w:r w:rsidRPr="0046040C">
        <w:rPr>
          <w:rFonts w:ascii="Arial" w:hAnsi="Arial" w:cs="Arial"/>
        </w:rPr>
        <w:t>punktam</w:t>
      </w:r>
      <w:r w:rsidRPr="00AF26A1">
        <w:rPr>
          <w:rFonts w:ascii="Arial" w:hAnsi="Arial" w:cs="Arial"/>
        </w:rPr>
        <w:t>, pašvaldība informāciju iegūst pašvaldībai pieejamajās datu bāzēs. Ja informācija, kas iegūta datu bāzēs ir nepilnīga vai neatbilst projekta iesniedzēja rīcībā esošajai informācijai, pašvaldība var pieprasīt projekta iesniedzējam iesniegt papildu informāciju.</w:t>
      </w:r>
    </w:p>
    <w:p w14:paraId="632CD791" w14:textId="77777777" w:rsidR="00252D9E" w:rsidRPr="00AF26A1"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4A56B762" w14:textId="77777777" w:rsidR="00252D9E" w:rsidRPr="00AF26A1"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AF26A1">
        <w:rPr>
          <w:rFonts w:ascii="Arial" w:hAnsi="Arial" w:cs="Arial"/>
        </w:rPr>
        <w:t xml:space="preserve">Ja Komisija konstatē, ka projekta iesniedzējs vai tā pilnvarotā persona, kā arī daudzdzīvokļu dzīvojamā māja, par kuru iesniegts projekta iesniegums neatbilst noteikumos izvirzītajām prasībām, tā ir tiesīga pieņemt lēmumu par projekta iesnieguma noraidīšanu un projekta iesniegumu vērtēšanu neturpināt. </w:t>
      </w:r>
    </w:p>
    <w:p w14:paraId="7BC5FF0B" w14:textId="77777777" w:rsidR="00252D9E" w:rsidRPr="001F1E6F" w:rsidRDefault="00252D9E" w:rsidP="00252D9E">
      <w:pPr>
        <w:widowControl w:val="0"/>
        <w:autoSpaceDE w:val="0"/>
        <w:autoSpaceDN w:val="0"/>
        <w:adjustRightInd w:val="0"/>
        <w:spacing w:after="0" w:line="240" w:lineRule="auto"/>
        <w:jc w:val="both"/>
        <w:rPr>
          <w:rFonts w:cs="Arial"/>
        </w:rPr>
      </w:pPr>
    </w:p>
    <w:p w14:paraId="75D63E08" w14:textId="77777777" w:rsidR="00252D9E" w:rsidRPr="005101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 xml:space="preserve">Komisija, veicot </w:t>
      </w:r>
      <w:r w:rsidRPr="00AF26A1">
        <w:rPr>
          <w:rFonts w:ascii="Arial" w:hAnsi="Arial" w:cs="Arial"/>
        </w:rPr>
        <w:t xml:space="preserve">projekta iesniegumā </w:t>
      </w:r>
      <w:r w:rsidRPr="005101EF">
        <w:rPr>
          <w:rFonts w:ascii="Arial" w:hAnsi="Arial" w:cs="Arial"/>
        </w:rPr>
        <w:t>iekļauto izmaksu aprēķinu pamatotības vērtēšanu, pārbauda:</w:t>
      </w:r>
    </w:p>
    <w:p w14:paraId="3716AE9F" w14:textId="33A31A90" w:rsidR="00252D9E" w:rsidRDefault="00252D9E" w:rsidP="008A18A0">
      <w:pPr>
        <w:pStyle w:val="Sarakstarindkopa"/>
        <w:widowControl w:val="0"/>
        <w:autoSpaceDE w:val="0"/>
        <w:autoSpaceDN w:val="0"/>
        <w:adjustRightInd w:val="0"/>
        <w:spacing w:after="0" w:line="240" w:lineRule="auto"/>
        <w:ind w:left="993" w:hanging="567"/>
        <w:jc w:val="both"/>
        <w:rPr>
          <w:rFonts w:ascii="Arial" w:hAnsi="Arial" w:cs="Arial"/>
        </w:rPr>
      </w:pPr>
      <w:r>
        <w:rPr>
          <w:rFonts w:ascii="Arial" w:hAnsi="Arial" w:cs="Arial"/>
        </w:rPr>
        <w:t>32</w:t>
      </w:r>
      <w:r w:rsidRPr="005101EF">
        <w:rPr>
          <w:rFonts w:ascii="Arial" w:hAnsi="Arial" w:cs="Arial"/>
        </w:rPr>
        <w:t>.1.</w:t>
      </w:r>
      <w:r>
        <w:rPr>
          <w:rFonts w:ascii="Arial" w:hAnsi="Arial" w:cs="Arial"/>
        </w:rPr>
        <w:tab/>
      </w:r>
      <w:r w:rsidRPr="005101EF">
        <w:rPr>
          <w:rFonts w:ascii="Arial" w:hAnsi="Arial" w:cs="Arial"/>
        </w:rPr>
        <w:t xml:space="preserve">vai projekta iesniedzējs ir pieprasījis līdzfinansējumu noteikumu </w:t>
      </w:r>
      <w:r w:rsidRPr="0046040C">
        <w:rPr>
          <w:rFonts w:ascii="Arial" w:hAnsi="Arial" w:cs="Arial"/>
        </w:rPr>
        <w:t>19</w:t>
      </w:r>
      <w:r>
        <w:rPr>
          <w:rFonts w:ascii="Arial" w:hAnsi="Arial" w:cs="Arial"/>
        </w:rPr>
        <w:t xml:space="preserve">. un </w:t>
      </w:r>
      <w:r w:rsidRPr="0046040C">
        <w:rPr>
          <w:rFonts w:ascii="Arial" w:hAnsi="Arial" w:cs="Arial"/>
        </w:rPr>
        <w:t>22.</w:t>
      </w:r>
      <w:r w:rsidR="008A18A0">
        <w:rPr>
          <w:rFonts w:ascii="Arial" w:hAnsi="Arial" w:cs="Arial"/>
        </w:rPr>
        <w:t> </w:t>
      </w:r>
      <w:r w:rsidRPr="0046040C">
        <w:rPr>
          <w:rFonts w:ascii="Arial" w:hAnsi="Arial" w:cs="Arial"/>
        </w:rPr>
        <w:t>punktā</w:t>
      </w:r>
      <w:r w:rsidRPr="005101EF">
        <w:rPr>
          <w:rFonts w:ascii="Arial" w:hAnsi="Arial" w:cs="Arial"/>
        </w:rPr>
        <w:t xml:space="preserve"> noteiktajām atbalstāmajām izmaksām;</w:t>
      </w:r>
    </w:p>
    <w:p w14:paraId="7C35CB05" w14:textId="133EC3FB" w:rsidR="00252D9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32.2.</w:t>
      </w:r>
      <w:r>
        <w:rPr>
          <w:rFonts w:ascii="Arial" w:hAnsi="Arial" w:cs="Arial"/>
        </w:rPr>
        <w:tab/>
      </w:r>
      <w:r w:rsidRPr="005101EF">
        <w:rPr>
          <w:rFonts w:ascii="Arial" w:hAnsi="Arial" w:cs="Arial"/>
        </w:rPr>
        <w:t xml:space="preserve">vai projekta iesniedzēja pieprasītais pašvaldības līdzfinansējuma apmērs nepārsniedz noteikumu </w:t>
      </w:r>
      <w:r w:rsidRPr="0046040C">
        <w:rPr>
          <w:rFonts w:ascii="Arial" w:hAnsi="Arial" w:cs="Arial"/>
        </w:rPr>
        <w:t>21.</w:t>
      </w:r>
      <w:r w:rsidR="008A18A0">
        <w:rPr>
          <w:rFonts w:ascii="Arial" w:hAnsi="Arial" w:cs="Arial"/>
        </w:rPr>
        <w:t> </w:t>
      </w:r>
      <w:r w:rsidRPr="0046040C">
        <w:rPr>
          <w:rFonts w:ascii="Arial" w:hAnsi="Arial" w:cs="Arial"/>
        </w:rPr>
        <w:t>punktā</w:t>
      </w:r>
      <w:r w:rsidRPr="005101EF">
        <w:rPr>
          <w:rFonts w:ascii="Arial" w:hAnsi="Arial" w:cs="Arial"/>
        </w:rPr>
        <w:t xml:space="preserve"> noteikto pašvaldības līdzfinansējuma apmēru;</w:t>
      </w:r>
    </w:p>
    <w:p w14:paraId="36BA8709" w14:textId="77777777" w:rsidR="00252D9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Pr>
          <w:rFonts w:ascii="Arial" w:hAnsi="Arial" w:cs="Arial"/>
        </w:rPr>
        <w:t>32.</w:t>
      </w:r>
      <w:r w:rsidRPr="005101EF">
        <w:rPr>
          <w:rFonts w:ascii="Arial" w:hAnsi="Arial" w:cs="Arial"/>
        </w:rPr>
        <w:t>3.</w:t>
      </w:r>
      <w:r>
        <w:rPr>
          <w:rFonts w:ascii="Arial" w:hAnsi="Arial" w:cs="Arial"/>
        </w:rPr>
        <w:tab/>
      </w:r>
      <w:r w:rsidRPr="005101EF">
        <w:rPr>
          <w:rFonts w:ascii="Arial" w:hAnsi="Arial" w:cs="Arial"/>
        </w:rPr>
        <w:t>izmaksu aprēķina atbilstību vidējām tirgus izmaksām.</w:t>
      </w:r>
    </w:p>
    <w:p w14:paraId="2CDB46CD" w14:textId="77777777" w:rsidR="00252D9E" w:rsidRPr="005101EF" w:rsidRDefault="00252D9E" w:rsidP="00252D9E">
      <w:pPr>
        <w:pStyle w:val="Sarakstarindkopa"/>
        <w:widowControl w:val="0"/>
        <w:autoSpaceDE w:val="0"/>
        <w:autoSpaceDN w:val="0"/>
        <w:adjustRightInd w:val="0"/>
        <w:spacing w:after="0" w:line="240" w:lineRule="auto"/>
        <w:ind w:left="567"/>
        <w:jc w:val="both"/>
        <w:rPr>
          <w:rFonts w:ascii="Arial" w:hAnsi="Arial" w:cs="Arial"/>
        </w:rPr>
      </w:pPr>
    </w:p>
    <w:p w14:paraId="7337FAD7"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Ja Komisijai rodas šaubas par atbalstāmo izmaksu aprēķina atsevišķu pozīciju atbilstību vidējām tirgus izmaksām, tā ir tiesīga pieprasīt projekta iesniedzējam vai tā pilnvarotai personai sniegt paskaidrojumus. Gadījumā, ja izmaksu atbilstība netiek pierādīta, Komisija ir tiesīga pašvaldības līdzfinansējuma aprēķināšanai atsevišķas pozīcijas izslēgt no atbalstāmajām izmaksām.</w:t>
      </w:r>
    </w:p>
    <w:p w14:paraId="459EF82D" w14:textId="77777777" w:rsidR="00252D9E" w:rsidRPr="005101EF"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7EA3A9BD" w14:textId="77777777" w:rsidR="00252D9E" w:rsidRPr="005B73F5"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7646BF">
        <w:rPr>
          <w:rFonts w:ascii="Arial" w:hAnsi="Arial" w:cs="Arial"/>
        </w:rPr>
        <w:t xml:space="preserve">Konstatējot </w:t>
      </w:r>
      <w:r w:rsidRPr="00CD3A9E">
        <w:rPr>
          <w:rFonts w:ascii="Arial" w:hAnsi="Arial" w:cs="Arial"/>
        </w:rPr>
        <w:t>projekta</w:t>
      </w:r>
      <w:r w:rsidRPr="007646BF">
        <w:rPr>
          <w:rFonts w:ascii="Arial" w:hAnsi="Arial" w:cs="Arial"/>
        </w:rPr>
        <w:t xml:space="preserve"> </w:t>
      </w:r>
      <w:r w:rsidRPr="005B73F5">
        <w:rPr>
          <w:rFonts w:ascii="Arial" w:hAnsi="Arial" w:cs="Arial"/>
        </w:rPr>
        <w:t xml:space="preserve">iesniegumā nebūtiskas pārrakstīšanās vai aritmētiskās kļūdas, Komisija ir tiesīga pieņemt lēmumu par šo kļūdu precizēšanu. </w:t>
      </w:r>
    </w:p>
    <w:p w14:paraId="67B3BE3B" w14:textId="77777777" w:rsidR="00252D9E" w:rsidRPr="005B73F5" w:rsidRDefault="00252D9E" w:rsidP="00252D9E">
      <w:pPr>
        <w:widowControl w:val="0"/>
        <w:autoSpaceDE w:val="0"/>
        <w:autoSpaceDN w:val="0"/>
        <w:adjustRightInd w:val="0"/>
        <w:spacing w:after="0" w:line="240" w:lineRule="auto"/>
        <w:jc w:val="both"/>
        <w:rPr>
          <w:rFonts w:cs="Arial"/>
        </w:rPr>
      </w:pPr>
    </w:p>
    <w:p w14:paraId="7595BFF6" w14:textId="77777777" w:rsidR="00252D9E" w:rsidRPr="005101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B73F5">
        <w:rPr>
          <w:rFonts w:ascii="Arial" w:hAnsi="Arial" w:cs="Arial"/>
        </w:rPr>
        <w:t xml:space="preserve">Atbilstošie projektu iesniegumi </w:t>
      </w:r>
      <w:r w:rsidRPr="005C2817">
        <w:rPr>
          <w:rFonts w:ascii="Arial" w:hAnsi="Arial" w:cs="Arial"/>
        </w:rPr>
        <w:t>pretendē uz pašvaldības līdzfinansējuma saņemšanu, nepārsniedzot budžetā plānotos līdzekļus</w:t>
      </w:r>
      <w:r>
        <w:rPr>
          <w:rFonts w:ascii="Arial" w:hAnsi="Arial" w:cs="Arial"/>
        </w:rPr>
        <w:t>,</w:t>
      </w:r>
      <w:r w:rsidRPr="005101EF">
        <w:rPr>
          <w:rFonts w:ascii="Arial" w:hAnsi="Arial" w:cs="Arial"/>
        </w:rPr>
        <w:t xml:space="preserve"> šādā secībā:</w:t>
      </w:r>
    </w:p>
    <w:p w14:paraId="0CF23B1A" w14:textId="216C931C" w:rsidR="00252D9E" w:rsidRPr="00135DF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8B078E">
        <w:rPr>
          <w:rFonts w:ascii="Arial" w:hAnsi="Arial" w:cs="Arial"/>
        </w:rPr>
        <w:t xml:space="preserve">35.1. </w:t>
      </w:r>
      <w:r w:rsidRPr="008B078E">
        <w:rPr>
          <w:rFonts w:ascii="Arial" w:hAnsi="Arial" w:cs="Arial"/>
        </w:rPr>
        <w:tab/>
      </w:r>
      <w:r w:rsidRPr="00135DFE">
        <w:rPr>
          <w:rFonts w:ascii="Arial" w:hAnsi="Arial" w:cs="Arial"/>
        </w:rPr>
        <w:t>priekšroku dod projekta iesniegumam, kuru iesniedzis noteikumu 22.</w:t>
      </w:r>
      <w:r w:rsidR="00FD3B9D">
        <w:rPr>
          <w:rFonts w:ascii="Arial" w:hAnsi="Arial" w:cs="Arial"/>
        </w:rPr>
        <w:t> </w:t>
      </w:r>
      <w:r w:rsidRPr="00135DFE">
        <w:rPr>
          <w:rFonts w:ascii="Arial" w:hAnsi="Arial" w:cs="Arial"/>
        </w:rPr>
        <w:t xml:space="preserve">punktā norādītais projekta iesniedzējs ar lielāko </w:t>
      </w:r>
      <w:r w:rsidR="00FD3B9D" w:rsidRPr="00135DFE">
        <w:rPr>
          <w:rFonts w:ascii="Arial" w:hAnsi="Arial" w:cs="Arial"/>
        </w:rPr>
        <w:t xml:space="preserve">iesaistīto </w:t>
      </w:r>
      <w:r w:rsidRPr="00135DFE">
        <w:rPr>
          <w:rFonts w:ascii="Arial" w:hAnsi="Arial" w:cs="Arial"/>
        </w:rPr>
        <w:t>daudzdzīvokļu dzīvojamo māju dzīvokļu īpašnieku kopību skaitu</w:t>
      </w:r>
      <w:r w:rsidRPr="00135DFE">
        <w:t>;</w:t>
      </w:r>
      <w:r w:rsidRPr="00135DFE">
        <w:rPr>
          <w:rFonts w:ascii="Arial" w:hAnsi="Arial" w:cs="Arial"/>
        </w:rPr>
        <w:t xml:space="preserve"> </w:t>
      </w:r>
    </w:p>
    <w:p w14:paraId="43D21C4D" w14:textId="5D544AC6" w:rsidR="00252D9E" w:rsidRPr="005101EF"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8B078E">
        <w:rPr>
          <w:rFonts w:ascii="Arial" w:hAnsi="Arial" w:cs="Arial"/>
        </w:rPr>
        <w:t>35.2.</w:t>
      </w:r>
      <w:r w:rsidRPr="008B078E">
        <w:rPr>
          <w:rFonts w:ascii="Arial" w:hAnsi="Arial" w:cs="Arial"/>
        </w:rPr>
        <w:tab/>
        <w:t>priekšroku dod projekta iesniegumam</w:t>
      </w:r>
      <w:r w:rsidRPr="005101EF">
        <w:rPr>
          <w:rFonts w:ascii="Arial" w:hAnsi="Arial" w:cs="Arial"/>
        </w:rPr>
        <w:t xml:space="preserve">, kuru iesniedzis noteikumu </w:t>
      </w:r>
      <w:r w:rsidRPr="0046040C">
        <w:rPr>
          <w:rFonts w:ascii="Arial" w:hAnsi="Arial" w:cs="Arial"/>
        </w:rPr>
        <w:t>22.</w:t>
      </w:r>
      <w:r w:rsidR="00FD3B9D">
        <w:rPr>
          <w:rFonts w:ascii="Arial" w:hAnsi="Arial" w:cs="Arial"/>
        </w:rPr>
        <w:t> </w:t>
      </w:r>
      <w:r w:rsidRPr="0046040C">
        <w:rPr>
          <w:rFonts w:ascii="Arial" w:hAnsi="Arial" w:cs="Arial"/>
        </w:rPr>
        <w:t>punktā</w:t>
      </w:r>
      <w:r w:rsidRPr="005101EF">
        <w:rPr>
          <w:rFonts w:ascii="Arial" w:hAnsi="Arial" w:cs="Arial"/>
        </w:rPr>
        <w:t xml:space="preserve"> norādītais projekta iesniedzējs;</w:t>
      </w:r>
    </w:p>
    <w:p w14:paraId="6E94973A" w14:textId="0294F1F2" w:rsidR="00252D9E" w:rsidRDefault="00252D9E" w:rsidP="008A18A0">
      <w:pPr>
        <w:pStyle w:val="Sarakstarindkopa"/>
        <w:widowControl w:val="0"/>
        <w:tabs>
          <w:tab w:val="left" w:pos="1418"/>
        </w:tabs>
        <w:autoSpaceDE w:val="0"/>
        <w:autoSpaceDN w:val="0"/>
        <w:adjustRightInd w:val="0"/>
        <w:spacing w:after="0" w:line="240" w:lineRule="auto"/>
        <w:ind w:left="993" w:hanging="567"/>
        <w:jc w:val="both"/>
        <w:rPr>
          <w:rFonts w:ascii="Arial" w:hAnsi="Arial" w:cs="Arial"/>
        </w:rPr>
      </w:pPr>
      <w:r w:rsidRPr="008B078E">
        <w:rPr>
          <w:rFonts w:ascii="Arial" w:hAnsi="Arial" w:cs="Arial"/>
        </w:rPr>
        <w:t>35.3.</w:t>
      </w:r>
      <w:r w:rsidRPr="008B078E">
        <w:rPr>
          <w:rFonts w:ascii="Arial" w:hAnsi="Arial" w:cs="Arial"/>
        </w:rPr>
        <w:tab/>
        <w:t>priekšroku dod projekta iesniegumam</w:t>
      </w:r>
      <w:r w:rsidRPr="005101EF">
        <w:rPr>
          <w:rFonts w:ascii="Arial" w:hAnsi="Arial" w:cs="Arial"/>
        </w:rPr>
        <w:t>, kurš pašvaldībā iesniegts agrāk</w:t>
      </w:r>
      <w:r w:rsidR="00FD3B9D">
        <w:rPr>
          <w:rFonts w:ascii="Arial" w:hAnsi="Arial" w:cs="Arial"/>
        </w:rPr>
        <w:t>.</w:t>
      </w:r>
    </w:p>
    <w:p w14:paraId="557A836E" w14:textId="77777777" w:rsidR="00252D9E" w:rsidRPr="00C90834" w:rsidRDefault="00252D9E" w:rsidP="00252D9E">
      <w:pPr>
        <w:widowControl w:val="0"/>
        <w:tabs>
          <w:tab w:val="left" w:pos="1418"/>
        </w:tabs>
        <w:autoSpaceDE w:val="0"/>
        <w:autoSpaceDN w:val="0"/>
        <w:adjustRightInd w:val="0"/>
        <w:spacing w:after="0" w:line="240" w:lineRule="auto"/>
        <w:jc w:val="both"/>
        <w:rPr>
          <w:rFonts w:cs="Arial"/>
        </w:rPr>
      </w:pPr>
    </w:p>
    <w:p w14:paraId="5810FA70" w14:textId="271295C6" w:rsidR="00252D9E" w:rsidRPr="00093268" w:rsidRDefault="00252D9E" w:rsidP="00252D9E">
      <w:pPr>
        <w:pStyle w:val="Sarakstarindkopa"/>
        <w:widowControl w:val="0"/>
        <w:numPr>
          <w:ilvl w:val="0"/>
          <w:numId w:val="2"/>
        </w:numPr>
        <w:tabs>
          <w:tab w:val="left" w:pos="1418"/>
        </w:tabs>
        <w:autoSpaceDE w:val="0"/>
        <w:autoSpaceDN w:val="0"/>
        <w:adjustRightInd w:val="0"/>
        <w:spacing w:after="0" w:line="240" w:lineRule="auto"/>
        <w:jc w:val="both"/>
        <w:rPr>
          <w:rFonts w:ascii="Arial" w:hAnsi="Arial" w:cs="Arial"/>
        </w:rPr>
      </w:pPr>
      <w:r w:rsidRPr="00093268">
        <w:rPr>
          <w:rFonts w:ascii="Arial" w:hAnsi="Arial" w:cs="Arial"/>
        </w:rPr>
        <w:t>Gadījumā, kad prioritātes ietvaros ir iesniegti līdzvērtīgi iesniegumi, priekšroku dod projekta iesniegumam, kurš iesniegts agrāk.</w:t>
      </w:r>
    </w:p>
    <w:p w14:paraId="1E646E9C" w14:textId="77777777" w:rsidR="00252D9E" w:rsidRPr="00C90834" w:rsidRDefault="00252D9E" w:rsidP="00252D9E">
      <w:pPr>
        <w:pStyle w:val="Sarakstarindkopa"/>
        <w:widowControl w:val="0"/>
        <w:autoSpaceDE w:val="0"/>
        <w:autoSpaceDN w:val="0"/>
        <w:adjustRightInd w:val="0"/>
        <w:spacing w:after="0" w:line="240" w:lineRule="auto"/>
        <w:ind w:left="567"/>
        <w:jc w:val="both"/>
        <w:rPr>
          <w:rFonts w:ascii="Arial" w:hAnsi="Arial" w:cs="Arial"/>
        </w:rPr>
      </w:pPr>
    </w:p>
    <w:p w14:paraId="0DF41AEF"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 xml:space="preserve">Ja </w:t>
      </w:r>
      <w:r w:rsidRPr="00F67B5D">
        <w:rPr>
          <w:rFonts w:ascii="Arial" w:hAnsi="Arial" w:cs="Arial"/>
        </w:rPr>
        <w:t>projektu i</w:t>
      </w:r>
      <w:r w:rsidRPr="00232ADD">
        <w:rPr>
          <w:rFonts w:ascii="Arial" w:hAnsi="Arial" w:cs="Arial"/>
        </w:rPr>
        <w:t>esniegumu</w:t>
      </w:r>
      <w:r w:rsidRPr="005101EF">
        <w:rPr>
          <w:rFonts w:ascii="Arial" w:hAnsi="Arial" w:cs="Arial"/>
        </w:rPr>
        <w:t xml:space="preserve"> kopējais līdzfinansējuma</w:t>
      </w:r>
      <w:r w:rsidRPr="005101EF">
        <w:rPr>
          <w:rFonts w:ascii="Arial" w:hAnsi="Arial" w:cs="Arial"/>
          <w:color w:val="FF0000"/>
        </w:rPr>
        <w:t xml:space="preserve"> </w:t>
      </w:r>
      <w:r w:rsidRPr="005101EF">
        <w:rPr>
          <w:rFonts w:ascii="Arial" w:hAnsi="Arial" w:cs="Arial"/>
        </w:rPr>
        <w:t xml:space="preserve">apmērs pārsniedz attiecīgajam </w:t>
      </w:r>
      <w:r>
        <w:rPr>
          <w:rFonts w:ascii="Arial" w:hAnsi="Arial" w:cs="Arial"/>
        </w:rPr>
        <w:t>kārtējam</w:t>
      </w:r>
      <w:r w:rsidRPr="005101EF">
        <w:rPr>
          <w:rFonts w:ascii="Arial" w:hAnsi="Arial" w:cs="Arial"/>
        </w:rPr>
        <w:t xml:space="preserve"> gadam pašvaldības budžetā šim mērķim paredzētos finanšu līdzekļus, projekta iesniedzējs kalendārā gada laikā pašvaldības līdzfinansējumu var saņemt</w:t>
      </w:r>
      <w:r>
        <w:rPr>
          <w:rFonts w:ascii="Arial" w:hAnsi="Arial" w:cs="Arial"/>
        </w:rPr>
        <w:t xml:space="preserve">, </w:t>
      </w:r>
      <w:r w:rsidRPr="00232ADD">
        <w:rPr>
          <w:rFonts w:ascii="Arial" w:hAnsi="Arial" w:cs="Arial"/>
        </w:rPr>
        <w:t>ja</w:t>
      </w:r>
      <w:r w:rsidRPr="005101EF">
        <w:rPr>
          <w:rFonts w:ascii="Arial" w:hAnsi="Arial" w:cs="Arial"/>
        </w:rPr>
        <w:t xml:space="preserve"> līdzekļi pašvaldības budžetā šim mērķim tiek piešķirti.</w:t>
      </w:r>
    </w:p>
    <w:p w14:paraId="68BA0881" w14:textId="77777777" w:rsidR="00252D9E" w:rsidRPr="001F1E6F" w:rsidRDefault="00252D9E" w:rsidP="00252D9E">
      <w:pPr>
        <w:pStyle w:val="Sarakstarindkopa"/>
        <w:widowControl w:val="0"/>
        <w:autoSpaceDE w:val="0"/>
        <w:autoSpaceDN w:val="0"/>
        <w:adjustRightInd w:val="0"/>
        <w:spacing w:after="0" w:line="240" w:lineRule="auto"/>
        <w:ind w:left="426" w:hanging="426"/>
        <w:jc w:val="both"/>
        <w:rPr>
          <w:rFonts w:ascii="Arial" w:hAnsi="Arial" w:cs="Arial"/>
        </w:rPr>
      </w:pPr>
    </w:p>
    <w:p w14:paraId="43E53A38" w14:textId="77777777" w:rsidR="00252D9E" w:rsidRPr="005101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5101EF">
        <w:rPr>
          <w:rFonts w:ascii="Arial" w:hAnsi="Arial" w:cs="Arial"/>
        </w:rPr>
        <w:t xml:space="preserve">Komisijas lēmumu </w:t>
      </w:r>
      <w:proofErr w:type="spellStart"/>
      <w:r w:rsidRPr="005101EF">
        <w:rPr>
          <w:rFonts w:ascii="Arial" w:hAnsi="Arial" w:cs="Arial"/>
        </w:rPr>
        <w:t>nosūta</w:t>
      </w:r>
      <w:proofErr w:type="spellEnd"/>
      <w:r w:rsidRPr="005101EF">
        <w:rPr>
          <w:rFonts w:ascii="Arial" w:hAnsi="Arial" w:cs="Arial"/>
        </w:rPr>
        <w:t xml:space="preserve"> projekta iesniedzēja pilnvarotajai personai</w:t>
      </w:r>
      <w:r w:rsidRPr="00664B79">
        <w:rPr>
          <w:rFonts w:ascii="Arial" w:hAnsi="Arial" w:cs="Arial"/>
        </w:rPr>
        <w:t xml:space="preserve"> Paziņošanas likuma noteiktajā kārtībā</w:t>
      </w:r>
      <w:r w:rsidRPr="005101EF">
        <w:rPr>
          <w:rFonts w:ascii="Arial" w:hAnsi="Arial" w:cs="Arial"/>
        </w:rPr>
        <w:t xml:space="preserve">. Papildus tam pašvaldības </w:t>
      </w:r>
      <w:r>
        <w:rPr>
          <w:rFonts w:ascii="Arial" w:hAnsi="Arial" w:cs="Arial"/>
        </w:rPr>
        <w:t>tīmekļvietnē</w:t>
      </w:r>
      <w:r w:rsidRPr="005101EF">
        <w:rPr>
          <w:rFonts w:ascii="Arial" w:hAnsi="Arial" w:cs="Arial"/>
        </w:rPr>
        <w:t xml:space="preserve"> </w:t>
      </w:r>
      <w:hyperlink r:id="rId12" w:history="1">
        <w:r w:rsidRPr="004F7812">
          <w:rPr>
            <w:rStyle w:val="Hipersaite"/>
            <w:rFonts w:ascii="Arial" w:hAnsi="Arial" w:cs="Arial"/>
          </w:rPr>
          <w:t>www.liepaja.lv</w:t>
        </w:r>
      </w:hyperlink>
      <w:r>
        <w:rPr>
          <w:rFonts w:ascii="Arial" w:hAnsi="Arial" w:cs="Arial"/>
        </w:rPr>
        <w:t xml:space="preserve"> </w:t>
      </w:r>
      <w:r w:rsidRPr="005101EF">
        <w:rPr>
          <w:rFonts w:ascii="Arial" w:hAnsi="Arial" w:cs="Arial"/>
        </w:rPr>
        <w:t xml:space="preserve"> tiek publicēta informācija, norādot projekta iesniedzēju</w:t>
      </w:r>
      <w:r w:rsidRPr="006D6B1D">
        <w:rPr>
          <w:rFonts w:ascii="Arial" w:hAnsi="Arial" w:cs="Arial"/>
        </w:rPr>
        <w:t>s</w:t>
      </w:r>
      <w:r w:rsidRPr="005101EF">
        <w:rPr>
          <w:rFonts w:ascii="Arial" w:hAnsi="Arial" w:cs="Arial"/>
        </w:rPr>
        <w:t xml:space="preserve"> un pašvaldības piešķirtā līdzfinansējuma apmēru.</w:t>
      </w:r>
    </w:p>
    <w:p w14:paraId="4BF74BC3" w14:textId="77777777" w:rsidR="00252D9E" w:rsidRPr="00310533" w:rsidRDefault="00252D9E" w:rsidP="00252D9E">
      <w:pPr>
        <w:widowControl w:val="0"/>
        <w:autoSpaceDE w:val="0"/>
        <w:autoSpaceDN w:val="0"/>
        <w:adjustRightInd w:val="0"/>
        <w:spacing w:after="0" w:line="240" w:lineRule="auto"/>
        <w:jc w:val="both"/>
        <w:rPr>
          <w:rFonts w:cs="Arial"/>
        </w:rPr>
      </w:pPr>
    </w:p>
    <w:p w14:paraId="69225460" w14:textId="77777777" w:rsidR="00252D9E" w:rsidRDefault="00252D9E" w:rsidP="00252D9E">
      <w:pPr>
        <w:widowControl w:val="0"/>
        <w:autoSpaceDE w:val="0"/>
        <w:autoSpaceDN w:val="0"/>
        <w:adjustRightInd w:val="0"/>
        <w:spacing w:after="0" w:line="240" w:lineRule="auto"/>
        <w:ind w:firstLine="1000"/>
        <w:jc w:val="center"/>
        <w:rPr>
          <w:rFonts w:cs="Arial"/>
          <w:b/>
          <w:bCs/>
        </w:rPr>
      </w:pPr>
      <w:r>
        <w:rPr>
          <w:rFonts w:cs="Arial"/>
          <w:b/>
          <w:bCs/>
        </w:rPr>
        <w:t>VII</w:t>
      </w:r>
      <w:r w:rsidRPr="00310533">
        <w:rPr>
          <w:rFonts w:cs="Arial"/>
          <w:b/>
          <w:bCs/>
        </w:rPr>
        <w:t xml:space="preserve">. </w:t>
      </w:r>
      <w:proofErr w:type="spellStart"/>
      <w:r w:rsidRPr="00FD3B9D">
        <w:rPr>
          <w:rFonts w:cs="Arial"/>
          <w:b/>
          <w:bCs/>
          <w:i/>
          <w:iCs/>
        </w:rPr>
        <w:t>De</w:t>
      </w:r>
      <w:proofErr w:type="spellEnd"/>
      <w:r w:rsidRPr="00FD3B9D">
        <w:rPr>
          <w:rFonts w:cs="Arial"/>
          <w:b/>
          <w:bCs/>
          <w:i/>
          <w:iCs/>
        </w:rPr>
        <w:t xml:space="preserve"> </w:t>
      </w:r>
      <w:proofErr w:type="spellStart"/>
      <w:r w:rsidRPr="00FD3B9D">
        <w:rPr>
          <w:rFonts w:cs="Arial"/>
          <w:b/>
          <w:bCs/>
          <w:i/>
          <w:iCs/>
        </w:rPr>
        <w:t>minimis</w:t>
      </w:r>
      <w:proofErr w:type="spellEnd"/>
      <w:r w:rsidRPr="00664B79">
        <w:rPr>
          <w:rFonts w:cs="Arial"/>
          <w:b/>
          <w:bCs/>
        </w:rPr>
        <w:t xml:space="preserve"> atbalsta nosacījumi saimnieciskās darbības veicējiem, kas pretendē uz līdzfinansējuma saņemšanu</w:t>
      </w:r>
    </w:p>
    <w:p w14:paraId="650BCD3A" w14:textId="77777777" w:rsidR="00252D9E" w:rsidRPr="00664B79" w:rsidRDefault="00252D9E" w:rsidP="00252D9E">
      <w:pPr>
        <w:widowControl w:val="0"/>
        <w:autoSpaceDE w:val="0"/>
        <w:autoSpaceDN w:val="0"/>
        <w:adjustRightInd w:val="0"/>
        <w:spacing w:after="0" w:line="240" w:lineRule="auto"/>
        <w:ind w:firstLine="1000"/>
        <w:jc w:val="center"/>
        <w:rPr>
          <w:rFonts w:cs="Arial"/>
          <w:b/>
          <w:bCs/>
        </w:rPr>
      </w:pPr>
    </w:p>
    <w:p w14:paraId="10CD088F" w14:textId="0F08A401" w:rsidR="00252D9E" w:rsidRPr="004D34EF" w:rsidRDefault="00E3444E" w:rsidP="004D34EF">
      <w:pPr>
        <w:pStyle w:val="Komentrateksts"/>
        <w:numPr>
          <w:ilvl w:val="0"/>
          <w:numId w:val="2"/>
        </w:numPr>
        <w:jc w:val="both"/>
        <w:rPr>
          <w:sz w:val="22"/>
          <w:szCs w:val="22"/>
        </w:rPr>
      </w:pPr>
      <w:r w:rsidRPr="004D34EF">
        <w:rPr>
          <w:sz w:val="22"/>
          <w:szCs w:val="22"/>
        </w:rPr>
        <w:t>Saimnieciskās darbības veicējiem, kuriem atbalsts saskaņā ar Komercdarbības atbalsta kontroles likuma 5.</w:t>
      </w:r>
      <w:r w:rsidR="00FD3B9D">
        <w:rPr>
          <w:sz w:val="22"/>
          <w:szCs w:val="22"/>
        </w:rPr>
        <w:t> </w:t>
      </w:r>
      <w:r w:rsidRPr="004D34EF">
        <w:rPr>
          <w:sz w:val="22"/>
          <w:szCs w:val="22"/>
        </w:rPr>
        <w:t xml:space="preserve">pantā ietvertajām komercdarbības atbalsta pazīmēm kvalificējams kā komercdarbības atbalsts (turpmāk – </w:t>
      </w:r>
      <w:proofErr w:type="spellStart"/>
      <w:r w:rsidRPr="00FD3B9D">
        <w:rPr>
          <w:i/>
          <w:iCs/>
          <w:sz w:val="22"/>
          <w:szCs w:val="22"/>
        </w:rPr>
        <w:t>de</w:t>
      </w:r>
      <w:proofErr w:type="spellEnd"/>
      <w:r w:rsidRPr="00FD3B9D">
        <w:rPr>
          <w:i/>
          <w:iCs/>
          <w:sz w:val="22"/>
          <w:szCs w:val="22"/>
        </w:rPr>
        <w:t xml:space="preserve"> </w:t>
      </w:r>
      <w:proofErr w:type="spellStart"/>
      <w:r w:rsidRPr="00FD3B9D">
        <w:rPr>
          <w:i/>
          <w:iCs/>
          <w:sz w:val="22"/>
          <w:szCs w:val="22"/>
        </w:rPr>
        <w:t>minimis</w:t>
      </w:r>
      <w:proofErr w:type="spellEnd"/>
      <w:r w:rsidRPr="004D34EF">
        <w:rPr>
          <w:sz w:val="22"/>
          <w:szCs w:val="22"/>
        </w:rPr>
        <w:t xml:space="preserve"> atbalsta saņēmējs),  pašvaldība var piešķirt līdzfinansējumu kā </w:t>
      </w:r>
      <w:proofErr w:type="spellStart"/>
      <w:r w:rsidRPr="00FD3B9D">
        <w:rPr>
          <w:i/>
          <w:iCs/>
          <w:sz w:val="22"/>
          <w:szCs w:val="22"/>
        </w:rPr>
        <w:t>de</w:t>
      </w:r>
      <w:proofErr w:type="spellEnd"/>
      <w:r w:rsidRPr="00FD3B9D">
        <w:rPr>
          <w:i/>
          <w:iCs/>
          <w:sz w:val="22"/>
          <w:szCs w:val="22"/>
        </w:rPr>
        <w:t xml:space="preserve"> </w:t>
      </w:r>
      <w:proofErr w:type="spellStart"/>
      <w:r w:rsidRPr="00FD3B9D">
        <w:rPr>
          <w:i/>
          <w:iCs/>
          <w:sz w:val="22"/>
          <w:szCs w:val="22"/>
        </w:rPr>
        <w:t>minimis</w:t>
      </w:r>
      <w:proofErr w:type="spellEnd"/>
      <w:r w:rsidRPr="004D34EF">
        <w:rPr>
          <w:sz w:val="22"/>
          <w:szCs w:val="22"/>
        </w:rPr>
        <w:t xml:space="preserve"> atbalstu, ievērojot Eiropas Komisijas 2023. gada 13. decembra Regulas (ES) Nr. 2023/2831 par Līguma par Eiropas Savienības darbību 107. un 108. panta piemērošanu </w:t>
      </w:r>
      <w:proofErr w:type="spellStart"/>
      <w:r w:rsidRPr="00FD3B9D">
        <w:rPr>
          <w:i/>
          <w:iCs/>
          <w:sz w:val="22"/>
          <w:szCs w:val="22"/>
        </w:rPr>
        <w:t>de</w:t>
      </w:r>
      <w:proofErr w:type="spellEnd"/>
      <w:r w:rsidRPr="00FD3B9D">
        <w:rPr>
          <w:i/>
          <w:iCs/>
          <w:sz w:val="22"/>
          <w:szCs w:val="22"/>
        </w:rPr>
        <w:t xml:space="preserve"> </w:t>
      </w:r>
      <w:proofErr w:type="spellStart"/>
      <w:r w:rsidRPr="00FD3B9D">
        <w:rPr>
          <w:i/>
          <w:iCs/>
          <w:sz w:val="22"/>
          <w:szCs w:val="22"/>
        </w:rPr>
        <w:t>minimis</w:t>
      </w:r>
      <w:proofErr w:type="spellEnd"/>
      <w:r w:rsidRPr="004D34EF">
        <w:rPr>
          <w:sz w:val="22"/>
          <w:szCs w:val="22"/>
        </w:rPr>
        <w:t xml:space="preserve"> atbalstam (turpmāk – Komisijas regula Nr. 2023/2831) nosacījumus".</w:t>
      </w:r>
      <w:r w:rsidRPr="004D34EF">
        <w:rPr>
          <w:rFonts w:cs="Arial"/>
          <w:color w:val="ED0000"/>
          <w:sz w:val="22"/>
          <w:szCs w:val="22"/>
        </w:rPr>
        <w:t xml:space="preserve">     </w:t>
      </w:r>
    </w:p>
    <w:p w14:paraId="24CE0B4D" w14:textId="77777777" w:rsidR="00252D9E" w:rsidRPr="009F6F0F"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0F94490A" w14:textId="77777777" w:rsidR="00252D9E" w:rsidRPr="009F6F0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9F6F0F">
        <w:rPr>
          <w:rFonts w:ascii="Arial" w:hAnsi="Arial" w:cs="Arial"/>
        </w:rPr>
        <w:t xml:space="preserve"> atbalsta piešķiršanu un atbalsta pretendenta izvērtēšanu atbilstoši Komisijas regulas Nr. 2023/2831 nosacījumiem veic Liepājas Nekustamā īpašuma pārvalde.</w:t>
      </w:r>
    </w:p>
    <w:p w14:paraId="46C2C3B9" w14:textId="77777777" w:rsidR="00252D9E" w:rsidRPr="00422966" w:rsidRDefault="00252D9E" w:rsidP="00252D9E">
      <w:pPr>
        <w:pStyle w:val="Sarakstarindkopa"/>
        <w:rPr>
          <w:rFonts w:ascii="Arial" w:hAnsi="Arial" w:cs="Arial"/>
        </w:rPr>
      </w:pPr>
    </w:p>
    <w:p w14:paraId="38DB67CD"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664B79">
        <w:rPr>
          <w:rFonts w:ascii="Arial" w:hAnsi="Arial" w:cs="Arial"/>
        </w:rPr>
        <w:t xml:space="preserve">Piesakoties pašvaldības atbalstam, dzīvokļa īpašniekam, kas atbilst šo noteikumu </w:t>
      </w:r>
      <w:r w:rsidRPr="0046040C">
        <w:rPr>
          <w:rFonts w:ascii="Arial" w:hAnsi="Arial" w:cs="Arial"/>
        </w:rPr>
        <w:t>39. punktam</w:t>
      </w:r>
      <w:r w:rsidRPr="00664B79">
        <w:rPr>
          <w:rFonts w:ascii="Arial" w:hAnsi="Arial" w:cs="Arial"/>
        </w:rPr>
        <w:t xml:space="preserve">, ir tiesības norādīt, ka proporcionāli viņa īpašuma vai kopīpašuma daļai </w:t>
      </w:r>
      <w:r>
        <w:rPr>
          <w:rFonts w:ascii="Arial" w:hAnsi="Arial" w:cs="Arial"/>
        </w:rPr>
        <w:t>projekta pieteikumā norādītās</w:t>
      </w:r>
      <w:r w:rsidRPr="00664B79">
        <w:rPr>
          <w:rFonts w:ascii="Arial" w:hAnsi="Arial" w:cs="Arial"/>
        </w:rPr>
        <w:t xml:space="preserve"> izmaksas ir uzskatāmas par neattiecināmām un tiek segtas no citiem privātiem līdzekļiem bez valsts atbalsta, proporcionāli samazinot pašvaldības atbalsta daļu.</w:t>
      </w:r>
    </w:p>
    <w:p w14:paraId="5429E3E9" w14:textId="77777777" w:rsidR="00252D9E" w:rsidRPr="00422966" w:rsidRDefault="00252D9E" w:rsidP="00252D9E">
      <w:pPr>
        <w:widowControl w:val="0"/>
        <w:autoSpaceDE w:val="0"/>
        <w:autoSpaceDN w:val="0"/>
        <w:adjustRightInd w:val="0"/>
        <w:spacing w:after="0" w:line="240" w:lineRule="auto"/>
        <w:jc w:val="both"/>
        <w:rPr>
          <w:rFonts w:cs="Arial"/>
        </w:rPr>
      </w:pPr>
    </w:p>
    <w:p w14:paraId="66194393" w14:textId="3A7D2B40" w:rsidR="00252D9E" w:rsidRPr="004D34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atbalstu saskaņā ar Komisijas regulu Nr.</w:t>
      </w:r>
      <w:r w:rsidR="00FD3B9D">
        <w:rPr>
          <w:rFonts w:ascii="Arial" w:hAnsi="Arial" w:cs="Arial"/>
        </w:rPr>
        <w:t xml:space="preserve"> </w:t>
      </w:r>
      <w:r w:rsidRPr="004D34EF">
        <w:rPr>
          <w:rFonts w:ascii="Arial" w:hAnsi="Arial" w:cs="Arial"/>
        </w:rPr>
        <w:t>2023/2831 piešķir, ievērojot Komisijas regulas Nr.</w:t>
      </w:r>
      <w:r w:rsidR="00FD3B9D">
        <w:rPr>
          <w:rFonts w:ascii="Arial" w:hAnsi="Arial" w:cs="Arial"/>
        </w:rPr>
        <w:t xml:space="preserve"> </w:t>
      </w:r>
      <w:r w:rsidRPr="004D34EF">
        <w:rPr>
          <w:rFonts w:ascii="Arial" w:hAnsi="Arial" w:cs="Arial"/>
        </w:rPr>
        <w:t>2023/2831 1.</w:t>
      </w:r>
      <w:r w:rsidR="00FD3B9D">
        <w:rPr>
          <w:rFonts w:ascii="Arial" w:hAnsi="Arial" w:cs="Arial"/>
        </w:rPr>
        <w:t xml:space="preserve"> </w:t>
      </w:r>
      <w:r w:rsidRPr="004D34EF">
        <w:rPr>
          <w:rFonts w:ascii="Arial" w:hAnsi="Arial" w:cs="Arial"/>
        </w:rPr>
        <w:t>panta 1.</w:t>
      </w:r>
      <w:r w:rsidR="00FD3B9D">
        <w:rPr>
          <w:rFonts w:ascii="Arial" w:hAnsi="Arial" w:cs="Arial"/>
        </w:rPr>
        <w:t xml:space="preserve"> </w:t>
      </w:r>
      <w:r w:rsidRPr="004D34EF">
        <w:rPr>
          <w:rFonts w:ascii="Arial" w:hAnsi="Arial" w:cs="Arial"/>
        </w:rPr>
        <w:t xml:space="preserve">punktā minētos nozaru un darbību ierobežojumus. Ja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atbalsta pretendents darbojas vienā vai vairākās Komisijas regulas Nr.</w:t>
      </w:r>
      <w:r w:rsidR="00FD3B9D">
        <w:rPr>
          <w:rFonts w:ascii="Arial" w:hAnsi="Arial" w:cs="Arial"/>
        </w:rPr>
        <w:t xml:space="preserve"> </w:t>
      </w:r>
      <w:r w:rsidRPr="004D34EF">
        <w:rPr>
          <w:rFonts w:ascii="Arial" w:hAnsi="Arial" w:cs="Arial"/>
        </w:rPr>
        <w:t>2023/2831 1.</w:t>
      </w:r>
      <w:r w:rsidR="00FD3B9D">
        <w:rPr>
          <w:rFonts w:ascii="Arial" w:hAnsi="Arial" w:cs="Arial"/>
        </w:rPr>
        <w:t> </w:t>
      </w:r>
      <w:r w:rsidRPr="004D34EF">
        <w:rPr>
          <w:rFonts w:ascii="Arial" w:hAnsi="Arial" w:cs="Arial"/>
        </w:rPr>
        <w:t>panta 1.</w:t>
      </w:r>
      <w:r w:rsidR="00FD3B9D">
        <w:rPr>
          <w:rFonts w:ascii="Arial" w:hAnsi="Arial" w:cs="Arial"/>
        </w:rPr>
        <w:t> </w:t>
      </w:r>
      <w:r w:rsidRPr="004D34EF">
        <w:rPr>
          <w:rFonts w:ascii="Arial" w:hAnsi="Arial" w:cs="Arial"/>
        </w:rPr>
        <w:t>punkta a), b), c) un d) apakšpunktā minētajās nozarēs, atbalstu drīkst piešķirt tikai tad, ja atbalsta pretendents nodrošina šo nozaru darbību vai uzskaites nodalīšanu, lai saskaņā ar Komisijas regulas 1.</w:t>
      </w:r>
      <w:r w:rsidR="00FD3B9D">
        <w:rPr>
          <w:rFonts w:ascii="Arial" w:hAnsi="Arial" w:cs="Arial"/>
        </w:rPr>
        <w:t> </w:t>
      </w:r>
      <w:r w:rsidRPr="004D34EF">
        <w:rPr>
          <w:rFonts w:ascii="Arial" w:hAnsi="Arial" w:cs="Arial"/>
        </w:rPr>
        <w:t xml:space="preserve">panta 2. punktu darbības izslēgtajās nozarēs negūst labumu no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FD3B9D">
        <w:rPr>
          <w:rFonts w:ascii="Arial" w:hAnsi="Arial" w:cs="Arial"/>
          <w:i/>
          <w:iCs/>
        </w:rPr>
        <w:t xml:space="preserve"> </w:t>
      </w:r>
      <w:r w:rsidRPr="004D34EF">
        <w:rPr>
          <w:rFonts w:ascii="Arial" w:hAnsi="Arial" w:cs="Arial"/>
        </w:rPr>
        <w:t>atbalsta, ko piešķir saskaņā ar noteikumiem.</w:t>
      </w:r>
    </w:p>
    <w:p w14:paraId="724247C0" w14:textId="77777777" w:rsidR="00252D9E" w:rsidRPr="004D34EF" w:rsidRDefault="00252D9E" w:rsidP="00252D9E">
      <w:pPr>
        <w:widowControl w:val="0"/>
        <w:autoSpaceDE w:val="0"/>
        <w:autoSpaceDN w:val="0"/>
        <w:adjustRightInd w:val="0"/>
        <w:spacing w:after="0" w:line="240" w:lineRule="auto"/>
        <w:jc w:val="both"/>
        <w:rPr>
          <w:rFonts w:cs="Arial"/>
        </w:rPr>
      </w:pPr>
    </w:p>
    <w:p w14:paraId="73C7796C" w14:textId="5D6B82C8" w:rsidR="00252D9E" w:rsidRPr="004D34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4D34EF">
        <w:rPr>
          <w:rFonts w:ascii="Arial" w:hAnsi="Arial" w:cs="Arial"/>
        </w:rPr>
        <w:t xml:space="preserve">Piešķirot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atbalstu, pašvaldība pārbauda, vai plānotais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atbalsts kopā ar iepriekšējos trīs gados, skaitot no atbalsta piešķiršanas dienas, piešķirto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atbalstu viena vienota uzņēmuma līmenī nepārsniedz Komisijas regulas Nr.</w:t>
      </w:r>
      <w:r w:rsidR="00FD3B9D">
        <w:rPr>
          <w:rFonts w:ascii="Arial" w:hAnsi="Arial" w:cs="Arial"/>
        </w:rPr>
        <w:t> </w:t>
      </w:r>
      <w:r w:rsidRPr="004D34EF">
        <w:rPr>
          <w:rFonts w:ascii="Arial" w:hAnsi="Arial" w:cs="Arial"/>
        </w:rPr>
        <w:t>2023/2831 3.</w:t>
      </w:r>
      <w:r w:rsidR="00FD3B9D">
        <w:rPr>
          <w:rFonts w:ascii="Arial" w:hAnsi="Arial" w:cs="Arial"/>
        </w:rPr>
        <w:t> </w:t>
      </w:r>
      <w:r w:rsidRPr="004D34EF">
        <w:rPr>
          <w:rFonts w:ascii="Arial" w:hAnsi="Arial" w:cs="Arial"/>
        </w:rPr>
        <w:t>panta 2.</w:t>
      </w:r>
      <w:r w:rsidR="00FD3B9D">
        <w:rPr>
          <w:rFonts w:ascii="Arial" w:hAnsi="Arial" w:cs="Arial"/>
        </w:rPr>
        <w:t> </w:t>
      </w:r>
      <w:r w:rsidRPr="004D34EF">
        <w:rPr>
          <w:rFonts w:ascii="Arial" w:hAnsi="Arial" w:cs="Arial"/>
        </w:rPr>
        <w:t xml:space="preserve">punktā noteikto maksimālo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4D34EF">
        <w:rPr>
          <w:rFonts w:ascii="Arial" w:hAnsi="Arial" w:cs="Arial"/>
        </w:rPr>
        <w:t xml:space="preserve"> atbalsta apmēru.</w:t>
      </w:r>
    </w:p>
    <w:p w14:paraId="468A1AFF" w14:textId="77777777" w:rsidR="00252D9E" w:rsidRPr="00422966" w:rsidRDefault="00252D9E" w:rsidP="00252D9E">
      <w:pPr>
        <w:widowControl w:val="0"/>
        <w:autoSpaceDE w:val="0"/>
        <w:autoSpaceDN w:val="0"/>
        <w:adjustRightInd w:val="0"/>
        <w:spacing w:after="0" w:line="240" w:lineRule="auto"/>
        <w:jc w:val="both"/>
        <w:rPr>
          <w:rFonts w:cs="Arial"/>
        </w:rPr>
      </w:pPr>
    </w:p>
    <w:p w14:paraId="3B3A7EBB" w14:textId="0085096D" w:rsidR="00252D9E" w:rsidRPr="004D34E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4D34EF">
        <w:rPr>
          <w:rFonts w:ascii="Arial" w:hAnsi="Arial" w:cs="Arial"/>
        </w:rPr>
        <w:t>Viens vienots uzņēmums ir uzņēmums, kas atbilst Komisijas regulas Nr.</w:t>
      </w:r>
      <w:r w:rsidR="00FD3B9D">
        <w:rPr>
          <w:rFonts w:ascii="Arial" w:hAnsi="Arial" w:cs="Arial"/>
        </w:rPr>
        <w:t> </w:t>
      </w:r>
      <w:r w:rsidRPr="004D34EF">
        <w:rPr>
          <w:rFonts w:ascii="Arial" w:hAnsi="Arial" w:cs="Arial"/>
        </w:rPr>
        <w:t>2023/2831 2. panta 2. punktā noteiktajai “viena vienota uzņēmuma” definīcijai.</w:t>
      </w:r>
    </w:p>
    <w:p w14:paraId="4E1C9A75" w14:textId="77777777" w:rsidR="00252D9E" w:rsidRPr="004D34EF" w:rsidRDefault="00252D9E" w:rsidP="00252D9E">
      <w:pPr>
        <w:widowControl w:val="0"/>
        <w:autoSpaceDE w:val="0"/>
        <w:autoSpaceDN w:val="0"/>
        <w:adjustRightInd w:val="0"/>
        <w:spacing w:after="0" w:line="240" w:lineRule="auto"/>
        <w:jc w:val="both"/>
        <w:rPr>
          <w:rFonts w:cs="Arial"/>
        </w:rPr>
      </w:pPr>
    </w:p>
    <w:p w14:paraId="366DD9DA" w14:textId="0AC75B1D" w:rsidR="00252D9E" w:rsidRPr="004D34EF" w:rsidRDefault="000E1C9D"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4D34EF">
        <w:rPr>
          <w:rFonts w:ascii="Arial" w:hAnsi="Arial" w:cs="Arial"/>
        </w:rPr>
        <w:t>N</w:t>
      </w:r>
      <w:r w:rsidR="00252D9E" w:rsidRPr="004D34EF">
        <w:rPr>
          <w:rFonts w:ascii="Arial" w:hAnsi="Arial" w:cs="Arial"/>
        </w:rPr>
        <w:t xml:space="preserve">oteikumu ietvaros piešķirto </w:t>
      </w:r>
      <w:proofErr w:type="spellStart"/>
      <w:r w:rsidR="00252D9E" w:rsidRPr="00FD3B9D">
        <w:rPr>
          <w:rFonts w:ascii="Arial" w:hAnsi="Arial" w:cs="Arial"/>
          <w:i/>
          <w:iCs/>
        </w:rPr>
        <w:t>de</w:t>
      </w:r>
      <w:proofErr w:type="spellEnd"/>
      <w:r w:rsidR="00252D9E" w:rsidRPr="00FD3B9D">
        <w:rPr>
          <w:rFonts w:ascii="Arial" w:hAnsi="Arial" w:cs="Arial"/>
          <w:i/>
          <w:iCs/>
        </w:rPr>
        <w:t xml:space="preserve"> </w:t>
      </w:r>
      <w:proofErr w:type="spellStart"/>
      <w:r w:rsidR="00252D9E" w:rsidRPr="00FD3B9D">
        <w:rPr>
          <w:rFonts w:ascii="Arial" w:hAnsi="Arial" w:cs="Arial"/>
          <w:i/>
          <w:iCs/>
        </w:rPr>
        <w:t>minimis</w:t>
      </w:r>
      <w:proofErr w:type="spellEnd"/>
      <w:r w:rsidR="00252D9E" w:rsidRPr="004D34EF">
        <w:rPr>
          <w:rFonts w:ascii="Arial" w:hAnsi="Arial" w:cs="Arial"/>
        </w:rPr>
        <w:t xml:space="preserve"> atbalstu drīkst </w:t>
      </w:r>
      <w:proofErr w:type="spellStart"/>
      <w:r w:rsidR="00252D9E" w:rsidRPr="004D34EF">
        <w:rPr>
          <w:rFonts w:ascii="Arial" w:hAnsi="Arial" w:cs="Arial"/>
        </w:rPr>
        <w:t>kumulēt</w:t>
      </w:r>
      <w:proofErr w:type="spellEnd"/>
      <w:r w:rsidR="00252D9E" w:rsidRPr="004D34EF">
        <w:rPr>
          <w:rFonts w:ascii="Arial" w:hAnsi="Arial" w:cs="Arial"/>
        </w:rPr>
        <w:t xml:space="preserve"> ar citu </w:t>
      </w:r>
      <w:proofErr w:type="spellStart"/>
      <w:r w:rsidR="00252D9E" w:rsidRPr="00FD3B9D">
        <w:rPr>
          <w:rFonts w:ascii="Arial" w:hAnsi="Arial" w:cs="Arial"/>
          <w:i/>
          <w:iCs/>
        </w:rPr>
        <w:t>de</w:t>
      </w:r>
      <w:proofErr w:type="spellEnd"/>
      <w:r w:rsidR="00252D9E" w:rsidRPr="00FD3B9D">
        <w:rPr>
          <w:rFonts w:ascii="Arial" w:hAnsi="Arial" w:cs="Arial"/>
          <w:i/>
          <w:iCs/>
        </w:rPr>
        <w:t xml:space="preserve"> </w:t>
      </w:r>
      <w:proofErr w:type="spellStart"/>
      <w:r w:rsidR="00252D9E" w:rsidRPr="00FD3B9D">
        <w:rPr>
          <w:rFonts w:ascii="Arial" w:hAnsi="Arial" w:cs="Arial"/>
          <w:i/>
          <w:iCs/>
        </w:rPr>
        <w:t>minimis</w:t>
      </w:r>
      <w:proofErr w:type="spellEnd"/>
      <w:r w:rsidR="00252D9E" w:rsidRPr="004D34EF">
        <w:rPr>
          <w:rFonts w:ascii="Arial" w:hAnsi="Arial" w:cs="Arial"/>
        </w:rPr>
        <w:t xml:space="preserve"> atbalstu līdz Komisijas regulas Nr. 2023/2831  3. panta 2. punktā noteiktajam robežlielumam, kā arī drīkst </w:t>
      </w:r>
      <w:proofErr w:type="spellStart"/>
      <w:r w:rsidR="00252D9E" w:rsidRPr="004D34EF">
        <w:rPr>
          <w:rFonts w:ascii="Arial" w:hAnsi="Arial" w:cs="Arial"/>
        </w:rPr>
        <w:t>kumulēt</w:t>
      </w:r>
      <w:proofErr w:type="spellEnd"/>
      <w:r w:rsidR="00252D9E" w:rsidRPr="004D34EF">
        <w:rPr>
          <w:rFonts w:ascii="Arial" w:hAnsi="Arial" w:cs="Arial"/>
        </w:rPr>
        <w:t xml:space="preserve">, ar citu komercdarbības atbalstu, tai skaitā attiecībā uz vienām un tām pašām attiecināmajām izmaksām, ja netiek pārsniegta attiecīgā maksimālā atbalsta intensitāte vai atbalsta summa, kāda noteikta valsts atbalsta programmā, </w:t>
      </w:r>
      <w:proofErr w:type="spellStart"/>
      <w:r w:rsidR="00252D9E" w:rsidRPr="004D34EF">
        <w:rPr>
          <w:rFonts w:ascii="Arial" w:hAnsi="Arial" w:cs="Arial"/>
        </w:rPr>
        <w:t>ad-hoc</w:t>
      </w:r>
      <w:proofErr w:type="spellEnd"/>
      <w:r w:rsidR="00252D9E" w:rsidRPr="004D34EF">
        <w:rPr>
          <w:rFonts w:ascii="Arial" w:hAnsi="Arial" w:cs="Arial"/>
        </w:rPr>
        <w:t xml:space="preserve"> lēmumā vai Eiropas Komisijas lēmumā. Šo noteikumu </w:t>
      </w:r>
      <w:r w:rsidR="00252D9E" w:rsidRPr="004D34EF">
        <w:rPr>
          <w:rFonts w:ascii="Arial" w:hAnsi="Arial" w:cs="Arial"/>
        </w:rPr>
        <w:lastRenderedPageBreak/>
        <w:t xml:space="preserve">ietvaros saņemto </w:t>
      </w:r>
      <w:proofErr w:type="spellStart"/>
      <w:r w:rsidR="00252D9E" w:rsidRPr="00FD3B9D">
        <w:rPr>
          <w:rFonts w:ascii="Arial" w:hAnsi="Arial" w:cs="Arial"/>
          <w:i/>
          <w:iCs/>
        </w:rPr>
        <w:t>de</w:t>
      </w:r>
      <w:proofErr w:type="spellEnd"/>
      <w:r w:rsidR="00252D9E" w:rsidRPr="00FD3B9D">
        <w:rPr>
          <w:rFonts w:ascii="Arial" w:hAnsi="Arial" w:cs="Arial"/>
          <w:i/>
          <w:iCs/>
        </w:rPr>
        <w:t xml:space="preserve"> </w:t>
      </w:r>
      <w:proofErr w:type="spellStart"/>
      <w:r w:rsidR="00252D9E" w:rsidRPr="00FD3B9D">
        <w:rPr>
          <w:rFonts w:ascii="Arial" w:hAnsi="Arial" w:cs="Arial"/>
          <w:i/>
          <w:iCs/>
        </w:rPr>
        <w:t>minimis</w:t>
      </w:r>
      <w:proofErr w:type="spellEnd"/>
      <w:r w:rsidR="00252D9E" w:rsidRPr="004D34EF">
        <w:rPr>
          <w:rFonts w:ascii="Arial" w:hAnsi="Arial" w:cs="Arial"/>
        </w:rPr>
        <w:t xml:space="preserve"> atbalstu var apvienot ar citu </w:t>
      </w:r>
      <w:proofErr w:type="spellStart"/>
      <w:r w:rsidR="00252D9E" w:rsidRPr="00FD3B9D">
        <w:rPr>
          <w:rFonts w:ascii="Arial" w:hAnsi="Arial" w:cs="Arial"/>
          <w:i/>
          <w:iCs/>
        </w:rPr>
        <w:t>de</w:t>
      </w:r>
      <w:proofErr w:type="spellEnd"/>
      <w:r w:rsidR="00252D9E" w:rsidRPr="00FD3B9D">
        <w:rPr>
          <w:rFonts w:ascii="Arial" w:hAnsi="Arial" w:cs="Arial"/>
          <w:i/>
          <w:iCs/>
        </w:rPr>
        <w:t xml:space="preserve"> </w:t>
      </w:r>
      <w:proofErr w:type="spellStart"/>
      <w:r w:rsidR="00252D9E" w:rsidRPr="00FD3B9D">
        <w:rPr>
          <w:rFonts w:ascii="Arial" w:hAnsi="Arial" w:cs="Arial"/>
          <w:i/>
          <w:iCs/>
        </w:rPr>
        <w:t>minimis</w:t>
      </w:r>
      <w:proofErr w:type="spellEnd"/>
      <w:r w:rsidR="00252D9E" w:rsidRPr="004D34EF">
        <w:rPr>
          <w:rFonts w:ascii="Arial" w:hAnsi="Arial" w:cs="Arial"/>
        </w:rPr>
        <w:t xml:space="preserve"> atbalstu par vienām un tām pašām attiecināmajām izmaksām, ja pēc atbalstu apvienošanas atbalsta vienībai vai izmaksu pozīcijai attiecīgā maksimālā atbalsta intensitāte nepārsniedz 100%. Ja par vienām un tām pašām projekta attiecināmajām izmaksām tiek piešķirts atbalsts vairāku komercdarbības atbalsta programmu ietvaros, dzīvokļa īpašniekam ir jāiesniedz visa informācija par plānoto un piešķirto atbalstu, tai skaitā par tām pašām attiecināmajām izmaksām, norādot atbalsta piešķiršanas datumu, (tai skaitā plānoto atbalsta piešķiršanas datumu), atbalsta sniedzēju, atbalsta pasākumu vai investīciju un plānoto vai piešķirto atbalsta summu. </w:t>
      </w:r>
    </w:p>
    <w:p w14:paraId="2F4B46A1" w14:textId="77777777" w:rsidR="00252D9E" w:rsidRPr="00422966" w:rsidRDefault="00252D9E" w:rsidP="00252D9E">
      <w:pPr>
        <w:pStyle w:val="Sarakstarindkopa"/>
        <w:widowControl w:val="0"/>
        <w:autoSpaceDE w:val="0"/>
        <w:autoSpaceDN w:val="0"/>
        <w:adjustRightInd w:val="0"/>
        <w:spacing w:after="0" w:line="240" w:lineRule="auto"/>
        <w:ind w:left="426"/>
        <w:jc w:val="both"/>
        <w:rPr>
          <w:rFonts w:ascii="Arial" w:hAnsi="Arial" w:cs="Arial"/>
        </w:rPr>
      </w:pPr>
    </w:p>
    <w:p w14:paraId="75E15E6F"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atbalstu uzskata par piešķirtu ar dienu, kad </w:t>
      </w:r>
      <w:r>
        <w:rPr>
          <w:rFonts w:ascii="Arial" w:hAnsi="Arial" w:cs="Arial"/>
        </w:rPr>
        <w:t>Komisija</w:t>
      </w:r>
      <w:r w:rsidRPr="00847462">
        <w:rPr>
          <w:rFonts w:ascii="Arial" w:hAnsi="Arial" w:cs="Arial"/>
        </w:rPr>
        <w:t xml:space="preserve"> pieņēmusi lēmumu par līdzfinansējuma kā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atbalsta piešķiršanu.</w:t>
      </w:r>
    </w:p>
    <w:p w14:paraId="61F0C142" w14:textId="77777777" w:rsidR="00252D9E" w:rsidRPr="00422966" w:rsidRDefault="00252D9E" w:rsidP="00252D9E">
      <w:pPr>
        <w:widowControl w:val="0"/>
        <w:autoSpaceDE w:val="0"/>
        <w:autoSpaceDN w:val="0"/>
        <w:adjustRightInd w:val="0"/>
        <w:spacing w:after="0" w:line="240" w:lineRule="auto"/>
        <w:jc w:val="both"/>
        <w:rPr>
          <w:rFonts w:cs="Arial"/>
        </w:rPr>
      </w:pPr>
    </w:p>
    <w:p w14:paraId="6C32E168" w14:textId="1CFF2A13"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847462">
        <w:rPr>
          <w:rFonts w:ascii="Arial" w:hAnsi="Arial" w:cs="Arial"/>
        </w:rPr>
        <w:t xml:space="preserve">Pašvaldība uzglabā visus ar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saistītos datus 10 gadus, sākot no dienas, kurā saskaņā ar šajos noteikumos noteikto piešķirts pēdējais</w:t>
      </w:r>
      <w:r>
        <w:rPr>
          <w:rFonts w:ascii="Arial" w:hAnsi="Arial" w:cs="Arial"/>
        </w:rPr>
        <w:t xml:space="preserve">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B515E">
        <w:rPr>
          <w:rFonts w:ascii="Arial" w:hAnsi="Arial" w:cs="Arial"/>
        </w:rPr>
        <w:t xml:space="preserve"> atbalsts</w:t>
      </w:r>
      <w:r w:rsidRPr="00847462">
        <w:rPr>
          <w:rFonts w:ascii="Arial" w:hAnsi="Arial" w:cs="Arial"/>
        </w:rPr>
        <w:t>, atbilstoši Komisijas regulas Nr. 2023/2831 6. panta 3. un 7. punktam.</w:t>
      </w:r>
    </w:p>
    <w:p w14:paraId="76FE4A37" w14:textId="77777777" w:rsidR="00252D9E" w:rsidRPr="00422966" w:rsidRDefault="00252D9E" w:rsidP="00252D9E">
      <w:pPr>
        <w:widowControl w:val="0"/>
        <w:autoSpaceDE w:val="0"/>
        <w:autoSpaceDN w:val="0"/>
        <w:adjustRightInd w:val="0"/>
        <w:spacing w:after="0" w:line="240" w:lineRule="auto"/>
        <w:jc w:val="both"/>
        <w:rPr>
          <w:rFonts w:cs="Arial"/>
        </w:rPr>
      </w:pPr>
    </w:p>
    <w:p w14:paraId="14720E81" w14:textId="3E51596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atbalsta saņēmējs uzglabā visus ar </w:t>
      </w:r>
      <w:proofErr w:type="spellStart"/>
      <w:r w:rsidRPr="00FD3B9D">
        <w:rPr>
          <w:rFonts w:ascii="Arial" w:hAnsi="Arial" w:cs="Arial"/>
          <w:i/>
          <w:iCs/>
          <w:u w:val="single"/>
        </w:rPr>
        <w:t>de</w:t>
      </w:r>
      <w:proofErr w:type="spellEnd"/>
      <w:r w:rsidRPr="00FD3B9D">
        <w:rPr>
          <w:rFonts w:ascii="Arial" w:hAnsi="Arial" w:cs="Arial"/>
          <w:i/>
          <w:iCs/>
          <w:u w:val="single"/>
        </w:rPr>
        <w:t xml:space="preserve"> </w:t>
      </w:r>
      <w:proofErr w:type="spellStart"/>
      <w:r w:rsidRPr="00FD3B9D">
        <w:rPr>
          <w:rFonts w:ascii="Arial" w:hAnsi="Arial" w:cs="Arial"/>
          <w:i/>
          <w:iCs/>
          <w:u w:val="single"/>
        </w:rPr>
        <w:t>minimis</w:t>
      </w:r>
      <w:proofErr w:type="spellEnd"/>
      <w:r w:rsidRPr="00847462">
        <w:rPr>
          <w:rFonts w:ascii="Arial" w:hAnsi="Arial" w:cs="Arial"/>
        </w:rPr>
        <w:t xml:space="preserve"> saistītos datus 10 gadus </w:t>
      </w:r>
      <w:r w:rsidRPr="008B515E">
        <w:rPr>
          <w:rFonts w:ascii="Arial" w:hAnsi="Arial" w:cs="Arial"/>
        </w:rPr>
        <w:t xml:space="preserve">no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B515E">
        <w:rPr>
          <w:rFonts w:ascii="Arial" w:hAnsi="Arial" w:cs="Arial"/>
        </w:rPr>
        <w:t xml:space="preserve"> </w:t>
      </w:r>
      <w:r w:rsidRPr="00847462">
        <w:rPr>
          <w:rFonts w:ascii="Arial" w:hAnsi="Arial" w:cs="Arial"/>
        </w:rPr>
        <w:t>atbalsta piešķiršanas dienas atbilstoši Komisijas regulas Nr.</w:t>
      </w:r>
      <w:r w:rsidR="00FD3B9D">
        <w:rPr>
          <w:rFonts w:ascii="Arial" w:hAnsi="Arial" w:cs="Arial"/>
        </w:rPr>
        <w:t> </w:t>
      </w:r>
      <w:r w:rsidRPr="00847462">
        <w:rPr>
          <w:rFonts w:ascii="Arial" w:hAnsi="Arial" w:cs="Arial"/>
        </w:rPr>
        <w:t xml:space="preserve">2023/2831 6. panta 3. </w:t>
      </w:r>
      <w:r w:rsidR="000462CA">
        <w:rPr>
          <w:rFonts w:ascii="Arial" w:hAnsi="Arial" w:cs="Arial"/>
        </w:rPr>
        <w:t>un 7.</w:t>
      </w:r>
      <w:r w:rsidRPr="00847462">
        <w:rPr>
          <w:rFonts w:ascii="Arial" w:hAnsi="Arial" w:cs="Arial"/>
        </w:rPr>
        <w:t>punktam.</w:t>
      </w:r>
    </w:p>
    <w:p w14:paraId="76A31B57" w14:textId="77777777" w:rsidR="00252D9E" w:rsidRPr="00422966" w:rsidRDefault="00252D9E" w:rsidP="00252D9E">
      <w:pPr>
        <w:widowControl w:val="0"/>
        <w:autoSpaceDE w:val="0"/>
        <w:autoSpaceDN w:val="0"/>
        <w:adjustRightInd w:val="0"/>
        <w:spacing w:after="0" w:line="240" w:lineRule="auto"/>
        <w:jc w:val="both"/>
        <w:rPr>
          <w:rFonts w:cs="Arial"/>
        </w:rPr>
      </w:pPr>
    </w:p>
    <w:p w14:paraId="6A5CC673" w14:textId="77777777"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atbalsta uzskaite tiek veikta saskaņā ar normatīvajiem aktiem par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uzskaites </w:t>
      </w:r>
      <w:r w:rsidRPr="008B515E">
        <w:rPr>
          <w:rFonts w:ascii="Arial" w:hAnsi="Arial" w:cs="Arial"/>
        </w:rPr>
        <w:t>un piešķiršanas kārtību</w:t>
      </w:r>
      <w:r w:rsidRPr="00847462">
        <w:rPr>
          <w:rFonts w:ascii="Arial" w:hAnsi="Arial" w:cs="Arial"/>
        </w:rPr>
        <w:t xml:space="preserve">. </w:t>
      </w:r>
    </w:p>
    <w:p w14:paraId="04360EB6" w14:textId="77777777" w:rsidR="00252D9E" w:rsidRPr="00422966" w:rsidRDefault="00252D9E" w:rsidP="00252D9E">
      <w:pPr>
        <w:widowControl w:val="0"/>
        <w:autoSpaceDE w:val="0"/>
        <w:autoSpaceDN w:val="0"/>
        <w:adjustRightInd w:val="0"/>
        <w:spacing w:after="0" w:line="240" w:lineRule="auto"/>
        <w:jc w:val="both"/>
        <w:rPr>
          <w:rFonts w:cs="Arial"/>
        </w:rPr>
      </w:pPr>
    </w:p>
    <w:p w14:paraId="28DF02EF" w14:textId="42BCA632" w:rsidR="00252D9E"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847462">
        <w:rPr>
          <w:rFonts w:ascii="Arial" w:hAnsi="Arial" w:cs="Arial"/>
        </w:rPr>
        <w:t xml:space="preserve">Ja tiek pārkāpti Komisijas regulas Nr. 2023/2831 nosacījumi, </w:t>
      </w:r>
      <w:proofErr w:type="spellStart"/>
      <w:r w:rsidRPr="00FD3B9D">
        <w:rPr>
          <w:rFonts w:ascii="Arial" w:hAnsi="Arial" w:cs="Arial"/>
          <w:i/>
          <w:iCs/>
        </w:rPr>
        <w:t>de</w:t>
      </w:r>
      <w:proofErr w:type="spellEnd"/>
      <w:r w:rsidRPr="00FD3B9D">
        <w:rPr>
          <w:rFonts w:ascii="Arial" w:hAnsi="Arial" w:cs="Arial"/>
          <w:i/>
          <w:iCs/>
        </w:rPr>
        <w:t xml:space="preserve"> </w:t>
      </w:r>
      <w:proofErr w:type="spellStart"/>
      <w:r w:rsidRPr="00FD3B9D">
        <w:rPr>
          <w:rFonts w:ascii="Arial" w:hAnsi="Arial" w:cs="Arial"/>
          <w:i/>
          <w:iCs/>
        </w:rPr>
        <w:t>minimis</w:t>
      </w:r>
      <w:proofErr w:type="spellEnd"/>
      <w:r w:rsidRPr="00847462">
        <w:rPr>
          <w:rFonts w:ascii="Arial" w:hAnsi="Arial" w:cs="Arial"/>
        </w:rPr>
        <w:t xml:space="preserve"> atbalsta saņēmējam ir pienākums atmaksāt </w:t>
      </w:r>
      <w:r w:rsidR="00FD3B9D">
        <w:rPr>
          <w:rFonts w:ascii="Arial" w:hAnsi="Arial" w:cs="Arial"/>
        </w:rPr>
        <w:t>p</w:t>
      </w:r>
      <w:r w:rsidRPr="00847462">
        <w:rPr>
          <w:rFonts w:ascii="Arial" w:hAnsi="Arial" w:cs="Arial"/>
        </w:rPr>
        <w:t xml:space="preserve">ašvaldībai šo noteikumu ietvaros saņemto </w:t>
      </w:r>
      <w:r w:rsidRPr="008B515E">
        <w:rPr>
          <w:rFonts w:ascii="Arial" w:hAnsi="Arial" w:cs="Arial"/>
        </w:rPr>
        <w:t xml:space="preserve">nelikumīgo </w:t>
      </w:r>
      <w:proofErr w:type="spellStart"/>
      <w:r w:rsidRPr="00FB66F0">
        <w:rPr>
          <w:rFonts w:ascii="Arial" w:hAnsi="Arial" w:cs="Arial"/>
          <w:i/>
          <w:iCs/>
        </w:rPr>
        <w:t>de</w:t>
      </w:r>
      <w:proofErr w:type="spellEnd"/>
      <w:r w:rsidRPr="00FB66F0">
        <w:rPr>
          <w:rFonts w:ascii="Arial" w:hAnsi="Arial" w:cs="Arial"/>
          <w:i/>
          <w:iCs/>
        </w:rPr>
        <w:t xml:space="preserve"> </w:t>
      </w:r>
      <w:proofErr w:type="spellStart"/>
      <w:r w:rsidRPr="00FB66F0">
        <w:rPr>
          <w:rFonts w:ascii="Arial" w:hAnsi="Arial" w:cs="Arial"/>
          <w:i/>
          <w:iCs/>
        </w:rPr>
        <w:t>minimis</w:t>
      </w:r>
      <w:proofErr w:type="spellEnd"/>
      <w:r w:rsidRPr="00FB66F0">
        <w:rPr>
          <w:rFonts w:ascii="Arial" w:hAnsi="Arial" w:cs="Arial"/>
          <w:i/>
          <w:iCs/>
        </w:rPr>
        <w:t xml:space="preserve"> </w:t>
      </w:r>
      <w:r w:rsidRPr="00847462">
        <w:rPr>
          <w:rFonts w:ascii="Arial" w:hAnsi="Arial" w:cs="Arial"/>
        </w:rPr>
        <w:t>atbalstu kopā ar procentiem no līdzekļiem, kas ir brīvi no komercdarbības atbalsta, atbilstoši Komercdarbības atbalsta kontroles likuma IV vai V nodaļas nosacījumiem.</w:t>
      </w:r>
    </w:p>
    <w:p w14:paraId="0E8041C0" w14:textId="77777777" w:rsidR="00252D9E" w:rsidRPr="00422966" w:rsidRDefault="00252D9E" w:rsidP="00252D9E">
      <w:pPr>
        <w:widowControl w:val="0"/>
        <w:autoSpaceDE w:val="0"/>
        <w:autoSpaceDN w:val="0"/>
        <w:adjustRightInd w:val="0"/>
        <w:spacing w:after="0" w:line="240" w:lineRule="auto"/>
        <w:jc w:val="both"/>
        <w:rPr>
          <w:rFonts w:cs="Arial"/>
        </w:rPr>
      </w:pPr>
    </w:p>
    <w:p w14:paraId="69671BB1" w14:textId="7B6CDA35" w:rsidR="00252D9E" w:rsidRPr="00847462"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proofErr w:type="spellStart"/>
      <w:r w:rsidRPr="00FB66F0">
        <w:rPr>
          <w:rFonts w:ascii="Arial" w:hAnsi="Arial" w:cs="Arial"/>
          <w:i/>
          <w:iCs/>
        </w:rPr>
        <w:t>De</w:t>
      </w:r>
      <w:proofErr w:type="spellEnd"/>
      <w:r w:rsidRPr="00FB66F0">
        <w:rPr>
          <w:rFonts w:ascii="Arial" w:hAnsi="Arial" w:cs="Arial"/>
          <w:i/>
          <w:iCs/>
        </w:rPr>
        <w:t xml:space="preserve"> </w:t>
      </w:r>
      <w:proofErr w:type="spellStart"/>
      <w:r w:rsidRPr="00FB66F0">
        <w:rPr>
          <w:rFonts w:ascii="Arial" w:hAnsi="Arial" w:cs="Arial"/>
          <w:i/>
          <w:iCs/>
        </w:rPr>
        <w:t>minimis</w:t>
      </w:r>
      <w:proofErr w:type="spellEnd"/>
      <w:r w:rsidRPr="00847462">
        <w:rPr>
          <w:rFonts w:ascii="Arial" w:hAnsi="Arial" w:cs="Arial"/>
        </w:rPr>
        <w:t xml:space="preserve"> atbalstu noteikumu ietvaros </w:t>
      </w:r>
      <w:r w:rsidRPr="008B515E">
        <w:rPr>
          <w:rFonts w:ascii="Arial" w:hAnsi="Arial" w:cs="Arial"/>
        </w:rPr>
        <w:t>piešķir līdz 2031.</w:t>
      </w:r>
      <w:r w:rsidR="00FB66F0">
        <w:rPr>
          <w:rFonts w:ascii="Arial" w:hAnsi="Arial" w:cs="Arial"/>
        </w:rPr>
        <w:t> </w:t>
      </w:r>
      <w:r w:rsidRPr="008B515E">
        <w:rPr>
          <w:rFonts w:ascii="Arial" w:hAnsi="Arial" w:cs="Arial"/>
        </w:rPr>
        <w:t>gada 30.</w:t>
      </w:r>
      <w:r w:rsidR="00FB66F0">
        <w:rPr>
          <w:rFonts w:ascii="Arial" w:hAnsi="Arial" w:cs="Arial"/>
        </w:rPr>
        <w:t> </w:t>
      </w:r>
      <w:r w:rsidRPr="008B515E">
        <w:rPr>
          <w:rFonts w:ascii="Arial" w:hAnsi="Arial" w:cs="Arial"/>
        </w:rPr>
        <w:t>jūnijam</w:t>
      </w:r>
      <w:r>
        <w:rPr>
          <w:rFonts w:ascii="Arial" w:hAnsi="Arial" w:cs="Arial"/>
        </w:rPr>
        <w:t>.</w:t>
      </w:r>
    </w:p>
    <w:p w14:paraId="339E574D" w14:textId="77777777" w:rsidR="00252D9E" w:rsidRDefault="00252D9E" w:rsidP="00252D9E">
      <w:pPr>
        <w:widowControl w:val="0"/>
        <w:autoSpaceDE w:val="0"/>
        <w:autoSpaceDN w:val="0"/>
        <w:adjustRightInd w:val="0"/>
        <w:spacing w:after="0" w:line="240" w:lineRule="auto"/>
        <w:ind w:firstLine="1000"/>
        <w:jc w:val="center"/>
        <w:rPr>
          <w:rFonts w:cs="Arial"/>
          <w:b/>
          <w:bCs/>
        </w:rPr>
      </w:pPr>
    </w:p>
    <w:p w14:paraId="5C88046E"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r>
        <w:rPr>
          <w:rFonts w:cs="Arial"/>
          <w:b/>
          <w:bCs/>
        </w:rPr>
        <w:t>VIII</w:t>
      </w:r>
      <w:r w:rsidRPr="00310533">
        <w:rPr>
          <w:rFonts w:cs="Arial"/>
          <w:b/>
          <w:bCs/>
        </w:rPr>
        <w:t xml:space="preserve">. </w:t>
      </w:r>
      <w:r>
        <w:rPr>
          <w:rFonts w:cs="Arial"/>
          <w:b/>
          <w:bCs/>
        </w:rPr>
        <w:t xml:space="preserve">Projekta ieviešanas nosacījumi </w:t>
      </w:r>
    </w:p>
    <w:p w14:paraId="691ED988"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5F8C33FC" w14:textId="77777777" w:rsidR="00252D9E" w:rsidRPr="001F1E6F"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1F1E6F">
        <w:rPr>
          <w:rFonts w:ascii="Arial" w:hAnsi="Arial" w:cs="Arial"/>
        </w:rPr>
        <w:t>Pēc Komisijas lēmuma, ar kuru apstiprināts projekts vai tas apstiprināts ar nosacījumu, Liepājas Nekustamā īpašuma pārvalde ar projekta iesniedzēju vai tā pilnvaroto personu slēdz līgumu par pašvaldības līdzfinansējuma piešķiršanu.</w:t>
      </w:r>
    </w:p>
    <w:p w14:paraId="20B334DF" w14:textId="77777777" w:rsidR="00252D9E" w:rsidRPr="001F1E6F" w:rsidRDefault="00252D9E" w:rsidP="00252D9E">
      <w:pPr>
        <w:pStyle w:val="Sarakstarindkopa"/>
        <w:widowControl w:val="0"/>
        <w:autoSpaceDE w:val="0"/>
        <w:autoSpaceDN w:val="0"/>
        <w:adjustRightInd w:val="0"/>
        <w:spacing w:after="0" w:line="240" w:lineRule="auto"/>
        <w:ind w:left="360"/>
        <w:jc w:val="both"/>
        <w:rPr>
          <w:rFonts w:ascii="Arial" w:hAnsi="Arial" w:cs="Arial"/>
        </w:rPr>
      </w:pPr>
    </w:p>
    <w:p w14:paraId="16001F30" w14:textId="77777777" w:rsidR="00252D9E" w:rsidRPr="00422966" w:rsidRDefault="00252D9E" w:rsidP="00252D9E">
      <w:pPr>
        <w:pStyle w:val="Sarakstarindkopa"/>
        <w:widowControl w:val="0"/>
        <w:numPr>
          <w:ilvl w:val="0"/>
          <w:numId w:val="2"/>
        </w:numPr>
        <w:autoSpaceDE w:val="0"/>
        <w:autoSpaceDN w:val="0"/>
        <w:adjustRightInd w:val="0"/>
        <w:spacing w:after="0" w:line="240" w:lineRule="auto"/>
        <w:ind w:left="426" w:hanging="426"/>
        <w:jc w:val="both"/>
        <w:rPr>
          <w:rFonts w:ascii="Arial" w:hAnsi="Arial" w:cs="Arial"/>
        </w:rPr>
      </w:pPr>
      <w:r w:rsidRPr="00422966">
        <w:rPr>
          <w:rFonts w:ascii="Arial" w:hAnsi="Arial" w:cs="Arial"/>
        </w:rPr>
        <w:t xml:space="preserve">Līgumā par pašvaldības līdzfinansējuma </w:t>
      </w:r>
      <w:r w:rsidRPr="00E349F0">
        <w:rPr>
          <w:rFonts w:ascii="Arial" w:hAnsi="Arial" w:cs="Arial"/>
        </w:rPr>
        <w:t>piešķiršanu ietver:</w:t>
      </w:r>
    </w:p>
    <w:p w14:paraId="1DB9358D" w14:textId="77F37902" w:rsidR="00252D9E" w:rsidRPr="00310533" w:rsidRDefault="00252D9E" w:rsidP="00FB66F0">
      <w:pPr>
        <w:widowControl w:val="0"/>
        <w:tabs>
          <w:tab w:val="left" w:pos="1418"/>
        </w:tabs>
        <w:autoSpaceDE w:val="0"/>
        <w:autoSpaceDN w:val="0"/>
        <w:adjustRightInd w:val="0"/>
        <w:spacing w:after="0" w:line="240" w:lineRule="auto"/>
        <w:ind w:left="993" w:hanging="567"/>
        <w:jc w:val="both"/>
        <w:rPr>
          <w:rFonts w:cs="Arial"/>
        </w:rPr>
      </w:pPr>
      <w:r w:rsidRPr="009F6F0F">
        <w:rPr>
          <w:rFonts w:cs="Arial"/>
        </w:rPr>
        <w:t>5</w:t>
      </w:r>
      <w:r w:rsidR="006C2E06">
        <w:rPr>
          <w:rFonts w:cs="Arial"/>
        </w:rPr>
        <w:t>3</w:t>
      </w:r>
      <w:r w:rsidRPr="009F6F0F">
        <w:rPr>
          <w:rFonts w:cs="Arial"/>
        </w:rPr>
        <w:t>.1</w:t>
      </w:r>
      <w:r w:rsidRPr="00310533">
        <w:rPr>
          <w:rFonts w:cs="Arial"/>
        </w:rPr>
        <w:t>.</w:t>
      </w:r>
      <w:r>
        <w:rPr>
          <w:rFonts w:cs="Arial"/>
        </w:rPr>
        <w:tab/>
      </w:r>
      <w:r w:rsidRPr="00310533">
        <w:rPr>
          <w:rFonts w:cs="Arial"/>
        </w:rPr>
        <w:t>projekta īstenošanas uzsākšanas</w:t>
      </w:r>
      <w:r>
        <w:rPr>
          <w:rFonts w:cs="Arial"/>
        </w:rPr>
        <w:t xml:space="preserve"> un beigu</w:t>
      </w:r>
      <w:r w:rsidRPr="00310533">
        <w:rPr>
          <w:rFonts w:cs="Arial"/>
        </w:rPr>
        <w:t xml:space="preserve"> termiņu;</w:t>
      </w:r>
    </w:p>
    <w:p w14:paraId="65483624" w14:textId="1BAFB186" w:rsidR="00252D9E" w:rsidRDefault="00252D9E" w:rsidP="00FB66F0">
      <w:pPr>
        <w:widowControl w:val="0"/>
        <w:tabs>
          <w:tab w:val="left" w:pos="1418"/>
        </w:tabs>
        <w:autoSpaceDE w:val="0"/>
        <w:autoSpaceDN w:val="0"/>
        <w:adjustRightInd w:val="0"/>
        <w:spacing w:after="0" w:line="240" w:lineRule="auto"/>
        <w:ind w:left="993" w:hanging="567"/>
        <w:jc w:val="both"/>
        <w:rPr>
          <w:rFonts w:cs="Arial"/>
        </w:rPr>
      </w:pPr>
      <w:r>
        <w:rPr>
          <w:rFonts w:cs="Arial"/>
        </w:rPr>
        <w:t>5</w:t>
      </w:r>
      <w:r w:rsidR="006C2E06">
        <w:rPr>
          <w:rFonts w:cs="Arial"/>
        </w:rPr>
        <w:t>3</w:t>
      </w:r>
      <w:r w:rsidRPr="00310533">
        <w:rPr>
          <w:rFonts w:cs="Arial"/>
        </w:rPr>
        <w:t>.2.</w:t>
      </w:r>
      <w:r>
        <w:rPr>
          <w:rFonts w:cs="Arial"/>
        </w:rPr>
        <w:tab/>
      </w:r>
      <w:r w:rsidRPr="00310533">
        <w:rPr>
          <w:rFonts w:cs="Arial"/>
        </w:rPr>
        <w:t xml:space="preserve">projekta īstenošanai piešķirto pašvaldības </w:t>
      </w:r>
      <w:r w:rsidRPr="00307C3C">
        <w:rPr>
          <w:rFonts w:cs="Arial"/>
        </w:rPr>
        <w:t xml:space="preserve">līdzfinansējuma apjomu </w:t>
      </w:r>
      <w:r w:rsidRPr="00310533">
        <w:rPr>
          <w:rFonts w:cs="Arial"/>
        </w:rPr>
        <w:t>un tā izmaksāšanas kārtību;</w:t>
      </w:r>
    </w:p>
    <w:p w14:paraId="1E51EDB4" w14:textId="5763F905" w:rsidR="00252D9E" w:rsidRPr="00310533" w:rsidRDefault="00252D9E" w:rsidP="00FB66F0">
      <w:pPr>
        <w:widowControl w:val="0"/>
        <w:autoSpaceDE w:val="0"/>
        <w:autoSpaceDN w:val="0"/>
        <w:adjustRightInd w:val="0"/>
        <w:spacing w:after="0" w:line="240" w:lineRule="auto"/>
        <w:ind w:left="993" w:hanging="567"/>
        <w:jc w:val="both"/>
        <w:rPr>
          <w:rFonts w:cs="Arial"/>
        </w:rPr>
      </w:pPr>
      <w:r>
        <w:rPr>
          <w:rFonts w:cs="Arial"/>
        </w:rPr>
        <w:t>5</w:t>
      </w:r>
      <w:r w:rsidR="006C2E06">
        <w:rPr>
          <w:rFonts w:cs="Arial"/>
        </w:rPr>
        <w:t>3</w:t>
      </w:r>
      <w:r>
        <w:rPr>
          <w:rFonts w:cs="Arial"/>
        </w:rPr>
        <w:t>.3.</w:t>
      </w:r>
      <w:r>
        <w:rPr>
          <w:rFonts w:cs="Arial"/>
        </w:rPr>
        <w:tab/>
        <w:t>līdzēju</w:t>
      </w:r>
      <w:r w:rsidRPr="00B8067D">
        <w:rPr>
          <w:rFonts w:cs="Arial"/>
        </w:rPr>
        <w:t xml:space="preserve"> tiesības un pienākumus</w:t>
      </w:r>
      <w:r>
        <w:rPr>
          <w:rFonts w:cs="Arial"/>
        </w:rPr>
        <w:t>, atbildību un līguma izbeigšanas nosacījumus;</w:t>
      </w:r>
    </w:p>
    <w:p w14:paraId="4818D813" w14:textId="268D7B4D" w:rsidR="00252D9E" w:rsidRPr="00310533" w:rsidRDefault="00252D9E" w:rsidP="00FB66F0">
      <w:pPr>
        <w:widowControl w:val="0"/>
        <w:tabs>
          <w:tab w:val="left" w:pos="1418"/>
        </w:tabs>
        <w:autoSpaceDE w:val="0"/>
        <w:autoSpaceDN w:val="0"/>
        <w:adjustRightInd w:val="0"/>
        <w:spacing w:after="0" w:line="240" w:lineRule="auto"/>
        <w:ind w:left="993" w:hanging="567"/>
        <w:jc w:val="both"/>
        <w:rPr>
          <w:rFonts w:cs="Arial"/>
        </w:rPr>
      </w:pPr>
      <w:r>
        <w:rPr>
          <w:rFonts w:cs="Arial"/>
        </w:rPr>
        <w:t>5</w:t>
      </w:r>
      <w:r w:rsidR="006C2E06">
        <w:rPr>
          <w:rFonts w:cs="Arial"/>
        </w:rPr>
        <w:t>3</w:t>
      </w:r>
      <w:r w:rsidRPr="00310533">
        <w:rPr>
          <w:rFonts w:cs="Arial"/>
        </w:rPr>
        <w:t>.4.</w:t>
      </w:r>
      <w:r>
        <w:rPr>
          <w:rFonts w:cs="Arial"/>
        </w:rPr>
        <w:tab/>
      </w:r>
      <w:r w:rsidRPr="00310533">
        <w:rPr>
          <w:rFonts w:cs="Arial"/>
        </w:rPr>
        <w:t>pašvaldības tiesības kontrolēt projekta īstenošanas gaitu;</w:t>
      </w:r>
    </w:p>
    <w:p w14:paraId="7C2627E4" w14:textId="0C8DCA8B" w:rsidR="00252D9E" w:rsidRDefault="00252D9E" w:rsidP="00FB66F0">
      <w:pPr>
        <w:widowControl w:val="0"/>
        <w:tabs>
          <w:tab w:val="left" w:pos="1418"/>
        </w:tabs>
        <w:autoSpaceDE w:val="0"/>
        <w:autoSpaceDN w:val="0"/>
        <w:adjustRightInd w:val="0"/>
        <w:spacing w:after="0" w:line="240" w:lineRule="auto"/>
        <w:ind w:left="993" w:hanging="567"/>
        <w:jc w:val="both"/>
        <w:rPr>
          <w:rFonts w:cs="Arial"/>
        </w:rPr>
      </w:pPr>
      <w:r>
        <w:rPr>
          <w:rFonts w:cs="Arial"/>
        </w:rPr>
        <w:t>5</w:t>
      </w:r>
      <w:r w:rsidR="006C2E06">
        <w:rPr>
          <w:rFonts w:cs="Arial"/>
        </w:rPr>
        <w:t>3</w:t>
      </w:r>
      <w:r w:rsidRPr="00310533">
        <w:rPr>
          <w:rFonts w:cs="Arial"/>
        </w:rPr>
        <w:t>.5.</w:t>
      </w:r>
      <w:r>
        <w:rPr>
          <w:rFonts w:cs="Arial"/>
        </w:rPr>
        <w:tab/>
      </w:r>
      <w:r w:rsidRPr="00310533">
        <w:rPr>
          <w:rFonts w:cs="Arial"/>
        </w:rPr>
        <w:t>projekta iesniedzēja atbildību par projekta īstenošanu un projekta ietvaros radīto materiālo vērtību saglabāšanu vismaz piecus gadus pēc projekta īstenošanas.</w:t>
      </w:r>
    </w:p>
    <w:p w14:paraId="5ED5519C" w14:textId="77777777" w:rsidR="00252D9E" w:rsidRDefault="00252D9E" w:rsidP="00252D9E">
      <w:pPr>
        <w:widowControl w:val="0"/>
        <w:autoSpaceDE w:val="0"/>
        <w:autoSpaceDN w:val="0"/>
        <w:adjustRightInd w:val="0"/>
        <w:spacing w:after="0" w:line="240" w:lineRule="auto"/>
        <w:ind w:left="567"/>
        <w:jc w:val="both"/>
        <w:rPr>
          <w:rFonts w:cs="Arial"/>
        </w:rPr>
      </w:pPr>
    </w:p>
    <w:p w14:paraId="38A8AA36" w14:textId="10304674" w:rsidR="00252D9E" w:rsidRDefault="00252D9E" w:rsidP="00FB66F0">
      <w:pPr>
        <w:pStyle w:val="Sarakstarindkopa"/>
        <w:numPr>
          <w:ilvl w:val="0"/>
          <w:numId w:val="2"/>
        </w:numPr>
        <w:spacing w:after="0"/>
        <w:ind w:left="425" w:hanging="425"/>
        <w:jc w:val="both"/>
        <w:rPr>
          <w:rFonts w:ascii="Arial" w:hAnsi="Arial" w:cs="Arial"/>
        </w:rPr>
      </w:pPr>
      <w:r w:rsidRPr="00931B5D">
        <w:rPr>
          <w:rFonts w:ascii="Arial" w:hAnsi="Arial" w:cs="Arial"/>
        </w:rPr>
        <w:t>Projekta iesniedzējam piešķirtais līdzfinansējums tiek pārskaitīts 100% apmērā pēc visu līdzfinansējamo pasākumu veikšanas.</w:t>
      </w:r>
    </w:p>
    <w:p w14:paraId="3EBC81C1" w14:textId="77777777" w:rsidR="00FB66F0" w:rsidRPr="00931B5D" w:rsidRDefault="00FB66F0" w:rsidP="00FB66F0">
      <w:pPr>
        <w:pStyle w:val="Sarakstarindkopa"/>
        <w:spacing w:after="0"/>
        <w:ind w:left="425"/>
        <w:jc w:val="both"/>
        <w:rPr>
          <w:rFonts w:ascii="Arial" w:hAnsi="Arial" w:cs="Arial"/>
        </w:rPr>
      </w:pPr>
    </w:p>
    <w:p w14:paraId="3996999B" w14:textId="77777777" w:rsidR="00252D9E" w:rsidRPr="00931B5D" w:rsidRDefault="00252D9E" w:rsidP="00252D9E">
      <w:pPr>
        <w:pStyle w:val="Bezatstarpm"/>
        <w:jc w:val="center"/>
        <w:rPr>
          <w:rFonts w:ascii="Arial" w:hAnsi="Arial" w:cs="Arial"/>
          <w:b/>
          <w:bCs/>
        </w:rPr>
      </w:pPr>
      <w:r w:rsidRPr="00931B5D">
        <w:rPr>
          <w:rFonts w:ascii="Arial" w:hAnsi="Arial" w:cs="Arial"/>
          <w:b/>
          <w:bCs/>
        </w:rPr>
        <w:t xml:space="preserve">IX. </w:t>
      </w:r>
      <w:r>
        <w:rPr>
          <w:rFonts w:ascii="Arial" w:hAnsi="Arial" w:cs="Arial"/>
          <w:b/>
          <w:bCs/>
        </w:rPr>
        <w:t xml:space="preserve">Pašvaldības līdzfinansējuma saņemšana </w:t>
      </w:r>
    </w:p>
    <w:p w14:paraId="618FADCB" w14:textId="77777777" w:rsidR="00252D9E" w:rsidRPr="00931B5D" w:rsidRDefault="00252D9E" w:rsidP="00252D9E">
      <w:pPr>
        <w:pStyle w:val="Bezatstarpm"/>
        <w:jc w:val="center"/>
        <w:rPr>
          <w:rFonts w:ascii="Arial" w:hAnsi="Arial" w:cs="Arial"/>
          <w:b/>
          <w:bCs/>
        </w:rPr>
      </w:pPr>
    </w:p>
    <w:p w14:paraId="600B2075" w14:textId="409DF674" w:rsidR="00252D9E" w:rsidRPr="00931B5D" w:rsidRDefault="00252D9E" w:rsidP="00252D9E">
      <w:pPr>
        <w:pStyle w:val="Bezatstarpm"/>
        <w:numPr>
          <w:ilvl w:val="0"/>
          <w:numId w:val="2"/>
        </w:numPr>
        <w:jc w:val="both"/>
        <w:rPr>
          <w:rFonts w:ascii="Arial" w:hAnsi="Arial" w:cs="Arial"/>
        </w:rPr>
      </w:pPr>
      <w:r w:rsidRPr="00931B5D">
        <w:rPr>
          <w:rFonts w:ascii="Arial" w:hAnsi="Arial" w:cs="Arial"/>
        </w:rPr>
        <w:t xml:space="preserve">Iesniedzēja pilnvarotajai personai divu nedēļu laikā pēc labiekārtošanas darbu pabeigšanas jāiesniedz Liepājas Nekustamā īpašuma pārvaldei </w:t>
      </w:r>
      <w:r w:rsidRPr="00714521">
        <w:rPr>
          <w:rFonts w:ascii="Arial" w:hAnsi="Arial" w:cs="Arial"/>
        </w:rPr>
        <w:t xml:space="preserve">(uz oficiālo elektronisko adresi </w:t>
      </w:r>
      <w:r>
        <w:rPr>
          <w:rFonts w:ascii="Arial" w:hAnsi="Arial" w:cs="Arial"/>
        </w:rPr>
        <w:t xml:space="preserve">vai </w:t>
      </w:r>
      <w:r w:rsidRPr="00931B5D">
        <w:rPr>
          <w:rFonts w:ascii="Arial" w:hAnsi="Arial" w:cs="Arial"/>
        </w:rPr>
        <w:t xml:space="preserve">e-pastu: </w:t>
      </w:r>
      <w:hyperlink r:id="rId13" w:history="1">
        <w:r w:rsidRPr="004F7812">
          <w:rPr>
            <w:rStyle w:val="Hipersaite"/>
            <w:rFonts w:ascii="Arial" w:hAnsi="Arial" w:cs="Arial"/>
          </w:rPr>
          <w:t>nip@liepaja.lv</w:t>
        </w:r>
      </w:hyperlink>
      <w:r w:rsidRPr="00931B5D">
        <w:rPr>
          <w:rFonts w:ascii="Arial" w:hAnsi="Arial" w:cs="Arial"/>
        </w:rPr>
        <w:t xml:space="preserve">) ar drošu elektronisko parakstu </w:t>
      </w:r>
      <w:r w:rsidRPr="00931B5D">
        <w:rPr>
          <w:rFonts w:ascii="Arial" w:hAnsi="Arial" w:cs="Arial"/>
        </w:rPr>
        <w:lastRenderedPageBreak/>
        <w:t xml:space="preserve">parakstītu apliecinājumu par būvdarbu pabeigšanu, pievienojot šādus dokumentus (vai </w:t>
      </w:r>
      <w:r w:rsidR="006C2E06">
        <w:rPr>
          <w:rFonts w:ascii="Arial" w:hAnsi="Arial" w:cs="Arial"/>
        </w:rPr>
        <w:t>kopijas</w:t>
      </w:r>
      <w:r w:rsidRPr="00931B5D">
        <w:rPr>
          <w:rFonts w:ascii="Arial" w:hAnsi="Arial" w:cs="Arial"/>
        </w:rPr>
        <w:t>):</w:t>
      </w:r>
    </w:p>
    <w:p w14:paraId="25E90EEF" w14:textId="77777777" w:rsidR="00252D9E" w:rsidRPr="00931B5D" w:rsidRDefault="00252D9E" w:rsidP="00FB66F0">
      <w:pPr>
        <w:pStyle w:val="Bezatstarpm"/>
        <w:numPr>
          <w:ilvl w:val="1"/>
          <w:numId w:val="2"/>
        </w:numPr>
        <w:tabs>
          <w:tab w:val="left" w:pos="1418"/>
        </w:tabs>
        <w:ind w:hanging="562"/>
        <w:jc w:val="both"/>
        <w:rPr>
          <w:rFonts w:ascii="Arial" w:hAnsi="Arial" w:cs="Arial"/>
        </w:rPr>
      </w:pPr>
      <w:r w:rsidRPr="00931B5D">
        <w:rPr>
          <w:rFonts w:ascii="Arial" w:hAnsi="Arial" w:cs="Arial"/>
        </w:rPr>
        <w:t>darbu pieņemšanas un nodošanas akt</w:t>
      </w:r>
      <w:r>
        <w:rPr>
          <w:rFonts w:ascii="Arial" w:hAnsi="Arial" w:cs="Arial"/>
        </w:rPr>
        <w:t>u</w:t>
      </w:r>
      <w:r w:rsidRPr="00931B5D">
        <w:rPr>
          <w:rFonts w:ascii="Arial" w:hAnsi="Arial" w:cs="Arial"/>
        </w:rPr>
        <w:t>;</w:t>
      </w:r>
    </w:p>
    <w:p w14:paraId="78EEA5E9" w14:textId="77777777" w:rsidR="00252D9E" w:rsidRPr="00931B5D" w:rsidRDefault="00252D9E" w:rsidP="00FB66F0">
      <w:pPr>
        <w:pStyle w:val="Bezatstarpm"/>
        <w:numPr>
          <w:ilvl w:val="1"/>
          <w:numId w:val="2"/>
        </w:numPr>
        <w:tabs>
          <w:tab w:val="left" w:pos="1418"/>
        </w:tabs>
        <w:ind w:hanging="562"/>
        <w:jc w:val="both"/>
        <w:rPr>
          <w:rFonts w:ascii="Arial" w:hAnsi="Arial" w:cs="Arial"/>
        </w:rPr>
      </w:pPr>
      <w:r w:rsidRPr="00931B5D">
        <w:rPr>
          <w:rFonts w:ascii="Arial" w:hAnsi="Arial" w:cs="Arial"/>
        </w:rPr>
        <w:t>rēķinu un maksājumu dokumentus par veiktajiem darbiem;</w:t>
      </w:r>
    </w:p>
    <w:p w14:paraId="765FD999" w14:textId="77777777" w:rsidR="00252D9E" w:rsidRPr="00931B5D" w:rsidRDefault="00252D9E" w:rsidP="00FB66F0">
      <w:pPr>
        <w:pStyle w:val="Bezatstarpm"/>
        <w:numPr>
          <w:ilvl w:val="1"/>
          <w:numId w:val="2"/>
        </w:numPr>
        <w:ind w:hanging="562"/>
        <w:jc w:val="both"/>
        <w:rPr>
          <w:rFonts w:ascii="Arial" w:hAnsi="Arial" w:cs="Arial"/>
        </w:rPr>
      </w:pPr>
      <w:r w:rsidRPr="00931B5D">
        <w:rPr>
          <w:rFonts w:ascii="Arial" w:hAnsi="Arial" w:cs="Arial"/>
        </w:rPr>
        <w:t>būvvaldes atzīm</w:t>
      </w:r>
      <w:r>
        <w:rPr>
          <w:rFonts w:ascii="Arial" w:hAnsi="Arial" w:cs="Arial"/>
        </w:rPr>
        <w:t>i</w:t>
      </w:r>
      <w:r w:rsidRPr="00931B5D">
        <w:rPr>
          <w:rFonts w:ascii="Arial" w:hAnsi="Arial" w:cs="Arial"/>
        </w:rPr>
        <w:t xml:space="preserve"> par būvdarbu pabeigšanu vai akt</w:t>
      </w:r>
      <w:r>
        <w:rPr>
          <w:rFonts w:ascii="Arial" w:hAnsi="Arial" w:cs="Arial"/>
        </w:rPr>
        <w:t>u</w:t>
      </w:r>
      <w:r w:rsidRPr="00931B5D">
        <w:rPr>
          <w:rFonts w:ascii="Arial" w:hAnsi="Arial" w:cs="Arial"/>
        </w:rPr>
        <w:t xml:space="preserve"> par būves pieņemšanu ekspluatācijā (pēc būvdarbu veikšanas).</w:t>
      </w:r>
    </w:p>
    <w:p w14:paraId="562BA975" w14:textId="77777777" w:rsidR="00252D9E" w:rsidRPr="00156100" w:rsidRDefault="00252D9E" w:rsidP="00252D9E">
      <w:pPr>
        <w:pStyle w:val="Bezatstarpm"/>
        <w:jc w:val="both"/>
        <w:rPr>
          <w:rFonts w:ascii="Arial" w:hAnsi="Arial" w:cs="Arial"/>
          <w:color w:val="2F5496" w:themeColor="accent1" w:themeShade="BF"/>
        </w:rPr>
      </w:pPr>
    </w:p>
    <w:p w14:paraId="6410D67A" w14:textId="1AE2315D" w:rsidR="00252D9E" w:rsidRPr="00931B5D" w:rsidRDefault="00252D9E" w:rsidP="00252D9E">
      <w:pPr>
        <w:pStyle w:val="Bezatstarpm"/>
        <w:numPr>
          <w:ilvl w:val="0"/>
          <w:numId w:val="2"/>
        </w:numPr>
        <w:jc w:val="both"/>
        <w:rPr>
          <w:rFonts w:ascii="Arial" w:hAnsi="Arial" w:cs="Arial"/>
        </w:rPr>
      </w:pPr>
      <w:r w:rsidRPr="00931B5D">
        <w:rPr>
          <w:rFonts w:ascii="Arial" w:hAnsi="Arial" w:cs="Arial"/>
        </w:rPr>
        <w:t xml:space="preserve">Pašvaldības </w:t>
      </w:r>
      <w:r w:rsidRPr="00B714BD">
        <w:rPr>
          <w:rFonts w:ascii="Arial" w:hAnsi="Arial" w:cs="Arial"/>
        </w:rPr>
        <w:t xml:space="preserve">līdzfinansējumu piecu darba dienu laikā </w:t>
      </w:r>
      <w:r w:rsidRPr="00931B5D">
        <w:rPr>
          <w:rFonts w:ascii="Arial" w:hAnsi="Arial" w:cs="Arial"/>
        </w:rPr>
        <w:t xml:space="preserve">ieskaita iesniedzēja pilnvarotās personas kontā pēc noteikumu </w:t>
      </w:r>
      <w:r w:rsidRPr="0046040C">
        <w:rPr>
          <w:rFonts w:ascii="Arial" w:hAnsi="Arial" w:cs="Arial"/>
        </w:rPr>
        <w:t>5</w:t>
      </w:r>
      <w:r w:rsidR="00572D9A">
        <w:rPr>
          <w:rFonts w:ascii="Arial" w:hAnsi="Arial" w:cs="Arial"/>
        </w:rPr>
        <w:t>5</w:t>
      </w:r>
      <w:r w:rsidRPr="0046040C">
        <w:rPr>
          <w:rFonts w:ascii="Arial" w:hAnsi="Arial" w:cs="Arial"/>
        </w:rPr>
        <w:t>. punktā</w:t>
      </w:r>
      <w:r w:rsidRPr="00931B5D">
        <w:rPr>
          <w:rFonts w:ascii="Arial" w:hAnsi="Arial" w:cs="Arial"/>
        </w:rPr>
        <w:t xml:space="preserve"> noteikto dokumentu saņemšanas.</w:t>
      </w:r>
    </w:p>
    <w:p w14:paraId="7500F284" w14:textId="77777777" w:rsidR="00252D9E" w:rsidRPr="00931B5D" w:rsidRDefault="00252D9E" w:rsidP="00252D9E">
      <w:pPr>
        <w:pStyle w:val="Bezatstarpm"/>
        <w:jc w:val="both"/>
        <w:rPr>
          <w:rFonts w:ascii="Arial" w:hAnsi="Arial" w:cs="Arial"/>
        </w:rPr>
      </w:pPr>
    </w:p>
    <w:p w14:paraId="406496E2" w14:textId="6078DD45" w:rsidR="00252D9E" w:rsidRPr="00714521" w:rsidRDefault="00252D9E" w:rsidP="00252D9E">
      <w:pPr>
        <w:pStyle w:val="Bezatstarpm"/>
        <w:numPr>
          <w:ilvl w:val="0"/>
          <w:numId w:val="2"/>
        </w:numPr>
        <w:jc w:val="both"/>
        <w:rPr>
          <w:rFonts w:ascii="Arial" w:hAnsi="Arial" w:cs="Arial"/>
        </w:rPr>
      </w:pPr>
      <w:r w:rsidRPr="00714521">
        <w:rPr>
          <w:rFonts w:ascii="Arial" w:hAnsi="Arial" w:cs="Arial"/>
        </w:rPr>
        <w:t xml:space="preserve">Pašvaldība var veikt dalīto maksājumu, ja atbalstāmā projekta kopējās izmaksas pārsniedz </w:t>
      </w:r>
      <w:r w:rsidRPr="00ED7C25">
        <w:rPr>
          <w:rFonts w:ascii="Arial" w:hAnsi="Arial" w:cs="Arial"/>
        </w:rPr>
        <w:t>70 </w:t>
      </w:r>
      <w:r w:rsidRPr="0046040C">
        <w:rPr>
          <w:rFonts w:ascii="Arial" w:hAnsi="Arial" w:cs="Arial"/>
        </w:rPr>
        <w:t xml:space="preserve">000 </w:t>
      </w:r>
      <w:proofErr w:type="spellStart"/>
      <w:r w:rsidR="00FB66F0" w:rsidRPr="00FB66F0">
        <w:rPr>
          <w:rFonts w:ascii="Arial" w:hAnsi="Arial" w:cs="Arial"/>
          <w:i/>
          <w:iCs/>
        </w:rPr>
        <w:t>euro</w:t>
      </w:r>
      <w:proofErr w:type="spellEnd"/>
      <w:r w:rsidRPr="00FB66F0">
        <w:rPr>
          <w:rFonts w:ascii="Arial" w:hAnsi="Arial" w:cs="Arial"/>
          <w:i/>
          <w:iCs/>
        </w:rPr>
        <w:t xml:space="preserve"> </w:t>
      </w:r>
      <w:r w:rsidRPr="00714521">
        <w:rPr>
          <w:rFonts w:ascii="Arial" w:hAnsi="Arial" w:cs="Arial"/>
        </w:rPr>
        <w:t xml:space="preserve">un šādu maksājumu kārtību objektīvu apstākļu dēļ pieprasa projekta īstenotājs (līdzfinansējuma saņēmējs). Dalītais maksājums pieļaujams ne biežāk kā reizi mēnesī par faktiski padarītajiem darbiem, un ne vairāk kā divos starpmaksājumos. </w:t>
      </w:r>
    </w:p>
    <w:p w14:paraId="6DFD295A" w14:textId="77777777" w:rsidR="00252D9E" w:rsidRPr="00931B5D" w:rsidRDefault="00252D9E" w:rsidP="00252D9E">
      <w:pPr>
        <w:pStyle w:val="Bezatstarpm"/>
        <w:jc w:val="both"/>
        <w:rPr>
          <w:rFonts w:ascii="Arial" w:hAnsi="Arial" w:cs="Arial"/>
        </w:rPr>
      </w:pPr>
    </w:p>
    <w:p w14:paraId="242845F4" w14:textId="77777777" w:rsidR="00252D9E" w:rsidRPr="00714521" w:rsidRDefault="00252D9E" w:rsidP="00252D9E">
      <w:pPr>
        <w:pStyle w:val="Bezatstarpm"/>
        <w:numPr>
          <w:ilvl w:val="0"/>
          <w:numId w:val="2"/>
        </w:numPr>
        <w:jc w:val="both"/>
        <w:rPr>
          <w:rFonts w:ascii="Arial" w:hAnsi="Arial" w:cs="Arial"/>
        </w:rPr>
      </w:pPr>
      <w:r w:rsidRPr="00714521">
        <w:rPr>
          <w:rFonts w:ascii="Arial" w:hAnsi="Arial" w:cs="Arial"/>
        </w:rPr>
        <w:t>Gadījumā, ja iepirkuma procedūras vai tirgus izpētes rezultātā labiekārtošanas darbu faktiskās izmaksas ir augstākas par plānoto izmaksu tāmē norādītajām, pašvaldības līdzfinansējuma apjoms netiek palielināts. Cenu starpību apmaksā iesniedzējs.</w:t>
      </w:r>
    </w:p>
    <w:p w14:paraId="3810569E" w14:textId="77777777" w:rsidR="00252D9E" w:rsidRPr="00714521" w:rsidRDefault="00252D9E" w:rsidP="00252D9E">
      <w:pPr>
        <w:pStyle w:val="Bezatstarpm"/>
        <w:jc w:val="both"/>
        <w:rPr>
          <w:rFonts w:ascii="Arial" w:hAnsi="Arial" w:cs="Arial"/>
        </w:rPr>
      </w:pPr>
    </w:p>
    <w:p w14:paraId="65D7AEFB" w14:textId="77777777" w:rsidR="00252D9E" w:rsidRPr="00931B5D" w:rsidRDefault="00252D9E" w:rsidP="00252D9E">
      <w:pPr>
        <w:pStyle w:val="Bezatstarpm"/>
        <w:numPr>
          <w:ilvl w:val="0"/>
          <w:numId w:val="2"/>
        </w:numPr>
        <w:jc w:val="both"/>
        <w:rPr>
          <w:rFonts w:ascii="Arial" w:hAnsi="Arial" w:cs="Arial"/>
        </w:rPr>
      </w:pPr>
      <w:r w:rsidRPr="00714521">
        <w:rPr>
          <w:rFonts w:ascii="Arial" w:hAnsi="Arial" w:cs="Arial"/>
        </w:rPr>
        <w:t xml:space="preserve">Gadījumā, ja iepirkuma procedūras vai tirgus izpētes rezultātā labiekārtošanas darbu faktiskās </w:t>
      </w:r>
      <w:r w:rsidRPr="00931B5D">
        <w:rPr>
          <w:rFonts w:ascii="Arial" w:hAnsi="Arial" w:cs="Arial"/>
        </w:rPr>
        <w:t xml:space="preserve">izmaksas ir zemākas par plānoto izmaksu tāmē norādītajām, pašvaldības līdzfinansējuma apjoms tiek samazināts atbilstoši </w:t>
      </w:r>
      <w:r w:rsidRPr="00232ADD">
        <w:rPr>
          <w:rFonts w:ascii="Arial" w:hAnsi="Arial" w:cs="Arial"/>
        </w:rPr>
        <w:t xml:space="preserve">iesniegumā </w:t>
      </w:r>
      <w:r w:rsidRPr="00931B5D">
        <w:rPr>
          <w:rFonts w:ascii="Arial" w:hAnsi="Arial" w:cs="Arial"/>
        </w:rPr>
        <w:t>pieprasītajam pašvaldības līdzfinansējumam procentuālā izteiksmē. Pašvaldība veic pašvaldības līdzfinansējuma pārrēķinu.</w:t>
      </w:r>
    </w:p>
    <w:p w14:paraId="1E60CD3F" w14:textId="77777777" w:rsidR="00252D9E" w:rsidRPr="00931B5D" w:rsidRDefault="00252D9E" w:rsidP="00252D9E">
      <w:pPr>
        <w:pStyle w:val="Bezatstarpm"/>
        <w:jc w:val="both"/>
        <w:rPr>
          <w:rFonts w:ascii="Arial" w:hAnsi="Arial" w:cs="Arial"/>
        </w:rPr>
      </w:pPr>
    </w:p>
    <w:p w14:paraId="02AE993F" w14:textId="77777777" w:rsidR="00252D9E" w:rsidRPr="00931B5D" w:rsidRDefault="00252D9E" w:rsidP="00252D9E">
      <w:pPr>
        <w:pStyle w:val="Bezatstarpm"/>
        <w:numPr>
          <w:ilvl w:val="0"/>
          <w:numId w:val="2"/>
        </w:numPr>
        <w:jc w:val="both"/>
        <w:rPr>
          <w:rFonts w:ascii="Arial" w:hAnsi="Arial" w:cs="Arial"/>
        </w:rPr>
      </w:pPr>
      <w:r w:rsidRPr="00931B5D">
        <w:rPr>
          <w:rFonts w:ascii="Arial" w:hAnsi="Arial" w:cs="Arial"/>
        </w:rPr>
        <w:t xml:space="preserve">Saņemot pašvaldības pieprasījumu, iesniedzējam ir pienākums </w:t>
      </w:r>
      <w:proofErr w:type="spellStart"/>
      <w:r w:rsidRPr="00931B5D">
        <w:rPr>
          <w:rFonts w:ascii="Arial" w:hAnsi="Arial" w:cs="Arial"/>
        </w:rPr>
        <w:t>rakstveidā</w:t>
      </w:r>
      <w:proofErr w:type="spellEnd"/>
      <w:r w:rsidRPr="00931B5D">
        <w:rPr>
          <w:rFonts w:ascii="Arial" w:hAnsi="Arial" w:cs="Arial"/>
        </w:rPr>
        <w:t xml:space="preserve"> informēt par labiekārtošanas darbu izpildes gaitu.</w:t>
      </w:r>
    </w:p>
    <w:p w14:paraId="7F39B191" w14:textId="77777777" w:rsidR="00252D9E" w:rsidRPr="00931B5D" w:rsidRDefault="00252D9E" w:rsidP="00252D9E">
      <w:pPr>
        <w:pStyle w:val="Bezatstarpm"/>
        <w:jc w:val="both"/>
        <w:rPr>
          <w:rFonts w:ascii="Arial" w:hAnsi="Arial" w:cs="Arial"/>
        </w:rPr>
      </w:pPr>
    </w:p>
    <w:p w14:paraId="635E03E8" w14:textId="77777777" w:rsidR="00252D9E" w:rsidRPr="00931B5D" w:rsidRDefault="00252D9E" w:rsidP="00252D9E">
      <w:pPr>
        <w:pStyle w:val="Bezatstarpm"/>
        <w:numPr>
          <w:ilvl w:val="0"/>
          <w:numId w:val="2"/>
        </w:numPr>
        <w:jc w:val="both"/>
        <w:rPr>
          <w:rFonts w:ascii="Arial" w:hAnsi="Arial" w:cs="Arial"/>
        </w:rPr>
      </w:pPr>
      <w:r w:rsidRPr="00931B5D">
        <w:rPr>
          <w:rFonts w:ascii="Arial" w:hAnsi="Arial" w:cs="Arial"/>
        </w:rPr>
        <w:t>Pašvaldībai ir tiesības veikt izpildīto darbu kvalitātes, apjoma un izmaksu kontroli.</w:t>
      </w:r>
    </w:p>
    <w:p w14:paraId="28C8D258" w14:textId="77777777" w:rsidR="00252D9E" w:rsidRPr="00931B5D" w:rsidRDefault="00252D9E" w:rsidP="00252D9E">
      <w:pPr>
        <w:widowControl w:val="0"/>
        <w:autoSpaceDE w:val="0"/>
        <w:autoSpaceDN w:val="0"/>
        <w:adjustRightInd w:val="0"/>
        <w:spacing w:after="0" w:line="240" w:lineRule="auto"/>
        <w:jc w:val="both"/>
        <w:rPr>
          <w:rFonts w:cs="Arial"/>
        </w:rPr>
      </w:pPr>
    </w:p>
    <w:p w14:paraId="3B3A457F" w14:textId="77777777" w:rsidR="00252D9E" w:rsidRPr="00931B5D" w:rsidRDefault="00252D9E" w:rsidP="00252D9E">
      <w:pPr>
        <w:widowControl w:val="0"/>
        <w:autoSpaceDE w:val="0"/>
        <w:autoSpaceDN w:val="0"/>
        <w:adjustRightInd w:val="0"/>
        <w:spacing w:after="0" w:line="240" w:lineRule="auto"/>
        <w:ind w:firstLine="1000"/>
        <w:jc w:val="center"/>
        <w:rPr>
          <w:rFonts w:cs="Arial"/>
          <w:b/>
          <w:bCs/>
        </w:rPr>
      </w:pPr>
      <w:r w:rsidRPr="00931B5D">
        <w:rPr>
          <w:rFonts w:cs="Arial"/>
          <w:b/>
          <w:bCs/>
        </w:rPr>
        <w:t>X. Noslēguma jautājums</w:t>
      </w:r>
    </w:p>
    <w:p w14:paraId="4588F693" w14:textId="77777777" w:rsidR="00252D9E" w:rsidRPr="00310533" w:rsidRDefault="00252D9E" w:rsidP="00252D9E">
      <w:pPr>
        <w:widowControl w:val="0"/>
        <w:autoSpaceDE w:val="0"/>
        <w:autoSpaceDN w:val="0"/>
        <w:adjustRightInd w:val="0"/>
        <w:spacing w:after="0" w:line="240" w:lineRule="auto"/>
        <w:ind w:firstLine="1000"/>
        <w:jc w:val="center"/>
        <w:rPr>
          <w:rFonts w:cs="Arial"/>
          <w:b/>
          <w:bCs/>
        </w:rPr>
      </w:pPr>
    </w:p>
    <w:p w14:paraId="32682C49" w14:textId="27FD8F63" w:rsidR="00252D9E" w:rsidRPr="00FB66F0" w:rsidRDefault="00252D9E" w:rsidP="00FB66F0">
      <w:pPr>
        <w:pStyle w:val="Sarakstarindkopa"/>
        <w:widowControl w:val="0"/>
        <w:numPr>
          <w:ilvl w:val="0"/>
          <w:numId w:val="2"/>
        </w:numPr>
        <w:autoSpaceDE w:val="0"/>
        <w:autoSpaceDN w:val="0"/>
        <w:adjustRightInd w:val="0"/>
        <w:spacing w:after="0" w:line="240" w:lineRule="auto"/>
        <w:jc w:val="both"/>
        <w:rPr>
          <w:rFonts w:ascii="Arial" w:hAnsi="Arial" w:cs="Arial"/>
        </w:rPr>
      </w:pPr>
      <w:r w:rsidRPr="00FB66F0">
        <w:rPr>
          <w:rFonts w:ascii="Arial" w:hAnsi="Arial" w:cs="Arial"/>
        </w:rPr>
        <w:t>Atzīt par spēku zaudējušiem Liepājas pilsētas domes 2012.</w:t>
      </w:r>
      <w:r w:rsidR="00FB66F0">
        <w:rPr>
          <w:rFonts w:ascii="Arial" w:hAnsi="Arial" w:cs="Arial"/>
        </w:rPr>
        <w:t> </w:t>
      </w:r>
      <w:r w:rsidRPr="00FB66F0">
        <w:rPr>
          <w:rFonts w:ascii="Arial" w:hAnsi="Arial" w:cs="Arial"/>
        </w:rPr>
        <w:t>gada 20.</w:t>
      </w:r>
      <w:r w:rsidR="00FB66F0">
        <w:rPr>
          <w:rFonts w:ascii="Arial" w:hAnsi="Arial" w:cs="Arial"/>
        </w:rPr>
        <w:t> </w:t>
      </w:r>
      <w:r w:rsidRPr="00FB66F0">
        <w:rPr>
          <w:rFonts w:ascii="Arial" w:hAnsi="Arial" w:cs="Arial"/>
        </w:rPr>
        <w:t>decembra saistošos noteikumus Nr.29 “Par Liepājas pilsētas pašvaldības līdzfinansējuma apjomu un tā piešķiršanas kārtību daudzdzīvokļu dzīvojamām mājām piesaistīto zemesgabalu labiekārtošanai” (Latvijas Vēstnesis, 2013, 31</w:t>
      </w:r>
      <w:r w:rsidR="00FB66F0">
        <w:rPr>
          <w:rFonts w:ascii="Arial" w:hAnsi="Arial" w:cs="Arial"/>
        </w:rPr>
        <w:t>.</w:t>
      </w:r>
      <w:r w:rsidR="00FB66F0" w:rsidRPr="00FB66F0">
        <w:rPr>
          <w:rFonts w:ascii="Arial" w:hAnsi="Arial" w:cs="Arial"/>
        </w:rPr>
        <w:t xml:space="preserve"> </w:t>
      </w:r>
      <w:r w:rsidR="00FB66F0">
        <w:rPr>
          <w:rFonts w:ascii="Arial" w:hAnsi="Arial" w:cs="Arial"/>
        </w:rPr>
        <w:t>n</w:t>
      </w:r>
      <w:r w:rsidR="00FB66F0" w:rsidRPr="00FB66F0">
        <w:rPr>
          <w:rFonts w:ascii="Arial" w:hAnsi="Arial" w:cs="Arial"/>
        </w:rPr>
        <w:t>r.</w:t>
      </w:r>
      <w:r w:rsidRPr="00FB66F0">
        <w:rPr>
          <w:rFonts w:ascii="Arial" w:hAnsi="Arial" w:cs="Arial"/>
        </w:rPr>
        <w:t>; 2013, 248</w:t>
      </w:r>
      <w:r w:rsidR="00FB66F0">
        <w:rPr>
          <w:rFonts w:ascii="Arial" w:hAnsi="Arial" w:cs="Arial"/>
        </w:rPr>
        <w:t>.</w:t>
      </w:r>
      <w:r w:rsidR="00FB66F0" w:rsidRPr="00FB66F0">
        <w:rPr>
          <w:rFonts w:ascii="Arial" w:hAnsi="Arial" w:cs="Arial"/>
        </w:rPr>
        <w:t xml:space="preserve"> </w:t>
      </w:r>
      <w:r w:rsidR="00FB66F0">
        <w:rPr>
          <w:rFonts w:ascii="Arial" w:hAnsi="Arial" w:cs="Arial"/>
        </w:rPr>
        <w:t>n</w:t>
      </w:r>
      <w:r w:rsidR="00FB66F0" w:rsidRPr="00FB66F0">
        <w:rPr>
          <w:rFonts w:ascii="Arial" w:hAnsi="Arial" w:cs="Arial"/>
        </w:rPr>
        <w:t>r.</w:t>
      </w:r>
      <w:r w:rsidRPr="00FB66F0">
        <w:rPr>
          <w:rFonts w:ascii="Arial" w:hAnsi="Arial" w:cs="Arial"/>
        </w:rPr>
        <w:t>).</w:t>
      </w:r>
    </w:p>
    <w:p w14:paraId="6177BFEA" w14:textId="77777777" w:rsidR="00252D9E" w:rsidRPr="00310533" w:rsidRDefault="00252D9E" w:rsidP="00252D9E">
      <w:pPr>
        <w:widowControl w:val="0"/>
        <w:autoSpaceDE w:val="0"/>
        <w:autoSpaceDN w:val="0"/>
        <w:adjustRightInd w:val="0"/>
        <w:spacing w:after="0" w:line="240" w:lineRule="auto"/>
        <w:jc w:val="both"/>
        <w:rPr>
          <w:rFonts w:cs="Arial"/>
        </w:rPr>
      </w:pPr>
    </w:p>
    <w:p w14:paraId="4A0A5437" w14:textId="77777777" w:rsidR="00252D9E" w:rsidRPr="00310533" w:rsidRDefault="00252D9E" w:rsidP="00252D9E">
      <w:pPr>
        <w:widowControl w:val="0"/>
        <w:autoSpaceDE w:val="0"/>
        <w:autoSpaceDN w:val="0"/>
        <w:adjustRightInd w:val="0"/>
        <w:spacing w:after="0" w:line="240" w:lineRule="auto"/>
        <w:jc w:val="both"/>
        <w:rPr>
          <w:rFonts w:cs="Arial"/>
        </w:rPr>
      </w:pPr>
    </w:p>
    <w:tbl>
      <w:tblPr>
        <w:tblW w:w="8445" w:type="dxa"/>
        <w:tblInd w:w="60" w:type="dxa"/>
        <w:tblLayout w:type="fixed"/>
        <w:tblCellMar>
          <w:left w:w="60" w:type="dxa"/>
          <w:right w:w="60" w:type="dxa"/>
        </w:tblCellMar>
        <w:tblLook w:val="0000" w:firstRow="0" w:lastRow="0" w:firstColumn="0" w:lastColumn="0" w:noHBand="0" w:noVBand="0"/>
      </w:tblPr>
      <w:tblGrid>
        <w:gridCol w:w="5584"/>
        <w:gridCol w:w="2861"/>
      </w:tblGrid>
      <w:tr w:rsidR="00252D9E" w:rsidRPr="00310533" w14:paraId="0683B0F4" w14:textId="77777777" w:rsidTr="00154768">
        <w:tc>
          <w:tcPr>
            <w:tcW w:w="5584" w:type="dxa"/>
            <w:tcBorders>
              <w:top w:val="nil"/>
              <w:left w:val="nil"/>
              <w:bottom w:val="nil"/>
              <w:right w:val="nil"/>
            </w:tcBorders>
          </w:tcPr>
          <w:p w14:paraId="094DA484" w14:textId="77777777" w:rsidR="00252D9E" w:rsidRPr="00315013" w:rsidRDefault="00252D9E" w:rsidP="00154768">
            <w:pPr>
              <w:widowControl w:val="0"/>
              <w:autoSpaceDE w:val="0"/>
              <w:autoSpaceDN w:val="0"/>
              <w:adjustRightInd w:val="0"/>
              <w:spacing w:after="0" w:line="240" w:lineRule="auto"/>
              <w:rPr>
                <w:rFonts w:cs="Arial"/>
              </w:rPr>
            </w:pPr>
            <w:r w:rsidRPr="00315013">
              <w:rPr>
                <w:rFonts w:cs="Arial"/>
              </w:rPr>
              <w:t>Priekšsēdētājs</w:t>
            </w:r>
          </w:p>
          <w:p w14:paraId="02AD09F7" w14:textId="77777777" w:rsidR="00252D9E" w:rsidRPr="00315013" w:rsidRDefault="00252D9E" w:rsidP="00154768">
            <w:pPr>
              <w:widowControl w:val="0"/>
              <w:autoSpaceDE w:val="0"/>
              <w:autoSpaceDN w:val="0"/>
              <w:adjustRightInd w:val="0"/>
              <w:spacing w:after="0" w:line="240" w:lineRule="auto"/>
              <w:rPr>
                <w:rFonts w:cs="Arial"/>
              </w:rPr>
            </w:pPr>
          </w:p>
        </w:tc>
        <w:tc>
          <w:tcPr>
            <w:tcW w:w="2861" w:type="dxa"/>
            <w:tcBorders>
              <w:top w:val="nil"/>
              <w:left w:val="nil"/>
              <w:bottom w:val="nil"/>
              <w:right w:val="nil"/>
            </w:tcBorders>
          </w:tcPr>
          <w:p w14:paraId="4363EA13" w14:textId="77777777" w:rsidR="00252D9E" w:rsidRPr="00315013" w:rsidRDefault="00252D9E" w:rsidP="00154768">
            <w:pPr>
              <w:widowControl w:val="0"/>
              <w:autoSpaceDE w:val="0"/>
              <w:autoSpaceDN w:val="0"/>
              <w:adjustRightInd w:val="0"/>
              <w:spacing w:after="0" w:line="240" w:lineRule="auto"/>
              <w:jc w:val="right"/>
              <w:rPr>
                <w:rFonts w:cs="Arial"/>
              </w:rPr>
            </w:pPr>
            <w:r w:rsidRPr="00315013">
              <w:rPr>
                <w:rFonts w:cs="Arial"/>
              </w:rPr>
              <w:t xml:space="preserve">Gunārs </w:t>
            </w:r>
            <w:proofErr w:type="spellStart"/>
            <w:r w:rsidRPr="00315013">
              <w:rPr>
                <w:rFonts w:cs="Arial"/>
              </w:rPr>
              <w:t>Ansiņš</w:t>
            </w:r>
            <w:proofErr w:type="spellEnd"/>
          </w:p>
          <w:p w14:paraId="6B17AE39" w14:textId="77777777" w:rsidR="00252D9E" w:rsidRPr="00315013" w:rsidRDefault="00252D9E" w:rsidP="00154768">
            <w:pPr>
              <w:widowControl w:val="0"/>
              <w:autoSpaceDE w:val="0"/>
              <w:autoSpaceDN w:val="0"/>
              <w:adjustRightInd w:val="0"/>
              <w:spacing w:after="0" w:line="240" w:lineRule="auto"/>
              <w:jc w:val="right"/>
              <w:rPr>
                <w:rFonts w:cs="Arial"/>
              </w:rPr>
            </w:pPr>
          </w:p>
        </w:tc>
      </w:tr>
    </w:tbl>
    <w:p w14:paraId="4478414D" w14:textId="77777777" w:rsidR="00252D9E" w:rsidRPr="00310533" w:rsidRDefault="00252D9E" w:rsidP="00252D9E">
      <w:pPr>
        <w:rPr>
          <w:rFonts w:cs="Arial"/>
        </w:rPr>
      </w:pPr>
      <w:r>
        <w:rPr>
          <w:rFonts w:cs="Arial"/>
        </w:rPr>
        <w:tab/>
      </w:r>
    </w:p>
    <w:sectPr w:rsidR="00252D9E" w:rsidRPr="00310533" w:rsidSect="00761A9A">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1824" w14:textId="77777777" w:rsidR="003822EE" w:rsidRDefault="003822EE" w:rsidP="0076662A">
      <w:pPr>
        <w:spacing w:after="0" w:line="240" w:lineRule="auto"/>
      </w:pPr>
      <w:r>
        <w:separator/>
      </w:r>
    </w:p>
  </w:endnote>
  <w:endnote w:type="continuationSeparator" w:id="0">
    <w:p w14:paraId="56E528DA" w14:textId="77777777" w:rsidR="003822EE" w:rsidRDefault="003822EE" w:rsidP="007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EB3F" w14:textId="77777777" w:rsidR="003822EE" w:rsidRDefault="003822EE" w:rsidP="0076662A">
      <w:pPr>
        <w:spacing w:after="0" w:line="240" w:lineRule="auto"/>
      </w:pPr>
      <w:r>
        <w:separator/>
      </w:r>
    </w:p>
  </w:footnote>
  <w:footnote w:type="continuationSeparator" w:id="0">
    <w:p w14:paraId="33926D43" w14:textId="77777777" w:rsidR="003822EE" w:rsidRDefault="003822EE" w:rsidP="00766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C2B25"/>
    <w:multiLevelType w:val="multilevel"/>
    <w:tmpl w:val="445CFF50"/>
    <w:lvl w:ilvl="0">
      <w:start w:val="23"/>
      <w:numFmt w:val="decimal"/>
      <w:lvlText w:val="%1."/>
      <w:lvlJc w:val="left"/>
      <w:pPr>
        <w:ind w:left="36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CB020A7"/>
    <w:multiLevelType w:val="multilevel"/>
    <w:tmpl w:val="A34C4A84"/>
    <w:lvl w:ilvl="0">
      <w:start w:val="1"/>
      <w:numFmt w:val="decimal"/>
      <w:lvlText w:val="%1."/>
      <w:lvlJc w:val="left"/>
      <w:pPr>
        <w:ind w:left="1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160" w:hanging="1080"/>
      </w:pPr>
      <w:rPr>
        <w:rFonts w:hint="default"/>
      </w:rPr>
    </w:lvl>
    <w:lvl w:ilvl="4">
      <w:start w:val="1"/>
      <w:numFmt w:val="decimal"/>
      <w:isLgl/>
      <w:lvlText w:val="%1.%2.%3.%4.%5."/>
      <w:lvlJc w:val="left"/>
      <w:pPr>
        <w:ind w:left="3520" w:hanging="1080"/>
      </w:pPr>
      <w:rPr>
        <w:rFonts w:hint="default"/>
      </w:rPr>
    </w:lvl>
    <w:lvl w:ilvl="5">
      <w:start w:val="1"/>
      <w:numFmt w:val="decimal"/>
      <w:isLgl/>
      <w:lvlText w:val="%1.%2.%3.%4.%5.%6."/>
      <w:lvlJc w:val="left"/>
      <w:pPr>
        <w:ind w:left="4240" w:hanging="1440"/>
      </w:pPr>
      <w:rPr>
        <w:rFonts w:hint="default"/>
      </w:rPr>
    </w:lvl>
    <w:lvl w:ilvl="6">
      <w:start w:val="1"/>
      <w:numFmt w:val="decimal"/>
      <w:isLgl/>
      <w:lvlText w:val="%1.%2.%3.%4.%5.%6.%7."/>
      <w:lvlJc w:val="left"/>
      <w:pPr>
        <w:ind w:left="4600" w:hanging="1440"/>
      </w:pPr>
      <w:rPr>
        <w:rFonts w:hint="default"/>
      </w:rPr>
    </w:lvl>
    <w:lvl w:ilvl="7">
      <w:start w:val="1"/>
      <w:numFmt w:val="decimal"/>
      <w:isLgl/>
      <w:lvlText w:val="%1.%2.%3.%4.%5.%6.%7.%8."/>
      <w:lvlJc w:val="left"/>
      <w:pPr>
        <w:ind w:left="5320" w:hanging="1800"/>
      </w:pPr>
      <w:rPr>
        <w:rFonts w:hint="default"/>
      </w:rPr>
    </w:lvl>
    <w:lvl w:ilvl="8">
      <w:start w:val="1"/>
      <w:numFmt w:val="decimal"/>
      <w:isLgl/>
      <w:lvlText w:val="%1.%2.%3.%4.%5.%6.%7.%8.%9."/>
      <w:lvlJc w:val="left"/>
      <w:pPr>
        <w:ind w:left="5680" w:hanging="1800"/>
      </w:pPr>
      <w:rPr>
        <w:rFonts w:hint="default"/>
      </w:rPr>
    </w:lvl>
  </w:abstractNum>
  <w:num w:numId="1" w16cid:durableId="1654336493">
    <w:abstractNumId w:val="1"/>
  </w:num>
  <w:num w:numId="2" w16cid:durableId="195909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3E"/>
    <w:rsid w:val="00045B32"/>
    <w:rsid w:val="000462CA"/>
    <w:rsid w:val="000E1C9D"/>
    <w:rsid w:val="0014348D"/>
    <w:rsid w:val="00244771"/>
    <w:rsid w:val="00252D9E"/>
    <w:rsid w:val="002535EB"/>
    <w:rsid w:val="002B6D8D"/>
    <w:rsid w:val="003822EE"/>
    <w:rsid w:val="0044509F"/>
    <w:rsid w:val="004D34EF"/>
    <w:rsid w:val="004F223E"/>
    <w:rsid w:val="00572D9A"/>
    <w:rsid w:val="00680E31"/>
    <w:rsid w:val="006C2E06"/>
    <w:rsid w:val="006D27E4"/>
    <w:rsid w:val="00714646"/>
    <w:rsid w:val="00761A9A"/>
    <w:rsid w:val="0076662A"/>
    <w:rsid w:val="0082797D"/>
    <w:rsid w:val="008A18A0"/>
    <w:rsid w:val="009C2C15"/>
    <w:rsid w:val="009D097B"/>
    <w:rsid w:val="00A933D3"/>
    <w:rsid w:val="00AD26E6"/>
    <w:rsid w:val="00AF3D44"/>
    <w:rsid w:val="00B17134"/>
    <w:rsid w:val="00C526CD"/>
    <w:rsid w:val="00C57154"/>
    <w:rsid w:val="00CE45CB"/>
    <w:rsid w:val="00D7093E"/>
    <w:rsid w:val="00E3444E"/>
    <w:rsid w:val="00EB1024"/>
    <w:rsid w:val="00EF5799"/>
    <w:rsid w:val="00F41195"/>
    <w:rsid w:val="00F654D2"/>
    <w:rsid w:val="00F7140E"/>
    <w:rsid w:val="00FB66F0"/>
    <w:rsid w:val="00FD3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3DDE"/>
  <w15:chartTrackingRefBased/>
  <w15:docId w15:val="{4E69E58B-5871-481C-9371-5893BAA9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52D9E"/>
    <w:rPr>
      <w:color w:val="0563C1" w:themeColor="hyperlink"/>
      <w:u w:val="single"/>
    </w:rPr>
  </w:style>
  <w:style w:type="paragraph" w:styleId="Sarakstarindkopa">
    <w:name w:val="List Paragraph"/>
    <w:basedOn w:val="Parasts"/>
    <w:uiPriority w:val="34"/>
    <w:qFormat/>
    <w:rsid w:val="00252D9E"/>
    <w:pPr>
      <w:spacing w:after="200" w:line="276" w:lineRule="auto"/>
      <w:ind w:left="720"/>
      <w:contextualSpacing/>
    </w:pPr>
    <w:rPr>
      <w:rFonts w:ascii="Calibri" w:eastAsia="Times New Roman" w:hAnsi="Calibri" w:cs="Times New Roman"/>
      <w:kern w:val="0"/>
      <w:lang w:eastAsia="lv-LV"/>
      <w14:ligatures w14:val="none"/>
    </w:rPr>
  </w:style>
  <w:style w:type="paragraph" w:styleId="Bezatstarpm">
    <w:name w:val="No Spacing"/>
    <w:uiPriority w:val="1"/>
    <w:qFormat/>
    <w:rsid w:val="00252D9E"/>
    <w:pPr>
      <w:spacing w:after="0" w:line="240" w:lineRule="auto"/>
    </w:pPr>
    <w:rPr>
      <w:rFonts w:ascii="Calibri" w:eastAsia="Times New Roman" w:hAnsi="Calibri" w:cs="Times New Roman"/>
      <w:kern w:val="0"/>
      <w:lang w:eastAsia="lv-LV"/>
      <w14:ligatures w14:val="none"/>
    </w:rPr>
  </w:style>
  <w:style w:type="character" w:styleId="Komentraatsauce">
    <w:name w:val="annotation reference"/>
    <w:basedOn w:val="Noklusjumarindkopasfonts"/>
    <w:uiPriority w:val="99"/>
    <w:semiHidden/>
    <w:unhideWhenUsed/>
    <w:rsid w:val="00252D9E"/>
    <w:rPr>
      <w:sz w:val="16"/>
      <w:szCs w:val="16"/>
    </w:rPr>
  </w:style>
  <w:style w:type="paragraph" w:styleId="Komentrateksts">
    <w:name w:val="annotation text"/>
    <w:basedOn w:val="Parasts"/>
    <w:link w:val="KomentratekstsRakstz"/>
    <w:uiPriority w:val="99"/>
    <w:unhideWhenUsed/>
    <w:rsid w:val="00252D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252D9E"/>
    <w:rPr>
      <w:sz w:val="20"/>
      <w:szCs w:val="20"/>
    </w:rPr>
  </w:style>
  <w:style w:type="paragraph" w:styleId="Galvene">
    <w:name w:val="header"/>
    <w:basedOn w:val="Parasts"/>
    <w:link w:val="GalveneRakstz"/>
    <w:uiPriority w:val="99"/>
    <w:unhideWhenUsed/>
    <w:rsid w:val="007666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662A"/>
  </w:style>
  <w:style w:type="paragraph" w:styleId="Kjene">
    <w:name w:val="footer"/>
    <w:basedOn w:val="Parasts"/>
    <w:link w:val="KjeneRakstz"/>
    <w:uiPriority w:val="99"/>
    <w:unhideWhenUsed/>
    <w:rsid w:val="007666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p@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pa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pa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p@liepaja.lv" TargetMode="External"/><Relationship Id="rId4" Type="http://schemas.openxmlformats.org/officeDocument/2006/relationships/settings" Target="settings.xml"/><Relationship Id="rId9" Type="http://schemas.openxmlformats.org/officeDocument/2006/relationships/hyperlink" Target="http://www.liepa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A411-F20A-41FC-8EA0-BB0DEA0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16887</Words>
  <Characters>9626</Characters>
  <Application>Microsoft Office Word</Application>
  <DocSecurity>0</DocSecurity>
  <Lines>80</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dc:creator>
  <cp:keywords/>
  <dc:description/>
  <cp:lastModifiedBy>Egita Lukjanova</cp:lastModifiedBy>
  <cp:revision>2</cp:revision>
  <cp:lastPrinted>2024-12-12T08:28:00Z</cp:lastPrinted>
  <dcterms:created xsi:type="dcterms:W3CDTF">2025-01-08T11:54:00Z</dcterms:created>
  <dcterms:modified xsi:type="dcterms:W3CDTF">2025-01-08T11:54:00Z</dcterms:modified>
</cp:coreProperties>
</file>