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8FD7" w14:textId="77777777" w:rsidR="00913A3C" w:rsidRDefault="00913A3C" w:rsidP="0069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6"/>
          <w:szCs w:val="26"/>
          <w:lang w:eastAsia="lv-LV"/>
          <w14:ligatures w14:val="none"/>
        </w:rPr>
      </w:pPr>
    </w:p>
    <w:p w14:paraId="473BB0E8" w14:textId="3E5DB78E" w:rsidR="00913A3C" w:rsidRPr="00913A3C" w:rsidRDefault="00913A3C" w:rsidP="0069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6"/>
          <w:szCs w:val="26"/>
          <w:lang w:eastAsia="lv-LV"/>
          <w14:ligatures w14:val="none"/>
        </w:rPr>
      </w:pPr>
      <w:r w:rsidRPr="00913A3C">
        <w:rPr>
          <w:rFonts w:ascii="Arial" w:eastAsia="Times New Roman" w:hAnsi="Arial" w:cs="Arial"/>
          <w:b/>
          <w:bCs/>
          <w:kern w:val="0"/>
          <w:sz w:val="26"/>
          <w:szCs w:val="26"/>
          <w:lang w:eastAsia="lv-LV"/>
          <w14:ligatures w14:val="none"/>
        </w:rPr>
        <w:t>SAISTOŠIE NOTEIKUMI</w:t>
      </w:r>
    </w:p>
    <w:p w14:paraId="57FE95EA" w14:textId="77777777" w:rsidR="00913A3C" w:rsidRPr="00913A3C" w:rsidRDefault="00913A3C" w:rsidP="0069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6"/>
          <w:szCs w:val="26"/>
          <w:lang w:eastAsia="lv-LV"/>
          <w14:ligatures w14:val="none"/>
        </w:rPr>
      </w:pPr>
      <w:r w:rsidRPr="00913A3C">
        <w:rPr>
          <w:rFonts w:ascii="Arial" w:eastAsia="Times New Roman" w:hAnsi="Arial" w:cs="Arial"/>
          <w:kern w:val="0"/>
          <w:sz w:val="26"/>
          <w:szCs w:val="26"/>
          <w:lang w:eastAsia="lv-LV"/>
          <w14:ligatures w14:val="none"/>
        </w:rPr>
        <w:t>Liepājā</w:t>
      </w:r>
    </w:p>
    <w:tbl>
      <w:tblPr>
        <w:tblW w:w="8628" w:type="dxa"/>
        <w:tblInd w:w="-14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52"/>
        <w:gridCol w:w="3736"/>
        <w:gridCol w:w="140"/>
      </w:tblGrid>
      <w:tr w:rsidR="00913A3C" w:rsidRPr="00913A3C" w14:paraId="205D085D" w14:textId="77777777" w:rsidTr="00F940FB">
        <w:trPr>
          <w:trHeight w:val="756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5CCA167C" w14:textId="77777777" w:rsidR="00913A3C" w:rsidRPr="00913A3C" w:rsidRDefault="00913A3C" w:rsidP="0069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</w:p>
          <w:p w14:paraId="4FCD8324" w14:textId="28679938" w:rsidR="00913A3C" w:rsidRPr="00913A3C" w:rsidRDefault="00913A3C" w:rsidP="0069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2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  <w:r w:rsidRPr="00913A3C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 xml:space="preserve"> 2024. gada </w:t>
            </w:r>
            <w:r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__</w:t>
            </w:r>
            <w:r w:rsidRPr="00913A3C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 xml:space="preserve">. </w:t>
            </w:r>
            <w:r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__________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14:paraId="1A2CCBBB" w14:textId="77777777" w:rsidR="00913A3C" w:rsidRPr="00913A3C" w:rsidRDefault="00913A3C" w:rsidP="0069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  <w:r w:rsidRPr="00913A3C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 xml:space="preserve">                                        </w:t>
            </w:r>
          </w:p>
          <w:p w14:paraId="43907BA2" w14:textId="77777777" w:rsidR="00913A3C" w:rsidRPr="00913A3C" w:rsidRDefault="00913A3C" w:rsidP="0069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  <w:r w:rsidRPr="00913A3C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 xml:space="preserve">                                         Nr._____</w:t>
            </w:r>
          </w:p>
          <w:p w14:paraId="18E3C042" w14:textId="77777777" w:rsidR="00913A3C" w:rsidRPr="00913A3C" w:rsidRDefault="00913A3C" w:rsidP="0069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  <w:r w:rsidRPr="00913A3C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 xml:space="preserve">          (prot. Nr.___, ____.§)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7453659C" w14:textId="77777777" w:rsidR="00913A3C" w:rsidRPr="00913A3C" w:rsidRDefault="00913A3C" w:rsidP="0069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</w:p>
          <w:p w14:paraId="3E6E165F" w14:textId="77777777" w:rsidR="00913A3C" w:rsidRPr="00913A3C" w:rsidRDefault="00913A3C" w:rsidP="0069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</w:p>
        </w:tc>
      </w:tr>
    </w:tbl>
    <w:p w14:paraId="611DC390" w14:textId="77777777" w:rsidR="00913A3C" w:rsidRDefault="00913A3C" w:rsidP="0069300C">
      <w:pPr>
        <w:spacing w:after="0" w:line="240" w:lineRule="auto"/>
        <w:rPr>
          <w:rFonts w:ascii="Arial" w:eastAsia="Times New Roman" w:hAnsi="Arial" w:cs="Times New Roman"/>
          <w:b/>
          <w:bCs/>
          <w:kern w:val="0"/>
          <w:sz w:val="24"/>
          <w:szCs w:val="24"/>
          <w14:ligatures w14:val="none"/>
        </w:rPr>
      </w:pPr>
    </w:p>
    <w:p w14:paraId="4A320FD9" w14:textId="77777777" w:rsidR="00913A3C" w:rsidRDefault="00913A3C" w:rsidP="0069300C">
      <w:pPr>
        <w:spacing w:after="0" w:line="240" w:lineRule="auto"/>
        <w:ind w:firstLine="737"/>
        <w:jc w:val="center"/>
        <w:rPr>
          <w:rFonts w:ascii="Arial" w:eastAsia="Times New Roman" w:hAnsi="Arial" w:cs="Times New Roman"/>
          <w:b/>
          <w:bCs/>
          <w:kern w:val="0"/>
          <w:sz w:val="24"/>
          <w:szCs w:val="24"/>
          <w14:ligatures w14:val="none"/>
        </w:rPr>
      </w:pPr>
    </w:p>
    <w:p w14:paraId="1254B417" w14:textId="77777777" w:rsidR="00913A3C" w:rsidRPr="00913A3C" w:rsidRDefault="00A869A1" w:rsidP="0069300C">
      <w:pPr>
        <w:spacing w:after="0" w:line="240" w:lineRule="auto"/>
        <w:rPr>
          <w:rFonts w:ascii="Arial" w:eastAsia="Times New Roman" w:hAnsi="Arial" w:cs="Times New Roman"/>
          <w:kern w:val="0"/>
          <w14:ligatures w14:val="none"/>
        </w:rPr>
      </w:pPr>
      <w:bookmarkStart w:id="0" w:name="_Hlk161669716"/>
      <w:r w:rsidRPr="00A869A1">
        <w:rPr>
          <w:rFonts w:ascii="Arial" w:eastAsia="Times New Roman" w:hAnsi="Arial" w:cs="Times New Roman"/>
          <w:kern w:val="0"/>
          <w14:ligatures w14:val="none"/>
        </w:rPr>
        <w:t xml:space="preserve">Par Liepājas </w:t>
      </w:r>
      <w:proofErr w:type="spellStart"/>
      <w:r w:rsidRPr="00A869A1">
        <w:rPr>
          <w:rFonts w:ascii="Arial" w:eastAsia="Times New Roman" w:hAnsi="Arial" w:cs="Times New Roman"/>
          <w:kern w:val="0"/>
          <w14:ligatures w14:val="none"/>
        </w:rPr>
        <w:t>valstspilsētas</w:t>
      </w:r>
      <w:proofErr w:type="spellEnd"/>
      <w:r w:rsidRPr="00A869A1">
        <w:rPr>
          <w:rFonts w:ascii="Arial" w:eastAsia="Times New Roman" w:hAnsi="Arial" w:cs="Times New Roman"/>
          <w:kern w:val="0"/>
          <w14:ligatures w14:val="none"/>
        </w:rPr>
        <w:t xml:space="preserve"> pašvaldības </w:t>
      </w:r>
    </w:p>
    <w:p w14:paraId="6EE12140" w14:textId="693FE806" w:rsidR="00A869A1" w:rsidRPr="00A869A1" w:rsidRDefault="00960576" w:rsidP="0069300C">
      <w:pPr>
        <w:spacing w:after="0" w:line="240" w:lineRule="auto"/>
        <w:rPr>
          <w:rFonts w:ascii="Arial" w:eastAsia="Times New Roman" w:hAnsi="Arial" w:cs="Times New Roman"/>
          <w:kern w:val="0"/>
          <w14:ligatures w14:val="none"/>
        </w:rPr>
      </w:pPr>
      <w:r>
        <w:rPr>
          <w:rFonts w:ascii="Arial" w:eastAsia="Times New Roman" w:hAnsi="Arial" w:cs="Times New Roman"/>
          <w:kern w:val="0"/>
          <w14:ligatures w14:val="none"/>
        </w:rPr>
        <w:t>p</w:t>
      </w:r>
      <w:r w:rsidR="00A869A1" w:rsidRPr="00A869A1">
        <w:rPr>
          <w:rFonts w:ascii="Arial" w:eastAsia="Times New Roman" w:hAnsi="Arial" w:cs="Times New Roman"/>
          <w:kern w:val="0"/>
          <w14:ligatures w14:val="none"/>
        </w:rPr>
        <w:t>ludmales un peldviet</w:t>
      </w:r>
      <w:r w:rsidR="002D2D94">
        <w:rPr>
          <w:rFonts w:ascii="Arial" w:eastAsia="Times New Roman" w:hAnsi="Arial" w:cs="Times New Roman"/>
          <w:kern w:val="0"/>
          <w14:ligatures w14:val="none"/>
        </w:rPr>
        <w:t xml:space="preserve">u </w:t>
      </w:r>
      <w:r w:rsidR="009D4C2D">
        <w:rPr>
          <w:rFonts w:ascii="Arial" w:eastAsia="Times New Roman" w:hAnsi="Arial" w:cs="Times New Roman"/>
          <w:kern w:val="0"/>
          <w14:ligatures w14:val="none"/>
        </w:rPr>
        <w:t>izmantošanu</w:t>
      </w:r>
    </w:p>
    <w:bookmarkEnd w:id="0"/>
    <w:p w14:paraId="4DC58205" w14:textId="77777777" w:rsidR="00A869A1" w:rsidRPr="00A869A1" w:rsidRDefault="00A869A1" w:rsidP="0069300C">
      <w:pPr>
        <w:spacing w:after="0" w:line="240" w:lineRule="auto"/>
        <w:ind w:firstLine="737"/>
        <w:jc w:val="center"/>
        <w:rPr>
          <w:rFonts w:ascii="Arial" w:eastAsia="Times New Roman" w:hAnsi="Arial" w:cs="Times New Roman"/>
          <w:b/>
          <w:bCs/>
          <w:kern w:val="0"/>
          <w:sz w:val="24"/>
          <w:szCs w:val="24"/>
          <w14:ligatures w14:val="none"/>
        </w:rPr>
      </w:pPr>
    </w:p>
    <w:p w14:paraId="2D19D7B4" w14:textId="23AE16D1" w:rsidR="00A869A1" w:rsidRPr="00A869A1" w:rsidRDefault="00A869A1" w:rsidP="0069300C">
      <w:pPr>
        <w:spacing w:after="0" w:line="240" w:lineRule="auto"/>
        <w:ind w:firstLine="737"/>
        <w:jc w:val="right"/>
        <w:rPr>
          <w:rFonts w:ascii="Arial" w:eastAsia="Times New Roman" w:hAnsi="Arial" w:cs="Times New Roman"/>
          <w:kern w:val="0"/>
          <w:sz w:val="18"/>
          <w:szCs w:val="18"/>
          <w14:ligatures w14:val="none"/>
        </w:rPr>
      </w:pPr>
      <w:r w:rsidRPr="00A869A1">
        <w:rPr>
          <w:rFonts w:ascii="Arial" w:eastAsia="Times New Roman" w:hAnsi="Arial" w:cs="Times New Roman"/>
          <w:kern w:val="0"/>
          <w:sz w:val="18"/>
          <w:szCs w:val="18"/>
          <w14:ligatures w14:val="none"/>
        </w:rPr>
        <w:t xml:space="preserve">Izdoti saskaņā ar Pašvaldību likuma </w:t>
      </w:r>
    </w:p>
    <w:p w14:paraId="5374DEB8" w14:textId="3A387A06" w:rsidR="00A869A1" w:rsidRPr="00A869A1" w:rsidRDefault="00A869A1" w:rsidP="0069300C">
      <w:pPr>
        <w:spacing w:after="0" w:line="240" w:lineRule="auto"/>
        <w:ind w:firstLine="737"/>
        <w:jc w:val="right"/>
        <w:rPr>
          <w:rFonts w:ascii="Arial" w:eastAsia="Times New Roman" w:hAnsi="Arial" w:cs="Times New Roman"/>
          <w:kern w:val="0"/>
          <w:sz w:val="18"/>
          <w:szCs w:val="18"/>
          <w14:ligatures w14:val="none"/>
        </w:rPr>
      </w:pPr>
      <w:r w:rsidRPr="00A869A1">
        <w:rPr>
          <w:rFonts w:ascii="Arial" w:eastAsia="Times New Roman" w:hAnsi="Arial" w:cs="Times New Roman"/>
          <w:kern w:val="0"/>
          <w:sz w:val="18"/>
          <w:szCs w:val="18"/>
          <w14:ligatures w14:val="none"/>
        </w:rPr>
        <w:t>45.</w:t>
      </w:r>
      <w:r w:rsidR="000D7FA9">
        <w:rPr>
          <w:rFonts w:ascii="Arial" w:eastAsia="Times New Roman" w:hAnsi="Arial" w:cs="Times New Roman"/>
          <w:kern w:val="0"/>
          <w:sz w:val="18"/>
          <w:szCs w:val="18"/>
          <w14:ligatures w14:val="none"/>
        </w:rPr>
        <w:t> </w:t>
      </w:r>
      <w:r w:rsidRPr="00A869A1">
        <w:rPr>
          <w:rFonts w:ascii="Arial" w:eastAsia="Times New Roman" w:hAnsi="Arial" w:cs="Times New Roman"/>
          <w:kern w:val="0"/>
          <w:sz w:val="18"/>
          <w:szCs w:val="18"/>
          <w14:ligatures w14:val="none"/>
        </w:rPr>
        <w:t>panta pirmās daļas 2.</w:t>
      </w:r>
      <w:r w:rsidR="000D7FA9">
        <w:rPr>
          <w:rFonts w:ascii="Arial" w:eastAsia="Times New Roman" w:hAnsi="Arial" w:cs="Times New Roman"/>
          <w:kern w:val="0"/>
          <w:sz w:val="18"/>
          <w:szCs w:val="18"/>
          <w14:ligatures w14:val="none"/>
        </w:rPr>
        <w:t> </w:t>
      </w:r>
      <w:r w:rsidRPr="00A869A1">
        <w:rPr>
          <w:rFonts w:ascii="Arial" w:eastAsia="Times New Roman" w:hAnsi="Arial" w:cs="Times New Roman"/>
          <w:kern w:val="0"/>
          <w:sz w:val="18"/>
          <w:szCs w:val="18"/>
          <w14:ligatures w14:val="none"/>
        </w:rPr>
        <w:t>punktu</w:t>
      </w:r>
    </w:p>
    <w:p w14:paraId="459119E0" w14:textId="77777777" w:rsidR="00A869A1" w:rsidRDefault="00A869A1" w:rsidP="0069300C">
      <w:pPr>
        <w:spacing w:after="0" w:line="240" w:lineRule="auto"/>
        <w:ind w:firstLine="737"/>
        <w:jc w:val="right"/>
        <w:rPr>
          <w:rFonts w:ascii="Arial" w:eastAsia="Times New Roman" w:hAnsi="Arial" w:cs="Times New Roman"/>
          <w:kern w:val="0"/>
          <w:sz w:val="18"/>
          <w:szCs w:val="18"/>
          <w14:ligatures w14:val="none"/>
        </w:rPr>
      </w:pPr>
    </w:p>
    <w:p w14:paraId="3501278E" w14:textId="5DF5BEEF" w:rsidR="00303B9F" w:rsidRPr="00303B9F" w:rsidRDefault="00303B9F" w:rsidP="00BE6F85">
      <w:pPr>
        <w:spacing w:after="0" w:line="240" w:lineRule="auto"/>
        <w:contextualSpacing/>
        <w:rPr>
          <w:rFonts w:ascii="Arial" w:eastAsia="Times New Roman" w:hAnsi="Arial" w:cs="Times New Roman"/>
          <w:b/>
          <w:bCs/>
          <w:kern w:val="0"/>
          <w14:ligatures w14:val="none"/>
        </w:rPr>
      </w:pPr>
    </w:p>
    <w:p w14:paraId="2A870F83" w14:textId="77777777" w:rsidR="00303B9F" w:rsidRPr="00A869A1" w:rsidRDefault="00303B9F" w:rsidP="0069300C">
      <w:pPr>
        <w:spacing w:after="0" w:line="240" w:lineRule="auto"/>
        <w:rPr>
          <w:rFonts w:ascii="Arial" w:eastAsia="Times New Roman" w:hAnsi="Arial" w:cs="Times New Roman"/>
          <w:kern w:val="0"/>
          <w:sz w:val="18"/>
          <w:szCs w:val="18"/>
          <w14:ligatures w14:val="none"/>
        </w:rPr>
      </w:pPr>
    </w:p>
    <w:p w14:paraId="16ADDC0A" w14:textId="4293CBA8" w:rsidR="00A869A1" w:rsidRPr="00865183" w:rsidRDefault="00A869A1" w:rsidP="000D7FA9">
      <w:pPr>
        <w:pStyle w:val="Sarakstarindkopa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eastAsia="Times New Roman" w:hAnsi="Arial" w:cs="Times New Roman"/>
          <w:kern w:val="0"/>
          <w14:ligatures w14:val="none"/>
        </w:rPr>
      </w:pPr>
      <w:r w:rsidRPr="00865183">
        <w:rPr>
          <w:rFonts w:ascii="Arial" w:eastAsia="Times New Roman" w:hAnsi="Arial" w:cs="Times New Roman"/>
          <w:kern w:val="0"/>
          <w14:ligatures w14:val="none"/>
        </w:rPr>
        <w:t xml:space="preserve">Saistošie noteikumi nosaka Liepājas </w:t>
      </w:r>
      <w:proofErr w:type="spellStart"/>
      <w:r w:rsidRPr="00865183">
        <w:rPr>
          <w:rFonts w:ascii="Arial" w:eastAsia="Times New Roman" w:hAnsi="Arial" w:cs="Times New Roman"/>
          <w:kern w:val="0"/>
          <w14:ligatures w14:val="none"/>
        </w:rPr>
        <w:t>valstspilsētas</w:t>
      </w:r>
      <w:proofErr w:type="spellEnd"/>
      <w:r w:rsidRPr="00865183">
        <w:rPr>
          <w:rFonts w:ascii="Arial" w:eastAsia="Times New Roman" w:hAnsi="Arial" w:cs="Times New Roman"/>
          <w:kern w:val="0"/>
          <w14:ligatures w14:val="none"/>
        </w:rPr>
        <w:t xml:space="preserve"> pašvaldības </w:t>
      </w:r>
      <w:r w:rsidR="00960576" w:rsidRPr="00865183">
        <w:rPr>
          <w:rFonts w:ascii="Arial" w:eastAsia="Times New Roman" w:hAnsi="Arial" w:cs="Times New Roman"/>
          <w:kern w:val="0"/>
          <w14:ligatures w14:val="none"/>
        </w:rPr>
        <w:t xml:space="preserve">pludmales </w:t>
      </w:r>
      <w:r w:rsidRPr="00865183">
        <w:rPr>
          <w:rFonts w:ascii="Arial" w:eastAsia="Times New Roman" w:hAnsi="Arial" w:cs="Times New Roman"/>
          <w:kern w:val="0"/>
          <w14:ligatures w14:val="none"/>
        </w:rPr>
        <w:t xml:space="preserve">un peldvietu </w:t>
      </w:r>
      <w:r w:rsidR="007C52AC" w:rsidRPr="00865183">
        <w:rPr>
          <w:rFonts w:ascii="Arial" w:eastAsia="Times New Roman" w:hAnsi="Arial" w:cs="Times New Roman"/>
          <w:kern w:val="0"/>
          <w14:ligatures w14:val="none"/>
        </w:rPr>
        <w:t>izmantošanas prasības</w:t>
      </w:r>
      <w:r w:rsidR="00DC5B7B" w:rsidRPr="00865183">
        <w:rPr>
          <w:rFonts w:ascii="Arial" w:eastAsia="Times New Roman" w:hAnsi="Arial" w:cs="Times New Roman"/>
          <w:kern w:val="0"/>
          <w14:ligatures w14:val="none"/>
        </w:rPr>
        <w:t>,</w:t>
      </w:r>
      <w:r w:rsidRPr="00865183">
        <w:rPr>
          <w:rFonts w:ascii="Arial" w:eastAsia="Times New Roman" w:hAnsi="Arial" w:cs="Times New Roman"/>
          <w:kern w:val="0"/>
          <w14:ligatures w14:val="none"/>
        </w:rPr>
        <w:t xml:space="preserve"> </w:t>
      </w:r>
      <w:r w:rsidR="00CA2802" w:rsidRPr="00865183">
        <w:rPr>
          <w:rFonts w:ascii="Arial" w:eastAsia="Times New Roman" w:hAnsi="Arial" w:cs="Times New Roman"/>
          <w:kern w:val="0"/>
          <w14:ligatures w14:val="none"/>
        </w:rPr>
        <w:t>pludmales un peldvietu zonējumu</w:t>
      </w:r>
      <w:r w:rsidR="00865183" w:rsidRPr="00865183">
        <w:rPr>
          <w:rFonts w:ascii="Arial" w:eastAsia="Times New Roman" w:hAnsi="Arial" w:cs="Times New Roman"/>
          <w:kern w:val="0"/>
          <w14:ligatures w14:val="none"/>
        </w:rPr>
        <w:t>.</w:t>
      </w:r>
    </w:p>
    <w:p w14:paraId="57FB8F61" w14:textId="1ED74BD1" w:rsidR="00A869A1" w:rsidRPr="00865183" w:rsidRDefault="00B44192" w:rsidP="000D7FA9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eastAsia="Times New Roman" w:hAnsi="Arial" w:cs="Times New Roman"/>
          <w:kern w:val="0"/>
          <w14:ligatures w14:val="none"/>
        </w:rPr>
      </w:pPr>
      <w:r>
        <w:rPr>
          <w:rFonts w:ascii="Arial" w:eastAsia="Times New Roman" w:hAnsi="Arial" w:cs="Times New Roman"/>
          <w:kern w:val="0"/>
          <w14:ligatures w14:val="none"/>
        </w:rPr>
        <w:t>Saistošajos n</w:t>
      </w:r>
      <w:r w:rsidR="00A869A1" w:rsidRPr="00865183">
        <w:rPr>
          <w:rFonts w:ascii="Arial" w:eastAsia="Times New Roman" w:hAnsi="Arial" w:cs="Times New Roman"/>
          <w:kern w:val="0"/>
          <w14:ligatures w14:val="none"/>
        </w:rPr>
        <w:t>oteikumos lietotie termini:</w:t>
      </w:r>
    </w:p>
    <w:p w14:paraId="68B85913" w14:textId="53307DBD" w:rsidR="00A869A1" w:rsidRPr="00865183" w:rsidRDefault="00A869A1" w:rsidP="000D7FA9">
      <w:pPr>
        <w:numPr>
          <w:ilvl w:val="1"/>
          <w:numId w:val="2"/>
        </w:numPr>
        <w:spacing w:after="0" w:line="240" w:lineRule="auto"/>
        <w:ind w:left="993" w:hanging="426"/>
        <w:contextualSpacing/>
        <w:jc w:val="both"/>
        <w:rPr>
          <w:rFonts w:ascii="Arial" w:eastAsia="Times New Roman" w:hAnsi="Arial" w:cs="Times New Roman"/>
          <w:kern w:val="0"/>
          <w14:ligatures w14:val="none"/>
        </w:rPr>
      </w:pPr>
      <w:r w:rsidRPr="00865183">
        <w:rPr>
          <w:rFonts w:ascii="Arial" w:eastAsia="Times New Roman" w:hAnsi="Arial" w:cs="Times New Roman"/>
          <w:kern w:val="0"/>
          <w14:ligatures w14:val="none"/>
        </w:rPr>
        <w:t xml:space="preserve">aktīvās atpūtas zona – paredzēta fiziskām aktivitātēm un pludmalei piemērotu spēļu spēlēšanai; tajā var atrasties arī bērnu rotaļu laukumi un īpaši aprīkotas sporta zonas. Aktīvās atpūtas zonās pēc attiecīgas Liepājas </w:t>
      </w:r>
      <w:proofErr w:type="spellStart"/>
      <w:r w:rsidRPr="00865183">
        <w:rPr>
          <w:rFonts w:ascii="Arial" w:eastAsia="Times New Roman" w:hAnsi="Arial" w:cs="Times New Roman"/>
          <w:kern w:val="0"/>
          <w14:ligatures w14:val="none"/>
        </w:rPr>
        <w:t>valstspilsētas</w:t>
      </w:r>
      <w:proofErr w:type="spellEnd"/>
      <w:r w:rsidRPr="00865183">
        <w:rPr>
          <w:rFonts w:ascii="Arial" w:eastAsia="Times New Roman" w:hAnsi="Arial" w:cs="Times New Roman"/>
          <w:kern w:val="0"/>
          <w14:ligatures w14:val="none"/>
        </w:rPr>
        <w:t xml:space="preserve"> pašvaldības (turpmāk – pašvaldība) atļaujas saņemšanas pieļaujama publisku pasākumu organizēšana (diskotēkas, vasaras koncerti, uzvedumi un citi pasākumi) un tirdzniecība;</w:t>
      </w:r>
    </w:p>
    <w:p w14:paraId="033E09C5" w14:textId="79A13702" w:rsidR="00A869A1" w:rsidRDefault="00A869A1" w:rsidP="000D7FA9">
      <w:pPr>
        <w:numPr>
          <w:ilvl w:val="1"/>
          <w:numId w:val="2"/>
        </w:numPr>
        <w:spacing w:after="0" w:line="240" w:lineRule="auto"/>
        <w:ind w:left="993" w:hanging="426"/>
        <w:contextualSpacing/>
        <w:jc w:val="both"/>
        <w:rPr>
          <w:rFonts w:ascii="Arial" w:eastAsia="Times New Roman" w:hAnsi="Arial" w:cs="Times New Roman"/>
          <w:kern w:val="0"/>
          <w14:ligatures w14:val="none"/>
        </w:rPr>
      </w:pPr>
      <w:r w:rsidRPr="00865183">
        <w:rPr>
          <w:rFonts w:ascii="Arial" w:eastAsia="Times New Roman" w:hAnsi="Arial" w:cs="Times New Roman"/>
          <w:kern w:val="0"/>
          <w14:ligatures w14:val="none"/>
        </w:rPr>
        <w:t xml:space="preserve">mierīgās atpūtas zona – paredzēta apmeklētājiem, kuri vēlas </w:t>
      </w:r>
      <w:r w:rsidR="00103CB6" w:rsidRPr="00865183">
        <w:rPr>
          <w:rFonts w:ascii="Arial" w:eastAsia="Times New Roman" w:hAnsi="Arial" w:cs="Times New Roman"/>
          <w:kern w:val="0"/>
          <w14:ligatures w14:val="none"/>
        </w:rPr>
        <w:t xml:space="preserve">mierīgi atpūsties un </w:t>
      </w:r>
      <w:r w:rsidRPr="00865183">
        <w:rPr>
          <w:rFonts w:ascii="Arial" w:eastAsia="Times New Roman" w:hAnsi="Arial" w:cs="Times New Roman"/>
          <w:kern w:val="0"/>
          <w14:ligatures w14:val="none"/>
        </w:rPr>
        <w:t>sauļoties</w:t>
      </w:r>
      <w:r w:rsidR="0009788A" w:rsidRPr="00865183">
        <w:rPr>
          <w:rFonts w:ascii="Arial" w:eastAsia="Times New Roman" w:hAnsi="Arial" w:cs="Times New Roman"/>
          <w:kern w:val="0"/>
          <w14:ligatures w14:val="none"/>
        </w:rPr>
        <w:t>, neveicot</w:t>
      </w:r>
      <w:r w:rsidR="0009788A">
        <w:rPr>
          <w:rFonts w:ascii="Arial" w:eastAsia="Times New Roman" w:hAnsi="Arial" w:cs="Times New Roman"/>
          <w:kern w:val="0"/>
          <w14:ligatures w14:val="none"/>
        </w:rPr>
        <w:t xml:space="preserve"> darbības, kas paredzētas </w:t>
      </w:r>
      <w:r w:rsidR="0085738E" w:rsidRPr="00A869A1">
        <w:rPr>
          <w:rFonts w:ascii="Arial" w:eastAsia="Times New Roman" w:hAnsi="Arial" w:cs="Times New Roman"/>
          <w:kern w:val="0"/>
          <w14:ligatures w14:val="none"/>
        </w:rPr>
        <w:t>aktīvās atpūtas zon</w:t>
      </w:r>
      <w:r w:rsidR="0085738E">
        <w:rPr>
          <w:rFonts w:ascii="Arial" w:eastAsia="Times New Roman" w:hAnsi="Arial" w:cs="Times New Roman"/>
          <w:kern w:val="0"/>
          <w14:ligatures w14:val="none"/>
        </w:rPr>
        <w:t>ā</w:t>
      </w:r>
      <w:r w:rsidR="00F90408">
        <w:rPr>
          <w:rFonts w:ascii="Arial" w:eastAsia="Times New Roman" w:hAnsi="Arial" w:cs="Times New Roman"/>
          <w:kern w:val="0"/>
          <w14:ligatures w14:val="none"/>
        </w:rPr>
        <w:t>.</w:t>
      </w:r>
    </w:p>
    <w:p w14:paraId="4B4FCCDB" w14:textId="77777777" w:rsidR="00C33A7E" w:rsidRPr="00C33A7E" w:rsidRDefault="00C33A7E" w:rsidP="000D7FA9">
      <w:pPr>
        <w:pStyle w:val="Sarakstarindkopa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C33A7E">
        <w:rPr>
          <w:rFonts w:ascii="Arial" w:hAnsi="Arial" w:cs="Arial"/>
        </w:rPr>
        <w:t xml:space="preserve">Liepājas </w:t>
      </w:r>
      <w:proofErr w:type="spellStart"/>
      <w:r w:rsidRPr="00C33A7E">
        <w:rPr>
          <w:rFonts w:ascii="Arial" w:hAnsi="Arial" w:cs="Arial"/>
        </w:rPr>
        <w:t>valstspilsētas</w:t>
      </w:r>
      <w:proofErr w:type="spellEnd"/>
      <w:r w:rsidRPr="00C33A7E">
        <w:rPr>
          <w:rFonts w:ascii="Arial" w:hAnsi="Arial" w:cs="Arial"/>
        </w:rPr>
        <w:t xml:space="preserve"> pludmale un peldvietas tiek iedalītas šādās zonās:</w:t>
      </w:r>
    </w:p>
    <w:p w14:paraId="4F72D40F" w14:textId="77777777" w:rsidR="00C33A7E" w:rsidRPr="00C33A7E" w:rsidRDefault="00C33A7E" w:rsidP="000D7FA9">
      <w:pPr>
        <w:pStyle w:val="Sarakstarindkopa"/>
        <w:numPr>
          <w:ilvl w:val="1"/>
          <w:numId w:val="2"/>
        </w:numPr>
        <w:spacing w:after="0" w:line="240" w:lineRule="auto"/>
        <w:ind w:left="993" w:hanging="426"/>
        <w:jc w:val="both"/>
        <w:rPr>
          <w:rFonts w:ascii="Arial" w:hAnsi="Arial" w:cs="Arial"/>
        </w:rPr>
      </w:pPr>
      <w:bookmarkStart w:id="1" w:name="_Hlk163050826"/>
      <w:r w:rsidRPr="00C33A7E">
        <w:rPr>
          <w:rFonts w:ascii="Arial" w:hAnsi="Arial" w:cs="Arial"/>
        </w:rPr>
        <w:t xml:space="preserve">Liepājas </w:t>
      </w:r>
      <w:proofErr w:type="spellStart"/>
      <w:r w:rsidRPr="00C33A7E">
        <w:rPr>
          <w:rFonts w:ascii="Arial" w:hAnsi="Arial" w:cs="Arial"/>
        </w:rPr>
        <w:t>valstspilsētas</w:t>
      </w:r>
      <w:proofErr w:type="spellEnd"/>
      <w:r w:rsidRPr="00C33A7E">
        <w:rPr>
          <w:rFonts w:ascii="Arial" w:hAnsi="Arial" w:cs="Arial"/>
        </w:rPr>
        <w:t xml:space="preserve"> Dienvidu pludmales zonējums saskaņā ar tematisko plānojumu "Liepājas pilsētas pludmales un piekrastes attīstība" (1.pielikums):</w:t>
      </w:r>
    </w:p>
    <w:bookmarkEnd w:id="1"/>
    <w:p w14:paraId="033E2FE0" w14:textId="117EC855" w:rsidR="00C33A7E" w:rsidRPr="00C33A7E" w:rsidRDefault="00C33A7E" w:rsidP="000D7FA9">
      <w:pPr>
        <w:pStyle w:val="Sarakstarindkopa"/>
        <w:numPr>
          <w:ilvl w:val="2"/>
          <w:numId w:val="2"/>
        </w:numPr>
        <w:spacing w:after="0" w:line="240" w:lineRule="auto"/>
        <w:ind w:left="1701" w:hanging="708"/>
        <w:jc w:val="both"/>
        <w:rPr>
          <w:rFonts w:ascii="Arial" w:hAnsi="Arial" w:cs="Arial"/>
        </w:rPr>
      </w:pPr>
      <w:r w:rsidRPr="00C33A7E">
        <w:rPr>
          <w:rFonts w:ascii="Arial" w:hAnsi="Arial" w:cs="Arial"/>
        </w:rPr>
        <w:t>peldvieta pie stadiona no Kūrmājas prospekta līdz Jūrmalas ielai starp brīvo vienlaidus veģetāciju un jūrā izvietotajām bojām (zona D3 un D4):</w:t>
      </w:r>
    </w:p>
    <w:p w14:paraId="03BF517C" w14:textId="77777777" w:rsidR="00C33A7E" w:rsidRPr="00C33A7E" w:rsidRDefault="00C33A7E" w:rsidP="000D7FA9">
      <w:pPr>
        <w:pStyle w:val="Sarakstarindkopa"/>
        <w:numPr>
          <w:ilvl w:val="3"/>
          <w:numId w:val="2"/>
        </w:numPr>
        <w:spacing w:after="0" w:line="240" w:lineRule="auto"/>
        <w:ind w:left="2552" w:hanging="851"/>
        <w:jc w:val="both"/>
        <w:rPr>
          <w:rFonts w:ascii="Arial" w:hAnsi="Arial" w:cs="Arial"/>
        </w:rPr>
      </w:pPr>
      <w:r w:rsidRPr="00C33A7E">
        <w:rPr>
          <w:rFonts w:ascii="Arial" w:hAnsi="Arial" w:cs="Arial"/>
        </w:rPr>
        <w:t>aktīvās atpūtas zona no Kūrmājas prospekta līdz gājēju celiņam (noejai) starp stadionu "Daugava" un rezerves stadionu;</w:t>
      </w:r>
    </w:p>
    <w:p w14:paraId="5DA5C2DC" w14:textId="3E450695" w:rsidR="00C33A7E" w:rsidRPr="00C33A7E" w:rsidRDefault="00C33A7E" w:rsidP="000D7FA9">
      <w:pPr>
        <w:pStyle w:val="Sarakstarindkopa"/>
        <w:numPr>
          <w:ilvl w:val="3"/>
          <w:numId w:val="2"/>
        </w:numPr>
        <w:spacing w:after="0" w:line="240" w:lineRule="auto"/>
        <w:ind w:left="2552" w:hanging="851"/>
        <w:jc w:val="both"/>
        <w:rPr>
          <w:rFonts w:ascii="Arial" w:hAnsi="Arial" w:cs="Arial"/>
        </w:rPr>
      </w:pPr>
      <w:r w:rsidRPr="00C33A7E">
        <w:rPr>
          <w:rFonts w:ascii="Arial" w:hAnsi="Arial" w:cs="Arial"/>
        </w:rPr>
        <w:t>mierīgās atpūtas zona no gājēju celiņa (noejas) starp stadionu "Daugava" un rezerves stadionu un Jūrmalas ielu</w:t>
      </w:r>
      <w:r w:rsidR="000D7FA9">
        <w:rPr>
          <w:rFonts w:ascii="Arial" w:hAnsi="Arial" w:cs="Arial"/>
        </w:rPr>
        <w:t>;</w:t>
      </w:r>
    </w:p>
    <w:p w14:paraId="3B316753" w14:textId="767C5D76" w:rsidR="00C33A7E" w:rsidRPr="00C33A7E" w:rsidRDefault="000D7FA9" w:rsidP="000D7FA9">
      <w:pPr>
        <w:pStyle w:val="Sarakstarindkopa"/>
        <w:numPr>
          <w:ilvl w:val="2"/>
          <w:numId w:val="2"/>
        </w:numPr>
        <w:spacing w:after="0" w:line="240" w:lineRule="auto"/>
        <w:ind w:left="1701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33A7E" w:rsidRPr="00C33A7E">
        <w:rPr>
          <w:rFonts w:ascii="Arial" w:hAnsi="Arial" w:cs="Arial"/>
        </w:rPr>
        <w:t>ktīvās atpūtas zona ārpus peldvietas no Jūrmalas ielas līdz Pērkones ielai (zona D5)</w:t>
      </w:r>
      <w:r>
        <w:rPr>
          <w:rFonts w:ascii="Arial" w:hAnsi="Arial" w:cs="Arial"/>
        </w:rPr>
        <w:t>;</w:t>
      </w:r>
    </w:p>
    <w:p w14:paraId="7155BDE8" w14:textId="77777777" w:rsidR="00C33A7E" w:rsidRPr="00C33A7E" w:rsidRDefault="00C33A7E" w:rsidP="000D7FA9">
      <w:pPr>
        <w:pStyle w:val="Sarakstarindkopa"/>
        <w:numPr>
          <w:ilvl w:val="2"/>
          <w:numId w:val="2"/>
        </w:numPr>
        <w:spacing w:after="0" w:line="240" w:lineRule="auto"/>
        <w:ind w:left="1701" w:hanging="708"/>
        <w:jc w:val="both"/>
        <w:rPr>
          <w:rFonts w:ascii="Arial" w:hAnsi="Arial" w:cs="Arial"/>
        </w:rPr>
      </w:pPr>
      <w:r w:rsidRPr="00C33A7E">
        <w:rPr>
          <w:rFonts w:ascii="Arial" w:hAnsi="Arial" w:cs="Arial"/>
        </w:rPr>
        <w:t>Dienvidrietumu peldvieta no Pērkones ielas līdz Vaiņodes ielai starp brīvo vienlaidus veģetāciju un jūrā izvietotām bojām (zona D6):</w:t>
      </w:r>
    </w:p>
    <w:p w14:paraId="0163568F" w14:textId="77777777" w:rsidR="00C33A7E" w:rsidRPr="00C33A7E" w:rsidRDefault="00C33A7E" w:rsidP="000D7FA9">
      <w:pPr>
        <w:pStyle w:val="Sarakstarindkopa"/>
        <w:numPr>
          <w:ilvl w:val="3"/>
          <w:numId w:val="2"/>
        </w:numPr>
        <w:spacing w:after="0" w:line="240" w:lineRule="auto"/>
        <w:ind w:left="2694" w:hanging="993"/>
        <w:jc w:val="both"/>
        <w:rPr>
          <w:rFonts w:ascii="Arial" w:hAnsi="Arial" w:cs="Arial"/>
        </w:rPr>
      </w:pPr>
      <w:r w:rsidRPr="00C33A7E">
        <w:rPr>
          <w:rFonts w:ascii="Arial" w:hAnsi="Arial" w:cs="Arial"/>
        </w:rPr>
        <w:t>mierīgās atpūtas zona no Pērkones ielas līdz Liedaga ielai;</w:t>
      </w:r>
    </w:p>
    <w:p w14:paraId="5AFC675E" w14:textId="3AB2B914" w:rsidR="00C33A7E" w:rsidRPr="00C33A7E" w:rsidRDefault="00C33A7E" w:rsidP="000D7FA9">
      <w:pPr>
        <w:pStyle w:val="Sarakstarindkopa"/>
        <w:numPr>
          <w:ilvl w:val="3"/>
          <w:numId w:val="2"/>
        </w:numPr>
        <w:spacing w:after="0" w:line="240" w:lineRule="auto"/>
        <w:ind w:left="2694" w:hanging="993"/>
        <w:jc w:val="both"/>
        <w:rPr>
          <w:rFonts w:ascii="Arial" w:hAnsi="Arial" w:cs="Arial"/>
        </w:rPr>
      </w:pPr>
      <w:r w:rsidRPr="00C33A7E">
        <w:rPr>
          <w:rFonts w:ascii="Arial" w:hAnsi="Arial" w:cs="Arial"/>
        </w:rPr>
        <w:t>aktīvās atpūtas zona no Liedaga ielas līdz Vaiņodes ielai</w:t>
      </w:r>
      <w:r w:rsidR="000D7FA9">
        <w:rPr>
          <w:rFonts w:ascii="Arial" w:hAnsi="Arial" w:cs="Arial"/>
        </w:rPr>
        <w:t>;</w:t>
      </w:r>
    </w:p>
    <w:p w14:paraId="20165C90" w14:textId="407791D4" w:rsidR="00C33A7E" w:rsidRPr="00C33A7E" w:rsidRDefault="000D7FA9" w:rsidP="000D7FA9">
      <w:pPr>
        <w:pStyle w:val="Sarakstarindkopa"/>
        <w:numPr>
          <w:ilvl w:val="2"/>
          <w:numId w:val="2"/>
        </w:numPr>
        <w:spacing w:after="0" w:line="240" w:lineRule="auto"/>
        <w:ind w:left="1701" w:hanging="708"/>
        <w:jc w:val="both"/>
        <w:rPr>
          <w:rFonts w:ascii="Arial" w:hAnsi="Arial" w:cs="Arial"/>
        </w:rPr>
      </w:pPr>
      <w:bookmarkStart w:id="2" w:name="_Hlk163047267"/>
      <w:r>
        <w:rPr>
          <w:rFonts w:ascii="Arial" w:hAnsi="Arial" w:cs="Arial"/>
        </w:rPr>
        <w:lastRenderedPageBreak/>
        <w:t>a</w:t>
      </w:r>
      <w:r w:rsidR="00C33A7E" w:rsidRPr="00C33A7E">
        <w:rPr>
          <w:rFonts w:ascii="Arial" w:hAnsi="Arial" w:cs="Arial"/>
        </w:rPr>
        <w:t xml:space="preserve">ktīvās atpūtas zona uz ūdens (sērfošana, </w:t>
      </w:r>
      <w:proofErr w:type="spellStart"/>
      <w:r w:rsidR="00C33A7E" w:rsidRPr="00C33A7E">
        <w:rPr>
          <w:rFonts w:ascii="Arial" w:hAnsi="Arial" w:cs="Arial"/>
        </w:rPr>
        <w:t>kaitošana</w:t>
      </w:r>
      <w:proofErr w:type="spellEnd"/>
      <w:r w:rsidR="00C33A7E" w:rsidRPr="00C33A7E">
        <w:rPr>
          <w:rFonts w:ascii="Arial" w:hAnsi="Arial" w:cs="Arial"/>
        </w:rPr>
        <w:t xml:space="preserve"> u.c.):</w:t>
      </w:r>
    </w:p>
    <w:p w14:paraId="14E9D655" w14:textId="77777777" w:rsidR="00C33A7E" w:rsidRPr="00C33A7E" w:rsidRDefault="00C33A7E" w:rsidP="000D7FA9">
      <w:pPr>
        <w:pStyle w:val="Sarakstarindkopa"/>
        <w:numPr>
          <w:ilvl w:val="3"/>
          <w:numId w:val="2"/>
        </w:numPr>
        <w:spacing w:after="0" w:line="240" w:lineRule="auto"/>
        <w:ind w:left="2552" w:hanging="851"/>
        <w:jc w:val="both"/>
        <w:rPr>
          <w:rFonts w:ascii="Arial" w:hAnsi="Arial" w:cs="Arial"/>
        </w:rPr>
      </w:pPr>
      <w:r w:rsidRPr="00C33A7E">
        <w:rPr>
          <w:rFonts w:ascii="Arial" w:hAnsi="Arial" w:cs="Arial"/>
        </w:rPr>
        <w:t>no Dienvidu mola līdz Kūrmājas prospektam (zonas D1 un D2), kas ietver norādītu vietu pretī Roņu ielai, kurā atļauts iebraukt ar ūdens transportlīdzekļiem;</w:t>
      </w:r>
    </w:p>
    <w:p w14:paraId="69D0426F" w14:textId="16A9755D" w:rsidR="00C33A7E" w:rsidRPr="00C33A7E" w:rsidRDefault="00C33A7E" w:rsidP="000D7FA9">
      <w:pPr>
        <w:pStyle w:val="Sarakstarindkopa"/>
        <w:numPr>
          <w:ilvl w:val="3"/>
          <w:numId w:val="2"/>
        </w:numPr>
        <w:spacing w:after="0" w:line="240" w:lineRule="auto"/>
        <w:ind w:left="2552" w:hanging="851"/>
        <w:jc w:val="both"/>
        <w:rPr>
          <w:rFonts w:ascii="Arial" w:hAnsi="Arial" w:cs="Arial"/>
        </w:rPr>
      </w:pPr>
      <w:r w:rsidRPr="00C33A7E">
        <w:rPr>
          <w:rFonts w:ascii="Arial" w:hAnsi="Arial" w:cs="Arial"/>
        </w:rPr>
        <w:t>no</w:t>
      </w:r>
      <w:r w:rsidR="000D7FA9">
        <w:rPr>
          <w:rFonts w:ascii="Arial" w:hAnsi="Arial" w:cs="Arial"/>
        </w:rPr>
        <w:t xml:space="preserve"> </w:t>
      </w:r>
      <w:r w:rsidRPr="00C33A7E">
        <w:rPr>
          <w:rFonts w:ascii="Arial" w:hAnsi="Arial" w:cs="Arial"/>
        </w:rPr>
        <w:t>Vaiņodes ielas līdz Dienvidu kapu Ziemeļu robežai (zonas D7 un D8), kas ietver norādītu vietu pretī Vētru ielai, kurā atļauts iebraukt ar ūdens transportlīdzekļiem</w:t>
      </w:r>
      <w:r w:rsidR="000D7FA9">
        <w:rPr>
          <w:rFonts w:ascii="Arial" w:hAnsi="Arial" w:cs="Arial"/>
        </w:rPr>
        <w:t>;</w:t>
      </w:r>
    </w:p>
    <w:bookmarkEnd w:id="2"/>
    <w:p w14:paraId="75918811" w14:textId="24FDA578" w:rsidR="00C33A7E" w:rsidRPr="00C33A7E" w:rsidRDefault="000D7FA9" w:rsidP="000D7FA9">
      <w:pPr>
        <w:pStyle w:val="Sarakstarindkopa"/>
        <w:numPr>
          <w:ilvl w:val="2"/>
          <w:numId w:val="2"/>
        </w:numPr>
        <w:spacing w:after="0" w:line="240" w:lineRule="auto"/>
        <w:ind w:left="1701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C33A7E" w:rsidRPr="00C33A7E">
        <w:rPr>
          <w:rFonts w:ascii="Arial" w:hAnsi="Arial" w:cs="Arial"/>
        </w:rPr>
        <w:t>ūdistu pludmale no Dienvidu kapu Ziemeļu robežas līdz pilsētas Dienvidu daļas robežai (zona D9)</w:t>
      </w:r>
      <w:r>
        <w:rPr>
          <w:rFonts w:ascii="Arial" w:hAnsi="Arial" w:cs="Arial"/>
        </w:rPr>
        <w:t>;</w:t>
      </w:r>
    </w:p>
    <w:p w14:paraId="6B1DFC05" w14:textId="376EE73B" w:rsidR="00C33A7E" w:rsidRPr="00C33A7E" w:rsidRDefault="00C33A7E" w:rsidP="000D7FA9">
      <w:pPr>
        <w:pStyle w:val="Sarakstarindkopa"/>
        <w:numPr>
          <w:ilvl w:val="1"/>
          <w:numId w:val="2"/>
        </w:numPr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C33A7E">
        <w:rPr>
          <w:rFonts w:ascii="Arial" w:hAnsi="Arial" w:cs="Arial"/>
        </w:rPr>
        <w:t xml:space="preserve">Liepājas </w:t>
      </w:r>
      <w:proofErr w:type="spellStart"/>
      <w:r w:rsidRPr="00C33A7E">
        <w:rPr>
          <w:rFonts w:ascii="Arial" w:hAnsi="Arial" w:cs="Arial"/>
        </w:rPr>
        <w:t>valstspilsētas</w:t>
      </w:r>
      <w:proofErr w:type="spellEnd"/>
      <w:r w:rsidRPr="00C33A7E">
        <w:rPr>
          <w:rFonts w:ascii="Arial" w:hAnsi="Arial" w:cs="Arial"/>
        </w:rPr>
        <w:t xml:space="preserve"> Ziemeļu pludmales zonējums saskaņā ar tematisko plānojumu "Liepājas pilsētas pludmales un piekrastes attīstība" (2.</w:t>
      </w:r>
      <w:r w:rsidR="000D7FA9">
        <w:rPr>
          <w:rFonts w:ascii="Arial" w:hAnsi="Arial" w:cs="Arial"/>
        </w:rPr>
        <w:t> </w:t>
      </w:r>
      <w:r w:rsidRPr="00C33A7E">
        <w:rPr>
          <w:rFonts w:ascii="Arial" w:hAnsi="Arial" w:cs="Arial"/>
        </w:rPr>
        <w:t>pielikums)</w:t>
      </w:r>
      <w:r w:rsidR="000D7FA9">
        <w:rPr>
          <w:rFonts w:ascii="Arial" w:hAnsi="Arial" w:cs="Arial"/>
        </w:rPr>
        <w:t>;</w:t>
      </w:r>
    </w:p>
    <w:p w14:paraId="2B74D689" w14:textId="34A99F6C" w:rsidR="00604792" w:rsidRPr="00BE6F85" w:rsidRDefault="000D7FA9" w:rsidP="000D7FA9">
      <w:pPr>
        <w:pStyle w:val="Sarakstarindkopa"/>
        <w:numPr>
          <w:ilvl w:val="1"/>
          <w:numId w:val="2"/>
        </w:numPr>
        <w:spacing w:after="0" w:line="240" w:lineRule="auto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C33A7E" w:rsidRPr="00C33A7E">
        <w:rPr>
          <w:rFonts w:ascii="Arial" w:hAnsi="Arial" w:cs="Arial"/>
        </w:rPr>
        <w:t>arjera "</w:t>
      </w:r>
      <w:proofErr w:type="spellStart"/>
      <w:r w:rsidR="00C33A7E" w:rsidRPr="00C33A7E">
        <w:rPr>
          <w:rFonts w:ascii="Arial" w:hAnsi="Arial" w:cs="Arial"/>
        </w:rPr>
        <w:t>Beberliņi</w:t>
      </w:r>
      <w:proofErr w:type="spellEnd"/>
      <w:r w:rsidR="00C33A7E" w:rsidRPr="00C33A7E">
        <w:rPr>
          <w:rFonts w:ascii="Arial" w:hAnsi="Arial" w:cs="Arial"/>
        </w:rPr>
        <w:t>" peldvieta (3.</w:t>
      </w:r>
      <w:r>
        <w:rPr>
          <w:rFonts w:ascii="Arial" w:hAnsi="Arial" w:cs="Arial"/>
        </w:rPr>
        <w:t> </w:t>
      </w:r>
      <w:r w:rsidR="00C33A7E" w:rsidRPr="00C33A7E">
        <w:rPr>
          <w:rFonts w:ascii="Arial" w:hAnsi="Arial" w:cs="Arial"/>
        </w:rPr>
        <w:t>pielikums).</w:t>
      </w:r>
    </w:p>
    <w:p w14:paraId="44908564" w14:textId="7E2CE837" w:rsidR="006E4F5E" w:rsidRPr="002231F2" w:rsidRDefault="006E4F5E" w:rsidP="000D7FA9">
      <w:pPr>
        <w:pStyle w:val="Sarakstarindkopa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  <w:b/>
          <w:bCs/>
        </w:rPr>
      </w:pPr>
      <w:r w:rsidRPr="002231F2">
        <w:rPr>
          <w:rFonts w:ascii="Arial" w:eastAsia="Times New Roman" w:hAnsi="Arial" w:cs="Times New Roman"/>
          <w:kern w:val="0"/>
          <w14:ligatures w14:val="none"/>
        </w:rPr>
        <w:t>Atzīt par spēku zaudējušiem Liepājas pilsētas domes 2018.</w:t>
      </w:r>
      <w:r w:rsidR="000D7FA9">
        <w:rPr>
          <w:rFonts w:ascii="Arial" w:eastAsia="Times New Roman" w:hAnsi="Arial" w:cs="Times New Roman"/>
          <w:kern w:val="0"/>
          <w14:ligatures w14:val="none"/>
        </w:rPr>
        <w:t> </w:t>
      </w:r>
      <w:r w:rsidRPr="002231F2">
        <w:rPr>
          <w:rFonts w:ascii="Arial" w:eastAsia="Times New Roman" w:hAnsi="Arial" w:cs="Times New Roman"/>
          <w:kern w:val="0"/>
          <w14:ligatures w14:val="none"/>
        </w:rPr>
        <w:t>gada 19.</w:t>
      </w:r>
      <w:r w:rsidR="000D7FA9">
        <w:rPr>
          <w:rFonts w:ascii="Arial" w:eastAsia="Times New Roman" w:hAnsi="Arial" w:cs="Times New Roman"/>
          <w:kern w:val="0"/>
          <w14:ligatures w14:val="none"/>
        </w:rPr>
        <w:t> </w:t>
      </w:r>
      <w:r w:rsidRPr="002231F2">
        <w:rPr>
          <w:rFonts w:ascii="Arial" w:eastAsia="Times New Roman" w:hAnsi="Arial" w:cs="Times New Roman"/>
          <w:kern w:val="0"/>
          <w14:ligatures w14:val="none"/>
        </w:rPr>
        <w:t>aprīļa saistošos noteikumus Nr.8 "Liepājas pilsētas pludmales un peldvietu lietošanas noteikumi</w:t>
      </w:r>
      <w:r w:rsidR="009020DA" w:rsidRPr="002231F2">
        <w:rPr>
          <w:rFonts w:ascii="Arial" w:eastAsia="Times New Roman" w:hAnsi="Arial" w:cs="Times New Roman"/>
          <w:kern w:val="0"/>
          <w14:ligatures w14:val="none"/>
        </w:rPr>
        <w:t>”</w:t>
      </w:r>
      <w:r w:rsidR="000D7FA9">
        <w:rPr>
          <w:rFonts w:ascii="Arial" w:eastAsia="Times New Roman" w:hAnsi="Arial" w:cs="Times New Roman"/>
          <w:kern w:val="0"/>
          <w14:ligatures w14:val="none"/>
        </w:rPr>
        <w:t xml:space="preserve"> (Latvijas Vēstnesis, 2018, </w:t>
      </w:r>
      <w:r w:rsidR="000D7FA9" w:rsidRPr="000D7FA9">
        <w:rPr>
          <w:rFonts w:ascii="Arial" w:hAnsi="Arial" w:cs="Arial"/>
          <w:color w:val="414142"/>
        </w:rPr>
        <w:t>97</w:t>
      </w:r>
      <w:r w:rsidR="000D7FA9">
        <w:rPr>
          <w:rFonts w:ascii="Arial" w:hAnsi="Arial" w:cs="Arial"/>
          <w:color w:val="414142"/>
        </w:rPr>
        <w:t>. nr.; 2020, 86. nr.)</w:t>
      </w:r>
      <w:r w:rsidRPr="002231F2">
        <w:rPr>
          <w:rFonts w:ascii="Arial" w:eastAsia="Times New Roman" w:hAnsi="Arial" w:cs="Times New Roman"/>
          <w:kern w:val="0"/>
          <w14:ligatures w14:val="none"/>
        </w:rPr>
        <w:t>.</w:t>
      </w:r>
    </w:p>
    <w:p w14:paraId="4FBF3068" w14:textId="77777777" w:rsidR="006E4F5E" w:rsidRPr="006E4F5E" w:rsidRDefault="006E4F5E" w:rsidP="0069300C">
      <w:pPr>
        <w:pStyle w:val="Sarakstarindkopa"/>
        <w:spacing w:after="0" w:line="240" w:lineRule="auto"/>
        <w:ind w:left="924"/>
        <w:jc w:val="both"/>
        <w:rPr>
          <w:rFonts w:ascii="Arial" w:eastAsia="Times New Roman" w:hAnsi="Arial" w:cs="Times New Roman"/>
          <w:kern w:val="0"/>
          <w14:ligatures w14:val="none"/>
        </w:rPr>
      </w:pPr>
    </w:p>
    <w:p w14:paraId="775A1EC6" w14:textId="77777777" w:rsidR="006E4F5E" w:rsidRDefault="006E4F5E" w:rsidP="0069300C">
      <w:pPr>
        <w:pStyle w:val="Sarakstarindkopa"/>
        <w:spacing w:after="0" w:line="240" w:lineRule="auto"/>
        <w:ind w:left="924"/>
        <w:jc w:val="both"/>
        <w:rPr>
          <w:rFonts w:ascii="Arial" w:eastAsia="Times New Roman" w:hAnsi="Arial" w:cs="Times New Roman"/>
          <w:kern w:val="0"/>
          <w14:ligatures w14:val="none"/>
        </w:rPr>
      </w:pPr>
    </w:p>
    <w:p w14:paraId="34F79EAC" w14:textId="77777777" w:rsidR="00865183" w:rsidRDefault="00865183" w:rsidP="0069300C">
      <w:pPr>
        <w:pStyle w:val="Sarakstarindkopa"/>
        <w:spacing w:after="0" w:line="240" w:lineRule="auto"/>
        <w:ind w:left="924"/>
        <w:jc w:val="both"/>
        <w:rPr>
          <w:rFonts w:ascii="Arial" w:eastAsia="Times New Roman" w:hAnsi="Arial" w:cs="Times New Roman"/>
          <w:kern w:val="0"/>
          <w14:ligatures w14:val="none"/>
        </w:rPr>
      </w:pPr>
    </w:p>
    <w:p w14:paraId="7AF85B12" w14:textId="77777777" w:rsidR="00865183" w:rsidRDefault="00865183" w:rsidP="0069300C">
      <w:pPr>
        <w:pStyle w:val="Sarakstarindkopa"/>
        <w:spacing w:after="0" w:line="240" w:lineRule="auto"/>
        <w:ind w:left="924"/>
        <w:jc w:val="both"/>
        <w:rPr>
          <w:rFonts w:ascii="Arial" w:eastAsia="Times New Roman" w:hAnsi="Arial" w:cs="Times New Roman"/>
          <w:kern w:val="0"/>
          <w14:ligatures w14:val="none"/>
        </w:rPr>
      </w:pPr>
    </w:p>
    <w:p w14:paraId="1362F1BC" w14:textId="77777777" w:rsidR="00865183" w:rsidRPr="006E4F5E" w:rsidRDefault="00865183" w:rsidP="0069300C">
      <w:pPr>
        <w:pStyle w:val="Sarakstarindkopa"/>
        <w:spacing w:after="0" w:line="240" w:lineRule="auto"/>
        <w:ind w:left="924"/>
        <w:jc w:val="both"/>
        <w:rPr>
          <w:rFonts w:ascii="Arial" w:eastAsia="Times New Roman" w:hAnsi="Arial" w:cs="Times New Roman"/>
          <w:kern w:val="0"/>
          <w14:ligatures w14:val="none"/>
        </w:rPr>
      </w:pPr>
    </w:p>
    <w:p w14:paraId="6110DD1C" w14:textId="575B7CC7" w:rsidR="00C33A7E" w:rsidRPr="006E4F5E" w:rsidRDefault="006E4F5E" w:rsidP="0069300C">
      <w:pPr>
        <w:spacing w:after="0" w:line="240" w:lineRule="auto"/>
        <w:jc w:val="both"/>
        <w:rPr>
          <w:rFonts w:ascii="Arial" w:eastAsia="Times New Roman" w:hAnsi="Arial" w:cs="Times New Roman"/>
          <w:kern w:val="0"/>
          <w14:ligatures w14:val="none"/>
        </w:rPr>
      </w:pPr>
      <w:r w:rsidRPr="006E4F5E">
        <w:rPr>
          <w:rFonts w:ascii="Arial" w:eastAsia="Times New Roman" w:hAnsi="Arial" w:cs="Times New Roman"/>
          <w:kern w:val="0"/>
          <w14:ligatures w14:val="none"/>
        </w:rPr>
        <w:t xml:space="preserve">Priekšsēdētājs </w:t>
      </w:r>
      <w:r w:rsidRPr="006E4F5E">
        <w:rPr>
          <w:rFonts w:ascii="Arial" w:eastAsia="Times New Roman" w:hAnsi="Arial" w:cs="Times New Roman"/>
          <w:kern w:val="0"/>
          <w14:ligatures w14:val="none"/>
        </w:rPr>
        <w:tab/>
      </w:r>
      <w:r w:rsidRPr="006E4F5E">
        <w:rPr>
          <w:rFonts w:ascii="Arial" w:eastAsia="Times New Roman" w:hAnsi="Arial" w:cs="Times New Roman"/>
          <w:kern w:val="0"/>
          <w14:ligatures w14:val="none"/>
        </w:rPr>
        <w:tab/>
      </w:r>
      <w:r w:rsidRPr="006E4F5E">
        <w:rPr>
          <w:rFonts w:ascii="Arial" w:eastAsia="Times New Roman" w:hAnsi="Arial" w:cs="Times New Roman"/>
          <w:kern w:val="0"/>
          <w14:ligatures w14:val="none"/>
        </w:rPr>
        <w:tab/>
      </w:r>
      <w:r w:rsidRPr="006E4F5E">
        <w:rPr>
          <w:rFonts w:ascii="Arial" w:eastAsia="Times New Roman" w:hAnsi="Arial" w:cs="Times New Roman"/>
          <w:kern w:val="0"/>
          <w14:ligatures w14:val="none"/>
        </w:rPr>
        <w:tab/>
      </w:r>
      <w:r w:rsidRPr="006E4F5E">
        <w:rPr>
          <w:rFonts w:ascii="Arial" w:eastAsia="Times New Roman" w:hAnsi="Arial" w:cs="Times New Roman"/>
          <w:kern w:val="0"/>
          <w14:ligatures w14:val="none"/>
        </w:rPr>
        <w:tab/>
      </w:r>
      <w:r w:rsidRPr="006E4F5E">
        <w:rPr>
          <w:rFonts w:ascii="Arial" w:eastAsia="Times New Roman" w:hAnsi="Arial" w:cs="Times New Roman"/>
          <w:kern w:val="0"/>
          <w14:ligatures w14:val="none"/>
        </w:rPr>
        <w:tab/>
      </w:r>
      <w:r w:rsidRPr="006E4F5E">
        <w:rPr>
          <w:rFonts w:ascii="Arial" w:eastAsia="Times New Roman" w:hAnsi="Arial" w:cs="Times New Roman"/>
          <w:kern w:val="0"/>
          <w14:ligatures w14:val="none"/>
        </w:rPr>
        <w:tab/>
        <w:t xml:space="preserve">   Gunārs </w:t>
      </w:r>
      <w:proofErr w:type="spellStart"/>
      <w:r w:rsidRPr="006E4F5E">
        <w:rPr>
          <w:rFonts w:ascii="Arial" w:eastAsia="Times New Roman" w:hAnsi="Arial" w:cs="Times New Roman"/>
          <w:kern w:val="0"/>
          <w14:ligatures w14:val="none"/>
        </w:rPr>
        <w:t>Ansiņš</w:t>
      </w:r>
      <w:proofErr w:type="spellEnd"/>
    </w:p>
    <w:p w14:paraId="53688A47" w14:textId="77777777" w:rsidR="00B65466" w:rsidRDefault="00B65466" w:rsidP="0069300C">
      <w:pPr>
        <w:spacing w:after="0" w:line="240" w:lineRule="auto"/>
      </w:pPr>
    </w:p>
    <w:p w14:paraId="18D9725C" w14:textId="77777777" w:rsidR="008F704A" w:rsidRDefault="008F704A" w:rsidP="0069300C">
      <w:pPr>
        <w:spacing w:after="0" w:line="240" w:lineRule="auto"/>
      </w:pPr>
    </w:p>
    <w:sectPr w:rsidR="008F704A" w:rsidSect="00ED6D64">
      <w:headerReference w:type="firs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64FF1" w14:textId="77777777" w:rsidR="00ED6D64" w:rsidRDefault="00ED6D64" w:rsidP="00913A3C">
      <w:pPr>
        <w:spacing w:after="0" w:line="240" w:lineRule="auto"/>
      </w:pPr>
      <w:r>
        <w:separator/>
      </w:r>
    </w:p>
  </w:endnote>
  <w:endnote w:type="continuationSeparator" w:id="0">
    <w:p w14:paraId="594969B8" w14:textId="77777777" w:rsidR="00ED6D64" w:rsidRDefault="00ED6D64" w:rsidP="0091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478A4" w14:textId="77777777" w:rsidR="00ED6D64" w:rsidRDefault="00ED6D64" w:rsidP="00913A3C">
      <w:pPr>
        <w:spacing w:after="0" w:line="240" w:lineRule="auto"/>
      </w:pPr>
      <w:r>
        <w:separator/>
      </w:r>
    </w:p>
  </w:footnote>
  <w:footnote w:type="continuationSeparator" w:id="0">
    <w:p w14:paraId="3C951656" w14:textId="77777777" w:rsidR="00ED6D64" w:rsidRDefault="00ED6D64" w:rsidP="00913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D787" w14:textId="77777777" w:rsidR="00913A3C" w:rsidRPr="00913A3C" w:rsidRDefault="00913A3C" w:rsidP="00913A3C">
    <w:pPr>
      <w:tabs>
        <w:tab w:val="left" w:pos="3828"/>
        <w:tab w:val="center" w:pos="4153"/>
        <w:tab w:val="right" w:pos="8306"/>
      </w:tabs>
      <w:spacing w:after="0" w:line="240" w:lineRule="auto"/>
      <w:jc w:val="center"/>
      <w:rPr>
        <w:rFonts w:ascii="Arial" w:eastAsia="Calibri" w:hAnsi="Arial" w:cs="Arial"/>
        <w:kern w:val="0"/>
        <w14:ligatures w14:val="none"/>
      </w:rPr>
    </w:pPr>
    <w:r w:rsidRPr="00913A3C">
      <w:rPr>
        <w:rFonts w:ascii="Calibri" w:eastAsia="Calibri" w:hAnsi="Calibri" w:cs="Times New Roman"/>
        <w:noProof/>
        <w:kern w:val="0"/>
        <w:lang w:eastAsia="lv-LV"/>
        <w14:ligatures w14:val="none"/>
      </w:rPr>
      <w:drawing>
        <wp:inline distT="0" distB="0" distL="0" distR="0" wp14:anchorId="7DD878C1" wp14:editId="749D6D9C">
          <wp:extent cx="665480" cy="753745"/>
          <wp:effectExtent l="0" t="0" r="0" b="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38264A" w14:textId="77777777" w:rsidR="00913A3C" w:rsidRPr="00913A3C" w:rsidRDefault="00913A3C" w:rsidP="00913A3C">
    <w:pPr>
      <w:tabs>
        <w:tab w:val="center" w:pos="4153"/>
        <w:tab w:val="right" w:pos="8306"/>
      </w:tabs>
      <w:spacing w:after="0" w:line="240" w:lineRule="auto"/>
      <w:jc w:val="center"/>
      <w:rPr>
        <w:rFonts w:ascii="Arial" w:eastAsia="Calibri" w:hAnsi="Arial" w:cs="Arial"/>
        <w:kern w:val="0"/>
        <w:sz w:val="10"/>
        <w14:ligatures w14:val="none"/>
      </w:rPr>
    </w:pPr>
  </w:p>
  <w:p w14:paraId="3421D354" w14:textId="77777777" w:rsidR="00913A3C" w:rsidRPr="00913A3C" w:rsidRDefault="00913A3C" w:rsidP="00913A3C">
    <w:pPr>
      <w:tabs>
        <w:tab w:val="center" w:pos="4153"/>
        <w:tab w:val="right" w:pos="8306"/>
      </w:tabs>
      <w:spacing w:before="120" w:after="0" w:line="240" w:lineRule="auto"/>
      <w:jc w:val="center"/>
      <w:rPr>
        <w:rFonts w:ascii="Arial" w:eastAsia="Calibri" w:hAnsi="Arial" w:cs="Arial"/>
        <w:b/>
        <w:kern w:val="0"/>
        <w14:ligatures w14:val="none"/>
      </w:rPr>
    </w:pPr>
    <w:r w:rsidRPr="00913A3C">
      <w:rPr>
        <w:rFonts w:ascii="Arial" w:eastAsia="Calibri" w:hAnsi="Arial" w:cs="Arial"/>
        <w:b/>
        <w:kern w:val="0"/>
        <w14:ligatures w14:val="none"/>
      </w:rPr>
      <w:t xml:space="preserve">Liepājas </w:t>
    </w:r>
    <w:proofErr w:type="spellStart"/>
    <w:r w:rsidRPr="00913A3C">
      <w:rPr>
        <w:rFonts w:ascii="Arial" w:eastAsia="Calibri" w:hAnsi="Arial" w:cs="Arial"/>
        <w:b/>
        <w:kern w:val="0"/>
        <w14:ligatures w14:val="none"/>
      </w:rPr>
      <w:t>valstspilsētas</w:t>
    </w:r>
    <w:proofErr w:type="spellEnd"/>
    <w:r w:rsidRPr="00913A3C">
      <w:rPr>
        <w:rFonts w:ascii="Arial" w:eastAsia="Calibri" w:hAnsi="Arial" w:cs="Arial"/>
        <w:b/>
        <w:kern w:val="0"/>
        <w14:ligatures w14:val="none"/>
      </w:rPr>
      <w:t xml:space="preserve"> pašvaldības dome</w:t>
    </w:r>
  </w:p>
  <w:p w14:paraId="10B50D78" w14:textId="77777777" w:rsidR="00913A3C" w:rsidRPr="00913A3C" w:rsidRDefault="00913A3C" w:rsidP="00913A3C">
    <w:pPr>
      <w:tabs>
        <w:tab w:val="center" w:pos="4153"/>
        <w:tab w:val="right" w:pos="8306"/>
      </w:tabs>
      <w:spacing w:before="120" w:after="0" w:line="240" w:lineRule="auto"/>
      <w:jc w:val="center"/>
      <w:rPr>
        <w:rFonts w:ascii="Arial" w:eastAsia="Calibri" w:hAnsi="Arial" w:cs="Arial"/>
        <w:kern w:val="0"/>
        <w:sz w:val="16"/>
        <w:szCs w:val="16"/>
        <w14:ligatures w14:val="none"/>
      </w:rPr>
    </w:pPr>
    <w:r w:rsidRPr="00913A3C">
      <w:rPr>
        <w:rFonts w:ascii="Arial" w:eastAsia="Calibri" w:hAnsi="Arial" w:cs="Arial"/>
        <w:kern w:val="0"/>
        <w:sz w:val="16"/>
        <w:szCs w:val="16"/>
        <w14:ligatures w14:val="none"/>
      </w:rPr>
      <w:t>Rožu iela 6, Liepāja, LV-3401, tālrunis: 63404750, e-pasts: pasts@liepaja.lv, www.liepaja.lv</w:t>
    </w:r>
  </w:p>
  <w:p w14:paraId="0CD260CE" w14:textId="77777777" w:rsidR="00913A3C" w:rsidRPr="00913A3C" w:rsidRDefault="00913A3C" w:rsidP="00913A3C">
    <w:pPr>
      <w:tabs>
        <w:tab w:val="center" w:pos="4153"/>
        <w:tab w:val="right" w:pos="8306"/>
      </w:tabs>
      <w:spacing w:before="120" w:after="0" w:line="240" w:lineRule="auto"/>
      <w:jc w:val="center"/>
      <w:rPr>
        <w:rFonts w:ascii="Arial" w:eastAsia="Calibri" w:hAnsi="Arial" w:cs="Arial"/>
        <w:kern w:val="0"/>
        <w:sz w:val="16"/>
        <w:szCs w:val="16"/>
        <w14:ligatures w14:val="none"/>
      </w:rPr>
    </w:pPr>
  </w:p>
  <w:p w14:paraId="2E7C4318" w14:textId="77777777" w:rsidR="00913A3C" w:rsidRDefault="00913A3C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30C7"/>
    <w:multiLevelType w:val="multilevel"/>
    <w:tmpl w:val="FA729096"/>
    <w:lvl w:ilvl="0">
      <w:start w:val="1"/>
      <w:numFmt w:val="decimal"/>
      <w:lvlText w:val="%1."/>
      <w:lvlJc w:val="left"/>
      <w:pPr>
        <w:ind w:left="924" w:hanging="564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72" w:hanging="1800"/>
      </w:pPr>
      <w:rPr>
        <w:rFonts w:hint="default"/>
      </w:rPr>
    </w:lvl>
  </w:abstractNum>
  <w:abstractNum w:abstractNumId="1" w15:restartNumberingAfterBreak="0">
    <w:nsid w:val="39110A26"/>
    <w:multiLevelType w:val="hybridMultilevel"/>
    <w:tmpl w:val="00D08C54"/>
    <w:lvl w:ilvl="0" w:tplc="A8823364">
      <w:start w:val="1"/>
      <w:numFmt w:val="upperRoman"/>
      <w:lvlText w:val="%1."/>
      <w:lvlJc w:val="left"/>
      <w:pPr>
        <w:ind w:left="1457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17" w:hanging="360"/>
      </w:pPr>
    </w:lvl>
    <w:lvl w:ilvl="2" w:tplc="0426001B" w:tentative="1">
      <w:start w:val="1"/>
      <w:numFmt w:val="lowerRoman"/>
      <w:lvlText w:val="%3."/>
      <w:lvlJc w:val="right"/>
      <w:pPr>
        <w:ind w:left="2537" w:hanging="180"/>
      </w:pPr>
    </w:lvl>
    <w:lvl w:ilvl="3" w:tplc="0426000F" w:tentative="1">
      <w:start w:val="1"/>
      <w:numFmt w:val="decimal"/>
      <w:lvlText w:val="%4."/>
      <w:lvlJc w:val="left"/>
      <w:pPr>
        <w:ind w:left="3257" w:hanging="360"/>
      </w:pPr>
    </w:lvl>
    <w:lvl w:ilvl="4" w:tplc="04260019" w:tentative="1">
      <w:start w:val="1"/>
      <w:numFmt w:val="lowerLetter"/>
      <w:lvlText w:val="%5."/>
      <w:lvlJc w:val="left"/>
      <w:pPr>
        <w:ind w:left="3977" w:hanging="360"/>
      </w:pPr>
    </w:lvl>
    <w:lvl w:ilvl="5" w:tplc="0426001B" w:tentative="1">
      <w:start w:val="1"/>
      <w:numFmt w:val="lowerRoman"/>
      <w:lvlText w:val="%6."/>
      <w:lvlJc w:val="right"/>
      <w:pPr>
        <w:ind w:left="4697" w:hanging="180"/>
      </w:pPr>
    </w:lvl>
    <w:lvl w:ilvl="6" w:tplc="0426000F" w:tentative="1">
      <w:start w:val="1"/>
      <w:numFmt w:val="decimal"/>
      <w:lvlText w:val="%7."/>
      <w:lvlJc w:val="left"/>
      <w:pPr>
        <w:ind w:left="5417" w:hanging="360"/>
      </w:pPr>
    </w:lvl>
    <w:lvl w:ilvl="7" w:tplc="04260019" w:tentative="1">
      <w:start w:val="1"/>
      <w:numFmt w:val="lowerLetter"/>
      <w:lvlText w:val="%8."/>
      <w:lvlJc w:val="left"/>
      <w:pPr>
        <w:ind w:left="6137" w:hanging="360"/>
      </w:pPr>
    </w:lvl>
    <w:lvl w:ilvl="8" w:tplc="0426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 w15:restartNumberingAfterBreak="0">
    <w:nsid w:val="4349160D"/>
    <w:multiLevelType w:val="hybridMultilevel"/>
    <w:tmpl w:val="57A6ED20"/>
    <w:lvl w:ilvl="0" w:tplc="95B0E430">
      <w:start w:val="1"/>
      <w:numFmt w:val="decimal"/>
      <w:lvlText w:val="%1."/>
      <w:lvlJc w:val="left"/>
      <w:pPr>
        <w:ind w:left="720" w:hanging="360"/>
      </w:pPr>
    </w:lvl>
    <w:lvl w:ilvl="1" w:tplc="8AB268E4">
      <w:start w:val="1"/>
      <w:numFmt w:val="decimal"/>
      <w:lvlText w:val="%2."/>
      <w:lvlJc w:val="left"/>
      <w:pPr>
        <w:ind w:left="720" w:hanging="360"/>
      </w:pPr>
    </w:lvl>
    <w:lvl w:ilvl="2" w:tplc="851AA0F8">
      <w:start w:val="1"/>
      <w:numFmt w:val="decimal"/>
      <w:lvlText w:val="%3."/>
      <w:lvlJc w:val="left"/>
      <w:pPr>
        <w:ind w:left="720" w:hanging="360"/>
      </w:pPr>
    </w:lvl>
    <w:lvl w:ilvl="3" w:tplc="E14CB698">
      <w:start w:val="1"/>
      <w:numFmt w:val="decimal"/>
      <w:lvlText w:val="%4."/>
      <w:lvlJc w:val="left"/>
      <w:pPr>
        <w:ind w:left="720" w:hanging="360"/>
      </w:pPr>
    </w:lvl>
    <w:lvl w:ilvl="4" w:tplc="630E8814">
      <w:start w:val="1"/>
      <w:numFmt w:val="decimal"/>
      <w:lvlText w:val="%5."/>
      <w:lvlJc w:val="left"/>
      <w:pPr>
        <w:ind w:left="720" w:hanging="360"/>
      </w:pPr>
    </w:lvl>
    <w:lvl w:ilvl="5" w:tplc="C6E86F50">
      <w:start w:val="1"/>
      <w:numFmt w:val="decimal"/>
      <w:lvlText w:val="%6."/>
      <w:lvlJc w:val="left"/>
      <w:pPr>
        <w:ind w:left="720" w:hanging="360"/>
      </w:pPr>
    </w:lvl>
    <w:lvl w:ilvl="6" w:tplc="BCA829A2">
      <w:start w:val="1"/>
      <w:numFmt w:val="decimal"/>
      <w:lvlText w:val="%7."/>
      <w:lvlJc w:val="left"/>
      <w:pPr>
        <w:ind w:left="720" w:hanging="360"/>
      </w:pPr>
    </w:lvl>
    <w:lvl w:ilvl="7" w:tplc="B1B85626">
      <w:start w:val="1"/>
      <w:numFmt w:val="decimal"/>
      <w:lvlText w:val="%8."/>
      <w:lvlJc w:val="left"/>
      <w:pPr>
        <w:ind w:left="720" w:hanging="360"/>
      </w:pPr>
    </w:lvl>
    <w:lvl w:ilvl="8" w:tplc="4CC0DBB4">
      <w:start w:val="1"/>
      <w:numFmt w:val="decimal"/>
      <w:lvlText w:val="%9."/>
      <w:lvlJc w:val="left"/>
      <w:pPr>
        <w:ind w:left="720" w:hanging="360"/>
      </w:pPr>
    </w:lvl>
  </w:abstractNum>
  <w:abstractNum w:abstractNumId="3" w15:restartNumberingAfterBreak="0">
    <w:nsid w:val="4FFB142E"/>
    <w:multiLevelType w:val="multilevel"/>
    <w:tmpl w:val="485088B8"/>
    <w:lvl w:ilvl="0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72" w:hanging="1800"/>
      </w:pPr>
      <w:rPr>
        <w:rFonts w:hint="default"/>
      </w:rPr>
    </w:lvl>
  </w:abstractNum>
  <w:abstractNum w:abstractNumId="4" w15:restartNumberingAfterBreak="0">
    <w:nsid w:val="7C144CB1"/>
    <w:multiLevelType w:val="hybridMultilevel"/>
    <w:tmpl w:val="A11EAB18"/>
    <w:lvl w:ilvl="0" w:tplc="38E61892">
      <w:start w:val="1"/>
      <w:numFmt w:val="upperRoman"/>
      <w:lvlText w:val="%1."/>
      <w:lvlJc w:val="left"/>
      <w:pPr>
        <w:ind w:left="1457" w:hanging="72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817" w:hanging="360"/>
      </w:pPr>
    </w:lvl>
    <w:lvl w:ilvl="2" w:tplc="0426001B" w:tentative="1">
      <w:start w:val="1"/>
      <w:numFmt w:val="lowerRoman"/>
      <w:lvlText w:val="%3."/>
      <w:lvlJc w:val="right"/>
      <w:pPr>
        <w:ind w:left="2537" w:hanging="180"/>
      </w:pPr>
    </w:lvl>
    <w:lvl w:ilvl="3" w:tplc="0426000F" w:tentative="1">
      <w:start w:val="1"/>
      <w:numFmt w:val="decimal"/>
      <w:lvlText w:val="%4."/>
      <w:lvlJc w:val="left"/>
      <w:pPr>
        <w:ind w:left="3257" w:hanging="360"/>
      </w:pPr>
    </w:lvl>
    <w:lvl w:ilvl="4" w:tplc="04260019" w:tentative="1">
      <w:start w:val="1"/>
      <w:numFmt w:val="lowerLetter"/>
      <w:lvlText w:val="%5."/>
      <w:lvlJc w:val="left"/>
      <w:pPr>
        <w:ind w:left="3977" w:hanging="360"/>
      </w:pPr>
    </w:lvl>
    <w:lvl w:ilvl="5" w:tplc="0426001B" w:tentative="1">
      <w:start w:val="1"/>
      <w:numFmt w:val="lowerRoman"/>
      <w:lvlText w:val="%6."/>
      <w:lvlJc w:val="right"/>
      <w:pPr>
        <w:ind w:left="4697" w:hanging="180"/>
      </w:pPr>
    </w:lvl>
    <w:lvl w:ilvl="6" w:tplc="0426000F" w:tentative="1">
      <w:start w:val="1"/>
      <w:numFmt w:val="decimal"/>
      <w:lvlText w:val="%7."/>
      <w:lvlJc w:val="left"/>
      <w:pPr>
        <w:ind w:left="5417" w:hanging="360"/>
      </w:pPr>
    </w:lvl>
    <w:lvl w:ilvl="7" w:tplc="04260019" w:tentative="1">
      <w:start w:val="1"/>
      <w:numFmt w:val="lowerLetter"/>
      <w:lvlText w:val="%8."/>
      <w:lvlJc w:val="left"/>
      <w:pPr>
        <w:ind w:left="6137" w:hanging="360"/>
      </w:pPr>
    </w:lvl>
    <w:lvl w:ilvl="8" w:tplc="0426001B" w:tentative="1">
      <w:start w:val="1"/>
      <w:numFmt w:val="lowerRoman"/>
      <w:lvlText w:val="%9."/>
      <w:lvlJc w:val="right"/>
      <w:pPr>
        <w:ind w:left="6857" w:hanging="180"/>
      </w:pPr>
    </w:lvl>
  </w:abstractNum>
  <w:num w:numId="1" w16cid:durableId="622006901">
    <w:abstractNumId w:val="4"/>
  </w:num>
  <w:num w:numId="2" w16cid:durableId="26374523">
    <w:abstractNumId w:val="0"/>
  </w:num>
  <w:num w:numId="3" w16cid:durableId="1065883717">
    <w:abstractNumId w:val="1"/>
  </w:num>
  <w:num w:numId="4" w16cid:durableId="1465276066">
    <w:abstractNumId w:val="3"/>
  </w:num>
  <w:num w:numId="5" w16cid:durableId="53940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A1"/>
    <w:rsid w:val="00007412"/>
    <w:rsid w:val="0001460A"/>
    <w:rsid w:val="000437A4"/>
    <w:rsid w:val="00064681"/>
    <w:rsid w:val="000945A2"/>
    <w:rsid w:val="0009788A"/>
    <w:rsid w:val="000B2CCD"/>
    <w:rsid w:val="000B6EAF"/>
    <w:rsid w:val="000C29F9"/>
    <w:rsid w:val="000D7FA9"/>
    <w:rsid w:val="000E4F0F"/>
    <w:rsid w:val="000F00A1"/>
    <w:rsid w:val="000F448C"/>
    <w:rsid w:val="00100BB9"/>
    <w:rsid w:val="00103CB6"/>
    <w:rsid w:val="00107AA5"/>
    <w:rsid w:val="00150E71"/>
    <w:rsid w:val="00154689"/>
    <w:rsid w:val="0019206E"/>
    <w:rsid w:val="0019236A"/>
    <w:rsid w:val="00196591"/>
    <w:rsid w:val="001A1041"/>
    <w:rsid w:val="001A5816"/>
    <w:rsid w:val="001A6597"/>
    <w:rsid w:val="001B0764"/>
    <w:rsid w:val="001C010C"/>
    <w:rsid w:val="001C5DB4"/>
    <w:rsid w:val="001E069D"/>
    <w:rsid w:val="001E40EF"/>
    <w:rsid w:val="001F0FD0"/>
    <w:rsid w:val="002231F2"/>
    <w:rsid w:val="0022615E"/>
    <w:rsid w:val="002464CB"/>
    <w:rsid w:val="00250A86"/>
    <w:rsid w:val="00277481"/>
    <w:rsid w:val="00293963"/>
    <w:rsid w:val="002B4F7B"/>
    <w:rsid w:val="002B6A66"/>
    <w:rsid w:val="002C09E1"/>
    <w:rsid w:val="002D2D94"/>
    <w:rsid w:val="002D55BE"/>
    <w:rsid w:val="002E27CC"/>
    <w:rsid w:val="00303B9F"/>
    <w:rsid w:val="003041B4"/>
    <w:rsid w:val="00312CB7"/>
    <w:rsid w:val="00317024"/>
    <w:rsid w:val="0033000A"/>
    <w:rsid w:val="0033597E"/>
    <w:rsid w:val="003807E3"/>
    <w:rsid w:val="0038523F"/>
    <w:rsid w:val="00390F05"/>
    <w:rsid w:val="003A2ABF"/>
    <w:rsid w:val="003D50D0"/>
    <w:rsid w:val="003E184F"/>
    <w:rsid w:val="003E3251"/>
    <w:rsid w:val="003E590D"/>
    <w:rsid w:val="003F1539"/>
    <w:rsid w:val="003F24E0"/>
    <w:rsid w:val="00403834"/>
    <w:rsid w:val="00432F60"/>
    <w:rsid w:val="00447F2B"/>
    <w:rsid w:val="004A6E2E"/>
    <w:rsid w:val="004B0E16"/>
    <w:rsid w:val="004C6326"/>
    <w:rsid w:val="004D732B"/>
    <w:rsid w:val="004F1E04"/>
    <w:rsid w:val="005058A3"/>
    <w:rsid w:val="00530A79"/>
    <w:rsid w:val="0054786D"/>
    <w:rsid w:val="00586439"/>
    <w:rsid w:val="00590E86"/>
    <w:rsid w:val="005A7649"/>
    <w:rsid w:val="005C1198"/>
    <w:rsid w:val="005D053F"/>
    <w:rsid w:val="005E6D47"/>
    <w:rsid w:val="005F29DA"/>
    <w:rsid w:val="00604792"/>
    <w:rsid w:val="0061730A"/>
    <w:rsid w:val="00627980"/>
    <w:rsid w:val="00631B73"/>
    <w:rsid w:val="0065572A"/>
    <w:rsid w:val="00661200"/>
    <w:rsid w:val="00683B93"/>
    <w:rsid w:val="006873BF"/>
    <w:rsid w:val="00692F15"/>
    <w:rsid w:val="0069300C"/>
    <w:rsid w:val="00693FB9"/>
    <w:rsid w:val="006A2F27"/>
    <w:rsid w:val="006A34E5"/>
    <w:rsid w:val="006E4F5E"/>
    <w:rsid w:val="00704F34"/>
    <w:rsid w:val="00741FE2"/>
    <w:rsid w:val="00755F0C"/>
    <w:rsid w:val="007735AB"/>
    <w:rsid w:val="00775F55"/>
    <w:rsid w:val="007816F3"/>
    <w:rsid w:val="00785D63"/>
    <w:rsid w:val="00792458"/>
    <w:rsid w:val="00792A94"/>
    <w:rsid w:val="007A0EBE"/>
    <w:rsid w:val="007B0FAA"/>
    <w:rsid w:val="007B75CA"/>
    <w:rsid w:val="007C52AC"/>
    <w:rsid w:val="007C6CE9"/>
    <w:rsid w:val="007D4A15"/>
    <w:rsid w:val="007F4799"/>
    <w:rsid w:val="007F7DAC"/>
    <w:rsid w:val="00802048"/>
    <w:rsid w:val="008211A3"/>
    <w:rsid w:val="008216F1"/>
    <w:rsid w:val="00824652"/>
    <w:rsid w:val="0083441E"/>
    <w:rsid w:val="00855127"/>
    <w:rsid w:val="0085738E"/>
    <w:rsid w:val="00865183"/>
    <w:rsid w:val="008740C6"/>
    <w:rsid w:val="008826E3"/>
    <w:rsid w:val="00892DE3"/>
    <w:rsid w:val="008D1B10"/>
    <w:rsid w:val="008D7230"/>
    <w:rsid w:val="008F3FE0"/>
    <w:rsid w:val="008F4339"/>
    <w:rsid w:val="008F704A"/>
    <w:rsid w:val="009020DA"/>
    <w:rsid w:val="009110AA"/>
    <w:rsid w:val="00913A3C"/>
    <w:rsid w:val="009227AD"/>
    <w:rsid w:val="00927AC8"/>
    <w:rsid w:val="00930282"/>
    <w:rsid w:val="00950571"/>
    <w:rsid w:val="00960576"/>
    <w:rsid w:val="009779D5"/>
    <w:rsid w:val="009842DA"/>
    <w:rsid w:val="00986159"/>
    <w:rsid w:val="009A6F51"/>
    <w:rsid w:val="009B78AF"/>
    <w:rsid w:val="009C2736"/>
    <w:rsid w:val="009C2E84"/>
    <w:rsid w:val="009C3FC8"/>
    <w:rsid w:val="009C50B6"/>
    <w:rsid w:val="009D4C2D"/>
    <w:rsid w:val="009E1335"/>
    <w:rsid w:val="009E4F7E"/>
    <w:rsid w:val="009E5B2C"/>
    <w:rsid w:val="009F4466"/>
    <w:rsid w:val="00A31E6D"/>
    <w:rsid w:val="00A44329"/>
    <w:rsid w:val="00A60A84"/>
    <w:rsid w:val="00A66811"/>
    <w:rsid w:val="00A72A62"/>
    <w:rsid w:val="00A74CB5"/>
    <w:rsid w:val="00A77F82"/>
    <w:rsid w:val="00A869A1"/>
    <w:rsid w:val="00AA0BCB"/>
    <w:rsid w:val="00AA1925"/>
    <w:rsid w:val="00AB591A"/>
    <w:rsid w:val="00AD501C"/>
    <w:rsid w:val="00AE46D6"/>
    <w:rsid w:val="00B26D5B"/>
    <w:rsid w:val="00B4333A"/>
    <w:rsid w:val="00B44192"/>
    <w:rsid w:val="00B44339"/>
    <w:rsid w:val="00B44D87"/>
    <w:rsid w:val="00B50BE9"/>
    <w:rsid w:val="00B51A8E"/>
    <w:rsid w:val="00B53F39"/>
    <w:rsid w:val="00B64E86"/>
    <w:rsid w:val="00B65466"/>
    <w:rsid w:val="00B67345"/>
    <w:rsid w:val="00B77C01"/>
    <w:rsid w:val="00B8395E"/>
    <w:rsid w:val="00B9295B"/>
    <w:rsid w:val="00BA49C9"/>
    <w:rsid w:val="00BB15DF"/>
    <w:rsid w:val="00BD4CF1"/>
    <w:rsid w:val="00BE3DCC"/>
    <w:rsid w:val="00BE6F85"/>
    <w:rsid w:val="00C04AFB"/>
    <w:rsid w:val="00C12EBB"/>
    <w:rsid w:val="00C20B5B"/>
    <w:rsid w:val="00C248A1"/>
    <w:rsid w:val="00C33A7E"/>
    <w:rsid w:val="00C4501C"/>
    <w:rsid w:val="00C654DA"/>
    <w:rsid w:val="00C71AE5"/>
    <w:rsid w:val="00C74ACA"/>
    <w:rsid w:val="00C775A2"/>
    <w:rsid w:val="00C77C24"/>
    <w:rsid w:val="00C808B3"/>
    <w:rsid w:val="00C81B0A"/>
    <w:rsid w:val="00C92115"/>
    <w:rsid w:val="00CA2802"/>
    <w:rsid w:val="00CA7C68"/>
    <w:rsid w:val="00CC0726"/>
    <w:rsid w:val="00CE54EF"/>
    <w:rsid w:val="00CF1A65"/>
    <w:rsid w:val="00CF3BE1"/>
    <w:rsid w:val="00D340C3"/>
    <w:rsid w:val="00D35881"/>
    <w:rsid w:val="00D42655"/>
    <w:rsid w:val="00D54E03"/>
    <w:rsid w:val="00D7439A"/>
    <w:rsid w:val="00DB3173"/>
    <w:rsid w:val="00DB4967"/>
    <w:rsid w:val="00DC5B7B"/>
    <w:rsid w:val="00DD4CF9"/>
    <w:rsid w:val="00DD63AB"/>
    <w:rsid w:val="00DE772E"/>
    <w:rsid w:val="00E03B90"/>
    <w:rsid w:val="00E11F79"/>
    <w:rsid w:val="00E16A5D"/>
    <w:rsid w:val="00E350D8"/>
    <w:rsid w:val="00E61CFC"/>
    <w:rsid w:val="00E657EE"/>
    <w:rsid w:val="00E827F2"/>
    <w:rsid w:val="00E84AF0"/>
    <w:rsid w:val="00EB2EDC"/>
    <w:rsid w:val="00EC365F"/>
    <w:rsid w:val="00ED6AAA"/>
    <w:rsid w:val="00ED6D64"/>
    <w:rsid w:val="00EE7608"/>
    <w:rsid w:val="00EF56DB"/>
    <w:rsid w:val="00EF6645"/>
    <w:rsid w:val="00F037EA"/>
    <w:rsid w:val="00F05078"/>
    <w:rsid w:val="00F0655A"/>
    <w:rsid w:val="00F42283"/>
    <w:rsid w:val="00F43759"/>
    <w:rsid w:val="00F772A4"/>
    <w:rsid w:val="00F90408"/>
    <w:rsid w:val="00FA31CC"/>
    <w:rsid w:val="00FA5AEE"/>
    <w:rsid w:val="00FA7671"/>
    <w:rsid w:val="00FB178F"/>
    <w:rsid w:val="00FD5223"/>
    <w:rsid w:val="00FE1863"/>
    <w:rsid w:val="00FF4092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BFE77"/>
  <w15:chartTrackingRefBased/>
  <w15:docId w15:val="{DA5C5B22-9826-40A3-B13A-8B2253A5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A869A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A869A1"/>
    <w:pPr>
      <w:spacing w:after="0" w:line="240" w:lineRule="auto"/>
      <w:ind w:firstLine="737"/>
      <w:jc w:val="both"/>
    </w:pPr>
    <w:rPr>
      <w:rFonts w:ascii="Arial" w:eastAsia="Times New Roman" w:hAnsi="Arial" w:cs="Times New Roman"/>
      <w:kern w:val="0"/>
      <w:sz w:val="20"/>
      <w:szCs w:val="20"/>
      <w14:ligatures w14:val="none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A869A1"/>
    <w:rPr>
      <w:rFonts w:ascii="Arial" w:eastAsia="Times New Roman" w:hAnsi="Arial" w:cs="Times New Roman"/>
      <w:kern w:val="0"/>
      <w:sz w:val="20"/>
      <w:szCs w:val="20"/>
      <w14:ligatures w14:val="none"/>
    </w:rPr>
  </w:style>
  <w:style w:type="paragraph" w:styleId="Sarakstarindkopa">
    <w:name w:val="List Paragraph"/>
    <w:basedOn w:val="Parasts"/>
    <w:uiPriority w:val="34"/>
    <w:qFormat/>
    <w:rsid w:val="00C33A7E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913A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13A3C"/>
  </w:style>
  <w:style w:type="paragraph" w:styleId="Kjene">
    <w:name w:val="footer"/>
    <w:basedOn w:val="Parasts"/>
    <w:link w:val="KjeneRakstz"/>
    <w:uiPriority w:val="99"/>
    <w:unhideWhenUsed/>
    <w:rsid w:val="00913A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13A3C"/>
  </w:style>
  <w:style w:type="character" w:styleId="Hipersaite">
    <w:name w:val="Hyperlink"/>
    <w:basedOn w:val="Noklusjumarindkopasfonts"/>
    <w:uiPriority w:val="99"/>
    <w:unhideWhenUsed/>
    <w:rsid w:val="001C010C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C010C"/>
    <w:rPr>
      <w:color w:val="605E5C"/>
      <w:shd w:val="clear" w:color="auto" w:fill="E1DFDD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72A62"/>
    <w:pPr>
      <w:spacing w:after="160"/>
      <w:ind w:firstLine="0"/>
      <w:jc w:val="left"/>
    </w:pPr>
    <w:rPr>
      <w:rFonts w:asciiTheme="minorHAnsi" w:eastAsiaTheme="minorHAnsi" w:hAnsiTheme="minorHAnsi" w:cstheme="minorBidi"/>
      <w:b/>
      <w:bCs/>
      <w:kern w:val="2"/>
      <w14:ligatures w14:val="standardContextual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72A62"/>
    <w:rPr>
      <w:rFonts w:ascii="Arial" w:eastAsia="Times New Roman" w:hAnsi="Arial" w:cs="Times New Roman"/>
      <w:b/>
      <w:bCs/>
      <w:kern w:val="0"/>
      <w:sz w:val="20"/>
      <w:szCs w:val="20"/>
      <w14:ligatures w14:val="none"/>
    </w:rPr>
  </w:style>
  <w:style w:type="paragraph" w:styleId="Prskatjums">
    <w:name w:val="Revision"/>
    <w:hidden/>
    <w:uiPriority w:val="99"/>
    <w:semiHidden/>
    <w:rsid w:val="008573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A4A4A-237D-4257-9C9C-E87564FF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1880</Words>
  <Characters>1073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Putniņa</dc:creator>
  <cp:keywords/>
  <dc:description/>
  <cp:lastModifiedBy>Iveta Fomina</cp:lastModifiedBy>
  <cp:revision>2</cp:revision>
  <cp:lastPrinted>2024-03-04T08:43:00Z</cp:lastPrinted>
  <dcterms:created xsi:type="dcterms:W3CDTF">2024-04-09T05:40:00Z</dcterms:created>
  <dcterms:modified xsi:type="dcterms:W3CDTF">2024-04-09T05:40:00Z</dcterms:modified>
</cp:coreProperties>
</file>