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2E0D92" w14:textId="77777777" w:rsidR="007F5E6C" w:rsidRPr="00AE2B38" w:rsidRDefault="007F5E6C" w:rsidP="007F5E6C">
      <w:pPr>
        <w:pStyle w:val="Galvene"/>
        <w:tabs>
          <w:tab w:val="left" w:pos="3828"/>
        </w:tabs>
        <w:jc w:val="center"/>
        <w:rPr>
          <w:rFonts w:ascii="Arial" w:hAnsi="Arial" w:cs="Arial"/>
        </w:rPr>
      </w:pPr>
      <w:r w:rsidRPr="00A136A6">
        <w:rPr>
          <w:noProof/>
          <w:lang w:eastAsia="lv-LV"/>
        </w:rPr>
        <w:drawing>
          <wp:inline distT="0" distB="0" distL="0" distR="0" wp14:anchorId="53FC5B29" wp14:editId="13421BF9">
            <wp:extent cx="666115" cy="755650"/>
            <wp:effectExtent l="0" t="0" r="635" b="6350"/>
            <wp:docPr id="1" name="Picture 2" descr="C:\Users\D.Kede\Desktop\gerbonis_melnba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D.Kede\Desktop\gerbonis_melnbalts.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66115" cy="755650"/>
                    </a:xfrm>
                    <a:prstGeom prst="rect">
                      <a:avLst/>
                    </a:prstGeom>
                    <a:noFill/>
                    <a:ln>
                      <a:noFill/>
                    </a:ln>
                  </pic:spPr>
                </pic:pic>
              </a:graphicData>
            </a:graphic>
          </wp:inline>
        </w:drawing>
      </w:r>
    </w:p>
    <w:p w14:paraId="29CB7AA0" w14:textId="77777777" w:rsidR="007F5E6C" w:rsidRPr="00356E0F" w:rsidRDefault="007F5E6C" w:rsidP="007F5E6C">
      <w:pPr>
        <w:pStyle w:val="Galvene"/>
        <w:spacing w:before="120"/>
        <w:jc w:val="center"/>
        <w:rPr>
          <w:rFonts w:ascii="Arial" w:hAnsi="Arial" w:cs="Arial"/>
          <w:b/>
        </w:rPr>
      </w:pPr>
      <w:r w:rsidRPr="00607627">
        <w:rPr>
          <w:rFonts w:ascii="Arial" w:hAnsi="Arial" w:cs="Arial"/>
          <w:b/>
        </w:rPr>
        <w:t>L</w:t>
      </w:r>
      <w:r>
        <w:rPr>
          <w:rFonts w:ascii="Arial" w:hAnsi="Arial" w:cs="Arial"/>
          <w:b/>
        </w:rPr>
        <w:t xml:space="preserve">iepājas </w:t>
      </w:r>
      <w:proofErr w:type="spellStart"/>
      <w:r>
        <w:rPr>
          <w:rFonts w:ascii="Arial" w:hAnsi="Arial" w:cs="Arial"/>
          <w:b/>
        </w:rPr>
        <w:t>valstspilsētas</w:t>
      </w:r>
      <w:proofErr w:type="spellEnd"/>
      <w:r>
        <w:rPr>
          <w:rFonts w:ascii="Arial" w:hAnsi="Arial" w:cs="Arial"/>
          <w:b/>
        </w:rPr>
        <w:t xml:space="preserve"> pašvaldības dome</w:t>
      </w:r>
    </w:p>
    <w:p w14:paraId="7E2C04C4" w14:textId="77777777" w:rsidR="007F5E6C" w:rsidRDefault="007F5E6C" w:rsidP="007F5E6C">
      <w:pPr>
        <w:pStyle w:val="Galvene"/>
        <w:spacing w:before="120"/>
        <w:jc w:val="center"/>
        <w:rPr>
          <w:rFonts w:ascii="Arial" w:hAnsi="Arial" w:cs="Arial"/>
          <w:sz w:val="16"/>
          <w:szCs w:val="16"/>
        </w:rPr>
      </w:pPr>
      <w:r>
        <w:rPr>
          <w:rFonts w:ascii="Arial" w:hAnsi="Arial" w:cs="Arial"/>
          <w:sz w:val="16"/>
          <w:szCs w:val="16"/>
        </w:rPr>
        <w:t>Rožu iela 6, Liepāja</w:t>
      </w:r>
      <w:r w:rsidRPr="00607627">
        <w:rPr>
          <w:rFonts w:ascii="Arial" w:hAnsi="Arial" w:cs="Arial"/>
          <w:sz w:val="16"/>
          <w:szCs w:val="16"/>
        </w:rPr>
        <w:t>, LV-3401, tālrunis</w:t>
      </w:r>
      <w:r>
        <w:rPr>
          <w:rFonts w:ascii="Arial" w:hAnsi="Arial" w:cs="Arial"/>
          <w:sz w:val="16"/>
          <w:szCs w:val="16"/>
        </w:rPr>
        <w:t>:</w:t>
      </w:r>
      <w:r w:rsidRPr="00607627">
        <w:rPr>
          <w:rFonts w:ascii="Arial" w:hAnsi="Arial" w:cs="Arial"/>
          <w:sz w:val="16"/>
          <w:szCs w:val="16"/>
        </w:rPr>
        <w:t xml:space="preserve"> </w:t>
      </w:r>
      <w:r>
        <w:rPr>
          <w:rFonts w:ascii="Arial" w:hAnsi="Arial" w:cs="Arial"/>
          <w:sz w:val="16"/>
          <w:szCs w:val="16"/>
        </w:rPr>
        <w:t>63404750, e-pasts: pasts</w:t>
      </w:r>
      <w:r w:rsidRPr="00640C99">
        <w:rPr>
          <w:rFonts w:ascii="Arial" w:hAnsi="Arial" w:cs="Arial"/>
          <w:sz w:val="16"/>
          <w:szCs w:val="16"/>
        </w:rPr>
        <w:t>@liepaja.lv</w:t>
      </w:r>
      <w:r>
        <w:rPr>
          <w:rFonts w:ascii="Arial" w:hAnsi="Arial" w:cs="Arial"/>
          <w:sz w:val="16"/>
          <w:szCs w:val="16"/>
        </w:rPr>
        <w:t>, www.liepaja.lv</w:t>
      </w:r>
    </w:p>
    <w:p w14:paraId="79BFDFB1" w14:textId="77777777" w:rsidR="007F5E6C" w:rsidRDefault="007F5E6C" w:rsidP="007F5E6C">
      <w:pPr>
        <w:shd w:val="clear" w:color="auto" w:fill="FFFFFF"/>
        <w:spacing w:line="240" w:lineRule="auto"/>
        <w:jc w:val="right"/>
        <w:rPr>
          <w:rFonts w:ascii="Arial" w:eastAsia="Times New Roman" w:hAnsi="Arial" w:cs="Arial"/>
          <w:b/>
          <w:bCs/>
          <w:color w:val="414142"/>
          <w:kern w:val="0"/>
          <w:sz w:val="20"/>
          <w:szCs w:val="20"/>
          <w:lang w:eastAsia="lv-LV"/>
          <w14:ligatures w14:val="none"/>
        </w:rPr>
      </w:pPr>
    </w:p>
    <w:p w14:paraId="50F57951" w14:textId="77777777" w:rsidR="007F5E6C" w:rsidRDefault="007F5E6C" w:rsidP="007F5E6C">
      <w:pPr>
        <w:shd w:val="clear" w:color="auto" w:fill="FFFFFF"/>
        <w:spacing w:line="240" w:lineRule="auto"/>
        <w:jc w:val="right"/>
        <w:rPr>
          <w:rFonts w:ascii="Arial" w:eastAsia="Times New Roman" w:hAnsi="Arial" w:cs="Arial"/>
          <w:b/>
          <w:bCs/>
          <w:color w:val="414142"/>
          <w:kern w:val="0"/>
          <w:sz w:val="20"/>
          <w:szCs w:val="20"/>
          <w:lang w:eastAsia="lv-LV"/>
          <w14:ligatures w14:val="none"/>
        </w:rPr>
      </w:pPr>
    </w:p>
    <w:p w14:paraId="743C078B" w14:textId="77777777" w:rsidR="007F5E6C" w:rsidRPr="00EB33D3" w:rsidRDefault="007F5E6C" w:rsidP="007F5E6C">
      <w:pPr>
        <w:widowControl w:val="0"/>
        <w:autoSpaceDE w:val="0"/>
        <w:autoSpaceDN w:val="0"/>
        <w:adjustRightInd w:val="0"/>
        <w:spacing w:after="0" w:line="240" w:lineRule="auto"/>
        <w:jc w:val="center"/>
        <w:rPr>
          <w:rFonts w:ascii="Arial" w:hAnsi="Arial" w:cs="Arial"/>
          <w:sz w:val="26"/>
          <w:szCs w:val="26"/>
        </w:rPr>
      </w:pPr>
      <w:r w:rsidRPr="00EB33D3">
        <w:rPr>
          <w:rFonts w:ascii="Arial" w:hAnsi="Arial" w:cs="Arial"/>
          <w:b/>
          <w:bCs/>
          <w:sz w:val="26"/>
          <w:szCs w:val="26"/>
        </w:rPr>
        <w:t>SAISTOŠIE NOTEIKUMI</w:t>
      </w:r>
    </w:p>
    <w:p w14:paraId="3DFA47A6" w14:textId="77777777" w:rsidR="007F5E6C" w:rsidRPr="00EB33D3" w:rsidRDefault="007F5E6C" w:rsidP="007F5E6C">
      <w:pPr>
        <w:widowControl w:val="0"/>
        <w:autoSpaceDE w:val="0"/>
        <w:autoSpaceDN w:val="0"/>
        <w:adjustRightInd w:val="0"/>
        <w:spacing w:after="0" w:line="240" w:lineRule="auto"/>
        <w:jc w:val="center"/>
        <w:rPr>
          <w:rFonts w:ascii="Arial" w:hAnsi="Arial" w:cs="Arial"/>
          <w:sz w:val="26"/>
          <w:szCs w:val="26"/>
        </w:rPr>
      </w:pPr>
      <w:r w:rsidRPr="00EB33D3">
        <w:rPr>
          <w:rFonts w:ascii="Arial" w:hAnsi="Arial" w:cs="Arial"/>
          <w:sz w:val="26"/>
          <w:szCs w:val="26"/>
        </w:rPr>
        <w:t>Liepājā</w:t>
      </w:r>
    </w:p>
    <w:tbl>
      <w:tblPr>
        <w:tblW w:w="9498" w:type="dxa"/>
        <w:tblInd w:w="-142" w:type="dxa"/>
        <w:tblLayout w:type="fixed"/>
        <w:tblCellMar>
          <w:left w:w="60" w:type="dxa"/>
          <w:right w:w="60" w:type="dxa"/>
        </w:tblCellMar>
        <w:tblLook w:val="0000" w:firstRow="0" w:lastRow="0" w:firstColumn="0" w:lastColumn="0" w:noHBand="0" w:noVBand="0"/>
      </w:tblPr>
      <w:tblGrid>
        <w:gridCol w:w="4930"/>
        <w:gridCol w:w="4568"/>
      </w:tblGrid>
      <w:tr w:rsidR="007F5E6C" w:rsidRPr="009310CC" w14:paraId="2D14CEDA" w14:textId="77777777" w:rsidTr="003559AD">
        <w:tc>
          <w:tcPr>
            <w:tcW w:w="4930" w:type="dxa"/>
            <w:tcBorders>
              <w:top w:val="nil"/>
              <w:left w:val="nil"/>
              <w:bottom w:val="nil"/>
              <w:right w:val="nil"/>
            </w:tcBorders>
          </w:tcPr>
          <w:p w14:paraId="459B715D" w14:textId="77777777" w:rsidR="007F5E6C" w:rsidRPr="009310CC" w:rsidRDefault="007F5E6C" w:rsidP="003559AD">
            <w:pPr>
              <w:widowControl w:val="0"/>
              <w:autoSpaceDE w:val="0"/>
              <w:autoSpaceDN w:val="0"/>
              <w:adjustRightInd w:val="0"/>
              <w:spacing w:after="0" w:line="240" w:lineRule="auto"/>
              <w:rPr>
                <w:rFonts w:ascii="Arial" w:hAnsi="Arial" w:cs="Arial"/>
              </w:rPr>
            </w:pPr>
          </w:p>
          <w:p w14:paraId="7758D041" w14:textId="5474538D" w:rsidR="007F5E6C" w:rsidRPr="009310CC" w:rsidRDefault="007F5E6C" w:rsidP="003559AD">
            <w:pPr>
              <w:widowControl w:val="0"/>
              <w:autoSpaceDE w:val="0"/>
              <w:autoSpaceDN w:val="0"/>
              <w:adjustRightInd w:val="0"/>
              <w:spacing w:after="0" w:line="240" w:lineRule="auto"/>
              <w:ind w:hanging="82"/>
              <w:rPr>
                <w:rFonts w:ascii="Arial" w:hAnsi="Arial" w:cs="Arial"/>
              </w:rPr>
            </w:pPr>
            <w:r w:rsidRPr="009310CC">
              <w:rPr>
                <w:rFonts w:ascii="Arial" w:hAnsi="Arial" w:cs="Arial"/>
              </w:rPr>
              <w:t xml:space="preserve"> 202</w:t>
            </w:r>
            <w:r>
              <w:rPr>
                <w:rFonts w:ascii="Arial" w:hAnsi="Arial" w:cs="Arial"/>
              </w:rPr>
              <w:t>4</w:t>
            </w:r>
            <w:r w:rsidRPr="009310CC">
              <w:rPr>
                <w:rFonts w:ascii="Arial" w:hAnsi="Arial" w:cs="Arial"/>
              </w:rPr>
              <w:t>.</w:t>
            </w:r>
            <w:r w:rsidR="002650B7">
              <w:rPr>
                <w:rFonts w:ascii="Arial" w:hAnsi="Arial" w:cs="Arial"/>
              </w:rPr>
              <w:t> </w:t>
            </w:r>
            <w:r w:rsidRPr="009310CC">
              <w:rPr>
                <w:rFonts w:ascii="Arial" w:hAnsi="Arial" w:cs="Arial"/>
              </w:rPr>
              <w:t>gada ________________</w:t>
            </w:r>
          </w:p>
        </w:tc>
        <w:tc>
          <w:tcPr>
            <w:tcW w:w="4568" w:type="dxa"/>
            <w:tcBorders>
              <w:top w:val="nil"/>
              <w:left w:val="nil"/>
              <w:bottom w:val="nil"/>
              <w:right w:val="nil"/>
            </w:tcBorders>
          </w:tcPr>
          <w:p w14:paraId="253A34CB" w14:textId="77777777" w:rsidR="007F5E6C" w:rsidRPr="009310CC" w:rsidRDefault="007F5E6C" w:rsidP="003559AD">
            <w:pPr>
              <w:widowControl w:val="0"/>
              <w:autoSpaceDE w:val="0"/>
              <w:autoSpaceDN w:val="0"/>
              <w:adjustRightInd w:val="0"/>
              <w:spacing w:after="0" w:line="240" w:lineRule="auto"/>
              <w:rPr>
                <w:rFonts w:ascii="Arial" w:hAnsi="Arial" w:cs="Arial"/>
              </w:rPr>
            </w:pPr>
            <w:r w:rsidRPr="009310CC">
              <w:rPr>
                <w:rFonts w:ascii="Arial" w:hAnsi="Arial" w:cs="Arial"/>
              </w:rPr>
              <w:t xml:space="preserve">                                        </w:t>
            </w:r>
          </w:p>
          <w:p w14:paraId="450807DE" w14:textId="77777777" w:rsidR="007F5E6C" w:rsidRPr="009310CC" w:rsidRDefault="007F5E6C" w:rsidP="003559AD">
            <w:pPr>
              <w:widowControl w:val="0"/>
              <w:autoSpaceDE w:val="0"/>
              <w:autoSpaceDN w:val="0"/>
              <w:adjustRightInd w:val="0"/>
              <w:spacing w:after="0" w:line="240" w:lineRule="auto"/>
              <w:rPr>
                <w:rFonts w:ascii="Arial" w:hAnsi="Arial" w:cs="Arial"/>
              </w:rPr>
            </w:pPr>
            <w:r w:rsidRPr="009310CC">
              <w:rPr>
                <w:rFonts w:ascii="Arial" w:hAnsi="Arial" w:cs="Arial"/>
              </w:rPr>
              <w:t xml:space="preserve">                                         </w:t>
            </w:r>
            <w:r>
              <w:rPr>
                <w:rFonts w:ascii="Arial" w:hAnsi="Arial" w:cs="Arial"/>
              </w:rPr>
              <w:t xml:space="preserve">            </w:t>
            </w:r>
            <w:r w:rsidRPr="009310CC">
              <w:rPr>
                <w:rFonts w:ascii="Arial" w:hAnsi="Arial" w:cs="Arial"/>
              </w:rPr>
              <w:t>Nr.</w:t>
            </w:r>
          </w:p>
          <w:p w14:paraId="6022AB5C" w14:textId="77777777" w:rsidR="007F5E6C" w:rsidRPr="009310CC" w:rsidRDefault="007F5E6C" w:rsidP="003559AD">
            <w:pPr>
              <w:widowControl w:val="0"/>
              <w:autoSpaceDE w:val="0"/>
              <w:autoSpaceDN w:val="0"/>
              <w:adjustRightInd w:val="0"/>
              <w:spacing w:after="0" w:line="240" w:lineRule="auto"/>
              <w:jc w:val="right"/>
              <w:rPr>
                <w:rFonts w:ascii="Arial" w:hAnsi="Arial" w:cs="Arial"/>
              </w:rPr>
            </w:pPr>
            <w:r w:rsidRPr="009310CC">
              <w:rPr>
                <w:rFonts w:ascii="Arial" w:hAnsi="Arial" w:cs="Arial"/>
              </w:rPr>
              <w:t xml:space="preserve">          (prot. Nr., .§)</w:t>
            </w:r>
          </w:p>
        </w:tc>
      </w:tr>
    </w:tbl>
    <w:p w14:paraId="1250404A" w14:textId="77777777" w:rsidR="007F5E6C" w:rsidRPr="001B7214" w:rsidRDefault="007F5E6C" w:rsidP="007F5E6C">
      <w:pPr>
        <w:spacing w:after="0" w:line="240" w:lineRule="auto"/>
        <w:ind w:right="851"/>
        <w:jc w:val="center"/>
        <w:rPr>
          <w:rFonts w:ascii="Arial" w:eastAsia="Arial" w:hAnsi="Arial" w:cs="Arial"/>
        </w:rPr>
      </w:pPr>
    </w:p>
    <w:tbl>
      <w:tblPr>
        <w:tblW w:w="9498" w:type="dxa"/>
        <w:tblInd w:w="-142" w:type="dxa"/>
        <w:tblLayout w:type="fixed"/>
        <w:tblLook w:val="01E0" w:firstRow="1" w:lastRow="1" w:firstColumn="1" w:lastColumn="1" w:noHBand="0" w:noVBand="0"/>
      </w:tblPr>
      <w:tblGrid>
        <w:gridCol w:w="3686"/>
        <w:gridCol w:w="5812"/>
      </w:tblGrid>
      <w:tr w:rsidR="007F5E6C" w:rsidRPr="008E6CDB" w14:paraId="67E2E950" w14:textId="77777777" w:rsidTr="002650B7">
        <w:tc>
          <w:tcPr>
            <w:tcW w:w="3686" w:type="dxa"/>
            <w:shd w:val="clear" w:color="auto" w:fill="auto"/>
          </w:tcPr>
          <w:p w14:paraId="5AA700F9" w14:textId="50CD87FA" w:rsidR="007F5E6C" w:rsidRPr="007F5E6C" w:rsidRDefault="00B220FC" w:rsidP="007F5E6C">
            <w:pPr>
              <w:shd w:val="clear" w:color="auto" w:fill="FFFFFF"/>
              <w:spacing w:after="0" w:line="240" w:lineRule="auto"/>
              <w:jc w:val="both"/>
              <w:rPr>
                <w:rFonts w:ascii="Arial" w:eastAsia="Times New Roman" w:hAnsi="Arial" w:cs="Arial"/>
                <w:kern w:val="0"/>
                <w:lang w:eastAsia="lv-LV"/>
                <w14:ligatures w14:val="none"/>
              </w:rPr>
            </w:pPr>
            <w:r w:rsidRPr="007F5E6C">
              <w:rPr>
                <w:rFonts w:ascii="Arial" w:eastAsia="Times New Roman" w:hAnsi="Arial" w:cs="Arial"/>
                <w:color w:val="000000" w:themeColor="text1"/>
                <w:kern w:val="0"/>
                <w:lang w:eastAsia="lv-LV"/>
                <w14:ligatures w14:val="none"/>
              </w:rPr>
              <w:t xml:space="preserve">Saistošie noteikumi </w:t>
            </w:r>
            <w:r>
              <w:rPr>
                <w:rFonts w:ascii="Arial" w:eastAsia="Times New Roman" w:hAnsi="Arial" w:cs="Arial"/>
                <w:color w:val="000000" w:themeColor="text1"/>
                <w:kern w:val="0"/>
                <w:lang w:eastAsia="lv-LV"/>
                <w14:ligatures w14:val="none"/>
              </w:rPr>
              <w:t>p</w:t>
            </w:r>
            <w:r w:rsidRPr="007F5E6C">
              <w:rPr>
                <w:rFonts w:ascii="Arial" w:eastAsia="Times New Roman" w:hAnsi="Arial" w:cs="Arial"/>
                <w:kern w:val="0"/>
                <w:lang w:eastAsia="lv-LV"/>
                <w14:ligatures w14:val="none"/>
              </w:rPr>
              <w:t>ar reklām</w:t>
            </w:r>
            <w:r>
              <w:rPr>
                <w:rFonts w:ascii="Arial" w:eastAsia="Times New Roman" w:hAnsi="Arial" w:cs="Arial"/>
                <w:kern w:val="0"/>
                <w:lang w:eastAsia="lv-LV"/>
                <w14:ligatures w14:val="none"/>
              </w:rPr>
              <w:t>as</w:t>
            </w:r>
            <w:r w:rsidRPr="007F5E6C">
              <w:rPr>
                <w:rFonts w:ascii="Arial" w:eastAsia="Times New Roman" w:hAnsi="Arial" w:cs="Arial"/>
                <w:kern w:val="0"/>
                <w:lang w:eastAsia="lv-LV"/>
                <w14:ligatures w14:val="none"/>
              </w:rPr>
              <w:t>, priekšvēlēšanu aģitācijas un citu informatīvo materiālu izvietošanu Liepājā</w:t>
            </w:r>
          </w:p>
        </w:tc>
        <w:tc>
          <w:tcPr>
            <w:tcW w:w="5812" w:type="dxa"/>
            <w:shd w:val="clear" w:color="auto" w:fill="auto"/>
          </w:tcPr>
          <w:p w14:paraId="53DD3263" w14:textId="77777777" w:rsidR="007F5E6C" w:rsidRPr="00D21A2A" w:rsidRDefault="007F5E6C" w:rsidP="007F5E6C">
            <w:pPr>
              <w:spacing w:after="0" w:line="240" w:lineRule="auto"/>
              <w:jc w:val="both"/>
              <w:rPr>
                <w:rFonts w:ascii="Arial" w:hAnsi="Arial" w:cs="Arial"/>
                <w:bCs/>
              </w:rPr>
            </w:pPr>
          </w:p>
        </w:tc>
      </w:tr>
      <w:tr w:rsidR="007F5E6C" w:rsidRPr="008E6CDB" w14:paraId="6F434698" w14:textId="77777777" w:rsidTr="002650B7">
        <w:trPr>
          <w:trHeight w:val="2795"/>
        </w:trPr>
        <w:tc>
          <w:tcPr>
            <w:tcW w:w="3686" w:type="dxa"/>
            <w:shd w:val="clear" w:color="auto" w:fill="auto"/>
          </w:tcPr>
          <w:p w14:paraId="071D8ABE" w14:textId="77777777" w:rsidR="007F5E6C" w:rsidRPr="00955BBD" w:rsidRDefault="007F5E6C" w:rsidP="003559AD">
            <w:pPr>
              <w:spacing w:after="0"/>
              <w:jc w:val="both"/>
              <w:rPr>
                <w:rFonts w:ascii="Arial" w:hAnsi="Arial" w:cs="Arial"/>
                <w:sz w:val="28"/>
              </w:rPr>
            </w:pPr>
          </w:p>
        </w:tc>
        <w:tc>
          <w:tcPr>
            <w:tcW w:w="5812" w:type="dxa"/>
            <w:shd w:val="clear" w:color="auto" w:fill="auto"/>
          </w:tcPr>
          <w:p w14:paraId="136044FD" w14:textId="4629DC45" w:rsidR="007F5E6C" w:rsidRPr="007F5E6C" w:rsidRDefault="007F5E6C" w:rsidP="002650B7">
            <w:pPr>
              <w:shd w:val="clear" w:color="auto" w:fill="FFFFFF"/>
              <w:spacing w:after="0" w:line="240" w:lineRule="auto"/>
              <w:ind w:left="1853"/>
              <w:jc w:val="both"/>
              <w:rPr>
                <w:rFonts w:ascii="Arial" w:eastAsia="Times New Roman" w:hAnsi="Arial" w:cs="Arial"/>
                <w:i/>
                <w:iCs/>
                <w:kern w:val="0"/>
                <w:lang w:eastAsia="lv-LV"/>
                <w14:ligatures w14:val="none"/>
              </w:rPr>
            </w:pPr>
            <w:r w:rsidRPr="007F5E6C">
              <w:rPr>
                <w:rFonts w:ascii="Arial" w:eastAsia="Times New Roman" w:hAnsi="Arial" w:cs="Arial"/>
                <w:i/>
                <w:iCs/>
                <w:kern w:val="0"/>
                <w:lang w:eastAsia="lv-LV"/>
                <w14:ligatures w14:val="none"/>
              </w:rPr>
              <w:t>Izdoti saskaņā ar</w:t>
            </w:r>
            <w:r w:rsidR="002650B7">
              <w:rPr>
                <w:rFonts w:ascii="Arial" w:eastAsia="Times New Roman" w:hAnsi="Arial" w:cs="Arial"/>
                <w:i/>
                <w:iCs/>
                <w:kern w:val="0"/>
                <w:lang w:eastAsia="lv-LV"/>
                <w14:ligatures w14:val="none"/>
              </w:rPr>
              <w:t xml:space="preserve"> </w:t>
            </w:r>
            <w:hyperlink r:id="rId6" w:tgtFrame="_blank" w:history="1">
              <w:r w:rsidRPr="007F5E6C">
                <w:rPr>
                  <w:rStyle w:val="Hipersaite"/>
                  <w:rFonts w:ascii="Arial" w:eastAsia="Times New Roman" w:hAnsi="Arial" w:cs="Arial"/>
                  <w:i/>
                  <w:iCs/>
                  <w:color w:val="auto"/>
                  <w:kern w:val="0"/>
                  <w:u w:val="none"/>
                  <w:lang w:eastAsia="lv-LV"/>
                  <w14:ligatures w14:val="none"/>
                </w:rPr>
                <w:t>Pašvaldību likuma</w:t>
              </w:r>
            </w:hyperlink>
            <w:r w:rsidRPr="007F5E6C">
              <w:rPr>
                <w:rFonts w:ascii="Arial" w:eastAsia="Times New Roman" w:hAnsi="Arial" w:cs="Arial"/>
                <w:i/>
                <w:iCs/>
                <w:kern w:val="0"/>
                <w:lang w:eastAsia="lv-LV"/>
                <w14:ligatures w14:val="none"/>
              </w:rPr>
              <w:t> </w:t>
            </w:r>
            <w:hyperlink r:id="rId7" w:anchor="p45" w:tgtFrame="_blank" w:history="1">
              <w:r w:rsidRPr="007F5E6C">
                <w:rPr>
                  <w:rStyle w:val="Hipersaite"/>
                  <w:rFonts w:ascii="Arial" w:eastAsia="Times New Roman" w:hAnsi="Arial" w:cs="Arial"/>
                  <w:i/>
                  <w:iCs/>
                  <w:color w:val="auto"/>
                  <w:kern w:val="0"/>
                  <w:u w:val="none"/>
                  <w:lang w:eastAsia="lv-LV"/>
                  <w14:ligatures w14:val="none"/>
                </w:rPr>
                <w:t>45.</w:t>
              </w:r>
              <w:r w:rsidR="002650B7">
                <w:rPr>
                  <w:rStyle w:val="Hipersaite"/>
                  <w:rFonts w:ascii="Arial" w:eastAsia="Times New Roman" w:hAnsi="Arial" w:cs="Arial"/>
                  <w:i/>
                  <w:iCs/>
                  <w:color w:val="auto"/>
                  <w:kern w:val="0"/>
                  <w:u w:val="none"/>
                  <w:lang w:eastAsia="lv-LV"/>
                  <w14:ligatures w14:val="none"/>
                </w:rPr>
                <w:t> </w:t>
              </w:r>
              <w:r w:rsidRPr="007F5E6C">
                <w:rPr>
                  <w:rStyle w:val="Hipersaite"/>
                  <w:rFonts w:ascii="Arial" w:eastAsia="Times New Roman" w:hAnsi="Arial" w:cs="Arial"/>
                  <w:i/>
                  <w:iCs/>
                  <w:color w:val="auto"/>
                  <w:kern w:val="0"/>
                  <w:u w:val="none"/>
                  <w:lang w:eastAsia="lv-LV"/>
                  <w14:ligatures w14:val="none"/>
                </w:rPr>
                <w:t>panta</w:t>
              </w:r>
            </w:hyperlink>
            <w:r w:rsidR="002650B7">
              <w:rPr>
                <w:rStyle w:val="Hipersaite"/>
                <w:rFonts w:ascii="Arial" w:eastAsia="Times New Roman" w:hAnsi="Arial" w:cs="Arial"/>
                <w:i/>
                <w:iCs/>
                <w:color w:val="auto"/>
                <w:kern w:val="0"/>
                <w:u w:val="none"/>
                <w:lang w:eastAsia="lv-LV"/>
                <w14:ligatures w14:val="none"/>
              </w:rPr>
              <w:t xml:space="preserve"> </w:t>
            </w:r>
            <w:r w:rsidRPr="007F5E6C">
              <w:rPr>
                <w:rFonts w:ascii="Arial" w:eastAsia="Times New Roman" w:hAnsi="Arial" w:cs="Arial"/>
                <w:i/>
                <w:iCs/>
                <w:kern w:val="0"/>
                <w:lang w:eastAsia="lv-LV"/>
                <w14:ligatures w14:val="none"/>
              </w:rPr>
              <w:t>otrās daļas 4.</w:t>
            </w:r>
            <w:r w:rsidR="002650B7">
              <w:rPr>
                <w:rFonts w:ascii="Arial" w:eastAsia="Times New Roman" w:hAnsi="Arial" w:cs="Arial"/>
                <w:i/>
                <w:iCs/>
                <w:kern w:val="0"/>
                <w:lang w:eastAsia="lv-LV"/>
                <w14:ligatures w14:val="none"/>
              </w:rPr>
              <w:t> </w:t>
            </w:r>
            <w:r w:rsidRPr="007F5E6C">
              <w:rPr>
                <w:rFonts w:ascii="Arial" w:eastAsia="Times New Roman" w:hAnsi="Arial" w:cs="Arial"/>
                <w:i/>
                <w:iCs/>
                <w:kern w:val="0"/>
                <w:lang w:eastAsia="lv-LV"/>
                <w14:ligatures w14:val="none"/>
              </w:rPr>
              <w:t>punktu,</w:t>
            </w:r>
            <w:r w:rsidR="002650B7">
              <w:rPr>
                <w:rFonts w:ascii="Arial" w:eastAsia="Times New Roman" w:hAnsi="Arial" w:cs="Arial"/>
                <w:i/>
                <w:iCs/>
                <w:kern w:val="0"/>
                <w:lang w:eastAsia="lv-LV"/>
                <w14:ligatures w14:val="none"/>
              </w:rPr>
              <w:t xml:space="preserve"> </w:t>
            </w:r>
            <w:hyperlink r:id="rId8" w:tgtFrame="_blank" w:history="1">
              <w:r w:rsidRPr="007F5E6C">
                <w:rPr>
                  <w:rStyle w:val="Hipersaite"/>
                  <w:rFonts w:ascii="Arial" w:eastAsia="Times New Roman" w:hAnsi="Arial" w:cs="Arial"/>
                  <w:i/>
                  <w:iCs/>
                  <w:color w:val="auto"/>
                  <w:kern w:val="0"/>
                  <w:u w:val="none"/>
                  <w:lang w:eastAsia="lv-LV"/>
                  <w14:ligatures w14:val="none"/>
                </w:rPr>
                <w:t>Reklāmas</w:t>
              </w:r>
              <w:r w:rsidR="002650B7">
                <w:rPr>
                  <w:rStyle w:val="Hipersaite"/>
                  <w:rFonts w:ascii="Arial" w:eastAsia="Times New Roman" w:hAnsi="Arial" w:cs="Arial"/>
                  <w:i/>
                  <w:iCs/>
                  <w:color w:val="auto"/>
                  <w:kern w:val="0"/>
                  <w:u w:val="none"/>
                  <w:lang w:eastAsia="lv-LV"/>
                  <w14:ligatures w14:val="none"/>
                </w:rPr>
                <w:t> </w:t>
              </w:r>
              <w:r w:rsidRPr="007F5E6C">
                <w:rPr>
                  <w:rStyle w:val="Hipersaite"/>
                  <w:rFonts w:ascii="Arial" w:eastAsia="Times New Roman" w:hAnsi="Arial" w:cs="Arial"/>
                  <w:i/>
                  <w:iCs/>
                  <w:color w:val="auto"/>
                  <w:kern w:val="0"/>
                  <w:u w:val="none"/>
                  <w:lang w:eastAsia="lv-LV"/>
                  <w14:ligatures w14:val="none"/>
                </w:rPr>
                <w:t>likuma</w:t>
              </w:r>
            </w:hyperlink>
            <w:r w:rsidRPr="007F5E6C">
              <w:rPr>
                <w:rFonts w:ascii="Arial" w:eastAsia="Times New Roman" w:hAnsi="Arial" w:cs="Arial"/>
                <w:i/>
                <w:iCs/>
                <w:kern w:val="0"/>
                <w:lang w:eastAsia="lv-LV"/>
                <w14:ligatures w14:val="none"/>
              </w:rPr>
              <w:t> </w:t>
            </w:r>
            <w:hyperlink r:id="rId9" w:anchor="p7" w:tgtFrame="_blank" w:history="1">
              <w:r w:rsidRPr="007F5E6C">
                <w:rPr>
                  <w:rStyle w:val="Hipersaite"/>
                  <w:rFonts w:ascii="Arial" w:eastAsia="Times New Roman" w:hAnsi="Arial" w:cs="Arial"/>
                  <w:i/>
                  <w:iCs/>
                  <w:color w:val="auto"/>
                  <w:kern w:val="0"/>
                  <w:u w:val="none"/>
                  <w:lang w:eastAsia="lv-LV"/>
                  <w14:ligatures w14:val="none"/>
                </w:rPr>
                <w:t>7.</w:t>
              </w:r>
              <w:r w:rsidR="002650B7">
                <w:rPr>
                  <w:rStyle w:val="Hipersaite"/>
                  <w:rFonts w:ascii="Arial" w:eastAsia="Times New Roman" w:hAnsi="Arial" w:cs="Arial"/>
                  <w:i/>
                  <w:iCs/>
                  <w:color w:val="auto"/>
                  <w:kern w:val="0"/>
                  <w:u w:val="none"/>
                  <w:lang w:eastAsia="lv-LV"/>
                  <w14:ligatures w14:val="none"/>
                </w:rPr>
                <w:t> </w:t>
              </w:r>
              <w:r w:rsidRPr="007F5E6C">
                <w:rPr>
                  <w:rStyle w:val="Hipersaite"/>
                  <w:rFonts w:ascii="Arial" w:eastAsia="Times New Roman" w:hAnsi="Arial" w:cs="Arial"/>
                  <w:i/>
                  <w:iCs/>
                  <w:color w:val="auto"/>
                  <w:kern w:val="0"/>
                  <w:u w:val="none"/>
                  <w:lang w:eastAsia="lv-LV"/>
                  <w14:ligatures w14:val="none"/>
                </w:rPr>
                <w:t>panta</w:t>
              </w:r>
            </w:hyperlink>
            <w:r w:rsidRPr="007F5E6C">
              <w:rPr>
                <w:rFonts w:ascii="Arial" w:eastAsia="Times New Roman" w:hAnsi="Arial" w:cs="Arial"/>
                <w:i/>
                <w:iCs/>
                <w:kern w:val="0"/>
                <w:lang w:eastAsia="lv-LV"/>
                <w14:ligatures w14:val="none"/>
              </w:rPr>
              <w:t> trešo</w:t>
            </w:r>
            <w:r w:rsidR="002650B7">
              <w:rPr>
                <w:rFonts w:ascii="Arial" w:eastAsia="Times New Roman" w:hAnsi="Arial" w:cs="Arial"/>
                <w:i/>
                <w:iCs/>
                <w:kern w:val="0"/>
                <w:lang w:eastAsia="lv-LV"/>
                <w14:ligatures w14:val="none"/>
              </w:rPr>
              <w:t> </w:t>
            </w:r>
            <w:r w:rsidRPr="007F5E6C">
              <w:rPr>
                <w:rFonts w:ascii="Arial" w:eastAsia="Times New Roman" w:hAnsi="Arial" w:cs="Arial"/>
                <w:i/>
                <w:iCs/>
                <w:kern w:val="0"/>
                <w:lang w:eastAsia="lv-LV"/>
                <w14:ligatures w14:val="none"/>
              </w:rPr>
              <w:t>daļu, </w:t>
            </w:r>
            <w:hyperlink r:id="rId10" w:tgtFrame="_blank" w:history="1">
              <w:r w:rsidRPr="007F5E6C">
                <w:rPr>
                  <w:rStyle w:val="Hipersaite"/>
                  <w:rFonts w:ascii="Arial" w:eastAsia="Times New Roman" w:hAnsi="Arial" w:cs="Arial"/>
                  <w:i/>
                  <w:iCs/>
                  <w:color w:val="auto"/>
                  <w:kern w:val="0"/>
                  <w:u w:val="none"/>
                  <w:lang w:eastAsia="lv-LV"/>
                  <w14:ligatures w14:val="none"/>
                </w:rPr>
                <w:t>Priekšvēlēšanu aģitācijas likuma</w:t>
              </w:r>
            </w:hyperlink>
            <w:r w:rsidR="002650B7">
              <w:rPr>
                <w:rStyle w:val="Hipersaite"/>
                <w:rFonts w:ascii="Arial" w:eastAsia="Times New Roman" w:hAnsi="Arial" w:cs="Arial"/>
                <w:i/>
                <w:iCs/>
                <w:color w:val="auto"/>
                <w:kern w:val="0"/>
                <w:u w:val="none"/>
                <w:lang w:eastAsia="lv-LV"/>
                <w14:ligatures w14:val="none"/>
              </w:rPr>
              <w:t xml:space="preserve"> </w:t>
            </w:r>
            <w:hyperlink r:id="rId11" w:anchor="p22" w:tgtFrame="_blank" w:history="1">
              <w:r w:rsidRPr="007F5E6C">
                <w:rPr>
                  <w:rStyle w:val="Hipersaite"/>
                  <w:rFonts w:ascii="Arial" w:eastAsia="Times New Roman" w:hAnsi="Arial" w:cs="Arial"/>
                  <w:i/>
                  <w:iCs/>
                  <w:color w:val="auto"/>
                  <w:kern w:val="0"/>
                  <w:u w:val="none"/>
                  <w:lang w:eastAsia="lv-LV"/>
                  <w14:ligatures w14:val="none"/>
                </w:rPr>
                <w:t>22.</w:t>
              </w:r>
              <w:r w:rsidRPr="007F5E6C">
                <w:rPr>
                  <w:rStyle w:val="Hipersaite"/>
                  <w:rFonts w:ascii="Arial" w:eastAsia="Times New Roman" w:hAnsi="Arial" w:cs="Arial"/>
                  <w:i/>
                  <w:iCs/>
                  <w:color w:val="auto"/>
                  <w:kern w:val="0"/>
                  <w:u w:val="none"/>
                  <w:vertAlign w:val="superscript"/>
                  <w:lang w:eastAsia="lv-LV"/>
                  <w14:ligatures w14:val="none"/>
                </w:rPr>
                <w:t>1</w:t>
              </w:r>
              <w:r w:rsidR="002650B7">
                <w:rPr>
                  <w:rStyle w:val="Hipersaite"/>
                  <w:rFonts w:ascii="Arial" w:eastAsia="Times New Roman" w:hAnsi="Arial" w:cs="Arial"/>
                  <w:i/>
                  <w:iCs/>
                  <w:color w:val="auto"/>
                  <w:kern w:val="0"/>
                  <w:u w:val="none"/>
                  <w:lang w:eastAsia="lv-LV"/>
                  <w14:ligatures w14:val="none"/>
                </w:rPr>
                <w:t> </w:t>
              </w:r>
              <w:r w:rsidRPr="007F5E6C">
                <w:rPr>
                  <w:rStyle w:val="Hipersaite"/>
                  <w:rFonts w:ascii="Arial" w:eastAsia="Times New Roman" w:hAnsi="Arial" w:cs="Arial"/>
                  <w:i/>
                  <w:iCs/>
                  <w:color w:val="auto"/>
                  <w:kern w:val="0"/>
                  <w:u w:val="none"/>
                  <w:lang w:eastAsia="lv-LV"/>
                  <w14:ligatures w14:val="none"/>
                </w:rPr>
                <w:t>panta</w:t>
              </w:r>
            </w:hyperlink>
            <w:r w:rsidRPr="007F5E6C">
              <w:rPr>
                <w:rFonts w:ascii="Arial" w:eastAsia="Times New Roman" w:hAnsi="Arial" w:cs="Arial"/>
                <w:i/>
                <w:iCs/>
                <w:kern w:val="0"/>
                <w:lang w:eastAsia="lv-LV"/>
                <w14:ligatures w14:val="none"/>
              </w:rPr>
              <w:t> otro daļu, Ministru kabineta</w:t>
            </w:r>
            <w:r w:rsidR="002650B7">
              <w:rPr>
                <w:rFonts w:ascii="Arial" w:eastAsia="Times New Roman" w:hAnsi="Arial" w:cs="Arial"/>
                <w:i/>
                <w:iCs/>
                <w:kern w:val="0"/>
                <w:lang w:eastAsia="lv-LV"/>
                <w14:ligatures w14:val="none"/>
              </w:rPr>
              <w:t> </w:t>
            </w:r>
            <w:r w:rsidRPr="007F5E6C">
              <w:rPr>
                <w:rFonts w:ascii="Arial" w:eastAsia="Times New Roman" w:hAnsi="Arial" w:cs="Arial"/>
                <w:i/>
                <w:iCs/>
                <w:kern w:val="0"/>
                <w:lang w:eastAsia="lv-LV"/>
                <w14:ligatures w14:val="none"/>
              </w:rPr>
              <w:t>2012.</w:t>
            </w:r>
            <w:r w:rsidR="002650B7">
              <w:rPr>
                <w:rFonts w:ascii="Arial" w:eastAsia="Times New Roman" w:hAnsi="Arial" w:cs="Arial"/>
                <w:i/>
                <w:iCs/>
                <w:kern w:val="0"/>
                <w:lang w:eastAsia="lv-LV"/>
                <w14:ligatures w14:val="none"/>
              </w:rPr>
              <w:t> </w:t>
            </w:r>
            <w:r w:rsidRPr="007F5E6C">
              <w:rPr>
                <w:rFonts w:ascii="Arial" w:eastAsia="Times New Roman" w:hAnsi="Arial" w:cs="Arial"/>
                <w:i/>
                <w:iCs/>
                <w:kern w:val="0"/>
                <w:lang w:eastAsia="lv-LV"/>
                <w14:ligatures w14:val="none"/>
              </w:rPr>
              <w:t>gada</w:t>
            </w:r>
            <w:r w:rsidR="002650B7">
              <w:rPr>
                <w:rFonts w:ascii="Arial" w:eastAsia="Times New Roman" w:hAnsi="Arial" w:cs="Arial"/>
                <w:i/>
                <w:iCs/>
                <w:kern w:val="0"/>
                <w:lang w:eastAsia="lv-LV"/>
                <w14:ligatures w14:val="none"/>
              </w:rPr>
              <w:t xml:space="preserve"> </w:t>
            </w:r>
            <w:r w:rsidRPr="007F5E6C">
              <w:rPr>
                <w:rFonts w:ascii="Arial" w:eastAsia="Times New Roman" w:hAnsi="Arial" w:cs="Arial"/>
                <w:i/>
                <w:iCs/>
                <w:kern w:val="0"/>
                <w:lang w:eastAsia="lv-LV"/>
                <w14:ligatures w14:val="none"/>
              </w:rPr>
              <w:t>30.</w:t>
            </w:r>
            <w:r w:rsidR="002650B7">
              <w:rPr>
                <w:rFonts w:ascii="Arial" w:eastAsia="Times New Roman" w:hAnsi="Arial" w:cs="Arial"/>
                <w:i/>
                <w:iCs/>
                <w:kern w:val="0"/>
                <w:lang w:eastAsia="lv-LV"/>
                <w14:ligatures w14:val="none"/>
              </w:rPr>
              <w:t> </w:t>
            </w:r>
            <w:r w:rsidRPr="007F5E6C">
              <w:rPr>
                <w:rFonts w:ascii="Arial" w:eastAsia="Times New Roman" w:hAnsi="Arial" w:cs="Arial"/>
                <w:i/>
                <w:iCs/>
                <w:kern w:val="0"/>
                <w:lang w:eastAsia="lv-LV"/>
                <w14:ligatures w14:val="none"/>
              </w:rPr>
              <w:t>oktobra</w:t>
            </w:r>
            <w:r w:rsidRPr="007F5E6C">
              <w:rPr>
                <w:rFonts w:ascii="Arial" w:eastAsia="Times New Roman" w:hAnsi="Arial" w:cs="Arial"/>
                <w:i/>
                <w:iCs/>
                <w:kern w:val="0"/>
                <w:lang w:eastAsia="lv-LV"/>
                <w14:ligatures w14:val="none"/>
              </w:rPr>
              <w:br/>
              <w:t>noteikumu Nr.732 "</w:t>
            </w:r>
            <w:hyperlink r:id="rId12" w:tgtFrame="_blank" w:history="1">
              <w:r w:rsidRPr="007F5E6C">
                <w:rPr>
                  <w:rStyle w:val="Hipersaite"/>
                  <w:rFonts w:ascii="Arial" w:eastAsia="Times New Roman" w:hAnsi="Arial" w:cs="Arial"/>
                  <w:i/>
                  <w:iCs/>
                  <w:color w:val="auto"/>
                  <w:kern w:val="0"/>
                  <w:u w:val="none"/>
                  <w:lang w:eastAsia="lv-LV"/>
                  <w14:ligatures w14:val="none"/>
                </w:rPr>
                <w:t>Kārtība, kādā saņemama atļauja reklāmas</w:t>
              </w:r>
              <w:r w:rsidRPr="007F5E6C">
                <w:rPr>
                  <w:rStyle w:val="Hipersaite"/>
                  <w:rFonts w:ascii="Arial" w:eastAsia="Times New Roman" w:hAnsi="Arial" w:cs="Arial"/>
                  <w:i/>
                  <w:iCs/>
                  <w:color w:val="auto"/>
                  <w:kern w:val="0"/>
                  <w:u w:val="none"/>
                  <w:lang w:eastAsia="lv-LV"/>
                  <w14:ligatures w14:val="none"/>
                </w:rPr>
                <w:br/>
                <w:t>izvietošanai publiskās vietās vai vietās, kas vērstas pret publisku vietu</w:t>
              </w:r>
            </w:hyperlink>
            <w:r w:rsidRPr="007F5E6C">
              <w:rPr>
                <w:rFonts w:ascii="Arial" w:eastAsia="Times New Roman" w:hAnsi="Arial" w:cs="Arial"/>
                <w:i/>
                <w:iCs/>
                <w:kern w:val="0"/>
                <w:lang w:eastAsia="lv-LV"/>
                <w14:ligatures w14:val="none"/>
              </w:rPr>
              <w:t>"</w:t>
            </w:r>
            <w:r w:rsidR="002650B7">
              <w:rPr>
                <w:rFonts w:ascii="Arial" w:eastAsia="Times New Roman" w:hAnsi="Arial" w:cs="Arial"/>
                <w:i/>
                <w:iCs/>
                <w:kern w:val="0"/>
                <w:lang w:eastAsia="lv-LV"/>
                <w14:ligatures w14:val="none"/>
              </w:rPr>
              <w:t xml:space="preserve"> </w:t>
            </w:r>
            <w:hyperlink r:id="rId13" w:anchor="p45" w:tgtFrame="_blank" w:history="1">
              <w:r w:rsidRPr="007F5E6C">
                <w:rPr>
                  <w:rStyle w:val="Hipersaite"/>
                  <w:rFonts w:ascii="Arial" w:eastAsia="Times New Roman" w:hAnsi="Arial" w:cs="Arial"/>
                  <w:i/>
                  <w:iCs/>
                  <w:color w:val="auto"/>
                  <w:kern w:val="0"/>
                  <w:u w:val="none"/>
                  <w:lang w:eastAsia="lv-LV"/>
                  <w14:ligatures w14:val="none"/>
                </w:rPr>
                <w:t>45.</w:t>
              </w:r>
              <w:r w:rsidR="002650B7">
                <w:rPr>
                  <w:rStyle w:val="Hipersaite"/>
                  <w:rFonts w:ascii="Arial" w:eastAsia="Times New Roman" w:hAnsi="Arial" w:cs="Arial"/>
                  <w:i/>
                  <w:iCs/>
                  <w:color w:val="auto"/>
                  <w:kern w:val="0"/>
                  <w:u w:val="none"/>
                  <w:lang w:eastAsia="lv-LV"/>
                  <w14:ligatures w14:val="none"/>
                </w:rPr>
                <w:t> </w:t>
              </w:r>
              <w:r w:rsidRPr="007F5E6C">
                <w:rPr>
                  <w:rStyle w:val="Hipersaite"/>
                  <w:rFonts w:ascii="Arial" w:eastAsia="Times New Roman" w:hAnsi="Arial" w:cs="Arial"/>
                  <w:i/>
                  <w:iCs/>
                  <w:color w:val="auto"/>
                  <w:kern w:val="0"/>
                  <w:u w:val="none"/>
                  <w:lang w:eastAsia="lv-LV"/>
                  <w14:ligatures w14:val="none"/>
                </w:rPr>
                <w:t>punktu</w:t>
              </w:r>
            </w:hyperlink>
          </w:p>
        </w:tc>
      </w:tr>
    </w:tbl>
    <w:p w14:paraId="02F82744" w14:textId="77777777" w:rsidR="007F5E6C" w:rsidRPr="004709EF" w:rsidRDefault="007F5E6C" w:rsidP="007F5E6C">
      <w:pPr>
        <w:shd w:val="clear" w:color="auto" w:fill="FFFFFF"/>
        <w:spacing w:after="0" w:line="240" w:lineRule="auto"/>
        <w:jc w:val="right"/>
        <w:rPr>
          <w:rFonts w:ascii="Arial" w:eastAsia="Times New Roman" w:hAnsi="Arial" w:cs="Arial"/>
          <w:b/>
          <w:bCs/>
          <w:color w:val="414142"/>
          <w:kern w:val="0"/>
          <w:lang w:eastAsia="lv-LV"/>
          <w14:ligatures w14:val="none"/>
        </w:rPr>
      </w:pPr>
    </w:p>
    <w:p w14:paraId="7422CFAA" w14:textId="77777777" w:rsidR="00B220FC" w:rsidRPr="004709EF" w:rsidRDefault="00B220FC" w:rsidP="00B220FC">
      <w:pPr>
        <w:shd w:val="clear" w:color="auto" w:fill="FFFFFF"/>
        <w:spacing w:after="0" w:line="240" w:lineRule="auto"/>
        <w:rPr>
          <w:rFonts w:ascii="Arial" w:eastAsia="Times New Roman" w:hAnsi="Arial" w:cs="Arial"/>
          <w:color w:val="000000" w:themeColor="text1"/>
          <w:kern w:val="0"/>
          <w:lang w:eastAsia="lv-LV"/>
          <w14:ligatures w14:val="none"/>
        </w:rPr>
      </w:pPr>
    </w:p>
    <w:p w14:paraId="7685A816" w14:textId="77777777" w:rsidR="00B220FC" w:rsidRPr="007F5E6C" w:rsidRDefault="00B220FC" w:rsidP="00B220FC">
      <w:pPr>
        <w:shd w:val="clear" w:color="auto" w:fill="FFFFFF"/>
        <w:spacing w:after="0" w:line="240" w:lineRule="auto"/>
        <w:jc w:val="center"/>
        <w:rPr>
          <w:rFonts w:ascii="Arial" w:eastAsia="Times New Roman" w:hAnsi="Arial" w:cs="Arial"/>
          <w:b/>
          <w:bCs/>
          <w:color w:val="000000" w:themeColor="text1"/>
          <w:kern w:val="0"/>
          <w:lang w:eastAsia="lv-LV"/>
          <w14:ligatures w14:val="none"/>
        </w:rPr>
      </w:pPr>
      <w:r w:rsidRPr="007F5E6C">
        <w:rPr>
          <w:rFonts w:ascii="Arial" w:eastAsia="Times New Roman" w:hAnsi="Arial" w:cs="Arial"/>
          <w:b/>
          <w:bCs/>
          <w:color w:val="000000" w:themeColor="text1"/>
          <w:kern w:val="0"/>
          <w:lang w:eastAsia="lv-LV"/>
          <w14:ligatures w14:val="none"/>
        </w:rPr>
        <w:t>I. Vispārīgie jautājumi</w:t>
      </w:r>
    </w:p>
    <w:p w14:paraId="008E5399" w14:textId="77777777" w:rsidR="00B220FC" w:rsidRDefault="00B220FC" w:rsidP="00B220FC">
      <w:pPr>
        <w:shd w:val="clear" w:color="auto" w:fill="FFFFFF"/>
        <w:spacing w:after="0" w:line="240" w:lineRule="auto"/>
        <w:jc w:val="both"/>
        <w:rPr>
          <w:rFonts w:ascii="Arial" w:eastAsia="Times New Roman" w:hAnsi="Arial" w:cs="Arial"/>
          <w:b/>
          <w:bCs/>
          <w:kern w:val="0"/>
          <w:lang w:eastAsia="lv-LV"/>
          <w14:ligatures w14:val="none"/>
        </w:rPr>
      </w:pPr>
      <w:bookmarkStart w:id="0" w:name="p1"/>
      <w:bookmarkStart w:id="1" w:name="p-1059107"/>
      <w:bookmarkEnd w:id="0"/>
      <w:bookmarkEnd w:id="1"/>
    </w:p>
    <w:p w14:paraId="6F29D4F1" w14:textId="7DDC124A"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sidRPr="00353F79">
        <w:rPr>
          <w:rFonts w:ascii="Arial" w:eastAsia="Times New Roman" w:hAnsi="Arial" w:cs="Arial"/>
          <w:color w:val="000000" w:themeColor="text1"/>
          <w:kern w:val="0"/>
          <w:lang w:eastAsia="lv-LV"/>
          <w14:ligatures w14:val="none"/>
        </w:rPr>
        <w:t>1.</w:t>
      </w:r>
      <w:r>
        <w:rPr>
          <w:rFonts w:ascii="Arial" w:eastAsia="Times New Roman" w:hAnsi="Arial" w:cs="Arial"/>
          <w:color w:val="000000" w:themeColor="text1"/>
          <w:kern w:val="0"/>
          <w:lang w:eastAsia="lv-LV"/>
          <w14:ligatures w14:val="none"/>
        </w:rPr>
        <w:t xml:space="preserve"> </w:t>
      </w:r>
      <w:r w:rsidRPr="00353F79">
        <w:rPr>
          <w:rFonts w:ascii="Arial" w:eastAsia="Times New Roman" w:hAnsi="Arial" w:cs="Arial"/>
          <w:color w:val="000000" w:themeColor="text1"/>
          <w:kern w:val="0"/>
          <w:lang w:eastAsia="lv-LV"/>
          <w14:ligatures w14:val="none"/>
        </w:rPr>
        <w:t xml:space="preserve">Saistošie noteikumi </w:t>
      </w:r>
      <w:r w:rsidRPr="00353F79">
        <w:rPr>
          <w:rFonts w:ascii="Arial" w:eastAsia="Times New Roman" w:hAnsi="Arial" w:cs="Arial"/>
          <w:kern w:val="0"/>
          <w:lang w:eastAsia="lv-LV"/>
          <w14:ligatures w14:val="none"/>
        </w:rPr>
        <w:t xml:space="preserve">nosaka reklāmas, reklāmas objektu, priekšvēlēšanas aģitācijas un citu informatīvo materiālu (turpmāk – reklāma) izvietošanas kārtību, izvietošanas ierobežojumus, kā arī kārtību, kādā veicama reklāmas izvietošanas uzraudzība un kontrole Liepājas </w:t>
      </w:r>
      <w:proofErr w:type="spellStart"/>
      <w:r w:rsidRPr="00353F79">
        <w:rPr>
          <w:rFonts w:ascii="Arial" w:eastAsia="Times New Roman" w:hAnsi="Arial" w:cs="Arial"/>
          <w:kern w:val="0"/>
          <w:lang w:eastAsia="lv-LV"/>
          <w14:ligatures w14:val="none"/>
        </w:rPr>
        <w:t>valstspilsētas</w:t>
      </w:r>
      <w:proofErr w:type="spellEnd"/>
      <w:r w:rsidR="002650B7">
        <w:rPr>
          <w:rFonts w:ascii="Arial" w:eastAsia="Times New Roman" w:hAnsi="Arial" w:cs="Arial"/>
          <w:kern w:val="0"/>
          <w:lang w:eastAsia="lv-LV"/>
          <w14:ligatures w14:val="none"/>
        </w:rPr>
        <w:t xml:space="preserve"> </w:t>
      </w:r>
      <w:r w:rsidRPr="00353F79">
        <w:rPr>
          <w:rFonts w:ascii="Arial" w:eastAsia="Times New Roman" w:hAnsi="Arial" w:cs="Arial"/>
          <w:kern w:val="0"/>
          <w:lang w:eastAsia="lv-LV"/>
          <w14:ligatures w14:val="none"/>
        </w:rPr>
        <w:t xml:space="preserve"> pašvaldības (turpmāk – pašvaldība) administratīvajā teritorijā.</w:t>
      </w:r>
    </w:p>
    <w:p w14:paraId="32DB22E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1BD5E46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 </w:t>
      </w:r>
      <w:r w:rsidRPr="00D12CED">
        <w:rPr>
          <w:rFonts w:ascii="Arial" w:eastAsia="Times New Roman" w:hAnsi="Arial" w:cs="Arial"/>
          <w:kern w:val="0"/>
          <w:lang w:eastAsia="lv-LV"/>
          <w14:ligatures w14:val="none"/>
        </w:rPr>
        <w:t>Saistošajos noteikumos ir lietoti šādi termini:</w:t>
      </w:r>
    </w:p>
    <w:p w14:paraId="77A76ADA"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2.1. </w:t>
      </w:r>
      <w:r w:rsidRPr="00D12CED">
        <w:rPr>
          <w:rFonts w:ascii="Arial" w:eastAsia="Times New Roman" w:hAnsi="Arial" w:cs="Arial"/>
          <w:kern w:val="0"/>
          <w:lang w:eastAsia="lv-LV"/>
          <w14:ligatures w14:val="none"/>
        </w:rPr>
        <w:t xml:space="preserve">digitālais ekrāns – jebkādas formas vai jebkāda veida priekšmets, konstrukcija vai būve, kas speciāli veidots digitālās vai </w:t>
      </w:r>
      <w:proofErr w:type="spellStart"/>
      <w:r w:rsidRPr="00D12CED">
        <w:rPr>
          <w:rFonts w:ascii="Arial" w:eastAsia="Times New Roman" w:hAnsi="Arial" w:cs="Arial"/>
          <w:kern w:val="0"/>
          <w:lang w:eastAsia="lv-LV"/>
          <w14:ligatures w14:val="none"/>
        </w:rPr>
        <w:t>videoreklāmas</w:t>
      </w:r>
      <w:proofErr w:type="spellEnd"/>
      <w:r w:rsidRPr="00D12CED">
        <w:rPr>
          <w:rFonts w:ascii="Arial" w:eastAsia="Times New Roman" w:hAnsi="Arial" w:cs="Arial"/>
          <w:kern w:val="0"/>
          <w:lang w:eastAsia="lv-LV"/>
          <w14:ligatures w14:val="none"/>
        </w:rPr>
        <w:t xml:space="preserve"> izvietošanai publiskā vietā vai vērsts pret publisku vietu;</w:t>
      </w:r>
    </w:p>
    <w:p w14:paraId="6CBB1292" w14:textId="31223FD5"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2.2. </w:t>
      </w:r>
      <w:r w:rsidRPr="000E252F">
        <w:rPr>
          <w:rFonts w:ascii="Arial" w:eastAsia="Times New Roman" w:hAnsi="Arial" w:cs="Arial"/>
          <w:kern w:val="0"/>
          <w:lang w:eastAsia="lv-LV"/>
          <w14:ligatures w14:val="none"/>
        </w:rPr>
        <w:t xml:space="preserve">Liepājas vēsturiskais centrs </w:t>
      </w:r>
      <w:r w:rsidR="002650B7">
        <w:rPr>
          <w:rFonts w:ascii="Arial" w:eastAsia="Times New Roman" w:hAnsi="Arial" w:cs="Arial"/>
          <w:kern w:val="0"/>
          <w:lang w:eastAsia="lv-LV"/>
          <w14:ligatures w14:val="none"/>
        </w:rPr>
        <w:t>–</w:t>
      </w:r>
      <w:r w:rsidRPr="000E252F">
        <w:rPr>
          <w:rFonts w:ascii="Arial" w:eastAsia="Times New Roman" w:hAnsi="Arial" w:cs="Arial"/>
          <w:kern w:val="0"/>
          <w:lang w:eastAsia="lv-LV"/>
          <w14:ligatures w14:val="none"/>
        </w:rPr>
        <w:t xml:space="preserve"> valsts nozīmes pilsētbūvniecības pieminekļa "Liepājas pilsētas vēsturiskais centrs" (valsts aizsardzības Nr.7436) teritorija, kuras robežas noteiktas ar Latvijas Republikas Kultū</w:t>
      </w:r>
      <w:r>
        <w:rPr>
          <w:rFonts w:ascii="Arial" w:eastAsia="Times New Roman" w:hAnsi="Arial" w:cs="Arial"/>
          <w:kern w:val="0"/>
          <w:lang w:eastAsia="lv-LV"/>
          <w14:ligatures w14:val="none"/>
        </w:rPr>
        <w:t>r</w:t>
      </w:r>
      <w:r w:rsidRPr="000E252F">
        <w:rPr>
          <w:rFonts w:ascii="Arial" w:eastAsia="Times New Roman" w:hAnsi="Arial" w:cs="Arial"/>
          <w:kern w:val="0"/>
          <w:lang w:eastAsia="lv-LV"/>
          <w14:ligatures w14:val="none"/>
        </w:rPr>
        <w:t>as ministrijas 1998.</w:t>
      </w:r>
      <w:r w:rsidR="002650B7">
        <w:rPr>
          <w:rFonts w:ascii="Arial" w:eastAsia="Times New Roman" w:hAnsi="Arial" w:cs="Arial"/>
          <w:kern w:val="0"/>
          <w:lang w:eastAsia="lv-LV"/>
          <w14:ligatures w14:val="none"/>
        </w:rPr>
        <w:t> </w:t>
      </w:r>
      <w:r w:rsidRPr="000E252F">
        <w:rPr>
          <w:rFonts w:ascii="Arial" w:eastAsia="Times New Roman" w:hAnsi="Arial" w:cs="Arial"/>
          <w:kern w:val="0"/>
          <w:lang w:eastAsia="lv-LV"/>
          <w14:ligatures w14:val="none"/>
        </w:rPr>
        <w:t>gada 29.</w:t>
      </w:r>
      <w:r w:rsidR="002650B7">
        <w:rPr>
          <w:rFonts w:ascii="Arial" w:eastAsia="Times New Roman" w:hAnsi="Arial" w:cs="Arial"/>
          <w:kern w:val="0"/>
          <w:lang w:eastAsia="lv-LV"/>
          <w14:ligatures w14:val="none"/>
        </w:rPr>
        <w:t> </w:t>
      </w:r>
      <w:r w:rsidRPr="000E252F">
        <w:rPr>
          <w:rFonts w:ascii="Arial" w:eastAsia="Times New Roman" w:hAnsi="Arial" w:cs="Arial"/>
          <w:kern w:val="0"/>
          <w:lang w:eastAsia="lv-LV"/>
          <w14:ligatures w14:val="none"/>
        </w:rPr>
        <w:t>oktobra rīkojumu Nr.128 "Par Valsts aizsargājamo kultūras pieminekļu sarakstu" (1.</w:t>
      </w:r>
      <w:r w:rsidR="002650B7">
        <w:rPr>
          <w:rFonts w:ascii="Arial" w:eastAsia="Times New Roman" w:hAnsi="Arial" w:cs="Arial"/>
          <w:kern w:val="0"/>
          <w:lang w:eastAsia="lv-LV"/>
          <w14:ligatures w14:val="none"/>
        </w:rPr>
        <w:t> </w:t>
      </w:r>
      <w:r w:rsidRPr="000E252F">
        <w:rPr>
          <w:rFonts w:ascii="Arial" w:eastAsia="Times New Roman" w:hAnsi="Arial" w:cs="Arial"/>
          <w:kern w:val="0"/>
          <w:lang w:eastAsia="lv-LV"/>
          <w14:ligatures w14:val="none"/>
        </w:rPr>
        <w:t>pielikums)</w:t>
      </w:r>
      <w:r>
        <w:rPr>
          <w:rFonts w:ascii="Arial" w:eastAsia="Times New Roman" w:hAnsi="Arial" w:cs="Arial"/>
          <w:kern w:val="0"/>
          <w:lang w:eastAsia="lv-LV"/>
          <w14:ligatures w14:val="none"/>
        </w:rPr>
        <w:t>;</w:t>
      </w:r>
    </w:p>
    <w:p w14:paraId="5FC4621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2.3. </w:t>
      </w:r>
      <w:r w:rsidRPr="00D12CED">
        <w:rPr>
          <w:rFonts w:ascii="Arial" w:eastAsia="Times New Roman" w:hAnsi="Arial" w:cs="Arial"/>
          <w:kern w:val="0"/>
          <w:lang w:eastAsia="lv-LV"/>
          <w14:ligatures w14:val="none"/>
        </w:rPr>
        <w:t>Liepājas aizsargājamās apbūves teritorija – Liepājas daļa (</w:t>
      </w:r>
      <w:hyperlink r:id="rId14" w:anchor="piel1" w:history="1">
        <w:r w:rsidRPr="00D12CED">
          <w:rPr>
            <w:rFonts w:ascii="Arial" w:eastAsia="Times New Roman" w:hAnsi="Arial" w:cs="Arial"/>
            <w:kern w:val="0"/>
            <w:lang w:eastAsia="lv-LV"/>
            <w14:ligatures w14:val="none"/>
          </w:rPr>
          <w:t>1. pielikums</w:t>
        </w:r>
      </w:hyperlink>
      <w:r w:rsidRPr="00D12CED">
        <w:rPr>
          <w:rFonts w:ascii="Arial" w:eastAsia="Times New Roman" w:hAnsi="Arial" w:cs="Arial"/>
          <w:kern w:val="0"/>
          <w:lang w:eastAsia="lv-LV"/>
          <w14:ligatures w14:val="none"/>
        </w:rPr>
        <w:t>), kuras robežas ir noteiktas Liepājas teritorijas izmantošanas un apbūves noteikumos;</w:t>
      </w:r>
    </w:p>
    <w:p w14:paraId="0BF44B0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2.4. </w:t>
      </w:r>
      <w:r w:rsidRPr="00D12CED">
        <w:rPr>
          <w:rFonts w:ascii="Arial" w:eastAsia="Times New Roman" w:hAnsi="Arial" w:cs="Arial"/>
          <w:kern w:val="0"/>
          <w:lang w:eastAsia="lv-LV"/>
          <w14:ligatures w14:val="none"/>
        </w:rPr>
        <w:t>pašreklāma – reklāma uz tīkla reklāmas objekta, kas informē par iespēju izvietot reklāmu konkrētajā vietā;</w:t>
      </w:r>
    </w:p>
    <w:p w14:paraId="35EFEFC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 xml:space="preserve">2.5. </w:t>
      </w:r>
      <w:r w:rsidRPr="00D12CED">
        <w:rPr>
          <w:rFonts w:ascii="Arial" w:eastAsia="Times New Roman" w:hAnsi="Arial" w:cs="Arial"/>
          <w:kern w:val="0"/>
          <w:lang w:eastAsia="lv-LV"/>
          <w14:ligatures w14:val="none"/>
        </w:rPr>
        <w:t>patvaļīga reklāmas izvietošana – reklāmas izvietošana bez reklāmas izvietošanas atļaujas;</w:t>
      </w:r>
    </w:p>
    <w:p w14:paraId="50CDF4F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2.6. </w:t>
      </w:r>
      <w:r w:rsidRPr="00D12CED">
        <w:rPr>
          <w:rFonts w:ascii="Arial" w:eastAsia="Times New Roman" w:hAnsi="Arial" w:cs="Arial"/>
          <w:kern w:val="0"/>
          <w:lang w:eastAsia="lv-LV"/>
          <w14:ligatures w14:val="none"/>
        </w:rPr>
        <w:t>skatlogs – īpaši izbūvēts (uzņēmuma, parasti veikala) logs, kurā izvietoti preču, arī izstrādājumu paraugi, to reklamēšanai un informēšanai par tiem;</w:t>
      </w:r>
    </w:p>
    <w:p w14:paraId="083B7B8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2.7. </w:t>
      </w:r>
      <w:r w:rsidRPr="00D12CED">
        <w:rPr>
          <w:rFonts w:ascii="Arial" w:eastAsia="Times New Roman" w:hAnsi="Arial" w:cs="Arial"/>
          <w:kern w:val="0"/>
          <w:lang w:eastAsia="lv-LV"/>
          <w14:ligatures w14:val="none"/>
        </w:rPr>
        <w:t>skatloga vitrīna – iekšējā telpa līdz 100 cm attālumā (dziļumā) no skatloga rūts;</w:t>
      </w:r>
    </w:p>
    <w:p w14:paraId="6CFDBA2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2.8. </w:t>
      </w:r>
      <w:proofErr w:type="spellStart"/>
      <w:r w:rsidRPr="00D12CED">
        <w:rPr>
          <w:rFonts w:ascii="Arial" w:eastAsia="Times New Roman" w:hAnsi="Arial" w:cs="Arial"/>
          <w:kern w:val="0"/>
          <w:lang w:eastAsia="lv-LV"/>
          <w14:ligatures w14:val="none"/>
        </w:rPr>
        <w:t>slietnis</w:t>
      </w:r>
      <w:proofErr w:type="spellEnd"/>
      <w:r w:rsidRPr="00D12CED">
        <w:rPr>
          <w:rFonts w:ascii="Arial" w:eastAsia="Times New Roman" w:hAnsi="Arial" w:cs="Arial"/>
          <w:kern w:val="0"/>
          <w:lang w:eastAsia="lv-LV"/>
          <w14:ligatures w14:val="none"/>
        </w:rPr>
        <w:t xml:space="preserve"> – neliels (līdz 1,2 m augsts) mobils reklāmas objekts, kas tiek izvietots pie komersanta saimnieciskās darbības veikšanas vietas tikai tā darba laikā.</w:t>
      </w:r>
    </w:p>
    <w:p w14:paraId="5CDC915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14C17308"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 </w:t>
      </w:r>
      <w:r w:rsidRPr="00FC5B83">
        <w:rPr>
          <w:rFonts w:ascii="Arial" w:eastAsia="Times New Roman" w:hAnsi="Arial" w:cs="Arial"/>
          <w:kern w:val="0"/>
          <w:lang w:eastAsia="lv-LV"/>
          <w14:ligatures w14:val="none"/>
        </w:rPr>
        <w:t>Saistošo noteikumu mērķis ir veidot harmoniski attīstītu pilsētvidi, nodrošinot Liepājai raksturīgās arhitektūras un vides saglabāšanu.</w:t>
      </w:r>
    </w:p>
    <w:p w14:paraId="5C66B00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6A7AF5B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 </w:t>
      </w:r>
      <w:bookmarkStart w:id="2" w:name="p2"/>
      <w:bookmarkStart w:id="3" w:name="p-1059108"/>
      <w:bookmarkEnd w:id="2"/>
      <w:bookmarkEnd w:id="3"/>
      <w:r w:rsidRPr="00472C67">
        <w:rPr>
          <w:rFonts w:ascii="Arial" w:eastAsia="Times New Roman" w:hAnsi="Arial" w:cs="Arial"/>
          <w:kern w:val="0"/>
          <w:lang w:eastAsia="lv-LV"/>
          <w14:ligatures w14:val="none"/>
        </w:rPr>
        <w:t xml:space="preserve">Izvietojot reklāmu, ievēro arī reklāmas izvietošanas ierobežojumus, kas noteikti Liepājas </w:t>
      </w:r>
      <w:proofErr w:type="spellStart"/>
      <w:r w:rsidRPr="00472C67">
        <w:rPr>
          <w:rFonts w:ascii="Arial" w:eastAsia="Times New Roman" w:hAnsi="Arial" w:cs="Arial"/>
          <w:kern w:val="0"/>
          <w:lang w:eastAsia="lv-LV"/>
          <w14:ligatures w14:val="none"/>
        </w:rPr>
        <w:t>valstspilsētas</w:t>
      </w:r>
      <w:proofErr w:type="spellEnd"/>
      <w:r w:rsidRPr="00472C67">
        <w:rPr>
          <w:rFonts w:ascii="Arial" w:eastAsia="Times New Roman" w:hAnsi="Arial" w:cs="Arial"/>
          <w:kern w:val="0"/>
          <w:lang w:eastAsia="lv-LV"/>
          <w14:ligatures w14:val="none"/>
        </w:rPr>
        <w:t xml:space="preserve"> (turpmāk – Liepāja vai pilsēta) teritorijas izmantošanas un apbūves noteikumos, ciktāl tas nav pretrunā ar Ministru kabineta noteikto kārtību, kādā saņemama atļauja reklāmas izvietošanai publiskās vietās vai vietās, kuras vērstas pret publisku vietu</w:t>
      </w:r>
      <w:r>
        <w:rPr>
          <w:rFonts w:ascii="Arial" w:eastAsia="Times New Roman" w:hAnsi="Arial" w:cs="Arial"/>
          <w:kern w:val="0"/>
          <w:lang w:eastAsia="lv-LV"/>
          <w14:ligatures w14:val="none"/>
        </w:rPr>
        <w:t>.</w:t>
      </w:r>
    </w:p>
    <w:p w14:paraId="0A3282F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ED8259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 </w:t>
      </w:r>
      <w:bookmarkStart w:id="4" w:name="p3"/>
      <w:bookmarkStart w:id="5" w:name="p-1059109"/>
      <w:bookmarkEnd w:id="4"/>
      <w:bookmarkEnd w:id="5"/>
      <w:r w:rsidRPr="00472C67">
        <w:rPr>
          <w:rFonts w:ascii="Arial" w:eastAsia="Times New Roman" w:hAnsi="Arial" w:cs="Arial"/>
          <w:kern w:val="0"/>
          <w:lang w:eastAsia="lv-LV"/>
          <w14:ligatures w14:val="none"/>
        </w:rPr>
        <w:t>Priekšvēlēšanu aģitācijas materiālu izvietošanai piemērojami saistošajos noteikumos noteiktie reklāmas izvietošanas pamatprincipi.</w:t>
      </w:r>
    </w:p>
    <w:p w14:paraId="5527BB9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7055967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6. </w:t>
      </w:r>
      <w:bookmarkStart w:id="6" w:name="p4"/>
      <w:bookmarkStart w:id="7" w:name="p-1059110"/>
      <w:bookmarkEnd w:id="6"/>
      <w:bookmarkEnd w:id="7"/>
      <w:r w:rsidRPr="00472C67">
        <w:rPr>
          <w:rFonts w:ascii="Arial" w:eastAsia="Times New Roman" w:hAnsi="Arial" w:cs="Arial"/>
          <w:kern w:val="0"/>
          <w:lang w:eastAsia="lv-LV"/>
          <w14:ligatures w14:val="none"/>
        </w:rPr>
        <w:t xml:space="preserve">Saistošie noteikumi neattiecas uz funkcionālo informāciju – valsts un pašvaldības institūciju norādēm (ceļa zīmes, transporta pieturvietu zīmes, ielu nosaukumu norādes u. tml.), kas izgatavotas pēc iepriekš apstiprināta tipveida etalona un tiek izvietotas atbilstoši attiecīgajai izvietošanas </w:t>
      </w:r>
      <w:r>
        <w:rPr>
          <w:rFonts w:ascii="Arial" w:eastAsia="Times New Roman" w:hAnsi="Arial" w:cs="Arial"/>
          <w:kern w:val="0"/>
          <w:lang w:eastAsia="lv-LV"/>
          <w14:ligatures w14:val="none"/>
        </w:rPr>
        <w:t>kārtībai</w:t>
      </w:r>
      <w:r w:rsidRPr="00472C67">
        <w:rPr>
          <w:rFonts w:ascii="Arial" w:eastAsia="Times New Roman" w:hAnsi="Arial" w:cs="Arial"/>
          <w:kern w:val="0"/>
          <w:lang w:eastAsia="lv-LV"/>
          <w14:ligatures w14:val="none"/>
        </w:rPr>
        <w:t>, kā arī afišu stabu un stendu izmantošanas kārtību.</w:t>
      </w:r>
      <w:bookmarkStart w:id="8" w:name="p5"/>
      <w:bookmarkStart w:id="9" w:name="p-1059111"/>
      <w:bookmarkEnd w:id="8"/>
      <w:bookmarkEnd w:id="9"/>
    </w:p>
    <w:p w14:paraId="1E79DC3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40248C1" w14:textId="69AB7CF9"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7. </w:t>
      </w:r>
      <w:bookmarkStart w:id="10" w:name="p6"/>
      <w:bookmarkStart w:id="11" w:name="p-1059112"/>
      <w:bookmarkStart w:id="12" w:name="p7"/>
      <w:bookmarkStart w:id="13" w:name="p-1296979"/>
      <w:bookmarkEnd w:id="10"/>
      <w:bookmarkEnd w:id="11"/>
      <w:bookmarkEnd w:id="12"/>
      <w:bookmarkEnd w:id="13"/>
      <w:r w:rsidRPr="00472C67">
        <w:rPr>
          <w:rFonts w:ascii="Arial" w:eastAsia="Times New Roman" w:hAnsi="Arial" w:cs="Arial"/>
          <w:kern w:val="0"/>
          <w:lang w:eastAsia="lv-LV"/>
          <w14:ligatures w14:val="none"/>
        </w:rPr>
        <w:t xml:space="preserve">Tiesības izvietot reklāmu Liepājā ir personām, kas Ministru kabineta noteiktajā kārtībā </w:t>
      </w:r>
      <w:r w:rsidR="002650B7">
        <w:rPr>
          <w:rFonts w:ascii="Arial" w:eastAsia="Times New Roman" w:hAnsi="Arial" w:cs="Arial"/>
          <w:kern w:val="0"/>
          <w:lang w:eastAsia="lv-LV"/>
          <w14:ligatures w14:val="none"/>
        </w:rPr>
        <w:t xml:space="preserve">Liepājas </w:t>
      </w:r>
      <w:r w:rsidRPr="00472C67">
        <w:rPr>
          <w:rFonts w:ascii="Arial" w:eastAsia="Times New Roman" w:hAnsi="Arial" w:cs="Arial"/>
          <w:kern w:val="0"/>
          <w:lang w:eastAsia="lv-LV"/>
          <w14:ligatures w14:val="none"/>
        </w:rPr>
        <w:t>būvvald</w:t>
      </w:r>
      <w:r w:rsidR="00DD0103">
        <w:rPr>
          <w:rFonts w:ascii="Arial" w:eastAsia="Times New Roman" w:hAnsi="Arial" w:cs="Arial"/>
          <w:kern w:val="0"/>
          <w:lang w:eastAsia="lv-LV"/>
          <w14:ligatures w14:val="none"/>
        </w:rPr>
        <w:t xml:space="preserve">ē </w:t>
      </w:r>
      <w:r w:rsidRPr="00472C67">
        <w:rPr>
          <w:rFonts w:ascii="Arial" w:eastAsia="Times New Roman" w:hAnsi="Arial" w:cs="Arial"/>
          <w:kern w:val="0"/>
          <w:lang w:eastAsia="lv-LV"/>
          <w14:ligatures w14:val="none"/>
        </w:rPr>
        <w:t>(turpmāk – Būvvalde) saņēmušas atļauju reklāmas izvietošanai, kā arī samaksājušas pašvaldības nodevu par reklāmas izvietošanu publiskās vietās vai vietās, kas vērstas pret publisku vietu (turpmāk – pašvaldības nodeva). Patvaļīga reklāmas izvietošana un patvaļīga reklāmas grafiskā dizaina maiņa ir aizliegta.</w:t>
      </w:r>
    </w:p>
    <w:p w14:paraId="26ADE9F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78F6222A"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8. </w:t>
      </w:r>
      <w:bookmarkStart w:id="14" w:name="p8"/>
      <w:bookmarkStart w:id="15" w:name="p-1059114"/>
      <w:bookmarkEnd w:id="14"/>
      <w:bookmarkEnd w:id="15"/>
      <w:r w:rsidRPr="00472C67">
        <w:rPr>
          <w:rFonts w:ascii="Arial" w:eastAsia="Times New Roman" w:hAnsi="Arial" w:cs="Arial"/>
          <w:kern w:val="0"/>
          <w:lang w:eastAsia="lv-LV"/>
          <w14:ligatures w14:val="none"/>
        </w:rPr>
        <w:t>Par grafiskā dizaina maiņu netiek uzskatīta kultūras iestāžu repertuāra maiņa, ja reklāma atrodas uz kultūras iestādes ēkas fasādes vai pašvaldībai piederošiem reklāmas objektiem pilsētvidē, uz kuriem tiek izvietota šī informācija, un ir saņemta reklāmas objekta izvietošanas atļauja.</w:t>
      </w:r>
    </w:p>
    <w:p w14:paraId="1589994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5AC8E69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9. </w:t>
      </w:r>
      <w:bookmarkStart w:id="16" w:name="p9"/>
      <w:bookmarkStart w:id="17" w:name="p-1059115"/>
      <w:bookmarkEnd w:id="16"/>
      <w:bookmarkEnd w:id="17"/>
      <w:r w:rsidRPr="00472C67">
        <w:rPr>
          <w:rFonts w:ascii="Arial" w:eastAsia="Times New Roman" w:hAnsi="Arial" w:cs="Arial"/>
          <w:kern w:val="0"/>
          <w:lang w:eastAsia="lv-LV"/>
          <w14:ligatures w14:val="none"/>
        </w:rPr>
        <w:t>Aizliegts izvietot reklāmu, kas neatbilst reklāmas izvietošanas atļaujai, kā arī reklāmu, kurā nav izpildīti reklāmas izvietošanas atļaujā norādītie nosacījumi.</w:t>
      </w:r>
    </w:p>
    <w:p w14:paraId="68442858"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19CC95D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10. </w:t>
      </w:r>
      <w:bookmarkStart w:id="18" w:name="p10"/>
      <w:bookmarkStart w:id="19" w:name="p-1059116"/>
      <w:bookmarkEnd w:id="18"/>
      <w:bookmarkEnd w:id="19"/>
      <w:r w:rsidRPr="00472C67">
        <w:rPr>
          <w:rFonts w:ascii="Arial" w:eastAsia="Times New Roman" w:hAnsi="Arial" w:cs="Arial"/>
          <w:kern w:val="0"/>
          <w:lang w:eastAsia="lv-LV"/>
          <w14:ligatures w14:val="none"/>
        </w:rPr>
        <w:t xml:space="preserve">Aizliegta mehāniski vai korozijas bojātas, notraipītas, krāsojuma detaļu vai izgaismojuma defektus saturošas reklāmas eksponēšana. Reklāmas elektroinstalācijas </w:t>
      </w:r>
      <w:proofErr w:type="spellStart"/>
      <w:r w:rsidRPr="00472C67">
        <w:rPr>
          <w:rFonts w:ascii="Arial" w:eastAsia="Times New Roman" w:hAnsi="Arial" w:cs="Arial"/>
          <w:kern w:val="0"/>
          <w:lang w:eastAsia="lv-LV"/>
          <w14:ligatures w14:val="none"/>
        </w:rPr>
        <w:t>pieslēgumam</w:t>
      </w:r>
      <w:proofErr w:type="spellEnd"/>
      <w:r w:rsidRPr="00472C67">
        <w:rPr>
          <w:rFonts w:ascii="Arial" w:eastAsia="Times New Roman" w:hAnsi="Arial" w:cs="Arial"/>
          <w:kern w:val="0"/>
          <w:lang w:eastAsia="lv-LV"/>
          <w14:ligatures w14:val="none"/>
        </w:rPr>
        <w:t xml:space="preserve"> jāatbilst spēkā esošajām normām.</w:t>
      </w:r>
    </w:p>
    <w:p w14:paraId="589DBCE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3664317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11. </w:t>
      </w:r>
      <w:r w:rsidRPr="00EA3524">
        <w:rPr>
          <w:rFonts w:ascii="Arial" w:eastAsia="Times New Roman" w:hAnsi="Arial" w:cs="Arial"/>
          <w:kern w:val="0"/>
          <w:lang w:eastAsia="lv-LV"/>
          <w14:ligatures w14:val="none"/>
        </w:rPr>
        <w:t>Izvietojot izgaismot</w:t>
      </w:r>
      <w:r>
        <w:rPr>
          <w:rFonts w:ascii="Arial" w:eastAsia="Times New Roman" w:hAnsi="Arial" w:cs="Arial"/>
          <w:kern w:val="0"/>
          <w:lang w:eastAsia="lv-LV"/>
          <w14:ligatures w14:val="none"/>
        </w:rPr>
        <w:t>u</w:t>
      </w:r>
      <w:r w:rsidRPr="00EA3524">
        <w:rPr>
          <w:rFonts w:ascii="Arial" w:eastAsia="Times New Roman" w:hAnsi="Arial" w:cs="Arial"/>
          <w:kern w:val="0"/>
          <w:lang w:eastAsia="lv-LV"/>
          <w14:ligatures w14:val="none"/>
        </w:rPr>
        <w:t>s reklāmas objekt</w:t>
      </w:r>
      <w:r>
        <w:rPr>
          <w:rFonts w:ascii="Arial" w:eastAsia="Times New Roman" w:hAnsi="Arial" w:cs="Arial"/>
          <w:kern w:val="0"/>
          <w:lang w:eastAsia="lv-LV"/>
          <w14:ligatures w14:val="none"/>
        </w:rPr>
        <w:t>u</w:t>
      </w:r>
      <w:r w:rsidRPr="00EA3524">
        <w:rPr>
          <w:rFonts w:ascii="Arial" w:eastAsia="Times New Roman" w:hAnsi="Arial" w:cs="Arial"/>
          <w:kern w:val="0"/>
          <w:lang w:eastAsia="lv-LV"/>
          <w14:ligatures w14:val="none"/>
        </w:rPr>
        <w:t>s, kas novietoti gājēju pāreju tuvumā (tuvāk par 20 m), apgaismojuma daudzums nedrīkst būt lielāks par 30Lx, vienlaicīgi gaismas krāsas temperatūrai nepārsniedzot 3000K.</w:t>
      </w:r>
    </w:p>
    <w:p w14:paraId="3CCBB798"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6E4F0F9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12. </w:t>
      </w:r>
      <w:bookmarkStart w:id="20" w:name="p11"/>
      <w:bookmarkStart w:id="21" w:name="p-1059117"/>
      <w:bookmarkStart w:id="22" w:name="_Hlk177041820"/>
      <w:bookmarkEnd w:id="20"/>
      <w:bookmarkEnd w:id="21"/>
      <w:r w:rsidRPr="00472C67">
        <w:rPr>
          <w:rFonts w:ascii="Arial" w:eastAsia="Times New Roman" w:hAnsi="Arial" w:cs="Arial"/>
          <w:kern w:val="0"/>
          <w:lang w:eastAsia="lv-LV"/>
          <w14:ligatures w14:val="none"/>
        </w:rPr>
        <w:t xml:space="preserve">Izvietojot </w:t>
      </w:r>
      <w:bookmarkEnd w:id="22"/>
      <w:r w:rsidRPr="00472C67">
        <w:rPr>
          <w:rFonts w:ascii="Arial" w:eastAsia="Times New Roman" w:hAnsi="Arial" w:cs="Arial"/>
          <w:kern w:val="0"/>
          <w:lang w:eastAsia="lv-LV"/>
          <w14:ligatures w14:val="none"/>
        </w:rPr>
        <w:t>jebkāda veida un formas reklāmu:</w:t>
      </w:r>
    </w:p>
    <w:p w14:paraId="6A17129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12.1. </w:t>
      </w:r>
      <w:r w:rsidRPr="00472C67">
        <w:rPr>
          <w:rFonts w:ascii="Arial" w:eastAsia="Times New Roman" w:hAnsi="Arial" w:cs="Arial"/>
          <w:kern w:val="0"/>
          <w:lang w:eastAsia="lv-LV"/>
          <w14:ligatures w14:val="none"/>
        </w:rPr>
        <w:t>valsts aizsargājama kultūras pieminekļa teritorijā jānodrošina, lai tās izvietojums un veids netraucē valsts aizsargājama kultūras pieminekļa vizuālo uztveri, nepārveido saglabājamā kultūras pieminekļa  substanci un neizjauc kultūrvēsturiskās vides tēlu, kā arī vērtību kopuma radīto noskaņu;</w:t>
      </w:r>
    </w:p>
    <w:p w14:paraId="1230FDC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 xml:space="preserve">12.2. </w:t>
      </w:r>
      <w:r w:rsidRPr="00472C67">
        <w:rPr>
          <w:rFonts w:ascii="Arial" w:eastAsia="Times New Roman" w:hAnsi="Arial" w:cs="Arial"/>
          <w:kern w:val="0"/>
          <w:lang w:eastAsia="lv-LV"/>
          <w14:ligatures w14:val="none"/>
        </w:rPr>
        <w:t>valsts aizsargājama kultūras pieminekļa aizsardzības zonā jānodrošina, lai tās izvietojums un veids netraucē valsts aizsargājama kultūras pieminekļa vizuālo uztveri un nemazina tā kultūrvēsturisko vērtību</w:t>
      </w:r>
      <w:r>
        <w:rPr>
          <w:rFonts w:ascii="Arial" w:eastAsia="Times New Roman" w:hAnsi="Arial" w:cs="Arial"/>
          <w:kern w:val="0"/>
          <w:lang w:eastAsia="lv-LV"/>
          <w14:ligatures w14:val="none"/>
        </w:rPr>
        <w:t>.</w:t>
      </w:r>
    </w:p>
    <w:p w14:paraId="7C857E3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284898B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13. </w:t>
      </w:r>
      <w:bookmarkStart w:id="23" w:name="p12"/>
      <w:bookmarkStart w:id="24" w:name="p-1059118"/>
      <w:bookmarkEnd w:id="23"/>
      <w:bookmarkEnd w:id="24"/>
      <w:r w:rsidRPr="00472C67">
        <w:rPr>
          <w:rFonts w:ascii="Arial" w:eastAsia="Times New Roman" w:hAnsi="Arial" w:cs="Arial"/>
          <w:kern w:val="0"/>
          <w:lang w:eastAsia="lv-LV"/>
          <w14:ligatures w14:val="none"/>
        </w:rPr>
        <w:t xml:space="preserve">Uz reklāmas objekta (izņemot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izvieto bez īpašām optiskām palīgierīcēm saskatāmu marķējumu ar informāciju par tā īpašnieku (juridiskās personas nosaukums (firma) un reģistrācijas numurs vai fiziskas personas uzvārds, tālruņa numurs).</w:t>
      </w:r>
    </w:p>
    <w:p w14:paraId="0416908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70B23BF0" w14:textId="0763D7D8"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14. </w:t>
      </w:r>
      <w:bookmarkStart w:id="25" w:name="p13"/>
      <w:bookmarkStart w:id="26" w:name="p-1059119"/>
      <w:bookmarkEnd w:id="25"/>
      <w:bookmarkEnd w:id="26"/>
      <w:r w:rsidRPr="00472C67">
        <w:rPr>
          <w:rFonts w:ascii="Arial" w:eastAsia="Times New Roman" w:hAnsi="Arial" w:cs="Arial"/>
          <w:kern w:val="0"/>
          <w:lang w:eastAsia="lv-LV"/>
          <w14:ligatures w14:val="none"/>
        </w:rPr>
        <w:t xml:space="preserve">Izvietojot reklāmu, kas </w:t>
      </w:r>
      <w:r>
        <w:rPr>
          <w:rFonts w:ascii="Arial" w:eastAsia="Times New Roman" w:hAnsi="Arial" w:cs="Arial"/>
          <w:kern w:val="0"/>
          <w:lang w:eastAsia="lv-LV"/>
          <w14:ligatures w14:val="none"/>
        </w:rPr>
        <w:t xml:space="preserve">nav reklāmas nodevas objekts atbilstoši </w:t>
      </w:r>
      <w:r w:rsidRPr="00333EE0">
        <w:rPr>
          <w:rFonts w:ascii="Arial" w:eastAsia="Times New Roman" w:hAnsi="Arial" w:cs="Arial"/>
          <w:kern w:val="0"/>
          <w:lang w:eastAsia="lv-LV"/>
          <w14:ligatures w14:val="none"/>
        </w:rPr>
        <w:t xml:space="preserve">Liepājas </w:t>
      </w:r>
      <w:proofErr w:type="spellStart"/>
      <w:r w:rsidR="002650B7">
        <w:rPr>
          <w:rFonts w:ascii="Arial" w:eastAsia="Times New Roman" w:hAnsi="Arial" w:cs="Arial"/>
          <w:kern w:val="0"/>
          <w:lang w:eastAsia="lv-LV"/>
          <w14:ligatures w14:val="none"/>
        </w:rPr>
        <w:t>valsts</w:t>
      </w:r>
      <w:r w:rsidRPr="00333EE0">
        <w:rPr>
          <w:rFonts w:ascii="Arial" w:eastAsia="Times New Roman" w:hAnsi="Arial" w:cs="Arial"/>
          <w:kern w:val="0"/>
          <w:lang w:eastAsia="lv-LV"/>
          <w14:ligatures w14:val="none"/>
        </w:rPr>
        <w:t>pilsētas</w:t>
      </w:r>
      <w:proofErr w:type="spellEnd"/>
      <w:r w:rsidRPr="00333EE0">
        <w:rPr>
          <w:rFonts w:ascii="Arial" w:eastAsia="Times New Roman" w:hAnsi="Arial" w:cs="Arial"/>
          <w:kern w:val="0"/>
          <w:lang w:eastAsia="lv-LV"/>
          <w14:ligatures w14:val="none"/>
        </w:rPr>
        <w:t xml:space="preserve"> </w:t>
      </w:r>
      <w:r w:rsidR="002650B7">
        <w:rPr>
          <w:rFonts w:ascii="Arial" w:eastAsia="Times New Roman" w:hAnsi="Arial" w:cs="Arial"/>
          <w:kern w:val="0"/>
          <w:lang w:eastAsia="lv-LV"/>
          <w14:ligatures w14:val="none"/>
        </w:rPr>
        <w:t xml:space="preserve">pašvaldības </w:t>
      </w:r>
      <w:r w:rsidRPr="00333EE0">
        <w:rPr>
          <w:rFonts w:ascii="Arial" w:eastAsia="Times New Roman" w:hAnsi="Arial" w:cs="Arial"/>
          <w:kern w:val="0"/>
          <w:lang w:eastAsia="lv-LV"/>
          <w14:ligatures w14:val="none"/>
        </w:rPr>
        <w:t>domes 2022.</w:t>
      </w:r>
      <w:r w:rsidR="002650B7">
        <w:rPr>
          <w:rFonts w:ascii="Arial" w:eastAsia="Times New Roman" w:hAnsi="Arial" w:cs="Arial"/>
          <w:kern w:val="0"/>
          <w:lang w:eastAsia="lv-LV"/>
          <w14:ligatures w14:val="none"/>
        </w:rPr>
        <w:t> </w:t>
      </w:r>
      <w:r w:rsidRPr="00333EE0">
        <w:rPr>
          <w:rFonts w:ascii="Arial" w:eastAsia="Times New Roman" w:hAnsi="Arial" w:cs="Arial"/>
          <w:kern w:val="0"/>
          <w:lang w:eastAsia="lv-LV"/>
          <w14:ligatures w14:val="none"/>
        </w:rPr>
        <w:t>gada 17.</w:t>
      </w:r>
      <w:r w:rsidR="002650B7">
        <w:rPr>
          <w:rFonts w:ascii="Arial" w:eastAsia="Times New Roman" w:hAnsi="Arial" w:cs="Arial"/>
          <w:kern w:val="0"/>
          <w:lang w:eastAsia="lv-LV"/>
          <w14:ligatures w14:val="none"/>
        </w:rPr>
        <w:t> </w:t>
      </w:r>
      <w:r w:rsidRPr="00333EE0">
        <w:rPr>
          <w:rFonts w:ascii="Arial" w:eastAsia="Times New Roman" w:hAnsi="Arial" w:cs="Arial"/>
          <w:kern w:val="0"/>
          <w:lang w:eastAsia="lv-LV"/>
          <w14:ligatures w14:val="none"/>
        </w:rPr>
        <w:t>februāra saistoš</w:t>
      </w:r>
      <w:r>
        <w:rPr>
          <w:rFonts w:ascii="Arial" w:eastAsia="Times New Roman" w:hAnsi="Arial" w:cs="Arial"/>
          <w:kern w:val="0"/>
          <w:lang w:eastAsia="lv-LV"/>
          <w14:ligatures w14:val="none"/>
        </w:rPr>
        <w:t>ajiem</w:t>
      </w:r>
      <w:r w:rsidRPr="00333EE0">
        <w:rPr>
          <w:rFonts w:ascii="Arial" w:eastAsia="Times New Roman" w:hAnsi="Arial" w:cs="Arial"/>
          <w:kern w:val="0"/>
          <w:lang w:eastAsia="lv-LV"/>
          <w14:ligatures w14:val="none"/>
        </w:rPr>
        <w:t xml:space="preserve"> noteikumi</w:t>
      </w:r>
      <w:r>
        <w:rPr>
          <w:rFonts w:ascii="Arial" w:eastAsia="Times New Roman" w:hAnsi="Arial" w:cs="Arial"/>
          <w:kern w:val="0"/>
          <w:lang w:eastAsia="lv-LV"/>
          <w14:ligatures w14:val="none"/>
        </w:rPr>
        <w:t>em</w:t>
      </w:r>
      <w:r w:rsidRPr="00333EE0">
        <w:rPr>
          <w:rFonts w:ascii="Arial" w:eastAsia="Times New Roman" w:hAnsi="Arial" w:cs="Arial"/>
          <w:kern w:val="0"/>
          <w:lang w:eastAsia="lv-LV"/>
          <w14:ligatures w14:val="none"/>
        </w:rPr>
        <w:t xml:space="preserve"> Nr.2 "Par pašvaldības nodevu par reklāmas izvietošanu Liepājā"</w:t>
      </w:r>
      <w:r w:rsidRPr="00472C67">
        <w:rPr>
          <w:rFonts w:ascii="Arial" w:eastAsia="Times New Roman" w:hAnsi="Arial" w:cs="Arial"/>
          <w:kern w:val="0"/>
          <w:lang w:eastAsia="lv-LV"/>
          <w14:ligatures w14:val="none"/>
        </w:rPr>
        <w:t>, ziņas par pasākumu sponsoriem un atbalstītājiem (logotipi, komersantu firmas, juridisku personu nosaukumi, preču zīmes) nedrīkst aizņemt vairāk par 20% no kopējās vizuālās informācijas platības un tās jāizvieto norobežotā laukumā plakāta malā.</w:t>
      </w:r>
    </w:p>
    <w:p w14:paraId="00B2644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56BE5FB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 </w:t>
      </w:r>
      <w:bookmarkStart w:id="27" w:name="p14"/>
      <w:bookmarkStart w:id="28" w:name="p-1059120"/>
      <w:bookmarkEnd w:id="27"/>
      <w:bookmarkEnd w:id="28"/>
      <w:r w:rsidRPr="00472C67">
        <w:rPr>
          <w:rFonts w:ascii="Arial" w:eastAsia="Times New Roman" w:hAnsi="Arial" w:cs="Arial"/>
          <w:kern w:val="0"/>
          <w:lang w:eastAsia="lv-LV"/>
          <w14:ligatures w14:val="none"/>
        </w:rPr>
        <w:t>Aizliegts:</w:t>
      </w:r>
    </w:p>
    <w:p w14:paraId="606A105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15.1. </w:t>
      </w:r>
      <w:r w:rsidRPr="00472C67">
        <w:rPr>
          <w:rFonts w:ascii="Arial" w:eastAsia="Times New Roman" w:hAnsi="Arial" w:cs="Arial"/>
          <w:kern w:val="0"/>
          <w:lang w:eastAsia="lv-LV"/>
          <w14:ligatures w14:val="none"/>
        </w:rPr>
        <w:t>reklāmu stiprināt pie kokiem;</w:t>
      </w:r>
    </w:p>
    <w:p w14:paraId="60010B3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15.2. </w:t>
      </w:r>
      <w:r w:rsidRPr="00472C67">
        <w:rPr>
          <w:rFonts w:ascii="Arial" w:eastAsia="Times New Roman" w:hAnsi="Arial" w:cs="Arial"/>
          <w:kern w:val="0"/>
          <w:lang w:eastAsia="lv-LV"/>
          <w14:ligatures w14:val="none"/>
        </w:rPr>
        <w:t>izvietot reklāmu uz objektiem, kas nav paredzēti reklāmas izvietošanai, bez reklāmas izvietošanai speciāli izgatavotām nesošajām konstrukcijām;</w:t>
      </w:r>
    </w:p>
    <w:p w14:paraId="2318B06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15.3. </w:t>
      </w:r>
      <w:r w:rsidRPr="00472C67">
        <w:rPr>
          <w:rFonts w:ascii="Arial" w:eastAsia="Times New Roman" w:hAnsi="Arial" w:cs="Arial"/>
          <w:kern w:val="0"/>
          <w:lang w:eastAsia="lv-LV"/>
          <w14:ligatures w14:val="none"/>
        </w:rPr>
        <w:t>izvietot reklāmu uz apgaismes, elektropiegādes un citiem reklāmas izvietošanai speciāli neparedzētiem stabiem;</w:t>
      </w:r>
    </w:p>
    <w:p w14:paraId="0534FED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15.4. </w:t>
      </w:r>
      <w:r w:rsidRPr="00472C67">
        <w:rPr>
          <w:rFonts w:ascii="Arial" w:eastAsia="Times New Roman" w:hAnsi="Arial" w:cs="Arial"/>
          <w:kern w:val="0"/>
          <w:lang w:eastAsia="lv-LV"/>
          <w14:ligatures w14:val="none"/>
        </w:rPr>
        <w:t>reklāmu izvietot uz tiltiem (uz to konstrukcijām, balstiem, tramvaju gaisa līniju balstiem, kā arī uz tiem projektēt speciālas konstrukcijas reklāmas objektu uzstādīšanai);</w:t>
      </w:r>
      <w:r>
        <w:rPr>
          <w:rFonts w:ascii="Arial" w:eastAsia="Times New Roman" w:hAnsi="Arial" w:cs="Arial"/>
          <w:kern w:val="0"/>
          <w:lang w:eastAsia="lv-LV"/>
          <w14:ligatures w14:val="none"/>
        </w:rPr>
        <w:t xml:space="preserve"> </w:t>
      </w:r>
    </w:p>
    <w:p w14:paraId="5D21759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15.5. </w:t>
      </w:r>
      <w:r w:rsidRPr="00472C67">
        <w:rPr>
          <w:rFonts w:ascii="Arial" w:eastAsia="Times New Roman" w:hAnsi="Arial" w:cs="Arial"/>
          <w:kern w:val="0"/>
          <w:lang w:eastAsia="lv-LV"/>
          <w14:ligatures w14:val="none"/>
        </w:rPr>
        <w:t xml:space="preserve">uzstādīt reklāmu (izņemot </w:t>
      </w:r>
      <w:proofErr w:type="spellStart"/>
      <w:r w:rsidRPr="00472C67">
        <w:rPr>
          <w:rFonts w:ascii="Arial" w:eastAsia="Times New Roman" w:hAnsi="Arial" w:cs="Arial"/>
          <w:kern w:val="0"/>
          <w:lang w:eastAsia="lv-LV"/>
          <w14:ligatures w14:val="none"/>
        </w:rPr>
        <w:t>izkārtni</w:t>
      </w:r>
      <w:proofErr w:type="spellEnd"/>
      <w:r w:rsidRPr="00472C67">
        <w:rPr>
          <w:rFonts w:ascii="Arial" w:eastAsia="Times New Roman" w:hAnsi="Arial" w:cs="Arial"/>
          <w:kern w:val="0"/>
          <w:lang w:eastAsia="lv-LV"/>
          <w14:ligatures w14:val="none"/>
        </w:rPr>
        <w:t>) uz ūdens, arī izmantojot dažādus peldlīdzekļus (pontonus, plostus, kuģus, laivas u. tml.) un reklāmas izvietošanas palīglīdzekļus;</w:t>
      </w:r>
    </w:p>
    <w:p w14:paraId="67A9FD5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15.6. </w:t>
      </w:r>
      <w:r w:rsidRPr="00472C67">
        <w:rPr>
          <w:rFonts w:ascii="Arial" w:eastAsia="Times New Roman" w:hAnsi="Arial" w:cs="Arial"/>
          <w:kern w:val="0"/>
          <w:lang w:eastAsia="lv-LV"/>
          <w14:ligatures w14:val="none"/>
        </w:rPr>
        <w:t>izvietot reklāmu uz patvaļīgi uzbūvētām būvēm;</w:t>
      </w:r>
    </w:p>
    <w:p w14:paraId="7F6A109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15.7. </w:t>
      </w:r>
      <w:r w:rsidRPr="00472C67">
        <w:rPr>
          <w:rFonts w:ascii="Arial" w:eastAsia="Times New Roman" w:hAnsi="Arial" w:cs="Arial"/>
          <w:kern w:val="0"/>
          <w:lang w:eastAsia="lv-LV"/>
          <w14:ligatures w14:val="none"/>
        </w:rPr>
        <w:t xml:space="preserve">izvietot </w:t>
      </w:r>
      <w:proofErr w:type="spellStart"/>
      <w:r w:rsidRPr="00472C67">
        <w:rPr>
          <w:rFonts w:ascii="Arial" w:eastAsia="Times New Roman" w:hAnsi="Arial" w:cs="Arial"/>
          <w:kern w:val="0"/>
          <w:lang w:eastAsia="lv-LV"/>
          <w14:ligatures w14:val="none"/>
        </w:rPr>
        <w:t>izkārtni</w:t>
      </w:r>
      <w:proofErr w:type="spellEnd"/>
      <w:r w:rsidRPr="00472C67">
        <w:rPr>
          <w:rFonts w:ascii="Arial" w:eastAsia="Times New Roman" w:hAnsi="Arial" w:cs="Arial"/>
          <w:kern w:val="0"/>
          <w:lang w:eastAsia="lv-LV"/>
          <w14:ligatures w14:val="none"/>
        </w:rPr>
        <w:t xml:space="preserve"> uz būves, ja reklāmā norādītā saimnieciskā darbība neatbilst būves vai telpu grupas, kurā tiek veikta saimnieciskā darbība, lietošanas veidam;</w:t>
      </w:r>
    </w:p>
    <w:p w14:paraId="230B13A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15.8. </w:t>
      </w:r>
      <w:r w:rsidRPr="00472C67">
        <w:rPr>
          <w:rFonts w:ascii="Arial" w:eastAsia="Times New Roman" w:hAnsi="Arial" w:cs="Arial"/>
          <w:kern w:val="0"/>
          <w:lang w:eastAsia="lv-LV"/>
          <w14:ligatures w14:val="none"/>
        </w:rPr>
        <w:t>izvietot reklāmu uz ēkas fasādes, ja reklāmas izvietošanai paredzētā konkrētā fasāde vai tās daļa ir nesakoptā stāvoklī (piemēram, nodrupis dekoratīvais apmetums u. tml.), apzīmēta ar grafiti zīmējumiem vai konstatēta patvaļīga fasādes pārbūve vai atjaunošana.</w:t>
      </w:r>
    </w:p>
    <w:p w14:paraId="7AFC9F6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87B96F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16. </w:t>
      </w:r>
      <w:bookmarkStart w:id="29" w:name="p15"/>
      <w:bookmarkStart w:id="30" w:name="p-1059121"/>
      <w:bookmarkEnd w:id="29"/>
      <w:bookmarkEnd w:id="30"/>
      <w:r w:rsidRPr="00472C67">
        <w:rPr>
          <w:rFonts w:ascii="Arial" w:eastAsia="Times New Roman" w:hAnsi="Arial" w:cs="Arial"/>
          <w:kern w:val="0"/>
          <w:lang w:eastAsia="lv-LV"/>
          <w14:ligatures w14:val="none"/>
        </w:rPr>
        <w:t>Pie baznīcu, mācību iestāžu, valsts un pašvaldības iestāžu (kopā – institūciju) ēkām un to teritorijās, ieskaitot teritorijai piegulošās ietves, kā arī uz reklāmas objektiem uz blakus esošām ēkām un to teritorijās, ciktāl reklāma projicējas šo institūciju teritorijā, atļauta tikai ar šo institūciju saistītas reklāmas izvietošana.</w:t>
      </w:r>
    </w:p>
    <w:p w14:paraId="485C7C3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1F154F8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17. </w:t>
      </w:r>
      <w:bookmarkStart w:id="31" w:name="p16"/>
      <w:bookmarkStart w:id="32" w:name="p-1059122"/>
      <w:bookmarkEnd w:id="31"/>
      <w:bookmarkEnd w:id="32"/>
      <w:r w:rsidRPr="00472C67">
        <w:rPr>
          <w:rFonts w:ascii="Arial" w:eastAsia="Times New Roman" w:hAnsi="Arial" w:cs="Arial"/>
          <w:kern w:val="0"/>
          <w:lang w:eastAsia="lv-LV"/>
          <w14:ligatures w14:val="none"/>
        </w:rPr>
        <w:t xml:space="preserve">Reklāmas devējs veic reklāmas (izņemot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demontāžu, sakārtojot reklāmas izvietošanas vietu (tajā skaitā veicot konstrukciju un pamatu demontāžu un fasādes krāsojuma atjaunošanu), ja beidzies reklāmas izvietošanas atļaujas termiņš.</w:t>
      </w:r>
    </w:p>
    <w:p w14:paraId="0F998F58"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111CE283"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18. </w:t>
      </w:r>
      <w:bookmarkStart w:id="33" w:name="p17"/>
      <w:bookmarkStart w:id="34" w:name="p-1059123"/>
      <w:bookmarkEnd w:id="33"/>
      <w:bookmarkEnd w:id="34"/>
      <w:r w:rsidRPr="00472C67">
        <w:rPr>
          <w:rFonts w:ascii="Arial" w:eastAsia="Times New Roman" w:hAnsi="Arial" w:cs="Arial"/>
          <w:kern w:val="0"/>
          <w:lang w:eastAsia="lv-LV"/>
          <w14:ligatures w14:val="none"/>
        </w:rPr>
        <w:t xml:space="preserve">Reklāmas devējs veic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xml:space="preserve"> demontāžu pēc saimnieciskās darbības veikšanas beigām, sakārtojot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xml:space="preserve"> izvietošanas vietu (tajā skaitā veicot konstrukciju un pamatu demontāžu un fasādes krāsojuma atjaunošanu).</w:t>
      </w:r>
    </w:p>
    <w:p w14:paraId="1C2A7044" w14:textId="77777777" w:rsidR="00B220FC" w:rsidRPr="007F5E6C"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2321AEC8" w14:textId="77777777" w:rsidR="00B220FC" w:rsidRPr="007F5E6C" w:rsidRDefault="00B220FC" w:rsidP="00B220FC">
      <w:pPr>
        <w:shd w:val="clear" w:color="auto" w:fill="FFFFFF"/>
        <w:spacing w:after="0" w:line="240" w:lineRule="auto"/>
        <w:ind w:firstLine="300"/>
        <w:jc w:val="both"/>
        <w:rPr>
          <w:rFonts w:ascii="Arial" w:eastAsia="Times New Roman" w:hAnsi="Arial" w:cs="Arial"/>
          <w:kern w:val="0"/>
          <w:lang w:eastAsia="lv-LV"/>
          <w14:ligatures w14:val="none"/>
        </w:rPr>
      </w:pPr>
    </w:p>
    <w:p w14:paraId="5E3AEC78"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35" w:name="n2"/>
      <w:bookmarkStart w:id="36" w:name="n-1059124"/>
      <w:bookmarkEnd w:id="35"/>
      <w:bookmarkEnd w:id="36"/>
      <w:r w:rsidRPr="00472C67">
        <w:rPr>
          <w:rFonts w:ascii="Arial" w:eastAsia="Times New Roman" w:hAnsi="Arial" w:cs="Arial"/>
          <w:b/>
          <w:bCs/>
          <w:kern w:val="0"/>
          <w:lang w:eastAsia="lv-LV"/>
          <w14:ligatures w14:val="none"/>
        </w:rPr>
        <w:t>II. Reklāmas bez piesaistes zemei izvietošanas nosacījumi</w:t>
      </w:r>
    </w:p>
    <w:p w14:paraId="158EB22E" w14:textId="77777777" w:rsidR="00B220FC" w:rsidRPr="008119BB" w:rsidRDefault="00B220FC" w:rsidP="00B220FC">
      <w:pPr>
        <w:shd w:val="clear" w:color="auto" w:fill="FFFFFF"/>
        <w:spacing w:after="0" w:line="240" w:lineRule="auto"/>
        <w:jc w:val="center"/>
        <w:rPr>
          <w:rFonts w:ascii="Arial" w:eastAsia="Times New Roman" w:hAnsi="Arial" w:cs="Arial"/>
          <w:b/>
          <w:bCs/>
          <w:color w:val="FF0000"/>
          <w:kern w:val="0"/>
          <w:lang w:eastAsia="lv-LV"/>
          <w14:ligatures w14:val="none"/>
        </w:rPr>
      </w:pPr>
    </w:p>
    <w:p w14:paraId="1E56487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37" w:name="p18"/>
      <w:bookmarkStart w:id="38" w:name="p-1059125"/>
      <w:bookmarkStart w:id="39" w:name="p19"/>
      <w:bookmarkStart w:id="40" w:name="p-1059126"/>
      <w:bookmarkEnd w:id="37"/>
      <w:bookmarkEnd w:id="38"/>
      <w:bookmarkEnd w:id="39"/>
      <w:bookmarkEnd w:id="40"/>
      <w:r>
        <w:rPr>
          <w:rFonts w:ascii="Arial" w:eastAsia="Times New Roman" w:hAnsi="Arial" w:cs="Arial"/>
          <w:kern w:val="0"/>
          <w:lang w:eastAsia="lv-LV"/>
          <w14:ligatures w14:val="none"/>
        </w:rPr>
        <w:t xml:space="preserve">19. </w:t>
      </w:r>
      <w:r w:rsidRPr="004F5A5B">
        <w:rPr>
          <w:rFonts w:ascii="Arial" w:eastAsia="Times New Roman" w:hAnsi="Arial" w:cs="Arial"/>
          <w:kern w:val="0"/>
          <w:lang w:eastAsia="lv-LV"/>
          <w14:ligatures w14:val="none"/>
        </w:rPr>
        <w:t>Ja reklāma pievienota elektrosistēmai, tad elektropiegādes kabeļi nedrīkst būt redzami ēkas fasādē.</w:t>
      </w:r>
    </w:p>
    <w:p w14:paraId="6F27723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5756B36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20. </w:t>
      </w:r>
      <w:bookmarkStart w:id="41" w:name="p20"/>
      <w:bookmarkStart w:id="42" w:name="p-1059127"/>
      <w:bookmarkEnd w:id="41"/>
      <w:bookmarkEnd w:id="42"/>
      <w:r w:rsidRPr="00472C67">
        <w:rPr>
          <w:rFonts w:ascii="Arial" w:eastAsia="Times New Roman" w:hAnsi="Arial" w:cs="Arial"/>
          <w:kern w:val="0"/>
          <w:lang w:eastAsia="lv-LV"/>
          <w14:ligatures w14:val="none"/>
        </w:rPr>
        <w:t>Reklāmas stiprinājuma veids nedrīkst bojāt būves nesošās konstrukcijas.</w:t>
      </w:r>
    </w:p>
    <w:p w14:paraId="342C57A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242B32C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 xml:space="preserve">21. </w:t>
      </w:r>
      <w:bookmarkStart w:id="43" w:name="p21"/>
      <w:bookmarkStart w:id="44" w:name="p-1059128"/>
      <w:bookmarkEnd w:id="43"/>
      <w:bookmarkEnd w:id="44"/>
      <w:r w:rsidRPr="00472C67">
        <w:rPr>
          <w:rFonts w:ascii="Arial" w:eastAsia="Times New Roman" w:hAnsi="Arial" w:cs="Arial"/>
          <w:kern w:val="0"/>
          <w:lang w:eastAsia="lv-LV"/>
          <w14:ligatures w14:val="none"/>
        </w:rPr>
        <w:t>Maksimāli pieļaujamais reklāmas izvirzījums no fasādes ir 1,3 m, bet Liepājas vēsturiskajā centrā un aizsargājamās apbūves teritorijā – 0,9 m, ievērojot, ka reklāmas ārējās malas attālums līdz brauktuvei nav mazāks par 0,7 m. Perpendikulāri fasādei izvietotas reklāmas apakšējā mala nedrīkst atrasties zemāk par 2,5 m no zemes neatkarīgi no reklāmas platuma.</w:t>
      </w:r>
    </w:p>
    <w:p w14:paraId="2846D97A"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111DC1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22. </w:t>
      </w:r>
      <w:bookmarkStart w:id="45" w:name="p22"/>
      <w:bookmarkStart w:id="46" w:name="p-1059129"/>
      <w:bookmarkEnd w:id="45"/>
      <w:bookmarkEnd w:id="46"/>
      <w:r w:rsidRPr="00472C67">
        <w:rPr>
          <w:rFonts w:ascii="Arial" w:eastAsia="Times New Roman" w:hAnsi="Arial" w:cs="Arial"/>
          <w:kern w:val="0"/>
          <w:lang w:eastAsia="lv-LV"/>
          <w14:ligatures w14:val="none"/>
        </w:rPr>
        <w:t xml:space="preserve">Izvietojot reklāmu paralēli ēkas fasādei, audumu vai citu elastīgu materiālu (PVC audumu u. tml.) pie fasādes atļauts izmantot tikai nospriegotā veidā,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xml:space="preserve"> risinājumam jābūt bez redzamiem montāžas stiprinājumiem.</w:t>
      </w:r>
    </w:p>
    <w:p w14:paraId="6536004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63B48E8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23. </w:t>
      </w:r>
      <w:bookmarkStart w:id="47" w:name="p23"/>
      <w:bookmarkStart w:id="48" w:name="p-1059130"/>
      <w:bookmarkEnd w:id="47"/>
      <w:bookmarkEnd w:id="48"/>
      <w:r w:rsidRPr="00472C67">
        <w:rPr>
          <w:rFonts w:ascii="Arial" w:eastAsia="Times New Roman" w:hAnsi="Arial" w:cs="Arial"/>
          <w:kern w:val="0"/>
          <w:lang w:eastAsia="lv-LV"/>
          <w14:ligatures w14:val="none"/>
        </w:rPr>
        <w:t>Uz ēku stikla fasādēm:</w:t>
      </w:r>
    </w:p>
    <w:p w14:paraId="20CCFE34" w14:textId="1C5C1C50"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23.1. </w:t>
      </w:r>
      <w:r w:rsidRPr="00472C67">
        <w:rPr>
          <w:rFonts w:ascii="Arial" w:eastAsia="Times New Roman" w:hAnsi="Arial" w:cs="Arial"/>
          <w:kern w:val="0"/>
          <w:lang w:eastAsia="lv-LV"/>
          <w14:ligatures w14:val="none"/>
        </w:rPr>
        <w:t>atļauts izvietot reklāmu, kuras laukums nepārsniedz 25% no vienas fasādes plaknes;</w:t>
      </w:r>
    </w:p>
    <w:p w14:paraId="7340E1F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23.2. </w:t>
      </w:r>
      <w:r w:rsidRPr="00472C67">
        <w:rPr>
          <w:rFonts w:ascii="Arial" w:eastAsia="Times New Roman" w:hAnsi="Arial" w:cs="Arial"/>
          <w:kern w:val="0"/>
          <w:lang w:eastAsia="lv-LV"/>
          <w14:ligatures w14:val="none"/>
        </w:rPr>
        <w:t>atļauts izvietot reklāmas objektus starpstāvu seguma līnijā atbilstoši fasādes dalījumam, veidojot kompleksu risinājumu.</w:t>
      </w:r>
    </w:p>
    <w:p w14:paraId="1B2988B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236F8391" w14:textId="14B6F9CD"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24. </w:t>
      </w:r>
      <w:bookmarkStart w:id="49" w:name="p24"/>
      <w:bookmarkStart w:id="50" w:name="p-1059131"/>
      <w:bookmarkEnd w:id="49"/>
      <w:bookmarkEnd w:id="50"/>
      <w:r w:rsidRPr="00472C67">
        <w:rPr>
          <w:rFonts w:ascii="Arial" w:eastAsia="Times New Roman" w:hAnsi="Arial" w:cs="Arial"/>
          <w:kern w:val="0"/>
          <w:lang w:eastAsia="lv-LV"/>
          <w14:ligatures w14:val="none"/>
        </w:rPr>
        <w:t>Izvietojot reklāmu skatloga un durvju vērtņu stiklotajās daļās, aizliegts necaurredzamā veidā aizlīmēt vairāk nekā 40% no katras rūts laukuma. Ja loga, skatloga vai durvju īpašā arhitektoniskā veidojuma dēļ nav iespējams ievērot šī apakšpunkta prasības, atkāpes no tām, pirms reklāmas projekta iesniegšanas reklāmas izvietošanas atļaujas saņemšanai, saskaņojamas ar Būvvaldes pilsētas arhitektu un galveno mākslinieku.</w:t>
      </w:r>
    </w:p>
    <w:p w14:paraId="0817216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7A692A1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25. </w:t>
      </w:r>
      <w:bookmarkStart w:id="51" w:name="p25"/>
      <w:bookmarkStart w:id="52" w:name="p-1059132"/>
      <w:bookmarkEnd w:id="51"/>
      <w:bookmarkEnd w:id="52"/>
      <w:r w:rsidRPr="00472C67">
        <w:rPr>
          <w:rFonts w:ascii="Arial" w:eastAsia="Times New Roman" w:hAnsi="Arial" w:cs="Arial"/>
          <w:kern w:val="0"/>
          <w:lang w:eastAsia="lv-LV"/>
          <w14:ligatures w14:val="none"/>
        </w:rPr>
        <w:t>Atļauts aizlīmēt skatlogus un durvju vērtņu stiklotās daļas telpu remonta, atjaunošanas, pārbūves, restaurācijas laikā (kamēr netiek veikta komercdarbība un klientu apkalpošana) ar reklāmu par veikalu, iestādi u. tml., kas attiecīgajās telpās tiks iekārtots pēc būvdarbu vai remonta pabeigšanas, uz periodu, kas nepārsniedz trīs mēnešus. Pamatojoties uz reklāmas devēja iesniegumu, šādas reklāmas izvietošanas termiņu var pagarināt vēl par trīs mēnešiem.</w:t>
      </w:r>
    </w:p>
    <w:p w14:paraId="2F80544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692DE9F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26. </w:t>
      </w:r>
      <w:bookmarkStart w:id="53" w:name="p26"/>
      <w:bookmarkStart w:id="54" w:name="p-1059133"/>
      <w:bookmarkEnd w:id="53"/>
      <w:bookmarkEnd w:id="54"/>
      <w:r w:rsidRPr="00472C67">
        <w:rPr>
          <w:rFonts w:ascii="Arial" w:eastAsia="Times New Roman" w:hAnsi="Arial" w:cs="Arial"/>
          <w:kern w:val="0"/>
          <w:lang w:eastAsia="lv-LV"/>
          <w14:ligatures w14:val="none"/>
        </w:rPr>
        <w:t>Reklāmai pie valsts aizsargājamo kultūras pieminekļu sarakstā esošas ēkas vai būves jābūt mākslinieciski augstvērtīgai un tā nedrīkst pazemināt pieminekļa kultūrvēsturisko vērtību.</w:t>
      </w:r>
    </w:p>
    <w:p w14:paraId="21751E6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251BB99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27. </w:t>
      </w:r>
      <w:bookmarkStart w:id="55" w:name="p27"/>
      <w:bookmarkStart w:id="56" w:name="p-1059134"/>
      <w:bookmarkEnd w:id="55"/>
      <w:bookmarkEnd w:id="56"/>
      <w:r w:rsidRPr="00472C67">
        <w:rPr>
          <w:rFonts w:ascii="Arial" w:eastAsia="Times New Roman" w:hAnsi="Arial" w:cs="Arial"/>
          <w:kern w:val="0"/>
          <w:lang w:eastAsia="lv-LV"/>
          <w14:ligatures w14:val="none"/>
        </w:rPr>
        <w:t>Ja pie būves ir izvietotas vai ir paredzēts izvietot vairāk nekā divas reklāmas, reklāmas devējs vai izplatītājs izstrādā reklāmu vizuālo koncepciju, pirms tam konsultējoties ar Būvvaldes galveno mākslinieku. Koncepcijā vizualizējamas visas uz konkrētās ēkas iespējami izvietojamo (ievērojot reklāmu izvietošanas pamatprincipus) reklāmu atrašanās vietas.</w:t>
      </w:r>
    </w:p>
    <w:p w14:paraId="33ACD3B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0841F95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28. </w:t>
      </w:r>
      <w:bookmarkStart w:id="57" w:name="p28"/>
      <w:bookmarkStart w:id="58" w:name="p-1059135"/>
      <w:bookmarkStart w:id="59" w:name="p29"/>
      <w:bookmarkStart w:id="60" w:name="p-1059136"/>
      <w:bookmarkEnd w:id="57"/>
      <w:bookmarkEnd w:id="58"/>
      <w:bookmarkEnd w:id="59"/>
      <w:bookmarkEnd w:id="60"/>
      <w:r w:rsidRPr="00472C67">
        <w:rPr>
          <w:rFonts w:ascii="Arial" w:eastAsia="Times New Roman" w:hAnsi="Arial" w:cs="Arial"/>
          <w:kern w:val="0"/>
          <w:lang w:eastAsia="lv-LV"/>
          <w14:ligatures w14:val="none"/>
        </w:rPr>
        <w:t>Periodiski maināma ekspozīcija un svētku noformējums skatloga vitrīnā, kas veidots no pārdodamās produkcijas, nav jāsaskaņo Būvvaldē.</w:t>
      </w:r>
    </w:p>
    <w:p w14:paraId="6607D98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5631A04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 </w:t>
      </w:r>
      <w:bookmarkStart w:id="61" w:name="p30"/>
      <w:bookmarkStart w:id="62" w:name="p-1059137"/>
      <w:bookmarkStart w:id="63" w:name="_Hlk179196466"/>
      <w:bookmarkEnd w:id="61"/>
      <w:bookmarkEnd w:id="62"/>
      <w:r w:rsidRPr="00472C67">
        <w:rPr>
          <w:rFonts w:ascii="Arial" w:eastAsia="Times New Roman" w:hAnsi="Arial" w:cs="Arial"/>
          <w:kern w:val="0"/>
          <w:lang w:eastAsia="lv-LV"/>
          <w14:ligatures w14:val="none"/>
        </w:rPr>
        <w:t>Liepājas vēsturiskajā centrā un Liepājas aizsargājamās apbūves teritorijā</w:t>
      </w:r>
      <w:bookmarkEnd w:id="63"/>
      <w:r w:rsidRPr="00472C67">
        <w:rPr>
          <w:rFonts w:ascii="Arial" w:eastAsia="Times New Roman" w:hAnsi="Arial" w:cs="Arial"/>
          <w:kern w:val="0"/>
          <w:lang w:eastAsia="lv-LV"/>
          <w14:ligatures w14:val="none"/>
        </w:rPr>
        <w:t>:</w:t>
      </w:r>
    </w:p>
    <w:p w14:paraId="48DDD9F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 </w:t>
      </w:r>
      <w:r w:rsidRPr="00472C67">
        <w:rPr>
          <w:rFonts w:ascii="Arial" w:eastAsia="Times New Roman" w:hAnsi="Arial" w:cs="Arial"/>
          <w:kern w:val="0"/>
          <w:lang w:eastAsia="lv-LV"/>
          <w14:ligatures w14:val="none"/>
        </w:rPr>
        <w:t xml:space="preserve">reklāmas pie </w:t>
      </w:r>
      <w:proofErr w:type="spellStart"/>
      <w:r w:rsidRPr="00472C67">
        <w:rPr>
          <w:rFonts w:ascii="Arial" w:eastAsia="Times New Roman" w:hAnsi="Arial" w:cs="Arial"/>
          <w:kern w:val="0"/>
          <w:lang w:eastAsia="lv-LV"/>
          <w14:ligatures w14:val="none"/>
        </w:rPr>
        <w:t>vairākstāvu</w:t>
      </w:r>
      <w:proofErr w:type="spellEnd"/>
      <w:r w:rsidRPr="00472C67">
        <w:rPr>
          <w:rFonts w:ascii="Arial" w:eastAsia="Times New Roman" w:hAnsi="Arial" w:cs="Arial"/>
          <w:kern w:val="0"/>
          <w:lang w:eastAsia="lv-LV"/>
          <w14:ligatures w14:val="none"/>
        </w:rPr>
        <w:t xml:space="preserve"> (tajā skaitā divstāvu) ēku fasādēm izvieto ne augstāk kā pirmā stāva robežās, ko parasti iezīmē </w:t>
      </w:r>
      <w:proofErr w:type="spellStart"/>
      <w:r w:rsidRPr="00472C67">
        <w:rPr>
          <w:rFonts w:ascii="Arial" w:eastAsia="Times New Roman" w:hAnsi="Arial" w:cs="Arial"/>
          <w:kern w:val="0"/>
          <w:lang w:eastAsia="lv-LV"/>
          <w14:ligatures w14:val="none"/>
        </w:rPr>
        <w:t>starpdzega</w:t>
      </w:r>
      <w:proofErr w:type="spellEnd"/>
      <w:r w:rsidRPr="00472C67">
        <w:rPr>
          <w:rFonts w:ascii="Arial" w:eastAsia="Times New Roman" w:hAnsi="Arial" w:cs="Arial"/>
          <w:kern w:val="0"/>
          <w:lang w:eastAsia="lv-LV"/>
          <w14:ligatures w14:val="none"/>
        </w:rPr>
        <w:t xml:space="preserve">. Ēku fasādēs bez </w:t>
      </w:r>
      <w:proofErr w:type="spellStart"/>
      <w:r w:rsidRPr="00472C67">
        <w:rPr>
          <w:rFonts w:ascii="Arial" w:eastAsia="Times New Roman" w:hAnsi="Arial" w:cs="Arial"/>
          <w:kern w:val="0"/>
          <w:lang w:eastAsia="lv-LV"/>
          <w14:ligatures w14:val="none"/>
        </w:rPr>
        <w:t>starpdzegām</w:t>
      </w:r>
      <w:proofErr w:type="spellEnd"/>
      <w:r w:rsidRPr="00472C67">
        <w:rPr>
          <w:rFonts w:ascii="Arial" w:eastAsia="Times New Roman" w:hAnsi="Arial" w:cs="Arial"/>
          <w:kern w:val="0"/>
          <w:lang w:eastAsia="lv-LV"/>
          <w14:ligatures w14:val="none"/>
        </w:rPr>
        <w:t xml:space="preserve"> pirmā stāva augšējo robežu iezīmē otrā stāva logu apakša;</w:t>
      </w:r>
    </w:p>
    <w:p w14:paraId="0200D33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29.2. </w:t>
      </w:r>
      <w:r w:rsidRPr="00472C67">
        <w:rPr>
          <w:rFonts w:ascii="Arial" w:eastAsia="Times New Roman" w:hAnsi="Arial" w:cs="Arial"/>
          <w:kern w:val="0"/>
          <w:lang w:eastAsia="lv-LV"/>
          <w14:ligatures w14:val="none"/>
        </w:rPr>
        <w:t xml:space="preserve">ēkām, kuru augšējos stāvos (sākot no otrā stāva) atrodas dažādas iestādes un uzņēmumi,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xml:space="preserve"> grupē pie ieejām;</w:t>
      </w:r>
    </w:p>
    <w:p w14:paraId="74B2EA8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29.3. </w:t>
      </w:r>
      <w:r w:rsidRPr="00472C67">
        <w:rPr>
          <w:rFonts w:ascii="Arial" w:eastAsia="Times New Roman" w:hAnsi="Arial" w:cs="Arial"/>
          <w:kern w:val="0"/>
          <w:lang w:eastAsia="lv-LV"/>
          <w14:ligatures w14:val="none"/>
        </w:rPr>
        <w:t>ēkām, kas būvētas pēc 1940. gada, un atjaunotajām vēsturiskajām ēkām pieļaujams ēkas nosaukuma vai zīmola (viena vienība) novietojums augstāk kā pirmā stāva robežās, ja tas ir harmonisks ar apkārtējo vidi. Ēkas nosaukumu vai zīmolu veido telpiski burti bez fona pamatnes vai telpiski logotipi bez fona pamatnes, kuru augstums nepārsniedz 2 m;</w:t>
      </w:r>
    </w:p>
    <w:p w14:paraId="0EDCDE5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29.4. </w:t>
      </w:r>
      <w:r w:rsidRPr="00472C67">
        <w:rPr>
          <w:rFonts w:ascii="Arial" w:eastAsia="Times New Roman" w:hAnsi="Arial" w:cs="Arial"/>
          <w:kern w:val="0"/>
          <w:lang w:eastAsia="lv-LV"/>
          <w14:ligatures w14:val="none"/>
        </w:rPr>
        <w:t>ēkām, kas būvētas pēc 1940. gada, pēc to atjaunošanas ir pieļaujamas atkāpes no 2</w:t>
      </w:r>
      <w:r>
        <w:rPr>
          <w:rFonts w:ascii="Arial" w:eastAsia="Times New Roman" w:hAnsi="Arial" w:cs="Arial"/>
          <w:kern w:val="0"/>
          <w:lang w:eastAsia="lv-LV"/>
          <w14:ligatures w14:val="none"/>
        </w:rPr>
        <w:t>9</w:t>
      </w:r>
      <w:r w:rsidRPr="00472C67">
        <w:rPr>
          <w:rFonts w:ascii="Arial" w:eastAsia="Times New Roman" w:hAnsi="Arial" w:cs="Arial"/>
          <w:kern w:val="0"/>
          <w:lang w:eastAsia="lv-LV"/>
          <w14:ligatures w14:val="none"/>
        </w:rPr>
        <w:t>.1.–2</w:t>
      </w:r>
      <w:r>
        <w:rPr>
          <w:rFonts w:ascii="Arial" w:eastAsia="Times New Roman" w:hAnsi="Arial" w:cs="Arial"/>
          <w:kern w:val="0"/>
          <w:lang w:eastAsia="lv-LV"/>
          <w14:ligatures w14:val="none"/>
        </w:rPr>
        <w:t>9</w:t>
      </w:r>
      <w:r w:rsidRPr="00472C67">
        <w:rPr>
          <w:rFonts w:ascii="Arial" w:eastAsia="Times New Roman" w:hAnsi="Arial" w:cs="Arial"/>
          <w:kern w:val="0"/>
          <w:lang w:eastAsia="lv-LV"/>
          <w14:ligatures w14:val="none"/>
        </w:rPr>
        <w:t xml:space="preserve">.3. apakšpunktu regulējuma, ja tas paredzēts akceptētā būvprojektā vai ja Būvvaldes galvenais mākslinieks, ievērojot specifiskās zināšanas mākslas jomā, izvērtējot reklāmu izvietošanas koncepciju, atzīst, ka šādas atkāpes nav pretrunā ar vienotu apkārtējās vides </w:t>
      </w:r>
      <w:proofErr w:type="spellStart"/>
      <w:r w:rsidRPr="00472C67">
        <w:rPr>
          <w:rFonts w:ascii="Arial" w:eastAsia="Times New Roman" w:hAnsi="Arial" w:cs="Arial"/>
          <w:kern w:val="0"/>
          <w:lang w:eastAsia="lv-LV"/>
          <w14:ligatures w14:val="none"/>
        </w:rPr>
        <w:t>kompozicionālo</w:t>
      </w:r>
      <w:proofErr w:type="spellEnd"/>
      <w:r w:rsidRPr="00472C67">
        <w:rPr>
          <w:rFonts w:ascii="Arial" w:eastAsia="Times New Roman" w:hAnsi="Arial" w:cs="Arial"/>
          <w:kern w:val="0"/>
          <w:lang w:eastAsia="lv-LV"/>
          <w14:ligatures w14:val="none"/>
        </w:rPr>
        <w:t xml:space="preserve"> risinājumu;</w:t>
      </w:r>
    </w:p>
    <w:p w14:paraId="4A4AAC8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29.5. </w:t>
      </w:r>
      <w:r w:rsidRPr="00472C67">
        <w:rPr>
          <w:rFonts w:ascii="Arial" w:eastAsia="Times New Roman" w:hAnsi="Arial" w:cs="Arial"/>
          <w:kern w:val="0"/>
          <w:lang w:eastAsia="lv-LV"/>
          <w14:ligatures w14:val="none"/>
        </w:rPr>
        <w:t>reklāma nedrīkst dominēt pār apkārtējo apbūvi, kolorītu un izgaismojumu;</w:t>
      </w:r>
    </w:p>
    <w:p w14:paraId="2DC8EF9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 xml:space="preserve">29.6. </w:t>
      </w:r>
      <w:r w:rsidRPr="00472C67">
        <w:rPr>
          <w:rFonts w:ascii="Arial" w:eastAsia="Times New Roman" w:hAnsi="Arial" w:cs="Arial"/>
          <w:kern w:val="0"/>
          <w:lang w:eastAsia="lv-LV"/>
          <w14:ligatures w14:val="none"/>
        </w:rPr>
        <w:t>reklāma nedrīkst būt veidota spilgtos toņos, ieteicams ir klusināts vai monohroms kolorīts;</w:t>
      </w:r>
    </w:p>
    <w:p w14:paraId="109B363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29.7. </w:t>
      </w:r>
      <w:r w:rsidRPr="00472C67">
        <w:rPr>
          <w:rFonts w:ascii="Arial" w:eastAsia="Times New Roman" w:hAnsi="Arial" w:cs="Arial"/>
          <w:kern w:val="0"/>
          <w:lang w:eastAsia="lv-LV"/>
          <w14:ligatures w14:val="none"/>
        </w:rPr>
        <w:t xml:space="preserve"> reklāmas kompozīcijai jābūt līdzsvarotai, tā nedrīkst būt agresīva un nedrīkst izmantot </w:t>
      </w:r>
      <w:proofErr w:type="spellStart"/>
      <w:r w:rsidRPr="00472C67">
        <w:rPr>
          <w:rFonts w:ascii="Arial" w:eastAsia="Times New Roman" w:hAnsi="Arial" w:cs="Arial"/>
          <w:kern w:val="0"/>
          <w:lang w:eastAsia="lv-LV"/>
          <w14:ligatures w14:val="none"/>
        </w:rPr>
        <w:t>hipertrofētus</w:t>
      </w:r>
      <w:proofErr w:type="spellEnd"/>
      <w:r w:rsidRPr="00472C67">
        <w:rPr>
          <w:rFonts w:ascii="Arial" w:eastAsia="Times New Roman" w:hAnsi="Arial" w:cs="Arial"/>
          <w:kern w:val="0"/>
          <w:lang w:eastAsia="lv-LV"/>
          <w14:ligatures w14:val="none"/>
        </w:rPr>
        <w:t xml:space="preserve"> elementus;</w:t>
      </w:r>
    </w:p>
    <w:p w14:paraId="2D7B99B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29.8. </w:t>
      </w:r>
      <w:r w:rsidRPr="00472C67">
        <w:rPr>
          <w:rFonts w:ascii="Arial" w:eastAsia="Times New Roman" w:hAnsi="Arial" w:cs="Arial"/>
          <w:kern w:val="0"/>
          <w:lang w:eastAsia="lv-LV"/>
          <w14:ligatures w14:val="none"/>
        </w:rPr>
        <w:t xml:space="preserve">reklāmas izvirzījums no </w:t>
      </w:r>
      <w:proofErr w:type="spellStart"/>
      <w:r w:rsidRPr="00472C67">
        <w:rPr>
          <w:rFonts w:ascii="Arial" w:eastAsia="Times New Roman" w:hAnsi="Arial" w:cs="Arial"/>
          <w:kern w:val="0"/>
          <w:lang w:eastAsia="lv-LV"/>
          <w14:ligatures w14:val="none"/>
        </w:rPr>
        <w:t>būvlaides</w:t>
      </w:r>
      <w:proofErr w:type="spellEnd"/>
      <w:r w:rsidRPr="00472C67">
        <w:rPr>
          <w:rFonts w:ascii="Arial" w:eastAsia="Times New Roman" w:hAnsi="Arial" w:cs="Arial"/>
          <w:kern w:val="0"/>
          <w:lang w:eastAsia="lv-LV"/>
          <w14:ligatures w14:val="none"/>
        </w:rPr>
        <w:t xml:space="preserve"> nedrīkst būt lielāks par 0,9 m un nedrīkst pārsniegt ietves platumu;</w:t>
      </w:r>
    </w:p>
    <w:p w14:paraId="79C51B7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29.9. </w:t>
      </w:r>
      <w:r w:rsidRPr="00472C67">
        <w:rPr>
          <w:rFonts w:ascii="Arial" w:eastAsia="Times New Roman" w:hAnsi="Arial" w:cs="Arial"/>
          <w:kern w:val="0"/>
          <w:lang w:eastAsia="lv-LV"/>
          <w14:ligatures w14:val="none"/>
        </w:rPr>
        <w:t>uz ugunsmūra vai ēkas gala sienas izvietotas reklāmas forma un saturs nedrīkst pazemināt būves kultūrvēsturisko vai arhitektonisko vērtību;</w:t>
      </w:r>
    </w:p>
    <w:p w14:paraId="19BB3BC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29.10. </w:t>
      </w:r>
      <w:r w:rsidRPr="00472C67">
        <w:rPr>
          <w:rFonts w:ascii="Arial" w:eastAsia="Times New Roman" w:hAnsi="Arial" w:cs="Arial"/>
          <w:kern w:val="0"/>
          <w:lang w:eastAsia="lv-LV"/>
          <w14:ligatures w14:val="none"/>
        </w:rPr>
        <w:t>viena skata perspektīvā reklāmām jābūt vizuāli saskanīgām</w:t>
      </w:r>
      <w:r>
        <w:rPr>
          <w:rFonts w:ascii="Arial" w:eastAsia="Times New Roman" w:hAnsi="Arial" w:cs="Arial"/>
          <w:kern w:val="0"/>
          <w:lang w:eastAsia="lv-LV"/>
          <w14:ligatures w14:val="none"/>
        </w:rPr>
        <w:t>;</w:t>
      </w:r>
    </w:p>
    <w:p w14:paraId="3EF05CD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29.11. </w:t>
      </w:r>
      <w:r w:rsidRPr="00472C67">
        <w:rPr>
          <w:rFonts w:ascii="Arial" w:eastAsia="Times New Roman" w:hAnsi="Arial" w:cs="Arial"/>
          <w:kern w:val="0"/>
          <w:lang w:eastAsia="lv-LV"/>
          <w14:ligatures w14:val="none"/>
        </w:rPr>
        <w:t>aizliegts izvietot digitālos ekrānus uz būvēm. Aizliegums neattiecas uz sabiedriskā transporta pieturvietu nojumēm, ja tas netraucē kultūrvēsturisko vērtību uztveri, kā arī uz kultūras, sporta, izglītības, tūrisma un veselības pasākumu reklāmu;</w:t>
      </w:r>
    </w:p>
    <w:p w14:paraId="2625818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29.12. </w:t>
      </w:r>
      <w:r w:rsidRPr="00472C67">
        <w:rPr>
          <w:rFonts w:ascii="Arial" w:eastAsia="Times New Roman" w:hAnsi="Arial" w:cs="Arial"/>
          <w:kern w:val="0"/>
          <w:lang w:eastAsia="lv-LV"/>
          <w14:ligatures w14:val="none"/>
        </w:rPr>
        <w:t>aizliegts izvietot uz ēkām reklāmu, kas pārveido ēkas siluetu vai traucē kultūrvēsturisku vērtību uztveri;</w:t>
      </w:r>
    </w:p>
    <w:p w14:paraId="07E6524A"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29.13. </w:t>
      </w:r>
      <w:r w:rsidRPr="00472C67">
        <w:rPr>
          <w:rFonts w:ascii="Arial" w:eastAsia="Times New Roman" w:hAnsi="Arial" w:cs="Arial"/>
          <w:kern w:val="0"/>
          <w:lang w:eastAsia="lv-LV"/>
          <w14:ligatures w14:val="none"/>
        </w:rPr>
        <w:t>ar reklāmu aizliegts aizsegt arhitektoniskas detaļas (logus, dzegas, karnīzes, bareljefus, fasādes dekorus u.c.). Ja esošā sarežģītā arhitektoniskā veidojuma dēļ vai citu objektīvu iemeslu dēļ nav iespējams ievērot šī apakšpunkta prasības, atkāpes no tā, pirms reklāmas projekta iesniegšanas reklāmas izvietošanas atļaujas saņemšanai, saskaņojamas ar Būvvaldes pilsētas arhitektu un galveno mākslinieku;</w:t>
      </w:r>
    </w:p>
    <w:p w14:paraId="29EF903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29.14. </w:t>
      </w:r>
      <w:r w:rsidRPr="00472C67">
        <w:rPr>
          <w:rFonts w:ascii="Arial" w:eastAsia="Times New Roman" w:hAnsi="Arial" w:cs="Arial"/>
          <w:kern w:val="0"/>
          <w:lang w:eastAsia="lv-LV"/>
          <w14:ligatures w14:val="none"/>
        </w:rPr>
        <w:t>aizliegts izvietot reklāmu uz erkeriem, balkoniem, lodžijām;</w:t>
      </w:r>
    </w:p>
    <w:p w14:paraId="667D463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29.15. </w:t>
      </w:r>
      <w:r w:rsidRPr="00472C67">
        <w:rPr>
          <w:rFonts w:ascii="Arial" w:eastAsia="Times New Roman" w:hAnsi="Arial" w:cs="Arial"/>
          <w:kern w:val="0"/>
          <w:lang w:eastAsia="lv-LV"/>
          <w14:ligatures w14:val="none"/>
        </w:rPr>
        <w:t xml:space="preserve"> aizliegts izvietot reklāmu uz žogiem aizsargājamās apbūves teritorijā. Pārējā pilsētas teritorijā atļauts izvietot reklāmu uz žogiem, ja tā atbilst saistošo noteikumu </w:t>
      </w:r>
      <w:r w:rsidRPr="00CD436E">
        <w:rPr>
          <w:rFonts w:ascii="Arial" w:eastAsia="Times New Roman" w:hAnsi="Arial" w:cs="Arial"/>
          <w:kern w:val="0"/>
          <w:lang w:eastAsia="lv-LV"/>
          <w14:ligatures w14:val="none"/>
        </w:rPr>
        <w:t xml:space="preserve">3. punkta </w:t>
      </w:r>
      <w:r w:rsidRPr="00472C67">
        <w:rPr>
          <w:rFonts w:ascii="Arial" w:eastAsia="Times New Roman" w:hAnsi="Arial" w:cs="Arial"/>
          <w:kern w:val="0"/>
          <w:lang w:eastAsia="lv-LV"/>
          <w14:ligatures w14:val="none"/>
        </w:rPr>
        <w:t xml:space="preserve">prasībām. Uz </w:t>
      </w:r>
      <w:proofErr w:type="spellStart"/>
      <w:r w:rsidRPr="00472C67">
        <w:rPr>
          <w:rFonts w:ascii="Arial" w:eastAsia="Times New Roman" w:hAnsi="Arial" w:cs="Arial"/>
          <w:kern w:val="0"/>
          <w:lang w:eastAsia="lv-LV"/>
          <w14:ligatures w14:val="none"/>
        </w:rPr>
        <w:t>būvžogiem</w:t>
      </w:r>
      <w:proofErr w:type="spellEnd"/>
      <w:r w:rsidRPr="00472C67">
        <w:rPr>
          <w:rFonts w:ascii="Arial" w:eastAsia="Times New Roman" w:hAnsi="Arial" w:cs="Arial"/>
          <w:kern w:val="0"/>
          <w:lang w:eastAsia="lv-LV"/>
          <w14:ligatures w14:val="none"/>
        </w:rPr>
        <w:t xml:space="preserve"> atļauta tikai ar būvdarbu veikšanu saistīta reklāma;</w:t>
      </w:r>
    </w:p>
    <w:p w14:paraId="6EFB351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29.16. </w:t>
      </w:r>
      <w:r w:rsidRPr="00472C67">
        <w:rPr>
          <w:rFonts w:ascii="Arial" w:eastAsia="Times New Roman" w:hAnsi="Arial" w:cs="Arial"/>
          <w:kern w:val="0"/>
          <w:lang w:eastAsia="lv-LV"/>
          <w14:ligatures w14:val="none"/>
        </w:rPr>
        <w:t>aizliegts izvietot transparentus, kas novilkti starp kokiem, stabiem, ēkām, būvēm un citām konstrukcijām;</w:t>
      </w:r>
    </w:p>
    <w:p w14:paraId="3631C63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29.17. </w:t>
      </w:r>
      <w:r w:rsidRPr="00472C67">
        <w:rPr>
          <w:rFonts w:ascii="Arial" w:eastAsia="Times New Roman" w:hAnsi="Arial" w:cs="Arial"/>
          <w:kern w:val="0"/>
          <w:lang w:eastAsia="lv-LV"/>
          <w14:ligatures w14:val="none"/>
        </w:rPr>
        <w:t>aizliegts uzkrāsot, uzlīmēt, gravēt, izklāt reklāmu uz ceļa seguma;</w:t>
      </w:r>
    </w:p>
    <w:p w14:paraId="2E8F2C9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29.18. </w:t>
      </w:r>
      <w:bookmarkStart w:id="64" w:name="_Hlk179284567"/>
      <w:r w:rsidRPr="00472C67">
        <w:rPr>
          <w:rFonts w:ascii="Arial" w:eastAsia="Times New Roman" w:hAnsi="Arial" w:cs="Arial"/>
          <w:kern w:val="0"/>
          <w:lang w:eastAsia="lv-LV"/>
          <w14:ligatures w14:val="none"/>
        </w:rPr>
        <w:t>aizliegts izmantot reklāmu ar skaņas efektiem;</w:t>
      </w:r>
    </w:p>
    <w:p w14:paraId="45AE5E3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29.19. </w:t>
      </w:r>
      <w:bookmarkEnd w:id="64"/>
      <w:r w:rsidRPr="00472C67">
        <w:rPr>
          <w:rFonts w:ascii="Arial" w:eastAsia="Times New Roman" w:hAnsi="Arial" w:cs="Arial"/>
          <w:kern w:val="0"/>
          <w:lang w:eastAsia="lv-LV"/>
          <w14:ligatures w14:val="none"/>
        </w:rPr>
        <w:t xml:space="preserve">aizliegts izmantot reklāmā gaismas iekārtas ar </w:t>
      </w:r>
      <w:proofErr w:type="spellStart"/>
      <w:r w:rsidRPr="00472C67">
        <w:rPr>
          <w:rFonts w:ascii="Arial" w:eastAsia="Times New Roman" w:hAnsi="Arial" w:cs="Arial"/>
          <w:kern w:val="0"/>
          <w:lang w:eastAsia="lv-LV"/>
          <w14:ligatures w14:val="none"/>
        </w:rPr>
        <w:t>bākuguņu</w:t>
      </w:r>
      <w:proofErr w:type="spellEnd"/>
      <w:r w:rsidRPr="00472C67">
        <w:rPr>
          <w:rFonts w:ascii="Arial" w:eastAsia="Times New Roman" w:hAnsi="Arial" w:cs="Arial"/>
          <w:kern w:val="0"/>
          <w:lang w:eastAsia="lv-LV"/>
          <w14:ligatures w14:val="none"/>
        </w:rPr>
        <w:t xml:space="preserve"> veida efektu;</w:t>
      </w:r>
    </w:p>
    <w:p w14:paraId="4D6066A0"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29.20. </w:t>
      </w:r>
      <w:r w:rsidRPr="00472C67">
        <w:rPr>
          <w:rFonts w:ascii="Arial" w:eastAsia="Times New Roman" w:hAnsi="Arial" w:cs="Arial"/>
          <w:kern w:val="0"/>
          <w:lang w:eastAsia="lv-LV"/>
          <w14:ligatures w14:val="none"/>
        </w:rPr>
        <w:t>aizliegts azartspēļu organizēšanas vietā vai izklaides un pasākumu norises vietā, kurā notiek izklaides, reklāmā izmantot gaismas specefektus (piemēram, mirgojošās gaismas, gaismas vadus) un digitālos ekrānus.</w:t>
      </w:r>
    </w:p>
    <w:p w14:paraId="758C2AC5" w14:textId="77777777" w:rsidR="00B220FC" w:rsidRPr="008119BB" w:rsidRDefault="00B220FC" w:rsidP="00DD0103">
      <w:pPr>
        <w:shd w:val="clear" w:color="auto" w:fill="FFFFFF"/>
        <w:spacing w:after="0" w:line="240" w:lineRule="auto"/>
        <w:jc w:val="both"/>
        <w:rPr>
          <w:rFonts w:ascii="Arial" w:eastAsia="Times New Roman" w:hAnsi="Arial" w:cs="Arial"/>
          <w:kern w:val="0"/>
          <w:lang w:eastAsia="lv-LV"/>
          <w14:ligatures w14:val="none"/>
        </w:rPr>
      </w:pPr>
    </w:p>
    <w:p w14:paraId="1D51BA5C"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65" w:name="n3"/>
      <w:bookmarkStart w:id="66" w:name="n-1059138"/>
      <w:bookmarkEnd w:id="65"/>
      <w:bookmarkEnd w:id="66"/>
      <w:r w:rsidRPr="00472C67">
        <w:rPr>
          <w:rFonts w:ascii="Arial" w:eastAsia="Times New Roman" w:hAnsi="Arial" w:cs="Arial"/>
          <w:b/>
          <w:bCs/>
          <w:kern w:val="0"/>
          <w:lang w:eastAsia="lv-LV"/>
          <w14:ligatures w14:val="none"/>
        </w:rPr>
        <w:t>III. Reklāmas ar piesaisti zemei izvietošanas nosacījumi</w:t>
      </w:r>
    </w:p>
    <w:p w14:paraId="63671963" w14:textId="77777777" w:rsidR="00B220FC" w:rsidRPr="008661CA" w:rsidRDefault="00B220FC" w:rsidP="00B220FC">
      <w:pPr>
        <w:shd w:val="clear" w:color="auto" w:fill="FFFFFF"/>
        <w:spacing w:after="0" w:line="240" w:lineRule="auto"/>
        <w:jc w:val="center"/>
        <w:rPr>
          <w:rFonts w:ascii="Arial" w:eastAsia="Times New Roman" w:hAnsi="Arial" w:cs="Arial"/>
          <w:b/>
          <w:bCs/>
          <w:color w:val="FF0000"/>
          <w:kern w:val="0"/>
          <w:lang w:eastAsia="lv-LV"/>
          <w14:ligatures w14:val="none"/>
        </w:rPr>
      </w:pPr>
    </w:p>
    <w:p w14:paraId="0545CD2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67" w:name="p31"/>
      <w:bookmarkStart w:id="68" w:name="p-1059139"/>
      <w:bookmarkEnd w:id="67"/>
      <w:bookmarkEnd w:id="68"/>
      <w:r>
        <w:rPr>
          <w:rFonts w:ascii="Arial" w:eastAsia="Times New Roman" w:hAnsi="Arial" w:cs="Arial"/>
          <w:kern w:val="0"/>
          <w:lang w:eastAsia="lv-LV"/>
          <w14:ligatures w14:val="none"/>
        </w:rPr>
        <w:t xml:space="preserve">30. </w:t>
      </w:r>
      <w:r w:rsidRPr="00FA0AB9">
        <w:rPr>
          <w:rFonts w:ascii="Arial" w:eastAsia="Times New Roman" w:hAnsi="Arial" w:cs="Arial"/>
          <w:kern w:val="0"/>
          <w:lang w:eastAsia="lv-LV"/>
          <w14:ligatures w14:val="none"/>
        </w:rPr>
        <w:t>Izvietojot reklāmu ar piesaisti zemei, ievēro šādus nosacījumus:</w:t>
      </w:r>
    </w:p>
    <w:p w14:paraId="61DAF62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30.1. </w:t>
      </w:r>
      <w:r w:rsidRPr="00472C67">
        <w:rPr>
          <w:rFonts w:ascii="Arial" w:eastAsia="Times New Roman" w:hAnsi="Arial" w:cs="Arial"/>
          <w:kern w:val="0"/>
          <w:lang w:eastAsia="lv-LV"/>
          <w14:ligatures w14:val="none"/>
        </w:rPr>
        <w:t>reklāma nedrīkst aizsegt skatu uz pilsētas panorāmu, pieminekļiem, valsts aizsargājamo kultūras pieminekļu sarakstā ietvertiem objektiem, baznīcām un ielu perspektīvu;</w:t>
      </w:r>
    </w:p>
    <w:p w14:paraId="2822127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30.2. </w:t>
      </w:r>
      <w:r w:rsidRPr="00472C67">
        <w:rPr>
          <w:rFonts w:ascii="Arial" w:eastAsia="Times New Roman" w:hAnsi="Arial" w:cs="Arial"/>
          <w:kern w:val="0"/>
          <w:lang w:eastAsia="lv-LV"/>
          <w14:ligatures w14:val="none"/>
        </w:rPr>
        <w:t>izvietojot reklāmu bez pamatiem, aizliegta redzamu atsvaru, redzamu pamatnes balstu un atsaišu lietošana;</w:t>
      </w:r>
    </w:p>
    <w:p w14:paraId="3E2BCA2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30.3. </w:t>
      </w:r>
      <w:r w:rsidRPr="00472C67">
        <w:rPr>
          <w:rFonts w:ascii="Arial" w:eastAsia="Times New Roman" w:hAnsi="Arial" w:cs="Arial"/>
          <w:kern w:val="0"/>
          <w:lang w:eastAsia="lv-LV"/>
          <w14:ligatures w14:val="none"/>
        </w:rPr>
        <w:t>reklāmu aizliegts uzstādīt parkos, skvēros (aizliegums neattiecas uz pašvaldībai piederošiem reklāmas objektiem, pašvaldībai piederošiem afišu stabiem un stendiem un pašvaldības sniegto informāciju);</w:t>
      </w:r>
    </w:p>
    <w:p w14:paraId="30F63ED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30.4. </w:t>
      </w:r>
      <w:r w:rsidRPr="00472C67">
        <w:rPr>
          <w:rFonts w:ascii="Arial" w:eastAsia="Times New Roman" w:hAnsi="Arial" w:cs="Arial"/>
          <w:kern w:val="0"/>
          <w:lang w:eastAsia="lv-LV"/>
          <w14:ligatures w14:val="none"/>
        </w:rPr>
        <w:t>elektropiegādi nodrošina, izmantojot pazemes kabeļus. Elektropiegāde šiem objektiem jārisina projektā vienlaikus ar objekta piesaistes projekta izstrādi un jāsaskaņo normatīvajos aktos noteiktajā kārtībā;</w:t>
      </w:r>
    </w:p>
    <w:p w14:paraId="71D5725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30.5. </w:t>
      </w:r>
      <w:r w:rsidRPr="00472C67">
        <w:rPr>
          <w:rFonts w:ascii="Arial" w:eastAsia="Times New Roman" w:hAnsi="Arial" w:cs="Arial"/>
          <w:kern w:val="0"/>
          <w:lang w:eastAsia="lv-LV"/>
          <w14:ligatures w14:val="none"/>
        </w:rPr>
        <w:t>veicot inženierkomunikāciju izbūvi vai ielu rekonstrukciju, pēc pašvaldības pieprasījuma reklāmas, kas izvietotas ielu sarkanajās līnijās, īpašnieks par saviem līdzekļiem demontē 10 darba dienu laikā. Ja pēc būvdarbu veikšanas reklāmas atjaunošana iepriekšējā vietā ir iespējama, to atļauts izvietot pēc būves nodošanas ekspluatācijā;</w:t>
      </w:r>
    </w:p>
    <w:p w14:paraId="248FF18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30.6. </w:t>
      </w:r>
      <w:r w:rsidRPr="00472C67">
        <w:rPr>
          <w:rFonts w:ascii="Arial" w:eastAsia="Times New Roman" w:hAnsi="Arial" w:cs="Arial"/>
          <w:kern w:val="0"/>
          <w:lang w:eastAsia="lv-LV"/>
          <w14:ligatures w14:val="none"/>
        </w:rPr>
        <w:t>minimālais attālums starp diviem ar piesaisti zemei izvietotiem reklāmas objektiem, tostarp, vides objektiem, ir 25 m. Šī distance jāievēro arī no sabiedriskā transporta pieturvietas, kurā izvietots reklāmas stends. Attālums tiek atlikts starp vienā ielas pusē izvietotu reklāmas objektu savstarpēji tuvākajām malām;</w:t>
      </w:r>
    </w:p>
    <w:p w14:paraId="4130DEC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 xml:space="preserve">30.7. </w:t>
      </w:r>
      <w:r w:rsidRPr="00472C67">
        <w:rPr>
          <w:rFonts w:ascii="Arial" w:eastAsia="Times New Roman" w:hAnsi="Arial" w:cs="Arial"/>
          <w:kern w:val="0"/>
          <w:lang w:eastAsia="lv-LV"/>
          <w14:ligatures w14:val="none"/>
        </w:rPr>
        <w:t>reklāmas novieto iespējami lielākā attālumā no ielas brauktuves, neradot traucējumus gājējiem, velosipēdu vadītājiem vai citiem satiksmes dalībniekiem;</w:t>
      </w:r>
    </w:p>
    <w:p w14:paraId="0ADEFD8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30.8. </w:t>
      </w:r>
      <w:r w:rsidRPr="00472C67">
        <w:rPr>
          <w:rFonts w:ascii="Arial" w:eastAsia="Times New Roman" w:hAnsi="Arial" w:cs="Arial"/>
          <w:kern w:val="0"/>
          <w:lang w:eastAsia="lv-LV"/>
          <w14:ligatures w14:val="none"/>
        </w:rPr>
        <w:t>reklāmu aizliegts novietot uz vadlīniju sistēmas, kas paredzēta cilvēkiem ar redzes traucējumiem, vai tās tuvumā, traucējot vadlīniju sistēmas izmantošanu;</w:t>
      </w:r>
    </w:p>
    <w:p w14:paraId="27B1660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30.9. </w:t>
      </w:r>
      <w:r w:rsidRPr="00472C67">
        <w:rPr>
          <w:rFonts w:ascii="Arial" w:eastAsia="Times New Roman" w:hAnsi="Arial" w:cs="Arial"/>
          <w:kern w:val="0"/>
          <w:lang w:eastAsia="lv-LV"/>
          <w14:ligatures w14:val="none"/>
        </w:rPr>
        <w:t xml:space="preserve">reklāma izvietojama uz visām reklāmas objekta plaknēm, kas vērstas pret publisko </w:t>
      </w:r>
      <w:proofErr w:type="spellStart"/>
      <w:r w:rsidRPr="00472C67">
        <w:rPr>
          <w:rFonts w:ascii="Arial" w:eastAsia="Times New Roman" w:hAnsi="Arial" w:cs="Arial"/>
          <w:kern w:val="0"/>
          <w:lang w:eastAsia="lv-LV"/>
          <w14:ligatures w14:val="none"/>
        </w:rPr>
        <w:t>ārtelpu</w:t>
      </w:r>
      <w:proofErr w:type="spellEnd"/>
      <w:r>
        <w:rPr>
          <w:rFonts w:ascii="Arial" w:eastAsia="Times New Roman" w:hAnsi="Arial" w:cs="Arial"/>
          <w:kern w:val="0"/>
          <w:lang w:eastAsia="lv-LV"/>
          <w14:ligatures w14:val="none"/>
        </w:rPr>
        <w:t>.</w:t>
      </w:r>
    </w:p>
    <w:p w14:paraId="5BA42502" w14:textId="77777777" w:rsidR="00B220FC" w:rsidRDefault="00B220FC" w:rsidP="00B220FC">
      <w:pPr>
        <w:shd w:val="clear" w:color="auto" w:fill="FFFFFF"/>
        <w:spacing w:after="0" w:line="240" w:lineRule="auto"/>
        <w:ind w:firstLine="600"/>
        <w:jc w:val="both"/>
        <w:rPr>
          <w:rFonts w:ascii="Arial" w:eastAsia="Times New Roman" w:hAnsi="Arial" w:cs="Arial"/>
          <w:kern w:val="0"/>
          <w:lang w:eastAsia="lv-LV"/>
          <w14:ligatures w14:val="none"/>
        </w:rPr>
      </w:pPr>
    </w:p>
    <w:p w14:paraId="432CB15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69" w:name="p32"/>
      <w:bookmarkStart w:id="70" w:name="p-1059140"/>
      <w:bookmarkEnd w:id="69"/>
      <w:bookmarkEnd w:id="70"/>
      <w:r>
        <w:rPr>
          <w:rFonts w:ascii="Arial" w:eastAsia="Times New Roman" w:hAnsi="Arial" w:cs="Arial"/>
          <w:kern w:val="0"/>
          <w:lang w:eastAsia="lv-LV"/>
          <w14:ligatures w14:val="none"/>
        </w:rPr>
        <w:t xml:space="preserve">31. </w:t>
      </w:r>
      <w:r w:rsidRPr="009E43B5">
        <w:rPr>
          <w:rFonts w:ascii="Arial" w:eastAsia="Times New Roman" w:hAnsi="Arial" w:cs="Arial"/>
          <w:kern w:val="0"/>
          <w:lang w:eastAsia="lv-LV"/>
          <w14:ligatures w14:val="none"/>
        </w:rPr>
        <w:t>Uz pašvaldības zemes, izņemot Liepājas vēsturiskajā centrā un Liepājas aizsargājamās apbūves teritorijā, atļauts izvietot:</w:t>
      </w:r>
    </w:p>
    <w:p w14:paraId="249C3AD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31.1. </w:t>
      </w:r>
      <w:r w:rsidRPr="00472C67">
        <w:rPr>
          <w:rFonts w:ascii="Arial" w:eastAsia="Times New Roman" w:hAnsi="Arial" w:cs="Arial"/>
          <w:kern w:val="0"/>
          <w:lang w:eastAsia="lv-LV"/>
          <w14:ligatures w14:val="none"/>
        </w:rPr>
        <w:t>tīkla reklāmas objektus tiem komersantiem, kas noslēguši zemes nomas līgumu ar pašvaldību un noslēguši līgumu par tīkla reklāmas izvietošanu ar Būvvaldi;</w:t>
      </w:r>
    </w:p>
    <w:p w14:paraId="188AE51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31.2. </w:t>
      </w:r>
      <w:r w:rsidRPr="00472C67">
        <w:rPr>
          <w:rFonts w:ascii="Arial" w:eastAsia="Times New Roman" w:hAnsi="Arial" w:cs="Arial"/>
          <w:kern w:val="0"/>
          <w:lang w:eastAsia="lv-LV"/>
          <w14:ligatures w14:val="none"/>
        </w:rPr>
        <w:t>kultūras, sporta, izglītības, tūrisma un veselības pasākumu reklāmas, kā arī pašvaldības rīkotu vai atbalstītu pasākumu reklāmas, pašvaldības norādītajās vietās;</w:t>
      </w:r>
    </w:p>
    <w:p w14:paraId="23843F3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31.3. </w:t>
      </w:r>
      <w:r w:rsidRPr="00472C67">
        <w:rPr>
          <w:rFonts w:ascii="Arial" w:eastAsia="Times New Roman" w:hAnsi="Arial" w:cs="Arial"/>
          <w:kern w:val="0"/>
          <w:lang w:eastAsia="lv-LV"/>
          <w14:ligatures w14:val="none"/>
        </w:rPr>
        <w:t xml:space="preserve">informācijas objektu pie nobrauktuves uz iestādes, organizācijas vai saimnieciskās darbības veikšanas vietu, kas satur norādi uz attiecīgās iestādes, organizācijas vai privātpersonas saimnieciskās darbības veikšanas vietu atbilstoši Ministru kabineta noteikumiem </w:t>
      </w:r>
      <w:hyperlink r:id="rId15" w:tgtFrame="_blank" w:history="1">
        <w:r w:rsidRPr="00472C67">
          <w:rPr>
            <w:rFonts w:ascii="Arial" w:eastAsia="Times New Roman" w:hAnsi="Arial" w:cs="Arial"/>
            <w:kern w:val="0"/>
            <w:lang w:eastAsia="lv-LV"/>
            <w14:ligatures w14:val="none"/>
          </w:rPr>
          <w:t xml:space="preserve"> par reklāmas objektu vai informācijas objektu izvietošanu gar ceļiem, kā arī kārtību, kādā saskaņojama reklāmas objektu vai informācijas objektu izvietošana</w:t>
        </w:r>
      </w:hyperlink>
      <w:r w:rsidRPr="00472C67">
        <w:rPr>
          <w:rFonts w:ascii="Arial" w:eastAsia="Times New Roman" w:hAnsi="Arial" w:cs="Arial"/>
          <w:kern w:val="0"/>
          <w:lang w:eastAsia="lv-LV"/>
          <w14:ligatures w14:val="none"/>
        </w:rPr>
        <w:t>;</w:t>
      </w:r>
    </w:p>
    <w:p w14:paraId="2378CA0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31.4. </w:t>
      </w:r>
      <w:r w:rsidRPr="00472C67">
        <w:rPr>
          <w:rFonts w:ascii="Arial" w:eastAsia="Times New Roman" w:hAnsi="Arial" w:cs="Arial"/>
          <w:kern w:val="0"/>
          <w:lang w:eastAsia="lv-LV"/>
          <w14:ligatures w14:val="none"/>
        </w:rPr>
        <w:t>pašvaldībai piederošu reklāmu;</w:t>
      </w:r>
    </w:p>
    <w:p w14:paraId="6BEAAA0E" w14:textId="4A99E94D"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31.5. </w:t>
      </w:r>
      <w:proofErr w:type="spellStart"/>
      <w:r w:rsidRPr="00472C67">
        <w:rPr>
          <w:rFonts w:ascii="Arial" w:eastAsia="Times New Roman" w:hAnsi="Arial" w:cs="Arial"/>
          <w:kern w:val="0"/>
          <w:lang w:eastAsia="lv-LV"/>
          <w14:ligatures w14:val="none"/>
        </w:rPr>
        <w:t>slietņa</w:t>
      </w:r>
      <w:proofErr w:type="spellEnd"/>
      <w:r w:rsidRPr="00472C67">
        <w:rPr>
          <w:rFonts w:ascii="Arial" w:eastAsia="Times New Roman" w:hAnsi="Arial" w:cs="Arial"/>
          <w:kern w:val="0"/>
          <w:lang w:eastAsia="lv-LV"/>
          <w14:ligatures w14:val="none"/>
        </w:rPr>
        <w:t xml:space="preserve"> izvietošana pieļaujama tikai tādos gadījumos, kad nav iespējams izvietot </w:t>
      </w:r>
      <w:proofErr w:type="spellStart"/>
      <w:r w:rsidRPr="00472C67">
        <w:rPr>
          <w:rFonts w:ascii="Arial" w:eastAsia="Times New Roman" w:hAnsi="Arial" w:cs="Arial"/>
          <w:kern w:val="0"/>
          <w:lang w:eastAsia="lv-LV"/>
          <w14:ligatures w14:val="none"/>
        </w:rPr>
        <w:t>izkārtni</w:t>
      </w:r>
      <w:proofErr w:type="spellEnd"/>
      <w:r w:rsidRPr="00472C67">
        <w:rPr>
          <w:rFonts w:ascii="Arial" w:eastAsia="Times New Roman" w:hAnsi="Arial" w:cs="Arial"/>
          <w:kern w:val="0"/>
          <w:lang w:eastAsia="lv-LV"/>
          <w14:ligatures w14:val="none"/>
        </w:rPr>
        <w:t xml:space="preserve"> konstruktīvā saistībā ar būvi (objekts, kurā tiek veikta saimnieciskā darbība, atrodas pagrabstāvā, pagalmā, augstāk par pirmā stāva līmeni u. tml.). Minētais ierobežojums neattiecas uz objektu, kurš atbilst šajā punktā norādītajiem nosacījumiem un satur informāciju par komersanta preču/pakalpojumu dienas piedāvājumu. Šāda veida </w:t>
      </w:r>
      <w:proofErr w:type="spellStart"/>
      <w:r w:rsidRPr="00472C67">
        <w:rPr>
          <w:rFonts w:ascii="Arial" w:eastAsia="Times New Roman" w:hAnsi="Arial" w:cs="Arial"/>
          <w:kern w:val="0"/>
          <w:lang w:eastAsia="lv-LV"/>
          <w14:ligatures w14:val="none"/>
        </w:rPr>
        <w:t>slietņa</w:t>
      </w:r>
      <w:proofErr w:type="spellEnd"/>
      <w:r w:rsidRPr="00472C67">
        <w:rPr>
          <w:rFonts w:ascii="Arial" w:eastAsia="Times New Roman" w:hAnsi="Arial" w:cs="Arial"/>
          <w:kern w:val="0"/>
          <w:lang w:eastAsia="lv-LV"/>
          <w14:ligatures w14:val="none"/>
        </w:rPr>
        <w:t xml:space="preserve"> izvietošana atļauta bez Būvvaldes saskaņojuma. </w:t>
      </w:r>
      <w:proofErr w:type="spellStart"/>
      <w:r w:rsidRPr="00472C67">
        <w:rPr>
          <w:rFonts w:ascii="Arial" w:eastAsia="Times New Roman" w:hAnsi="Arial" w:cs="Arial"/>
          <w:kern w:val="0"/>
          <w:lang w:eastAsia="lv-LV"/>
          <w14:ligatures w14:val="none"/>
        </w:rPr>
        <w:t>Slietni</w:t>
      </w:r>
      <w:proofErr w:type="spellEnd"/>
      <w:r w:rsidRPr="00472C67">
        <w:rPr>
          <w:rFonts w:ascii="Arial" w:eastAsia="Times New Roman" w:hAnsi="Arial" w:cs="Arial"/>
          <w:kern w:val="0"/>
          <w:lang w:eastAsia="lv-LV"/>
          <w14:ligatures w14:val="none"/>
        </w:rPr>
        <w:t xml:space="preserve"> (arī tādu, kas satur komersanta preču/pakalpojumu dienas piedāvājumu) jāizvieto ne tālāk kā 2 m no ieejas objektā, kurā tiek veikta uzņēmējdarbība, tos izvieto vienā līnijā pie namu fasādēm, gājēju plūsmai atstājot 75% no ietves platuma, bet ne mazāk kā 1,5 m (izņēmums ir gājēju ielas). Ja uz ietves ir izveidots gājēju un velosipēdistu ceļš, jāparedz vismaz 2,25 m plata brīva zona;</w:t>
      </w:r>
    </w:p>
    <w:p w14:paraId="248ADA8A"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31.6. </w:t>
      </w:r>
      <w:r w:rsidRPr="00472C67">
        <w:rPr>
          <w:rFonts w:ascii="Arial" w:eastAsia="Times New Roman" w:hAnsi="Arial" w:cs="Arial"/>
          <w:kern w:val="0"/>
          <w:lang w:eastAsia="lv-LV"/>
          <w14:ligatures w14:val="none"/>
        </w:rPr>
        <w:t>citus reklāmas objektus, kuru izvietošana ir atļauta zemes nomas līgumā.</w:t>
      </w:r>
    </w:p>
    <w:p w14:paraId="7DEEB8EB" w14:textId="77777777" w:rsidR="00B220FC" w:rsidRDefault="00B220FC" w:rsidP="00B220FC">
      <w:pPr>
        <w:shd w:val="clear" w:color="auto" w:fill="FFFFFF"/>
        <w:spacing w:after="0" w:line="240" w:lineRule="auto"/>
        <w:ind w:firstLine="600"/>
        <w:jc w:val="both"/>
        <w:rPr>
          <w:rFonts w:ascii="Arial" w:eastAsia="Times New Roman" w:hAnsi="Arial" w:cs="Arial"/>
          <w:kern w:val="0"/>
          <w:lang w:eastAsia="lv-LV"/>
          <w14:ligatures w14:val="none"/>
        </w:rPr>
      </w:pPr>
    </w:p>
    <w:p w14:paraId="4A3918F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71" w:name="p33"/>
      <w:bookmarkStart w:id="72" w:name="p-1059141"/>
      <w:bookmarkStart w:id="73" w:name="_Hlk176850784"/>
      <w:bookmarkEnd w:id="71"/>
      <w:bookmarkEnd w:id="72"/>
      <w:r>
        <w:rPr>
          <w:rFonts w:ascii="Arial" w:eastAsia="Times New Roman" w:hAnsi="Arial" w:cs="Arial"/>
          <w:kern w:val="0"/>
          <w:lang w:eastAsia="lv-LV"/>
          <w14:ligatures w14:val="none"/>
        </w:rPr>
        <w:t xml:space="preserve">32. </w:t>
      </w:r>
      <w:r w:rsidRPr="009E43B5">
        <w:rPr>
          <w:rFonts w:ascii="Arial" w:eastAsia="Times New Roman" w:hAnsi="Arial" w:cs="Arial"/>
          <w:kern w:val="0"/>
          <w:lang w:eastAsia="lv-LV"/>
          <w14:ligatures w14:val="none"/>
        </w:rPr>
        <w:t>Uz pašvaldības zemes Liepājas vēsturiskajā centrā un Liepājas aizsargājamās apbūves teritorijā</w:t>
      </w:r>
      <w:r w:rsidRPr="009E43B5" w:rsidDel="00127120">
        <w:rPr>
          <w:rFonts w:ascii="Arial" w:eastAsia="Times New Roman" w:hAnsi="Arial" w:cs="Arial"/>
          <w:kern w:val="0"/>
          <w:lang w:eastAsia="lv-LV"/>
          <w14:ligatures w14:val="none"/>
        </w:rPr>
        <w:t xml:space="preserve"> </w:t>
      </w:r>
      <w:r w:rsidRPr="009E43B5">
        <w:rPr>
          <w:rFonts w:ascii="Arial" w:eastAsia="Times New Roman" w:hAnsi="Arial" w:cs="Arial"/>
          <w:kern w:val="0"/>
          <w:lang w:eastAsia="lv-LV"/>
          <w14:ligatures w14:val="none"/>
        </w:rPr>
        <w:t>atļauts izvietot:</w:t>
      </w:r>
    </w:p>
    <w:p w14:paraId="0B7E9BE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32.1. </w:t>
      </w:r>
      <w:proofErr w:type="spellStart"/>
      <w:r w:rsidRPr="00472C67">
        <w:rPr>
          <w:rFonts w:ascii="Arial" w:eastAsia="Times New Roman" w:hAnsi="Arial" w:cs="Arial"/>
          <w:kern w:val="0"/>
          <w:lang w:eastAsia="lv-LV"/>
          <w14:ligatures w14:val="none"/>
        </w:rPr>
        <w:t>slietņus</w:t>
      </w:r>
      <w:proofErr w:type="spellEnd"/>
      <w:r w:rsidRPr="00472C67">
        <w:rPr>
          <w:rFonts w:ascii="Arial" w:eastAsia="Times New Roman" w:hAnsi="Arial" w:cs="Arial"/>
          <w:kern w:val="0"/>
          <w:lang w:eastAsia="lv-LV"/>
          <w14:ligatures w14:val="none"/>
        </w:rPr>
        <w:t>;</w:t>
      </w:r>
    </w:p>
    <w:p w14:paraId="133002A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32.2. </w:t>
      </w:r>
      <w:r w:rsidRPr="00472C67">
        <w:rPr>
          <w:rFonts w:ascii="Arial" w:eastAsia="Times New Roman" w:hAnsi="Arial" w:cs="Arial"/>
          <w:kern w:val="0"/>
          <w:lang w:eastAsia="lv-LV"/>
          <w14:ligatures w14:val="none"/>
        </w:rPr>
        <w:t>kultūras, sporta, izglītības, tūrisma un veselības pasākumu reklāmas, kā arī pašvaldības rīkotu vai atbalstītu pasākumu reklāmas, pašvaldības norādītajās vietās;</w:t>
      </w:r>
    </w:p>
    <w:p w14:paraId="33E18AD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32.3. </w:t>
      </w:r>
      <w:r w:rsidRPr="00472C67">
        <w:rPr>
          <w:rFonts w:ascii="Arial" w:eastAsia="Times New Roman" w:hAnsi="Arial" w:cs="Arial"/>
          <w:kern w:val="0"/>
          <w:lang w:eastAsia="lv-LV"/>
          <w14:ligatures w14:val="none"/>
        </w:rPr>
        <w:t>tīkla reklāmu tiem komersantiem, kas noslēguši zemes nomas līgumu ar pašvaldību un noslēguši līgumu ar Būvvaldi par tīkla reklāmas izvietošanu;</w:t>
      </w:r>
    </w:p>
    <w:p w14:paraId="6E9753D5" w14:textId="0D981D88"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32.4. </w:t>
      </w:r>
      <w:r w:rsidRPr="00472C67">
        <w:rPr>
          <w:rFonts w:ascii="Arial" w:eastAsia="Times New Roman" w:hAnsi="Arial" w:cs="Arial"/>
          <w:kern w:val="0"/>
          <w:lang w:eastAsia="lv-LV"/>
          <w14:ligatures w14:val="none"/>
        </w:rPr>
        <w:t xml:space="preserve">saistošo </w:t>
      </w:r>
      <w:r w:rsidRPr="002B5C8B">
        <w:rPr>
          <w:rFonts w:ascii="Arial" w:eastAsia="Times New Roman" w:hAnsi="Arial" w:cs="Arial"/>
          <w:kern w:val="0"/>
          <w:lang w:eastAsia="lv-LV"/>
          <w14:ligatures w14:val="none"/>
        </w:rPr>
        <w:t>noteikumu 3</w:t>
      </w:r>
      <w:r w:rsidR="007665B0">
        <w:rPr>
          <w:rFonts w:ascii="Arial" w:eastAsia="Times New Roman" w:hAnsi="Arial" w:cs="Arial"/>
          <w:kern w:val="0"/>
          <w:lang w:eastAsia="lv-LV"/>
          <w14:ligatures w14:val="none"/>
        </w:rPr>
        <w:t>8</w:t>
      </w:r>
      <w:r w:rsidRPr="002B5C8B">
        <w:rPr>
          <w:rFonts w:ascii="Arial" w:eastAsia="Times New Roman" w:hAnsi="Arial" w:cs="Arial"/>
          <w:kern w:val="0"/>
          <w:lang w:eastAsia="lv-LV"/>
          <w14:ligatures w14:val="none"/>
        </w:rPr>
        <w:t>. punktā un</w:t>
      </w:r>
      <w:r w:rsidRPr="00472C67">
        <w:rPr>
          <w:rFonts w:ascii="Arial" w:eastAsia="Times New Roman" w:hAnsi="Arial" w:cs="Arial"/>
          <w:kern w:val="0"/>
          <w:lang w:eastAsia="lv-LV"/>
          <w14:ligatures w14:val="none"/>
        </w:rPr>
        <w:t xml:space="preserve"> V</w:t>
      </w:r>
      <w:r w:rsidR="00DD0103">
        <w:rPr>
          <w:rFonts w:ascii="Arial" w:eastAsia="Times New Roman" w:hAnsi="Arial" w:cs="Arial"/>
          <w:kern w:val="0"/>
          <w:lang w:eastAsia="lv-LV"/>
          <w14:ligatures w14:val="none"/>
        </w:rPr>
        <w:t>.</w:t>
      </w:r>
      <w:r w:rsidRPr="00472C67">
        <w:rPr>
          <w:rFonts w:ascii="Arial" w:eastAsia="Times New Roman" w:hAnsi="Arial" w:cs="Arial"/>
          <w:kern w:val="0"/>
          <w:lang w:eastAsia="lv-LV"/>
          <w14:ligatures w14:val="none"/>
        </w:rPr>
        <w:t xml:space="preserve"> nodaļā minēto reklāmu.</w:t>
      </w:r>
    </w:p>
    <w:p w14:paraId="3E77FF66" w14:textId="77777777" w:rsidR="00B220FC" w:rsidRDefault="00B220FC" w:rsidP="00B220FC">
      <w:pPr>
        <w:shd w:val="clear" w:color="auto" w:fill="FFFFFF"/>
        <w:spacing w:after="0" w:line="240" w:lineRule="auto"/>
        <w:ind w:firstLine="600"/>
        <w:jc w:val="both"/>
        <w:rPr>
          <w:rFonts w:ascii="Arial" w:eastAsia="Times New Roman" w:hAnsi="Arial" w:cs="Arial"/>
          <w:kern w:val="0"/>
          <w:lang w:eastAsia="lv-LV"/>
          <w14:ligatures w14:val="none"/>
        </w:rPr>
      </w:pPr>
    </w:p>
    <w:p w14:paraId="1C8DD0F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74" w:name="p34"/>
      <w:bookmarkStart w:id="75" w:name="p-1059142"/>
      <w:bookmarkEnd w:id="74"/>
      <w:bookmarkEnd w:id="75"/>
      <w:r>
        <w:rPr>
          <w:rFonts w:ascii="Arial" w:eastAsia="Times New Roman" w:hAnsi="Arial" w:cs="Arial"/>
          <w:kern w:val="0"/>
          <w:lang w:eastAsia="lv-LV"/>
          <w14:ligatures w14:val="none"/>
        </w:rPr>
        <w:t xml:space="preserve">33. </w:t>
      </w:r>
      <w:r w:rsidRPr="00E04D54">
        <w:rPr>
          <w:rFonts w:ascii="Arial" w:eastAsia="Times New Roman" w:hAnsi="Arial" w:cs="Arial"/>
          <w:kern w:val="0"/>
          <w:lang w:eastAsia="lv-LV"/>
          <w14:ligatures w14:val="none"/>
        </w:rPr>
        <w:t xml:space="preserve">Izvietojot reklāmu </w:t>
      </w:r>
      <w:bookmarkStart w:id="76" w:name="_Hlk179207274"/>
      <w:r w:rsidRPr="00E04D54">
        <w:rPr>
          <w:rFonts w:ascii="Arial" w:eastAsia="Times New Roman" w:hAnsi="Arial" w:cs="Arial"/>
          <w:kern w:val="0"/>
          <w:lang w:eastAsia="lv-LV"/>
          <w14:ligatures w14:val="none"/>
        </w:rPr>
        <w:t>Liepājas vēsturiskajā centrā un Liepājas aizsargājamās apbūves teritorijā</w:t>
      </w:r>
      <w:bookmarkEnd w:id="76"/>
      <w:r w:rsidRPr="00E04D54">
        <w:rPr>
          <w:rFonts w:ascii="Arial" w:eastAsia="Times New Roman" w:hAnsi="Arial" w:cs="Arial"/>
          <w:kern w:val="0"/>
          <w:lang w:eastAsia="lv-LV"/>
          <w14:ligatures w14:val="none"/>
        </w:rPr>
        <w:t>, papildus jāievēro šādus nosacījumus:</w:t>
      </w:r>
    </w:p>
    <w:p w14:paraId="079720BA"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33.1. </w:t>
      </w:r>
      <w:r w:rsidRPr="00472C67">
        <w:rPr>
          <w:rFonts w:ascii="Arial" w:eastAsia="Times New Roman" w:hAnsi="Arial" w:cs="Arial"/>
          <w:kern w:val="0"/>
          <w:lang w:eastAsia="lv-LV"/>
          <w14:ligatures w14:val="none"/>
        </w:rPr>
        <w:t xml:space="preserve">Liepājas vēsturiskā centra teritorijā esošajos laukumos aizliegts izvietot reklāmu ar piesaisti zemei, izņemot </w:t>
      </w:r>
      <w:proofErr w:type="spellStart"/>
      <w:r w:rsidRPr="00472C67">
        <w:rPr>
          <w:rFonts w:ascii="Arial" w:eastAsia="Times New Roman" w:hAnsi="Arial" w:cs="Arial"/>
          <w:kern w:val="0"/>
          <w:lang w:eastAsia="lv-LV"/>
          <w14:ligatures w14:val="none"/>
        </w:rPr>
        <w:t>izkārtnes</w:t>
      </w:r>
      <w:proofErr w:type="spellEnd"/>
      <w:r w:rsidRPr="00472C67">
        <w:rPr>
          <w:rFonts w:ascii="Arial" w:eastAsia="Times New Roman" w:hAnsi="Arial" w:cs="Arial"/>
          <w:kern w:val="0"/>
          <w:lang w:eastAsia="lv-LV"/>
          <w14:ligatures w14:val="none"/>
        </w:rPr>
        <w:t>, pašvaldībai piederošas reklāmas, valsts un pašvaldības organizēto pasākumu reklāmas, informāciju par Liepāju;</w:t>
      </w:r>
    </w:p>
    <w:p w14:paraId="4BCF367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33.2. </w:t>
      </w:r>
      <w:proofErr w:type="spellStart"/>
      <w:r w:rsidRPr="00472C67">
        <w:rPr>
          <w:rFonts w:ascii="Arial" w:eastAsia="Times New Roman" w:hAnsi="Arial" w:cs="Arial"/>
          <w:kern w:val="0"/>
          <w:lang w:eastAsia="lv-LV"/>
          <w14:ligatures w14:val="none"/>
        </w:rPr>
        <w:t>izkārtni</w:t>
      </w:r>
      <w:proofErr w:type="spellEnd"/>
      <w:r w:rsidRPr="00472C67">
        <w:rPr>
          <w:rFonts w:ascii="Arial" w:eastAsia="Times New Roman" w:hAnsi="Arial" w:cs="Arial"/>
          <w:kern w:val="0"/>
          <w:lang w:eastAsia="lv-LV"/>
          <w14:ligatures w14:val="none"/>
        </w:rPr>
        <w:t xml:space="preserve"> ar piesaisti zemei atļauts izvietot gadījumos, ja būve vai ēka ir iekļauta valsts aizsargājamo kultūras pieminekļu sarakstā un nav iespējams uzstādīt </w:t>
      </w:r>
      <w:proofErr w:type="spellStart"/>
      <w:r w:rsidRPr="00472C67">
        <w:rPr>
          <w:rFonts w:ascii="Arial" w:eastAsia="Times New Roman" w:hAnsi="Arial" w:cs="Arial"/>
          <w:kern w:val="0"/>
          <w:lang w:eastAsia="lv-LV"/>
          <w14:ligatures w14:val="none"/>
        </w:rPr>
        <w:t>izkārtni</w:t>
      </w:r>
      <w:proofErr w:type="spellEnd"/>
      <w:r w:rsidRPr="00472C67">
        <w:rPr>
          <w:rFonts w:ascii="Arial" w:eastAsia="Times New Roman" w:hAnsi="Arial" w:cs="Arial"/>
          <w:kern w:val="0"/>
          <w:lang w:eastAsia="lv-LV"/>
          <w14:ligatures w14:val="none"/>
        </w:rPr>
        <w:t>, nebojājot (arī vizuāli) fasādi</w:t>
      </w:r>
      <w:r>
        <w:rPr>
          <w:rFonts w:ascii="Arial" w:eastAsia="Times New Roman" w:hAnsi="Arial" w:cs="Arial"/>
          <w:kern w:val="0"/>
          <w:lang w:eastAsia="lv-LV"/>
          <w14:ligatures w14:val="none"/>
        </w:rPr>
        <w:t>;</w:t>
      </w:r>
    </w:p>
    <w:p w14:paraId="676A5F1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33.3. </w:t>
      </w:r>
      <w:r w:rsidRPr="00CD436E">
        <w:rPr>
          <w:rFonts w:ascii="Arial" w:eastAsia="Times New Roman" w:hAnsi="Arial" w:cs="Arial"/>
          <w:kern w:val="0"/>
          <w:lang w:eastAsia="lv-LV"/>
          <w14:ligatures w14:val="none"/>
        </w:rPr>
        <w:t>reklāma nedrīkst dominēt pār apkārtējo apbūvi, kolorītu un izgaismojumu;</w:t>
      </w:r>
    </w:p>
    <w:p w14:paraId="76CE844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33.4. </w:t>
      </w:r>
      <w:r w:rsidRPr="00CD436E">
        <w:rPr>
          <w:rFonts w:ascii="Arial" w:eastAsia="Times New Roman" w:hAnsi="Arial" w:cs="Arial"/>
          <w:kern w:val="0"/>
          <w:lang w:eastAsia="lv-LV"/>
          <w14:ligatures w14:val="none"/>
        </w:rPr>
        <w:t>reklāma nedrīkst būt veidota spilgtos toņos, ieteicams ir klusināts vai monohroms kolorīts;</w:t>
      </w:r>
    </w:p>
    <w:p w14:paraId="6BB5042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33.5. </w:t>
      </w:r>
      <w:r w:rsidRPr="00127120">
        <w:rPr>
          <w:rFonts w:ascii="Arial" w:eastAsia="Times New Roman" w:hAnsi="Arial" w:cs="Arial"/>
          <w:kern w:val="0"/>
          <w:lang w:eastAsia="lv-LV"/>
          <w14:ligatures w14:val="none"/>
        </w:rPr>
        <w:t xml:space="preserve">reklāmas kompozīcijai jābūt līdzsvarotai, tā nedrīkst būt agresīva un nedrīkst izmantot </w:t>
      </w:r>
      <w:proofErr w:type="spellStart"/>
      <w:r w:rsidRPr="00127120">
        <w:rPr>
          <w:rFonts w:ascii="Arial" w:eastAsia="Times New Roman" w:hAnsi="Arial" w:cs="Arial"/>
          <w:kern w:val="0"/>
          <w:lang w:eastAsia="lv-LV"/>
          <w14:ligatures w14:val="none"/>
        </w:rPr>
        <w:t>hipertrofētus</w:t>
      </w:r>
      <w:proofErr w:type="spellEnd"/>
      <w:r w:rsidRPr="00127120">
        <w:rPr>
          <w:rFonts w:ascii="Arial" w:eastAsia="Times New Roman" w:hAnsi="Arial" w:cs="Arial"/>
          <w:kern w:val="0"/>
          <w:lang w:eastAsia="lv-LV"/>
          <w14:ligatures w14:val="none"/>
        </w:rPr>
        <w:t xml:space="preserve"> elementus;</w:t>
      </w:r>
    </w:p>
    <w:p w14:paraId="1A6D829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33.6. a</w:t>
      </w:r>
      <w:r w:rsidRPr="004118FC">
        <w:rPr>
          <w:rFonts w:ascii="Arial" w:eastAsia="Times New Roman" w:hAnsi="Arial" w:cs="Arial"/>
          <w:kern w:val="0"/>
          <w:lang w:eastAsia="lv-LV"/>
          <w14:ligatures w14:val="none"/>
        </w:rPr>
        <w:t>izliegts izvietot digitālos ekrānus ar piesaisti zemei, izņemot kultūras, sporta, izglītības, tūrisma un veselības pasākumu reklāmu</w:t>
      </w:r>
      <w:r>
        <w:rPr>
          <w:rFonts w:ascii="Arial" w:eastAsia="Times New Roman" w:hAnsi="Arial" w:cs="Arial"/>
          <w:kern w:val="0"/>
          <w:lang w:eastAsia="lv-LV"/>
          <w14:ligatures w14:val="none"/>
        </w:rPr>
        <w:t>;</w:t>
      </w:r>
    </w:p>
    <w:p w14:paraId="7638CCA0" w14:textId="77777777" w:rsidR="00B220FC" w:rsidRPr="004118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33.7. </w:t>
      </w:r>
      <w:r w:rsidRPr="004118FC">
        <w:rPr>
          <w:rFonts w:ascii="Arial" w:eastAsia="Times New Roman" w:hAnsi="Arial" w:cs="Arial"/>
          <w:kern w:val="0"/>
          <w:lang w:eastAsia="lv-LV"/>
          <w14:ligatures w14:val="none"/>
        </w:rPr>
        <w:t>aizliegts izmantot reklāmu ar skaņas efektiem.</w:t>
      </w:r>
    </w:p>
    <w:bookmarkEnd w:id="73"/>
    <w:p w14:paraId="7C0EFF2C" w14:textId="77777777" w:rsidR="00B220FC" w:rsidRDefault="00B220FC" w:rsidP="00B220FC">
      <w:pPr>
        <w:shd w:val="clear" w:color="auto" w:fill="FFFFFF"/>
        <w:spacing w:after="0" w:line="240" w:lineRule="auto"/>
        <w:ind w:firstLine="600"/>
        <w:jc w:val="both"/>
        <w:rPr>
          <w:rFonts w:ascii="Arial" w:eastAsia="Times New Roman" w:hAnsi="Arial" w:cs="Arial"/>
          <w:kern w:val="0"/>
          <w:lang w:eastAsia="lv-LV"/>
          <w14:ligatures w14:val="none"/>
        </w:rPr>
      </w:pPr>
    </w:p>
    <w:p w14:paraId="66602E4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77" w:name="p36"/>
      <w:bookmarkStart w:id="78" w:name="p-1059144"/>
      <w:bookmarkEnd w:id="77"/>
      <w:bookmarkEnd w:id="78"/>
      <w:r>
        <w:rPr>
          <w:rFonts w:ascii="Arial" w:eastAsia="Times New Roman" w:hAnsi="Arial" w:cs="Arial"/>
          <w:kern w:val="0"/>
          <w:lang w:eastAsia="lv-LV"/>
          <w14:ligatures w14:val="none"/>
        </w:rPr>
        <w:t xml:space="preserve">34. </w:t>
      </w:r>
      <w:r w:rsidRPr="00E04D54">
        <w:rPr>
          <w:rFonts w:ascii="Arial" w:eastAsia="Times New Roman" w:hAnsi="Arial" w:cs="Arial"/>
          <w:kern w:val="0"/>
          <w:lang w:eastAsia="lv-LV"/>
          <w14:ligatures w14:val="none"/>
        </w:rPr>
        <w:t xml:space="preserve">Aizliegts izvietot </w:t>
      </w:r>
      <w:proofErr w:type="spellStart"/>
      <w:r w:rsidRPr="00E04D54">
        <w:rPr>
          <w:rFonts w:ascii="Arial" w:eastAsia="Times New Roman" w:hAnsi="Arial" w:cs="Arial"/>
          <w:kern w:val="0"/>
          <w:lang w:eastAsia="lv-LV"/>
          <w14:ligatures w14:val="none"/>
        </w:rPr>
        <w:t>izkārtni</w:t>
      </w:r>
      <w:proofErr w:type="spellEnd"/>
      <w:r w:rsidRPr="00E04D54">
        <w:rPr>
          <w:rFonts w:ascii="Arial" w:eastAsia="Times New Roman" w:hAnsi="Arial" w:cs="Arial"/>
          <w:kern w:val="0"/>
          <w:lang w:eastAsia="lv-LV"/>
          <w14:ligatures w14:val="none"/>
        </w:rPr>
        <w:t xml:space="preserve"> ar piesaisti zemei, ja </w:t>
      </w:r>
      <w:proofErr w:type="spellStart"/>
      <w:r w:rsidRPr="00E04D54">
        <w:rPr>
          <w:rFonts w:ascii="Arial" w:eastAsia="Times New Roman" w:hAnsi="Arial" w:cs="Arial"/>
          <w:kern w:val="0"/>
          <w:lang w:eastAsia="lv-LV"/>
          <w14:ligatures w14:val="none"/>
        </w:rPr>
        <w:t>izkārtnē</w:t>
      </w:r>
      <w:proofErr w:type="spellEnd"/>
      <w:r w:rsidRPr="00E04D54">
        <w:rPr>
          <w:rFonts w:ascii="Arial" w:eastAsia="Times New Roman" w:hAnsi="Arial" w:cs="Arial"/>
          <w:kern w:val="0"/>
          <w:lang w:eastAsia="lv-LV"/>
          <w14:ligatures w14:val="none"/>
        </w:rPr>
        <w:t xml:space="preserve"> norādītā saimnieciskā darbība vai sniegtais pakalpojums neatbilst attiecīgās ēkas vai telpu grupas, kurā tiek veikta saimnieciskā darbība, lietošanas veidam vai tiek sniegts patvaļīgi uzbūvētā būvē.</w:t>
      </w:r>
    </w:p>
    <w:p w14:paraId="12DD086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499303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35. </w:t>
      </w:r>
      <w:r w:rsidRPr="00472C67">
        <w:rPr>
          <w:rFonts w:ascii="Arial" w:eastAsia="Times New Roman" w:hAnsi="Arial" w:cs="Arial"/>
          <w:kern w:val="0"/>
          <w:lang w:eastAsia="lv-LV"/>
          <w14:ligatures w14:val="none"/>
        </w:rPr>
        <w:t>Pilsētbūvnieciski svarīgu skatu teritorijā</w:t>
      </w:r>
      <w:r>
        <w:rPr>
          <w:rFonts w:ascii="Arial" w:eastAsia="Times New Roman" w:hAnsi="Arial" w:cs="Arial"/>
          <w:kern w:val="0"/>
          <w:lang w:eastAsia="lv-LV"/>
          <w14:ligatures w14:val="none"/>
        </w:rPr>
        <w:t>s</w:t>
      </w:r>
      <w:r w:rsidRPr="00472C67">
        <w:rPr>
          <w:rFonts w:ascii="Arial" w:eastAsia="Times New Roman" w:hAnsi="Arial" w:cs="Arial"/>
          <w:kern w:val="0"/>
          <w:lang w:eastAsia="lv-LV"/>
          <w14:ligatures w14:val="none"/>
        </w:rPr>
        <w:t xml:space="preserve"> (</w:t>
      </w:r>
      <w:hyperlink r:id="rId16" w:anchor="piel2" w:history="1">
        <w:r w:rsidRPr="00472C67">
          <w:rPr>
            <w:rFonts w:ascii="Arial" w:eastAsia="Times New Roman" w:hAnsi="Arial" w:cs="Arial"/>
            <w:kern w:val="0"/>
            <w:lang w:eastAsia="lv-LV"/>
            <w14:ligatures w14:val="none"/>
          </w:rPr>
          <w:t>2. </w:t>
        </w:r>
      </w:hyperlink>
      <w:r w:rsidRPr="00472C67">
        <w:rPr>
          <w:rFonts w:ascii="Arial" w:eastAsia="Times New Roman" w:hAnsi="Arial" w:cs="Arial"/>
          <w:kern w:val="0"/>
          <w:lang w:eastAsia="lv-LV"/>
          <w14:ligatures w14:val="none"/>
        </w:rPr>
        <w:t>un </w:t>
      </w:r>
      <w:hyperlink r:id="rId17" w:anchor="piel3" w:history="1">
        <w:r w:rsidRPr="00472C67">
          <w:rPr>
            <w:rFonts w:ascii="Arial" w:eastAsia="Times New Roman" w:hAnsi="Arial" w:cs="Arial"/>
            <w:kern w:val="0"/>
            <w:lang w:eastAsia="lv-LV"/>
            <w14:ligatures w14:val="none"/>
          </w:rPr>
          <w:t>3. pielikums</w:t>
        </w:r>
      </w:hyperlink>
      <w:r w:rsidRPr="00472C67">
        <w:rPr>
          <w:rFonts w:ascii="Arial" w:eastAsia="Times New Roman" w:hAnsi="Arial" w:cs="Arial"/>
          <w:kern w:val="0"/>
          <w:lang w:eastAsia="lv-LV"/>
          <w14:ligatures w14:val="none"/>
        </w:rPr>
        <w:t>) reklāmas izvietošana pieļaujama tikai izsoles rezultātā.</w:t>
      </w:r>
    </w:p>
    <w:p w14:paraId="43DC6A8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79F08D9E"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36. </w:t>
      </w:r>
      <w:r w:rsidRPr="00E4262F">
        <w:rPr>
          <w:rFonts w:ascii="Arial" w:eastAsia="Times New Roman" w:hAnsi="Arial" w:cs="Arial"/>
          <w:kern w:val="0"/>
          <w:lang w:eastAsia="lv-LV"/>
          <w14:ligatures w14:val="none"/>
        </w:rPr>
        <w:t>Liepājas vēsturiskajā centrā</w:t>
      </w:r>
      <w:r>
        <w:rPr>
          <w:rFonts w:ascii="Arial" w:eastAsia="Times New Roman" w:hAnsi="Arial" w:cs="Arial"/>
          <w:kern w:val="0"/>
          <w:lang w:eastAsia="lv-LV"/>
          <w14:ligatures w14:val="none"/>
        </w:rPr>
        <w:t xml:space="preserve">, </w:t>
      </w:r>
      <w:r w:rsidRPr="00E4262F">
        <w:rPr>
          <w:rFonts w:ascii="Arial" w:eastAsia="Times New Roman" w:hAnsi="Arial" w:cs="Arial"/>
          <w:kern w:val="0"/>
          <w:lang w:eastAsia="lv-LV"/>
          <w14:ligatures w14:val="none"/>
        </w:rPr>
        <w:t>Liepājas aizsargājamās apbūves teritorijā</w:t>
      </w:r>
      <w:r>
        <w:rPr>
          <w:rFonts w:ascii="Arial" w:eastAsia="Times New Roman" w:hAnsi="Arial" w:cs="Arial"/>
          <w:kern w:val="0"/>
          <w:lang w:eastAsia="lv-LV"/>
          <w14:ligatures w14:val="none"/>
        </w:rPr>
        <w:t xml:space="preserve"> un p</w:t>
      </w:r>
      <w:r w:rsidRPr="00E4262F">
        <w:rPr>
          <w:rFonts w:ascii="Arial" w:eastAsia="Times New Roman" w:hAnsi="Arial" w:cs="Arial"/>
          <w:kern w:val="0"/>
          <w:lang w:eastAsia="lv-LV"/>
          <w14:ligatures w14:val="none"/>
        </w:rPr>
        <w:t>ilsētbūvnieciski svarīgu skatu teritorijā</w:t>
      </w:r>
      <w:r>
        <w:rPr>
          <w:rFonts w:ascii="Arial" w:eastAsia="Times New Roman" w:hAnsi="Arial" w:cs="Arial"/>
          <w:kern w:val="0"/>
          <w:lang w:eastAsia="lv-LV"/>
          <w14:ligatures w14:val="none"/>
        </w:rPr>
        <w:t>s</w:t>
      </w:r>
      <w:r w:rsidRPr="00E4262F">
        <w:rPr>
          <w:rFonts w:ascii="Arial" w:eastAsia="Times New Roman" w:hAnsi="Arial" w:cs="Arial"/>
          <w:kern w:val="0"/>
          <w:lang w:eastAsia="lv-LV"/>
          <w14:ligatures w14:val="none"/>
        </w:rPr>
        <w:t xml:space="preserve"> (2. un 3. pielikums) </w:t>
      </w:r>
      <w:r w:rsidRPr="00F200A0">
        <w:rPr>
          <w:rFonts w:ascii="Arial" w:eastAsia="Times New Roman" w:hAnsi="Arial" w:cs="Arial"/>
          <w:kern w:val="0"/>
          <w:lang w:eastAsia="lv-LV"/>
          <w14:ligatures w14:val="none"/>
        </w:rPr>
        <w:t>viena skata perspektīvā reklāmām jābūt vizuāli saskanīgām</w:t>
      </w:r>
      <w:r>
        <w:rPr>
          <w:rFonts w:ascii="Arial" w:eastAsia="Times New Roman" w:hAnsi="Arial" w:cs="Arial"/>
          <w:kern w:val="0"/>
          <w:lang w:eastAsia="lv-LV"/>
          <w14:ligatures w14:val="none"/>
        </w:rPr>
        <w:t>.</w:t>
      </w:r>
    </w:p>
    <w:p w14:paraId="1C75E3E8" w14:textId="77777777" w:rsidR="00B220FC"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71B4F858" w14:textId="77777777" w:rsidR="00B220FC"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46A84998"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79" w:name="n4"/>
      <w:bookmarkStart w:id="80" w:name="n-1059146"/>
      <w:bookmarkEnd w:id="79"/>
      <w:bookmarkEnd w:id="80"/>
      <w:r w:rsidRPr="00472C67">
        <w:rPr>
          <w:rFonts w:ascii="Arial" w:eastAsia="Times New Roman" w:hAnsi="Arial" w:cs="Arial"/>
          <w:b/>
          <w:bCs/>
          <w:kern w:val="0"/>
          <w:lang w:eastAsia="lv-LV"/>
          <w14:ligatures w14:val="none"/>
        </w:rPr>
        <w:t>IV. Mobilās reklāmas izvietošanas nosacījumi</w:t>
      </w:r>
    </w:p>
    <w:p w14:paraId="411C2F59" w14:textId="77777777" w:rsidR="00B220FC" w:rsidRPr="004118FC" w:rsidRDefault="00B220FC" w:rsidP="00B220FC">
      <w:pPr>
        <w:shd w:val="clear" w:color="auto" w:fill="FFFFFF"/>
        <w:spacing w:after="0" w:line="240" w:lineRule="auto"/>
        <w:jc w:val="both"/>
        <w:rPr>
          <w:rFonts w:ascii="Arial" w:eastAsia="Times New Roman" w:hAnsi="Arial" w:cs="Arial"/>
          <w:strike/>
          <w:kern w:val="0"/>
          <w:lang w:eastAsia="lv-LV"/>
          <w14:ligatures w14:val="none"/>
        </w:rPr>
      </w:pPr>
      <w:bookmarkStart w:id="81" w:name="p38"/>
      <w:bookmarkStart w:id="82" w:name="p-1059147"/>
      <w:bookmarkEnd w:id="81"/>
      <w:bookmarkEnd w:id="82"/>
    </w:p>
    <w:p w14:paraId="71514F1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5753CC18"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83" w:name="p39"/>
      <w:bookmarkStart w:id="84" w:name="p-1059148"/>
      <w:bookmarkEnd w:id="83"/>
      <w:bookmarkEnd w:id="84"/>
      <w:r>
        <w:rPr>
          <w:rFonts w:ascii="Arial" w:eastAsia="Times New Roman" w:hAnsi="Arial" w:cs="Arial"/>
          <w:kern w:val="0"/>
          <w:lang w:eastAsia="lv-LV"/>
          <w14:ligatures w14:val="none"/>
        </w:rPr>
        <w:t xml:space="preserve">37. </w:t>
      </w:r>
      <w:r w:rsidRPr="00E04D54">
        <w:rPr>
          <w:rFonts w:ascii="Arial" w:eastAsia="Times New Roman" w:hAnsi="Arial" w:cs="Arial"/>
          <w:kern w:val="0"/>
          <w:lang w:eastAsia="lv-LV"/>
          <w14:ligatures w14:val="none"/>
        </w:rPr>
        <w:t xml:space="preserve">Mobilās reklāmas objektu aizliegts novietot stāvēšanai pilsētas ielu teritorijā, autostāvvietā, laukumā u. c. vietās, kas pārredzamas no publiskās </w:t>
      </w:r>
      <w:proofErr w:type="spellStart"/>
      <w:r w:rsidRPr="00E04D54">
        <w:rPr>
          <w:rFonts w:ascii="Arial" w:eastAsia="Times New Roman" w:hAnsi="Arial" w:cs="Arial"/>
          <w:kern w:val="0"/>
          <w:lang w:eastAsia="lv-LV"/>
          <w14:ligatures w14:val="none"/>
        </w:rPr>
        <w:t>ārtelpas</w:t>
      </w:r>
      <w:proofErr w:type="spellEnd"/>
      <w:r w:rsidRPr="00E04D54">
        <w:rPr>
          <w:rFonts w:ascii="Arial" w:eastAsia="Times New Roman" w:hAnsi="Arial" w:cs="Arial"/>
          <w:kern w:val="0"/>
          <w:lang w:eastAsia="lv-LV"/>
          <w14:ligatures w14:val="none"/>
        </w:rPr>
        <w:t>.</w:t>
      </w:r>
    </w:p>
    <w:p w14:paraId="44C98B1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02EA9B9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38. </w:t>
      </w:r>
      <w:bookmarkStart w:id="85" w:name="p40"/>
      <w:bookmarkStart w:id="86" w:name="p-1059149"/>
      <w:bookmarkEnd w:id="85"/>
      <w:bookmarkEnd w:id="86"/>
      <w:r w:rsidRPr="00472C67">
        <w:rPr>
          <w:rFonts w:ascii="Arial" w:eastAsia="Times New Roman" w:hAnsi="Arial" w:cs="Arial"/>
          <w:kern w:val="0"/>
          <w:lang w:eastAsia="lv-LV"/>
          <w14:ligatures w14:val="none"/>
        </w:rPr>
        <w:t>Saistošo noteikumu 3</w:t>
      </w:r>
      <w:r>
        <w:rPr>
          <w:rFonts w:ascii="Arial" w:eastAsia="Times New Roman" w:hAnsi="Arial" w:cs="Arial"/>
          <w:kern w:val="0"/>
          <w:lang w:eastAsia="lv-LV"/>
          <w14:ligatures w14:val="none"/>
        </w:rPr>
        <w:t>7</w:t>
      </w:r>
      <w:r w:rsidRPr="00472C67">
        <w:rPr>
          <w:rFonts w:ascii="Arial" w:eastAsia="Times New Roman" w:hAnsi="Arial" w:cs="Arial"/>
          <w:kern w:val="0"/>
          <w:lang w:eastAsia="lv-LV"/>
          <w14:ligatures w14:val="none"/>
        </w:rPr>
        <w:t>. punkts nav attiecināms uz publiska pasākuma norises vietā un laikā izvietotu reklāmu, kuru atļauts novietot nekustīgi uz pasākuma norisies laiku un kura tiek demon</w:t>
      </w:r>
      <w:r w:rsidRPr="004118FC">
        <w:rPr>
          <w:rFonts w:ascii="Arial" w:eastAsia="Times New Roman" w:hAnsi="Arial" w:cs="Arial"/>
          <w:kern w:val="0"/>
          <w:lang w:eastAsia="lv-LV"/>
          <w14:ligatures w14:val="none"/>
        </w:rPr>
        <w:t>tēta atļaujā par publiska pasākuma rīkošanu noteiktajā termiņā.</w:t>
      </w:r>
    </w:p>
    <w:p w14:paraId="7D5F072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1A35312"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39. </w:t>
      </w:r>
      <w:bookmarkStart w:id="87" w:name="p41"/>
      <w:bookmarkStart w:id="88" w:name="p-1059150"/>
      <w:bookmarkStart w:id="89" w:name="_Hlk179272074"/>
      <w:bookmarkEnd w:id="87"/>
      <w:bookmarkEnd w:id="88"/>
      <w:r w:rsidRPr="00472C67">
        <w:rPr>
          <w:rFonts w:ascii="Arial" w:eastAsia="Times New Roman" w:hAnsi="Arial" w:cs="Arial"/>
          <w:kern w:val="0"/>
          <w:lang w:eastAsia="lv-LV"/>
          <w14:ligatures w14:val="none"/>
        </w:rPr>
        <w:t>Mobilās reklāmas izmantošana (izņemot reklāmu uz cilvēku pārnēsāta stenda, transparenta un tamlīdzīga palīglīdzekļa) aizliegta Rožu laukumā un tam piegulošajās ielās un teritorijās.</w:t>
      </w:r>
    </w:p>
    <w:bookmarkEnd w:id="89"/>
    <w:p w14:paraId="31B69E8D" w14:textId="77777777" w:rsidR="00B220FC"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45ED45DD" w14:textId="77777777" w:rsidR="00B220FC"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3A9E036E"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90" w:name="n5"/>
      <w:bookmarkStart w:id="91" w:name="n-1059151"/>
      <w:bookmarkEnd w:id="90"/>
      <w:bookmarkEnd w:id="91"/>
      <w:r w:rsidRPr="00472C67">
        <w:rPr>
          <w:rFonts w:ascii="Arial" w:eastAsia="Times New Roman" w:hAnsi="Arial" w:cs="Arial"/>
          <w:b/>
          <w:bCs/>
          <w:kern w:val="0"/>
          <w:lang w:eastAsia="lv-LV"/>
          <w14:ligatures w14:val="none"/>
        </w:rPr>
        <w:t xml:space="preserve">V. Reklāmas izvietošanas nosacījumi publiska </w:t>
      </w:r>
    </w:p>
    <w:p w14:paraId="5AF66C20"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r w:rsidRPr="00472C67">
        <w:rPr>
          <w:rFonts w:ascii="Arial" w:eastAsia="Times New Roman" w:hAnsi="Arial" w:cs="Arial"/>
          <w:b/>
          <w:bCs/>
          <w:kern w:val="0"/>
          <w:lang w:eastAsia="lv-LV"/>
          <w14:ligatures w14:val="none"/>
        </w:rPr>
        <w:t>pasākuma norises vietā un laikā</w:t>
      </w:r>
    </w:p>
    <w:p w14:paraId="3A9EE74F" w14:textId="77777777" w:rsidR="00B220FC" w:rsidRDefault="00B220FC" w:rsidP="00B220FC">
      <w:pPr>
        <w:shd w:val="clear" w:color="auto" w:fill="FFFFFF"/>
        <w:spacing w:after="0" w:line="240" w:lineRule="auto"/>
        <w:jc w:val="both"/>
        <w:rPr>
          <w:rFonts w:ascii="Arial" w:eastAsia="Times New Roman" w:hAnsi="Arial" w:cs="Arial"/>
          <w:b/>
          <w:bCs/>
          <w:color w:val="FF0000"/>
          <w:kern w:val="0"/>
          <w:lang w:eastAsia="lv-LV"/>
          <w14:ligatures w14:val="none"/>
        </w:rPr>
      </w:pPr>
      <w:bookmarkStart w:id="92" w:name="p42"/>
      <w:bookmarkStart w:id="93" w:name="p-1059152"/>
      <w:bookmarkEnd w:id="92"/>
      <w:bookmarkEnd w:id="93"/>
    </w:p>
    <w:p w14:paraId="7D1C99D0"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40. </w:t>
      </w:r>
      <w:r w:rsidRPr="00E04D54">
        <w:rPr>
          <w:rFonts w:ascii="Arial" w:eastAsia="Times New Roman" w:hAnsi="Arial" w:cs="Arial"/>
          <w:kern w:val="0"/>
          <w:lang w:eastAsia="lv-LV"/>
          <w14:ligatures w14:val="none"/>
        </w:rPr>
        <w:t>Ja pasākums tiek organizēts vietā, kurā saistošajos noteikumos noteikts reklāmas izvietošanas aizliegums, tad pasākuma norises vietā uz pasākuma norises laiku pieļaujams izvietot pasākuma un tā sponsoru reklāmu.</w:t>
      </w:r>
    </w:p>
    <w:p w14:paraId="4D45B1C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05C20AD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41. </w:t>
      </w:r>
      <w:bookmarkStart w:id="94" w:name="p43"/>
      <w:bookmarkStart w:id="95" w:name="p-1059153"/>
      <w:bookmarkEnd w:id="94"/>
      <w:bookmarkEnd w:id="95"/>
      <w:r w:rsidRPr="00472C67">
        <w:rPr>
          <w:rFonts w:ascii="Arial" w:eastAsia="Times New Roman" w:hAnsi="Arial" w:cs="Arial"/>
          <w:kern w:val="0"/>
          <w:lang w:eastAsia="lv-LV"/>
          <w14:ligatures w14:val="none"/>
        </w:rPr>
        <w:t>Ja pasākuma norises vietā un laikā paredzēts uzstādīt reklāmu, kuras platums pārsniedz 1,5</w:t>
      </w:r>
      <w:r>
        <w:rPr>
          <w:rFonts w:ascii="Arial" w:eastAsia="Times New Roman" w:hAnsi="Arial" w:cs="Arial"/>
          <w:kern w:val="0"/>
          <w:lang w:eastAsia="lv-LV"/>
          <w14:ligatures w14:val="none"/>
        </w:rPr>
        <w:t> </w:t>
      </w:r>
      <w:r w:rsidRPr="00472C67">
        <w:rPr>
          <w:rFonts w:ascii="Arial" w:eastAsia="Times New Roman" w:hAnsi="Arial" w:cs="Arial"/>
          <w:kern w:val="0"/>
          <w:lang w:eastAsia="lv-LV"/>
          <w14:ligatures w14:val="none"/>
        </w:rPr>
        <w:t>m un augstums pārsniedz 3 m, tad pasākuma organizators iesniedz Būvvaldē sertificēta būvinženiera apliecinājumu, ka reklāma neradīs draudus cilvēku drošībai.</w:t>
      </w:r>
    </w:p>
    <w:p w14:paraId="0025C08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356E0C4"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42. </w:t>
      </w:r>
      <w:bookmarkStart w:id="96" w:name="p44"/>
      <w:bookmarkStart w:id="97" w:name="p-1059154"/>
      <w:bookmarkEnd w:id="96"/>
      <w:bookmarkEnd w:id="97"/>
      <w:r w:rsidRPr="00472C67">
        <w:rPr>
          <w:rFonts w:ascii="Arial" w:eastAsia="Times New Roman" w:hAnsi="Arial" w:cs="Arial"/>
          <w:kern w:val="0"/>
          <w:lang w:eastAsia="lv-LV"/>
          <w14:ligatures w14:val="none"/>
        </w:rPr>
        <w:t>Publiska pasākuma organizators nodrošina reklāmas demontāžu atļaujā par publiska pasākuma rīkošanu noteiktajā termiņā.</w:t>
      </w:r>
    </w:p>
    <w:p w14:paraId="76F9991E" w14:textId="77777777" w:rsidR="00B220FC" w:rsidRDefault="00B220FC" w:rsidP="00B220FC">
      <w:pPr>
        <w:shd w:val="clear" w:color="auto" w:fill="FFFFFF"/>
        <w:spacing w:after="0" w:line="240" w:lineRule="auto"/>
        <w:ind w:firstLine="300"/>
        <w:jc w:val="both"/>
        <w:rPr>
          <w:rFonts w:ascii="Arial" w:eastAsia="Times New Roman" w:hAnsi="Arial" w:cs="Arial"/>
          <w:kern w:val="0"/>
          <w:lang w:eastAsia="lv-LV"/>
          <w14:ligatures w14:val="none"/>
        </w:rPr>
      </w:pPr>
    </w:p>
    <w:p w14:paraId="6073FAEC" w14:textId="77777777" w:rsidR="00B220FC" w:rsidRPr="00F44C19" w:rsidRDefault="00B220FC" w:rsidP="00B220FC">
      <w:pPr>
        <w:shd w:val="clear" w:color="auto" w:fill="FFFFFF"/>
        <w:spacing w:after="0" w:line="240" w:lineRule="auto"/>
        <w:ind w:firstLine="300"/>
        <w:jc w:val="both"/>
        <w:rPr>
          <w:rFonts w:ascii="Arial" w:eastAsia="Times New Roman" w:hAnsi="Arial" w:cs="Arial"/>
          <w:kern w:val="0"/>
          <w:lang w:eastAsia="lv-LV"/>
          <w14:ligatures w14:val="none"/>
        </w:rPr>
      </w:pPr>
    </w:p>
    <w:p w14:paraId="5C6E26A5"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98" w:name="n6"/>
      <w:bookmarkStart w:id="99" w:name="n-1059155"/>
      <w:bookmarkEnd w:id="98"/>
      <w:bookmarkEnd w:id="99"/>
      <w:r w:rsidRPr="00472C67">
        <w:rPr>
          <w:rFonts w:ascii="Arial" w:eastAsia="Times New Roman" w:hAnsi="Arial" w:cs="Arial"/>
          <w:b/>
          <w:bCs/>
          <w:kern w:val="0"/>
          <w:lang w:eastAsia="lv-LV"/>
          <w14:ligatures w14:val="none"/>
        </w:rPr>
        <w:t>VI. Tīkla reklāmas izvietošanas nosacījumi</w:t>
      </w:r>
    </w:p>
    <w:p w14:paraId="08CD6BE6" w14:textId="77777777" w:rsidR="00B220FC" w:rsidRDefault="00B220FC" w:rsidP="00B220FC">
      <w:pPr>
        <w:shd w:val="clear" w:color="auto" w:fill="FFFFFF"/>
        <w:spacing w:after="0" w:line="240" w:lineRule="auto"/>
        <w:jc w:val="both"/>
        <w:rPr>
          <w:rFonts w:ascii="Arial" w:eastAsia="Times New Roman" w:hAnsi="Arial" w:cs="Arial"/>
          <w:b/>
          <w:bCs/>
          <w:kern w:val="0"/>
          <w:lang w:eastAsia="lv-LV"/>
          <w14:ligatures w14:val="none"/>
        </w:rPr>
      </w:pPr>
      <w:bookmarkStart w:id="100" w:name="p45"/>
      <w:bookmarkStart w:id="101" w:name="p-1059156"/>
      <w:bookmarkEnd w:id="100"/>
      <w:bookmarkEnd w:id="101"/>
    </w:p>
    <w:p w14:paraId="4BB115D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43. </w:t>
      </w:r>
      <w:r w:rsidRPr="00E04D54">
        <w:rPr>
          <w:rFonts w:ascii="Arial" w:eastAsia="Times New Roman" w:hAnsi="Arial" w:cs="Arial"/>
          <w:kern w:val="0"/>
          <w:lang w:eastAsia="lv-LV"/>
          <w14:ligatures w14:val="none"/>
        </w:rPr>
        <w:t>Persona, kura vēlas izvietot tīkla reklāmu, noslēdz līgumu ar Būvvaldi.</w:t>
      </w:r>
    </w:p>
    <w:p w14:paraId="63A0D225"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2BAAAFE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44. </w:t>
      </w:r>
      <w:bookmarkStart w:id="102" w:name="p46"/>
      <w:bookmarkStart w:id="103" w:name="p-1059157"/>
      <w:bookmarkEnd w:id="102"/>
      <w:bookmarkEnd w:id="103"/>
      <w:r w:rsidRPr="00472C67">
        <w:rPr>
          <w:rFonts w:ascii="Arial" w:eastAsia="Times New Roman" w:hAnsi="Arial" w:cs="Arial"/>
          <w:kern w:val="0"/>
          <w:lang w:eastAsia="lv-LV"/>
          <w14:ligatures w14:val="none"/>
        </w:rPr>
        <w:t>Uz tīkla reklāmas objektiem, laikā, kad uz tiem netiek izvietotas reklāmas, visā reklāmas izvietošanai paredzētajā laukumā izvieto pašreklāmas plakātu vai sociālo reklāmu.</w:t>
      </w:r>
    </w:p>
    <w:p w14:paraId="4E2A2DC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432BA388"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lastRenderedPageBreak/>
        <w:t xml:space="preserve">45. </w:t>
      </w:r>
      <w:bookmarkStart w:id="104" w:name="p48"/>
      <w:bookmarkStart w:id="105" w:name="p-1059159"/>
      <w:bookmarkEnd w:id="104"/>
      <w:bookmarkEnd w:id="105"/>
      <w:r w:rsidRPr="00472C67">
        <w:rPr>
          <w:rFonts w:ascii="Arial" w:eastAsia="Times New Roman" w:hAnsi="Arial" w:cs="Arial"/>
          <w:kern w:val="0"/>
          <w:lang w:eastAsia="lv-LV"/>
          <w14:ligatures w14:val="none"/>
        </w:rPr>
        <w:t>Tīkla reklāmas objekta īpašniekam ir pienākums demontēt reklāmu no reklāmas objekta trīs dienu laikā pēc reklamētā pasākuma norises dienas.</w:t>
      </w:r>
    </w:p>
    <w:p w14:paraId="7C2D69A0" w14:textId="77777777" w:rsidR="00B220FC" w:rsidRPr="001B110E"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753A1B6E" w14:textId="77777777" w:rsidR="00B220FC" w:rsidRPr="001B110E" w:rsidRDefault="00B220FC" w:rsidP="00B220FC">
      <w:pPr>
        <w:shd w:val="clear" w:color="auto" w:fill="FFFFFF"/>
        <w:spacing w:after="0" w:line="240" w:lineRule="auto"/>
        <w:jc w:val="both"/>
        <w:rPr>
          <w:rFonts w:ascii="Arial" w:eastAsia="Times New Roman" w:hAnsi="Arial" w:cs="Arial"/>
          <w:kern w:val="0"/>
          <w:lang w:eastAsia="lv-LV"/>
          <w14:ligatures w14:val="none"/>
        </w:rPr>
      </w:pPr>
    </w:p>
    <w:p w14:paraId="513B31FD"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106" w:name="n7"/>
      <w:bookmarkStart w:id="107" w:name="n-1059160"/>
      <w:bookmarkEnd w:id="106"/>
      <w:bookmarkEnd w:id="107"/>
      <w:r w:rsidRPr="00472C67">
        <w:rPr>
          <w:rFonts w:ascii="Arial" w:eastAsia="Times New Roman" w:hAnsi="Arial" w:cs="Arial"/>
          <w:b/>
          <w:bCs/>
          <w:kern w:val="0"/>
          <w:lang w:eastAsia="lv-LV"/>
          <w14:ligatures w14:val="none"/>
        </w:rPr>
        <w:t>VII. Patvaļīgas, bīstamas un vidi degradējošas reklāmas demontāža</w:t>
      </w:r>
    </w:p>
    <w:p w14:paraId="66F98775" w14:textId="77777777" w:rsidR="00B220FC" w:rsidRDefault="00B220FC" w:rsidP="00B220FC">
      <w:pPr>
        <w:shd w:val="clear" w:color="auto" w:fill="FFFFFF"/>
        <w:spacing w:after="0" w:line="240" w:lineRule="auto"/>
        <w:jc w:val="both"/>
        <w:rPr>
          <w:rFonts w:ascii="Arial" w:eastAsia="Times New Roman" w:hAnsi="Arial" w:cs="Arial"/>
          <w:b/>
          <w:bCs/>
          <w:kern w:val="0"/>
          <w:lang w:eastAsia="lv-LV"/>
          <w14:ligatures w14:val="none"/>
        </w:rPr>
      </w:pPr>
      <w:bookmarkStart w:id="108" w:name="p49"/>
      <w:bookmarkStart w:id="109" w:name="p-1059161"/>
      <w:bookmarkEnd w:id="108"/>
      <w:bookmarkEnd w:id="109"/>
    </w:p>
    <w:p w14:paraId="0DCE777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46. </w:t>
      </w:r>
      <w:r w:rsidRPr="009B02D7">
        <w:rPr>
          <w:rFonts w:ascii="Arial" w:eastAsia="Times New Roman" w:hAnsi="Arial" w:cs="Arial"/>
          <w:kern w:val="0"/>
          <w:lang w:eastAsia="lv-LV"/>
          <w14:ligatures w14:val="none"/>
        </w:rPr>
        <w:t>Reklāmas devējam ir pienākums demontēt reklāmu, sakārtojot reklāmas izvietošanas vietu (tajā skaitā veicot konstrukciju un pamatu demontāžu un fasādes krāsojuma atjaunošanu), ja reklāma neatbilst normatīvo aktu prasībām.</w:t>
      </w:r>
    </w:p>
    <w:p w14:paraId="44C9A92E"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076C363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47. </w:t>
      </w:r>
      <w:bookmarkStart w:id="110" w:name="p50"/>
      <w:bookmarkStart w:id="111" w:name="p-1059162"/>
      <w:bookmarkEnd w:id="110"/>
      <w:bookmarkEnd w:id="111"/>
      <w:r w:rsidRPr="00472C67">
        <w:rPr>
          <w:rFonts w:ascii="Arial" w:eastAsia="Times New Roman" w:hAnsi="Arial" w:cs="Arial"/>
          <w:kern w:val="0"/>
          <w:lang w:eastAsia="lv-LV"/>
          <w14:ligatures w14:val="none"/>
        </w:rPr>
        <w:t>Ja reklāma apdraud trešo personu dzīvību, veselību, drošību vai īpašumu, reklāmas devējam, bet, ja tas nav noskaidrojams, sasniedzams vai tāda nav, tad zemesgabala vai būves, uz kuras izvietota reklāma, īpašniekam vai tiesiskajam valdītājam ir pienākums nekavējoties veikt reklāmas sakārtošanu vai demontāžu.</w:t>
      </w:r>
    </w:p>
    <w:p w14:paraId="5D6869B1"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09AB8E5C"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48. </w:t>
      </w:r>
      <w:bookmarkStart w:id="112" w:name="p51"/>
      <w:bookmarkStart w:id="113" w:name="p-1059163"/>
      <w:bookmarkEnd w:id="112"/>
      <w:bookmarkEnd w:id="113"/>
      <w:r w:rsidRPr="00472C67">
        <w:rPr>
          <w:rFonts w:ascii="Arial" w:eastAsia="Times New Roman" w:hAnsi="Arial" w:cs="Arial"/>
          <w:kern w:val="0"/>
          <w:lang w:eastAsia="lv-LV"/>
          <w14:ligatures w14:val="none"/>
        </w:rPr>
        <w:t>Ja, konstatējot </w:t>
      </w:r>
      <w:hyperlink r:id="rId18" w:anchor="p50" w:history="1">
        <w:r w:rsidRPr="00472C67">
          <w:rPr>
            <w:rFonts w:ascii="Arial" w:eastAsia="Times New Roman" w:hAnsi="Arial" w:cs="Arial"/>
            <w:kern w:val="0"/>
            <w:lang w:eastAsia="lv-LV"/>
            <w14:ligatures w14:val="none"/>
          </w:rPr>
          <w:t>4</w:t>
        </w:r>
        <w:r>
          <w:rPr>
            <w:rFonts w:ascii="Arial" w:eastAsia="Times New Roman" w:hAnsi="Arial" w:cs="Arial"/>
            <w:kern w:val="0"/>
            <w:lang w:eastAsia="lv-LV"/>
            <w14:ligatures w14:val="none"/>
          </w:rPr>
          <w:t>7</w:t>
        </w:r>
        <w:r w:rsidRPr="00472C67">
          <w:rPr>
            <w:rFonts w:ascii="Arial" w:eastAsia="Times New Roman" w:hAnsi="Arial" w:cs="Arial"/>
            <w:kern w:val="0"/>
            <w:lang w:eastAsia="lv-LV"/>
            <w14:ligatures w14:val="none"/>
          </w:rPr>
          <w:t>. punktā</w:t>
        </w:r>
      </w:hyperlink>
      <w:r w:rsidRPr="00472C67">
        <w:rPr>
          <w:rFonts w:ascii="Arial" w:eastAsia="Times New Roman" w:hAnsi="Arial" w:cs="Arial"/>
          <w:kern w:val="0"/>
          <w:lang w:eastAsia="lv-LV"/>
          <w14:ligatures w14:val="none"/>
        </w:rPr>
        <w:t> minētos apstākļus, pašvaldība par tiem ir informējusi reklāmas devēju, bet, ja tas nav noskaidrojams, sasniedzams vai tāda nav, tad zemesgabala vai būves, uz kuras izvietota reklāma, īpašnieku vai tiesisko valdītāju, un trīs dienu laikā minētie apstākļi nav novērsti, Būvvalde organizē nepieciešamo pasākumu veikšanu bīstamības novēršanai.</w:t>
      </w:r>
    </w:p>
    <w:p w14:paraId="158117D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147C8AB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 </w:t>
      </w:r>
      <w:bookmarkStart w:id="114" w:name="p52"/>
      <w:bookmarkStart w:id="115" w:name="p-1059164"/>
      <w:bookmarkEnd w:id="114"/>
      <w:bookmarkEnd w:id="115"/>
      <w:r w:rsidRPr="00472C67">
        <w:rPr>
          <w:rFonts w:ascii="Arial" w:eastAsia="Times New Roman" w:hAnsi="Arial" w:cs="Arial"/>
          <w:kern w:val="0"/>
          <w:lang w:eastAsia="lv-LV"/>
          <w14:ligatures w14:val="none"/>
        </w:rPr>
        <w:t>Būvvalde izskata jautājumu par reklāmas demontāžu gadījumā, ja:</w:t>
      </w:r>
    </w:p>
    <w:p w14:paraId="08E17E3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49.1. </w:t>
      </w:r>
      <w:r w:rsidRPr="00472C67">
        <w:rPr>
          <w:rFonts w:ascii="Arial" w:eastAsia="Times New Roman" w:hAnsi="Arial" w:cs="Arial"/>
          <w:kern w:val="0"/>
          <w:lang w:eastAsia="lv-LV"/>
          <w14:ligatures w14:val="none"/>
        </w:rPr>
        <w:t>reklāma neatbilst ekspluatācijas prasībām;</w:t>
      </w:r>
    </w:p>
    <w:p w14:paraId="4DB4F77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49.2. </w:t>
      </w:r>
      <w:r w:rsidRPr="00472C67">
        <w:rPr>
          <w:rFonts w:ascii="Arial" w:eastAsia="Times New Roman" w:hAnsi="Arial" w:cs="Arial"/>
          <w:kern w:val="0"/>
          <w:lang w:eastAsia="lv-LV"/>
          <w14:ligatures w14:val="none"/>
        </w:rPr>
        <w:t>beidzies reklāmas izvietošanas atļaujas termiņš, un reklāma nav tikusi demontēta;</w:t>
      </w:r>
    </w:p>
    <w:p w14:paraId="3286CCD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49.3. </w:t>
      </w:r>
      <w:r w:rsidRPr="00472C67">
        <w:rPr>
          <w:rFonts w:ascii="Arial" w:eastAsia="Times New Roman" w:hAnsi="Arial" w:cs="Arial"/>
          <w:kern w:val="0"/>
          <w:lang w:eastAsia="lv-LV"/>
          <w14:ligatures w14:val="none"/>
        </w:rPr>
        <w:t>reklāma tiek ekspluatēta bez reklāmas izvietošanas atļaujas;</w:t>
      </w:r>
    </w:p>
    <w:p w14:paraId="786C9BC2"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49.4. </w:t>
      </w:r>
      <w:r w:rsidRPr="00472C67">
        <w:rPr>
          <w:rFonts w:ascii="Arial" w:eastAsia="Times New Roman" w:hAnsi="Arial" w:cs="Arial"/>
          <w:kern w:val="0"/>
          <w:lang w:eastAsia="lv-LV"/>
          <w14:ligatures w14:val="none"/>
        </w:rPr>
        <w:t>reklāma izvietota neatbilstoši saskaņotajam projektam;</w:t>
      </w:r>
    </w:p>
    <w:p w14:paraId="79A04AE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49.5. </w:t>
      </w:r>
      <w:r w:rsidRPr="00472C67">
        <w:rPr>
          <w:rFonts w:ascii="Arial" w:eastAsia="Times New Roman" w:hAnsi="Arial" w:cs="Arial"/>
          <w:kern w:val="0"/>
          <w:lang w:eastAsia="lv-LV"/>
          <w14:ligatures w14:val="none"/>
        </w:rPr>
        <w:t>pašvaldības nodevas maksājums nav veikts pilnā apmērā divus mēnešus pēc maksājumu grafikā norādītā termiņa;</w:t>
      </w:r>
    </w:p>
    <w:p w14:paraId="15664947"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49.6. </w:t>
      </w:r>
      <w:proofErr w:type="spellStart"/>
      <w:r w:rsidRPr="00472C67">
        <w:rPr>
          <w:rFonts w:ascii="Arial" w:eastAsia="Times New Roman" w:hAnsi="Arial" w:cs="Arial"/>
          <w:kern w:val="0"/>
          <w:lang w:eastAsia="lv-LV"/>
          <w14:ligatures w14:val="none"/>
        </w:rPr>
        <w:t>izkārtne</w:t>
      </w:r>
      <w:proofErr w:type="spellEnd"/>
      <w:r w:rsidRPr="00472C67">
        <w:rPr>
          <w:rFonts w:ascii="Arial" w:eastAsia="Times New Roman" w:hAnsi="Arial" w:cs="Arial"/>
          <w:kern w:val="0"/>
          <w:lang w:eastAsia="lv-LV"/>
          <w14:ligatures w14:val="none"/>
        </w:rPr>
        <w:t xml:space="preserve"> atrodas komercdarbības vietā, kurā komersants komercdarbību ir izbeidzis.</w:t>
      </w:r>
    </w:p>
    <w:p w14:paraId="1015D5AE" w14:textId="77777777" w:rsidR="00B220FC" w:rsidRDefault="00B220FC" w:rsidP="00B220FC">
      <w:pPr>
        <w:shd w:val="clear" w:color="auto" w:fill="FFFFFF"/>
        <w:spacing w:after="0" w:line="240" w:lineRule="auto"/>
        <w:ind w:left="567" w:firstLine="567"/>
        <w:jc w:val="both"/>
        <w:rPr>
          <w:rFonts w:ascii="Arial" w:eastAsia="Times New Roman" w:hAnsi="Arial" w:cs="Arial"/>
          <w:kern w:val="0"/>
          <w:lang w:eastAsia="lv-LV"/>
          <w14:ligatures w14:val="none"/>
        </w:rPr>
      </w:pPr>
    </w:p>
    <w:p w14:paraId="30B3201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bookmarkStart w:id="116" w:name="p53"/>
      <w:bookmarkStart w:id="117" w:name="p-1059165"/>
      <w:bookmarkEnd w:id="116"/>
      <w:bookmarkEnd w:id="117"/>
      <w:r>
        <w:rPr>
          <w:rFonts w:ascii="Arial" w:eastAsia="Times New Roman" w:hAnsi="Arial" w:cs="Arial"/>
          <w:kern w:val="0"/>
          <w:lang w:eastAsia="lv-LV"/>
          <w14:ligatures w14:val="none"/>
        </w:rPr>
        <w:t xml:space="preserve">50. </w:t>
      </w:r>
      <w:r w:rsidRPr="009B02D7">
        <w:rPr>
          <w:rFonts w:ascii="Arial" w:eastAsia="Times New Roman" w:hAnsi="Arial" w:cs="Arial"/>
          <w:kern w:val="0"/>
          <w:lang w:eastAsia="lv-LV"/>
          <w14:ligatures w14:val="none"/>
        </w:rPr>
        <w:t>Reklāmas demontāžas kārtība, ja reklāmas īpašnieks pats nav veicis objekta demontāžu:</w:t>
      </w:r>
    </w:p>
    <w:p w14:paraId="62E409AB"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50.1. </w:t>
      </w:r>
      <w:r w:rsidRPr="00472C67">
        <w:rPr>
          <w:rFonts w:ascii="Arial" w:eastAsia="Times New Roman" w:hAnsi="Arial" w:cs="Arial"/>
          <w:kern w:val="0"/>
          <w:lang w:eastAsia="lv-LV"/>
          <w14:ligatures w14:val="none"/>
        </w:rPr>
        <w:t xml:space="preserve">Būvvalde </w:t>
      </w:r>
      <w:r>
        <w:rPr>
          <w:rFonts w:ascii="Arial" w:eastAsia="Times New Roman" w:hAnsi="Arial" w:cs="Arial"/>
          <w:kern w:val="0"/>
          <w:lang w:eastAsia="lv-LV"/>
          <w14:ligatures w14:val="none"/>
        </w:rPr>
        <w:t>izdod</w:t>
      </w:r>
      <w:r w:rsidRPr="00472C67">
        <w:rPr>
          <w:rFonts w:ascii="Arial" w:eastAsia="Times New Roman" w:hAnsi="Arial" w:cs="Arial"/>
          <w:kern w:val="0"/>
          <w:lang w:eastAsia="lv-LV"/>
          <w14:ligatures w14:val="none"/>
        </w:rPr>
        <w:t xml:space="preserve"> lēmumu, ar kuru uzdod reklāmas īpašniekam reklāmu demontēt;</w:t>
      </w:r>
    </w:p>
    <w:p w14:paraId="6153DF1A"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50.2. </w:t>
      </w:r>
      <w:r w:rsidRPr="00472C67">
        <w:rPr>
          <w:rFonts w:ascii="Arial" w:eastAsia="Times New Roman" w:hAnsi="Arial" w:cs="Arial"/>
          <w:kern w:val="0"/>
          <w:lang w:eastAsia="lv-LV"/>
          <w14:ligatures w14:val="none"/>
        </w:rPr>
        <w:t>ja reklāma Būvvaldes noteiktajā termiņā labprātīgi netiek demontēta, Būvvalde uzsāk lēmuma piespiedu izpildi saskaņā ar </w:t>
      </w:r>
      <w:hyperlink r:id="rId19" w:tgtFrame="_blank" w:history="1">
        <w:r w:rsidRPr="00472C67">
          <w:rPr>
            <w:rFonts w:ascii="Arial" w:eastAsia="Times New Roman" w:hAnsi="Arial" w:cs="Arial"/>
            <w:kern w:val="0"/>
            <w:lang w:eastAsia="lv-LV"/>
            <w14:ligatures w14:val="none"/>
          </w:rPr>
          <w:t>Administratīvā procesa likuma</w:t>
        </w:r>
      </w:hyperlink>
      <w:r w:rsidRPr="00472C67">
        <w:rPr>
          <w:rFonts w:ascii="Arial" w:eastAsia="Times New Roman" w:hAnsi="Arial" w:cs="Arial"/>
          <w:kern w:val="0"/>
          <w:lang w:eastAsia="lv-LV"/>
          <w14:ligatures w14:val="none"/>
        </w:rPr>
        <w:t xml:space="preserve"> nosacījumiem. </w:t>
      </w:r>
    </w:p>
    <w:p w14:paraId="69A2DD8E" w14:textId="77777777" w:rsidR="00B220FC" w:rsidRPr="00472C67"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50.3. </w:t>
      </w:r>
      <w:r w:rsidRPr="00472C67">
        <w:rPr>
          <w:rFonts w:ascii="Arial" w:eastAsia="Times New Roman" w:hAnsi="Arial" w:cs="Arial"/>
          <w:kern w:val="0"/>
          <w:lang w:eastAsia="lv-LV"/>
          <w14:ligatures w14:val="none"/>
        </w:rPr>
        <w:t>demontētās reklāmas tiek uzglabātas trīs mēnešus.</w:t>
      </w:r>
    </w:p>
    <w:p w14:paraId="281A8D1E" w14:textId="77777777" w:rsidR="00B220FC" w:rsidRDefault="00B220FC" w:rsidP="00B220FC">
      <w:pPr>
        <w:shd w:val="clear" w:color="auto" w:fill="FFFFFF"/>
        <w:spacing w:after="0" w:line="240" w:lineRule="auto"/>
        <w:ind w:left="600" w:firstLine="300"/>
        <w:jc w:val="both"/>
        <w:rPr>
          <w:rFonts w:ascii="Arial" w:eastAsia="Times New Roman" w:hAnsi="Arial" w:cs="Arial"/>
          <w:kern w:val="0"/>
          <w:lang w:eastAsia="lv-LV"/>
          <w14:ligatures w14:val="none"/>
        </w:rPr>
      </w:pPr>
    </w:p>
    <w:p w14:paraId="1DA48D65" w14:textId="77777777" w:rsidR="00B220FC" w:rsidRPr="00ED0396" w:rsidRDefault="00B220FC" w:rsidP="00B220FC">
      <w:pPr>
        <w:shd w:val="clear" w:color="auto" w:fill="FFFFFF"/>
        <w:spacing w:after="0" w:line="240" w:lineRule="auto"/>
        <w:ind w:left="600" w:firstLine="300"/>
        <w:jc w:val="both"/>
        <w:rPr>
          <w:rFonts w:ascii="Arial" w:eastAsia="Times New Roman" w:hAnsi="Arial" w:cs="Arial"/>
          <w:kern w:val="0"/>
          <w:lang w:eastAsia="lv-LV"/>
          <w14:ligatures w14:val="none"/>
        </w:rPr>
      </w:pPr>
    </w:p>
    <w:p w14:paraId="4CD118D5" w14:textId="77777777" w:rsidR="00B220FC"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bookmarkStart w:id="118" w:name="n8"/>
      <w:bookmarkStart w:id="119" w:name="n-1059166"/>
      <w:bookmarkEnd w:id="118"/>
      <w:bookmarkEnd w:id="119"/>
      <w:r w:rsidRPr="00472C67">
        <w:rPr>
          <w:rFonts w:ascii="Arial" w:eastAsia="Times New Roman" w:hAnsi="Arial" w:cs="Arial"/>
          <w:b/>
          <w:bCs/>
          <w:kern w:val="0"/>
          <w:lang w:eastAsia="lv-LV"/>
          <w14:ligatures w14:val="none"/>
        </w:rPr>
        <w:t xml:space="preserve">VIII. </w:t>
      </w:r>
      <w:r w:rsidRPr="00997B5C">
        <w:rPr>
          <w:rFonts w:ascii="Arial" w:eastAsia="Times New Roman" w:hAnsi="Arial" w:cs="Arial"/>
          <w:b/>
          <w:bCs/>
          <w:kern w:val="0"/>
          <w:lang w:eastAsia="lv-LV"/>
          <w14:ligatures w14:val="none"/>
        </w:rPr>
        <w:t xml:space="preserve">Saistošo noteikumu izpildes kontrole un atbildība par </w:t>
      </w:r>
    </w:p>
    <w:p w14:paraId="0CB2859D"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r w:rsidRPr="00997B5C">
        <w:rPr>
          <w:rFonts w:ascii="Arial" w:eastAsia="Times New Roman" w:hAnsi="Arial" w:cs="Arial"/>
          <w:b/>
          <w:bCs/>
          <w:kern w:val="0"/>
          <w:lang w:eastAsia="lv-LV"/>
          <w14:ligatures w14:val="none"/>
        </w:rPr>
        <w:t>saistošo noteikumu neievērošanu</w:t>
      </w:r>
      <w:r w:rsidRPr="00997B5C" w:rsidDel="00997B5C">
        <w:rPr>
          <w:rFonts w:ascii="Arial" w:eastAsia="Times New Roman" w:hAnsi="Arial" w:cs="Arial"/>
          <w:b/>
          <w:bCs/>
          <w:kern w:val="0"/>
          <w:lang w:eastAsia="lv-LV"/>
          <w14:ligatures w14:val="none"/>
        </w:rPr>
        <w:t xml:space="preserve"> </w:t>
      </w:r>
    </w:p>
    <w:p w14:paraId="37BC9088" w14:textId="77777777" w:rsidR="00B220FC" w:rsidRDefault="00B220FC" w:rsidP="00B220FC">
      <w:pPr>
        <w:shd w:val="clear" w:color="auto" w:fill="FFFFFF"/>
        <w:spacing w:after="0" w:line="240" w:lineRule="auto"/>
        <w:jc w:val="both"/>
        <w:rPr>
          <w:rFonts w:ascii="Arial" w:eastAsia="Times New Roman" w:hAnsi="Arial" w:cs="Arial"/>
          <w:kern w:val="0"/>
          <w:lang w:eastAsia="lv-LV"/>
          <w14:ligatures w14:val="none"/>
        </w:rPr>
      </w:pPr>
      <w:bookmarkStart w:id="120" w:name="p54"/>
      <w:bookmarkStart w:id="121" w:name="p-1059167"/>
      <w:bookmarkEnd w:id="120"/>
      <w:bookmarkEnd w:id="121"/>
    </w:p>
    <w:p w14:paraId="58018999"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51. </w:t>
      </w:r>
      <w:r w:rsidRPr="0067770D">
        <w:rPr>
          <w:rFonts w:ascii="Arial" w:eastAsia="Times New Roman" w:hAnsi="Arial" w:cs="Arial"/>
          <w:kern w:val="0"/>
          <w:lang w:eastAsia="lv-LV"/>
          <w14:ligatures w14:val="none"/>
        </w:rPr>
        <w:t>Par reklāmas atbilstību saistošo noteikumu prasībām ir atbildīgs reklāmas devējs.</w:t>
      </w:r>
    </w:p>
    <w:p w14:paraId="4E088467"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37CC4ABF"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52. </w:t>
      </w:r>
      <w:r w:rsidRPr="00997B5C">
        <w:rPr>
          <w:rFonts w:ascii="Arial" w:eastAsia="Times New Roman" w:hAnsi="Arial" w:cs="Arial"/>
          <w:kern w:val="0"/>
          <w:lang w:eastAsia="lv-LV"/>
          <w14:ligatures w14:val="none"/>
        </w:rPr>
        <w:t>Kontrolēt saistošo noteikumu izpildi, veikt administratīvā pārkāpuma procesu vai izdot administratīvos aktus un veikt ar to piespiedu izpildi saistītās darbības var:</w:t>
      </w:r>
    </w:p>
    <w:p w14:paraId="335C475F" w14:textId="1FB1B171"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52.1.</w:t>
      </w:r>
      <w:r w:rsidR="00397A67">
        <w:rPr>
          <w:rFonts w:ascii="Arial" w:eastAsia="Times New Roman" w:hAnsi="Arial" w:cs="Arial"/>
          <w:kern w:val="0"/>
          <w:lang w:eastAsia="lv-LV"/>
          <w14:ligatures w14:val="none"/>
        </w:rPr>
        <w:t xml:space="preserve"> </w:t>
      </w:r>
      <w:r w:rsidRPr="00997B5C">
        <w:rPr>
          <w:rFonts w:ascii="Arial" w:eastAsia="Times New Roman" w:hAnsi="Arial" w:cs="Arial"/>
          <w:kern w:val="0"/>
          <w:lang w:eastAsia="lv-LV"/>
          <w14:ligatures w14:val="none"/>
        </w:rPr>
        <w:t>Liepājas pašvaldības policijas amatpersonas par saistošo noteikumu IV</w:t>
      </w:r>
      <w:r w:rsidR="00DD0103">
        <w:rPr>
          <w:rFonts w:ascii="Arial" w:eastAsia="Times New Roman" w:hAnsi="Arial" w:cs="Arial"/>
          <w:kern w:val="0"/>
          <w:lang w:eastAsia="lv-LV"/>
          <w14:ligatures w14:val="none"/>
        </w:rPr>
        <w:t>.</w:t>
      </w:r>
      <w:r w:rsidRPr="00997B5C">
        <w:rPr>
          <w:rFonts w:ascii="Arial" w:eastAsia="Times New Roman" w:hAnsi="Arial" w:cs="Arial"/>
          <w:kern w:val="0"/>
          <w:lang w:eastAsia="lv-LV"/>
          <w14:ligatures w14:val="none"/>
        </w:rPr>
        <w:t xml:space="preserve"> nodaļā noteikto prasību neievērošanu;</w:t>
      </w:r>
    </w:p>
    <w:p w14:paraId="762AD403" w14:textId="7D4152C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52.2. </w:t>
      </w:r>
      <w:r w:rsidR="00824631">
        <w:rPr>
          <w:rFonts w:ascii="Arial" w:eastAsia="Times New Roman" w:hAnsi="Arial" w:cs="Arial"/>
          <w:kern w:val="0"/>
          <w:lang w:eastAsia="lv-LV"/>
          <w14:ligatures w14:val="none"/>
        </w:rPr>
        <w:t>Būvvaldes</w:t>
      </w:r>
      <w:r w:rsidRPr="00CA793A">
        <w:rPr>
          <w:rFonts w:ascii="Arial" w:eastAsia="Times New Roman" w:hAnsi="Arial" w:cs="Arial"/>
          <w:kern w:val="0"/>
          <w:lang w:eastAsia="lv-LV"/>
          <w14:ligatures w14:val="none"/>
        </w:rPr>
        <w:t xml:space="preserve"> </w:t>
      </w:r>
      <w:r w:rsidRPr="00997B5C">
        <w:rPr>
          <w:rFonts w:ascii="Arial" w:eastAsia="Times New Roman" w:hAnsi="Arial" w:cs="Arial"/>
          <w:kern w:val="0"/>
          <w:lang w:eastAsia="lv-LV"/>
          <w14:ligatures w14:val="none"/>
        </w:rPr>
        <w:t xml:space="preserve">amatpersonas par saistošo noteikumu </w:t>
      </w:r>
      <w:r>
        <w:rPr>
          <w:rFonts w:ascii="Arial" w:eastAsia="Times New Roman" w:hAnsi="Arial" w:cs="Arial"/>
          <w:kern w:val="0"/>
          <w:lang w:eastAsia="lv-LV"/>
          <w14:ligatures w14:val="none"/>
        </w:rPr>
        <w:t>IV</w:t>
      </w:r>
      <w:r w:rsidR="00DD0103">
        <w:rPr>
          <w:rFonts w:ascii="Arial" w:eastAsia="Times New Roman" w:hAnsi="Arial" w:cs="Arial"/>
          <w:kern w:val="0"/>
          <w:lang w:eastAsia="lv-LV"/>
          <w14:ligatures w14:val="none"/>
        </w:rPr>
        <w:t>.</w:t>
      </w:r>
      <w:r>
        <w:rPr>
          <w:rFonts w:ascii="Arial" w:eastAsia="Times New Roman" w:hAnsi="Arial" w:cs="Arial"/>
          <w:kern w:val="0"/>
          <w:lang w:eastAsia="lv-LV"/>
          <w14:ligatures w14:val="none"/>
        </w:rPr>
        <w:t xml:space="preserve"> un </w:t>
      </w:r>
      <w:r w:rsidRPr="00997B5C">
        <w:rPr>
          <w:rFonts w:ascii="Arial" w:eastAsia="Times New Roman" w:hAnsi="Arial" w:cs="Arial"/>
          <w:kern w:val="0"/>
          <w:lang w:eastAsia="lv-LV"/>
          <w14:ligatures w14:val="none"/>
        </w:rPr>
        <w:t>V</w:t>
      </w:r>
      <w:r>
        <w:rPr>
          <w:rFonts w:ascii="Arial" w:eastAsia="Times New Roman" w:hAnsi="Arial" w:cs="Arial"/>
          <w:kern w:val="0"/>
          <w:lang w:eastAsia="lv-LV"/>
          <w14:ligatures w14:val="none"/>
        </w:rPr>
        <w:t>II</w:t>
      </w:r>
      <w:r w:rsidR="00DD0103">
        <w:rPr>
          <w:rFonts w:ascii="Arial" w:eastAsia="Times New Roman" w:hAnsi="Arial" w:cs="Arial"/>
          <w:kern w:val="0"/>
          <w:lang w:eastAsia="lv-LV"/>
          <w14:ligatures w14:val="none"/>
        </w:rPr>
        <w:t>.</w:t>
      </w:r>
      <w:r w:rsidRPr="00997B5C">
        <w:rPr>
          <w:rFonts w:ascii="Arial" w:eastAsia="Times New Roman" w:hAnsi="Arial" w:cs="Arial"/>
          <w:kern w:val="0"/>
          <w:lang w:eastAsia="lv-LV"/>
          <w14:ligatures w14:val="none"/>
        </w:rPr>
        <w:t xml:space="preserve"> nodaļā noteikto prasību neievērošanu</w:t>
      </w:r>
      <w:r>
        <w:rPr>
          <w:rFonts w:ascii="Arial" w:eastAsia="Times New Roman" w:hAnsi="Arial" w:cs="Arial"/>
          <w:kern w:val="0"/>
          <w:lang w:eastAsia="lv-LV"/>
          <w14:ligatures w14:val="none"/>
        </w:rPr>
        <w:t>.</w:t>
      </w:r>
    </w:p>
    <w:p w14:paraId="64146263"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7D0F4DFF" w14:textId="4E11A616"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53. </w:t>
      </w:r>
      <w:bookmarkStart w:id="122" w:name="_Hlk179202096"/>
      <w:r w:rsidRPr="00472C67">
        <w:rPr>
          <w:rFonts w:ascii="Arial" w:eastAsia="Times New Roman" w:hAnsi="Arial" w:cs="Arial"/>
          <w:kern w:val="0"/>
          <w:lang w:eastAsia="lv-LV"/>
          <w14:ligatures w14:val="none"/>
        </w:rPr>
        <w:t xml:space="preserve">Par </w:t>
      </w:r>
      <w:r>
        <w:rPr>
          <w:rFonts w:ascii="Arial" w:eastAsia="Times New Roman" w:hAnsi="Arial" w:cs="Arial"/>
          <w:kern w:val="0"/>
          <w:lang w:eastAsia="lv-LV"/>
          <w14:ligatures w14:val="none"/>
        </w:rPr>
        <w:t>m</w:t>
      </w:r>
      <w:r w:rsidRPr="003F0253">
        <w:rPr>
          <w:rFonts w:ascii="Arial" w:eastAsia="Times New Roman" w:hAnsi="Arial" w:cs="Arial"/>
          <w:kern w:val="0"/>
          <w:lang w:eastAsia="lv-LV"/>
          <w14:ligatures w14:val="none"/>
        </w:rPr>
        <w:t>obilās reklāmas objekt</w:t>
      </w:r>
      <w:r>
        <w:rPr>
          <w:rFonts w:ascii="Arial" w:eastAsia="Times New Roman" w:hAnsi="Arial" w:cs="Arial"/>
          <w:kern w:val="0"/>
          <w:lang w:eastAsia="lv-LV"/>
          <w14:ligatures w14:val="none"/>
        </w:rPr>
        <w:t>a</w:t>
      </w:r>
      <w:r w:rsidRPr="003F0253">
        <w:rPr>
          <w:rFonts w:ascii="Arial" w:eastAsia="Times New Roman" w:hAnsi="Arial" w:cs="Arial"/>
          <w:kern w:val="0"/>
          <w:lang w:eastAsia="lv-LV"/>
          <w14:ligatures w14:val="none"/>
        </w:rPr>
        <w:t xml:space="preserve"> noviet</w:t>
      </w:r>
      <w:r>
        <w:rPr>
          <w:rFonts w:ascii="Arial" w:eastAsia="Times New Roman" w:hAnsi="Arial" w:cs="Arial"/>
          <w:kern w:val="0"/>
          <w:lang w:eastAsia="lv-LV"/>
          <w14:ligatures w14:val="none"/>
        </w:rPr>
        <w:t>ošanu</w:t>
      </w:r>
      <w:r w:rsidRPr="003F0253">
        <w:rPr>
          <w:rFonts w:ascii="Arial" w:eastAsia="Times New Roman" w:hAnsi="Arial" w:cs="Arial"/>
          <w:kern w:val="0"/>
          <w:lang w:eastAsia="lv-LV"/>
          <w14:ligatures w14:val="none"/>
        </w:rPr>
        <w:t xml:space="preserve"> stāvēšanai pilsētas ielu teritorijā, autostāvvietā, laukumā u. c. vietās, kas pārredzamas no publiskās </w:t>
      </w:r>
      <w:proofErr w:type="spellStart"/>
      <w:r w:rsidRPr="003F0253">
        <w:rPr>
          <w:rFonts w:ascii="Arial" w:eastAsia="Times New Roman" w:hAnsi="Arial" w:cs="Arial"/>
          <w:kern w:val="0"/>
          <w:lang w:eastAsia="lv-LV"/>
          <w14:ligatures w14:val="none"/>
        </w:rPr>
        <w:t>ārtelpas</w:t>
      </w:r>
      <w:proofErr w:type="spellEnd"/>
      <w:r>
        <w:rPr>
          <w:rFonts w:ascii="Arial" w:eastAsia="Times New Roman" w:hAnsi="Arial" w:cs="Arial"/>
          <w:kern w:val="0"/>
          <w:lang w:eastAsia="lv-LV"/>
          <w14:ligatures w14:val="none"/>
        </w:rPr>
        <w:t xml:space="preserve"> (izņemot saistošo noteikumu 3</w:t>
      </w:r>
      <w:r w:rsidR="00B17FC1">
        <w:rPr>
          <w:rFonts w:ascii="Arial" w:eastAsia="Times New Roman" w:hAnsi="Arial" w:cs="Arial"/>
          <w:kern w:val="0"/>
          <w:lang w:eastAsia="lv-LV"/>
          <w14:ligatures w14:val="none"/>
        </w:rPr>
        <w:t>8</w:t>
      </w:r>
      <w:r>
        <w:rPr>
          <w:rFonts w:ascii="Arial" w:eastAsia="Times New Roman" w:hAnsi="Arial" w:cs="Arial"/>
          <w:kern w:val="0"/>
          <w:lang w:eastAsia="lv-LV"/>
          <w14:ligatures w14:val="none"/>
        </w:rPr>
        <w:t>.</w:t>
      </w:r>
      <w:r w:rsidR="00DD0103">
        <w:rPr>
          <w:rFonts w:ascii="Arial" w:eastAsia="Times New Roman" w:hAnsi="Arial" w:cs="Arial"/>
          <w:kern w:val="0"/>
          <w:lang w:eastAsia="lv-LV"/>
          <w14:ligatures w14:val="none"/>
        </w:rPr>
        <w:t> </w:t>
      </w:r>
      <w:r>
        <w:rPr>
          <w:rFonts w:ascii="Arial" w:eastAsia="Times New Roman" w:hAnsi="Arial" w:cs="Arial"/>
          <w:kern w:val="0"/>
          <w:lang w:eastAsia="lv-LV"/>
          <w14:ligatures w14:val="none"/>
        </w:rPr>
        <w:t>punktā minētos gadījumus),</w:t>
      </w:r>
      <w:r w:rsidRPr="003F0253" w:rsidDel="003F0253">
        <w:rPr>
          <w:rFonts w:ascii="Arial" w:eastAsia="Times New Roman" w:hAnsi="Arial" w:cs="Arial"/>
          <w:kern w:val="0"/>
          <w:lang w:eastAsia="lv-LV"/>
          <w14:ligatures w14:val="none"/>
        </w:rPr>
        <w:t xml:space="preserve"> </w:t>
      </w:r>
      <w:r w:rsidRPr="00472C67">
        <w:rPr>
          <w:rFonts w:ascii="Arial" w:eastAsia="Times New Roman" w:hAnsi="Arial" w:cs="Arial"/>
          <w:kern w:val="0"/>
          <w:lang w:eastAsia="lv-LV"/>
          <w14:ligatures w14:val="none"/>
        </w:rPr>
        <w:t xml:space="preserve">piemēro </w:t>
      </w:r>
      <w:r>
        <w:rPr>
          <w:rFonts w:ascii="Arial" w:eastAsia="Times New Roman" w:hAnsi="Arial" w:cs="Arial"/>
          <w:kern w:val="0"/>
          <w:lang w:eastAsia="lv-LV"/>
          <w14:ligatures w14:val="none"/>
        </w:rPr>
        <w:t xml:space="preserve">brīdinājumu vai </w:t>
      </w:r>
      <w:r w:rsidRPr="00472C67">
        <w:rPr>
          <w:rFonts w:ascii="Arial" w:eastAsia="Times New Roman" w:hAnsi="Arial" w:cs="Arial"/>
          <w:kern w:val="0"/>
          <w:lang w:eastAsia="lv-LV"/>
          <w14:ligatures w14:val="none"/>
        </w:rPr>
        <w:t xml:space="preserve">naudas sodu fiziskajām </w:t>
      </w:r>
      <w:r w:rsidRPr="00472C67">
        <w:rPr>
          <w:rFonts w:ascii="Arial" w:eastAsia="Times New Roman" w:hAnsi="Arial" w:cs="Arial"/>
          <w:kern w:val="0"/>
          <w:lang w:eastAsia="lv-LV"/>
          <w14:ligatures w14:val="none"/>
        </w:rPr>
        <w:lastRenderedPageBreak/>
        <w:t xml:space="preserve">personām no </w:t>
      </w:r>
      <w:r>
        <w:rPr>
          <w:rFonts w:ascii="Arial" w:eastAsia="Times New Roman" w:hAnsi="Arial" w:cs="Arial"/>
          <w:kern w:val="0"/>
          <w:lang w:eastAsia="lv-LV"/>
          <w14:ligatures w14:val="none"/>
        </w:rPr>
        <w:t>divām</w:t>
      </w:r>
      <w:r w:rsidRPr="00472C67">
        <w:rPr>
          <w:rFonts w:ascii="Arial" w:eastAsia="Times New Roman" w:hAnsi="Arial" w:cs="Arial"/>
          <w:kern w:val="0"/>
          <w:lang w:eastAsia="lv-LV"/>
          <w14:ligatures w14:val="none"/>
        </w:rPr>
        <w:t xml:space="preserve"> līdz </w:t>
      </w:r>
      <w:r>
        <w:rPr>
          <w:rFonts w:ascii="Arial" w:eastAsia="Times New Roman" w:hAnsi="Arial" w:cs="Arial"/>
          <w:kern w:val="0"/>
          <w:lang w:eastAsia="lv-LV"/>
          <w14:ligatures w14:val="none"/>
        </w:rPr>
        <w:t>divdesmit</w:t>
      </w:r>
      <w:r w:rsidRPr="00472C67">
        <w:rPr>
          <w:rFonts w:ascii="Arial" w:eastAsia="Times New Roman" w:hAnsi="Arial" w:cs="Arial"/>
          <w:kern w:val="0"/>
          <w:lang w:eastAsia="lv-LV"/>
          <w14:ligatures w14:val="none"/>
        </w:rPr>
        <w:t xml:space="preserve"> naudas soda vienībām, juridiskajām personām no </w:t>
      </w:r>
      <w:r>
        <w:rPr>
          <w:rFonts w:ascii="Arial" w:eastAsia="Times New Roman" w:hAnsi="Arial" w:cs="Arial"/>
          <w:kern w:val="0"/>
          <w:lang w:eastAsia="lv-LV"/>
          <w14:ligatures w14:val="none"/>
        </w:rPr>
        <w:t>divām</w:t>
      </w:r>
      <w:r w:rsidRPr="00472C67">
        <w:rPr>
          <w:rFonts w:ascii="Arial" w:eastAsia="Times New Roman" w:hAnsi="Arial" w:cs="Arial"/>
          <w:kern w:val="0"/>
          <w:lang w:eastAsia="lv-LV"/>
          <w14:ligatures w14:val="none"/>
        </w:rPr>
        <w:t xml:space="preserve"> līdz </w:t>
      </w:r>
      <w:r>
        <w:rPr>
          <w:rFonts w:ascii="Arial" w:eastAsia="Times New Roman" w:hAnsi="Arial" w:cs="Arial"/>
          <w:kern w:val="0"/>
          <w:lang w:eastAsia="lv-LV"/>
          <w14:ligatures w14:val="none"/>
        </w:rPr>
        <w:t>piecdesmit</w:t>
      </w:r>
      <w:r w:rsidRPr="00472C67">
        <w:rPr>
          <w:rFonts w:ascii="Arial" w:eastAsia="Times New Roman" w:hAnsi="Arial" w:cs="Arial"/>
          <w:kern w:val="0"/>
          <w:lang w:eastAsia="lv-LV"/>
          <w14:ligatures w14:val="none"/>
        </w:rPr>
        <w:t xml:space="preserve"> naudas soda vienībām.</w:t>
      </w:r>
    </w:p>
    <w:p w14:paraId="4F302E44"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066BBFA6"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 xml:space="preserve">54. </w:t>
      </w:r>
      <w:bookmarkEnd w:id="122"/>
      <w:r w:rsidRPr="003F0253">
        <w:rPr>
          <w:rFonts w:ascii="Arial" w:eastAsia="Times New Roman" w:hAnsi="Arial" w:cs="Arial"/>
          <w:kern w:val="0"/>
          <w:lang w:eastAsia="lv-LV"/>
          <w14:ligatures w14:val="none"/>
        </w:rPr>
        <w:t xml:space="preserve">Par </w:t>
      </w:r>
      <w:r>
        <w:rPr>
          <w:rFonts w:ascii="Arial" w:eastAsia="Times New Roman" w:hAnsi="Arial" w:cs="Arial"/>
          <w:kern w:val="0"/>
          <w:lang w:eastAsia="lv-LV"/>
          <w14:ligatures w14:val="none"/>
        </w:rPr>
        <w:t>m</w:t>
      </w:r>
      <w:r w:rsidRPr="003F0253">
        <w:rPr>
          <w:rFonts w:ascii="Arial" w:eastAsia="Times New Roman" w:hAnsi="Arial" w:cs="Arial"/>
          <w:kern w:val="0"/>
          <w:lang w:eastAsia="lv-LV"/>
          <w14:ligatures w14:val="none"/>
        </w:rPr>
        <w:t>obilās reklāmas izmantošan</w:t>
      </w:r>
      <w:r>
        <w:rPr>
          <w:rFonts w:ascii="Arial" w:eastAsia="Times New Roman" w:hAnsi="Arial" w:cs="Arial"/>
          <w:kern w:val="0"/>
          <w:lang w:eastAsia="lv-LV"/>
          <w14:ligatures w14:val="none"/>
        </w:rPr>
        <w:t>u</w:t>
      </w:r>
      <w:r w:rsidRPr="003F0253">
        <w:rPr>
          <w:rFonts w:ascii="Arial" w:eastAsia="Times New Roman" w:hAnsi="Arial" w:cs="Arial"/>
          <w:kern w:val="0"/>
          <w:lang w:eastAsia="lv-LV"/>
          <w14:ligatures w14:val="none"/>
        </w:rPr>
        <w:t xml:space="preserve"> (izņemot reklāmu uz cilvēku pārnēsāta stenda, transparenta un tamlīdzīga palīglīdzekļa) Rožu laukumā un tam piegulošajās ielās un teritorijās</w:t>
      </w:r>
      <w:r>
        <w:rPr>
          <w:rFonts w:ascii="Arial" w:eastAsia="Times New Roman" w:hAnsi="Arial" w:cs="Arial"/>
          <w:kern w:val="0"/>
          <w:lang w:eastAsia="lv-LV"/>
          <w14:ligatures w14:val="none"/>
        </w:rPr>
        <w:t xml:space="preserve"> </w:t>
      </w:r>
      <w:r w:rsidRPr="004118FC">
        <w:rPr>
          <w:rFonts w:ascii="Arial" w:eastAsia="Times New Roman" w:hAnsi="Arial" w:cs="Arial"/>
          <w:kern w:val="0"/>
          <w:lang w:eastAsia="lv-LV"/>
          <w14:ligatures w14:val="none"/>
        </w:rPr>
        <w:t>piemēro brīdinājumu vai naudas sodu fiziskajām personām no divām līdz divdesmit naudas soda vienībām, juridiskajām personām no divām līdz piecdesmit naudas soda vienībām.</w:t>
      </w:r>
    </w:p>
    <w:p w14:paraId="33B1D3F5" w14:textId="77777777" w:rsidR="00B220FC" w:rsidRDefault="00B220FC" w:rsidP="00B17FC1">
      <w:pPr>
        <w:shd w:val="clear" w:color="auto" w:fill="FFFFFF"/>
        <w:spacing w:after="0" w:line="240" w:lineRule="auto"/>
        <w:rPr>
          <w:rFonts w:ascii="Arial" w:eastAsia="Times New Roman" w:hAnsi="Arial" w:cs="Arial"/>
          <w:color w:val="FF0000"/>
          <w:kern w:val="0"/>
          <w:lang w:eastAsia="lv-LV"/>
          <w14:ligatures w14:val="none"/>
        </w:rPr>
      </w:pPr>
      <w:bookmarkStart w:id="123" w:name="n9"/>
      <w:bookmarkStart w:id="124" w:name="n-1059171"/>
      <w:bookmarkEnd w:id="123"/>
      <w:bookmarkEnd w:id="124"/>
    </w:p>
    <w:p w14:paraId="481D349F" w14:textId="77777777" w:rsidR="00B220FC" w:rsidRPr="00A212E3" w:rsidRDefault="00B220FC" w:rsidP="00B220FC">
      <w:pPr>
        <w:shd w:val="clear" w:color="auto" w:fill="FFFFFF"/>
        <w:spacing w:after="0" w:line="240" w:lineRule="auto"/>
        <w:jc w:val="center"/>
        <w:rPr>
          <w:rFonts w:ascii="Arial" w:eastAsia="Times New Roman" w:hAnsi="Arial" w:cs="Arial"/>
          <w:color w:val="FF0000"/>
          <w:kern w:val="0"/>
          <w:lang w:eastAsia="lv-LV"/>
          <w14:ligatures w14:val="none"/>
        </w:rPr>
      </w:pPr>
    </w:p>
    <w:p w14:paraId="237890B4" w14:textId="77777777" w:rsidR="00B220FC" w:rsidRPr="00472C67" w:rsidRDefault="00B220FC" w:rsidP="00B220FC">
      <w:pPr>
        <w:shd w:val="clear" w:color="auto" w:fill="FFFFFF"/>
        <w:spacing w:after="0" w:line="240" w:lineRule="auto"/>
        <w:jc w:val="center"/>
        <w:rPr>
          <w:rFonts w:ascii="Arial" w:eastAsia="Times New Roman" w:hAnsi="Arial" w:cs="Arial"/>
          <w:b/>
          <w:bCs/>
          <w:kern w:val="0"/>
          <w:lang w:eastAsia="lv-LV"/>
          <w14:ligatures w14:val="none"/>
        </w:rPr>
      </w:pPr>
      <w:r w:rsidRPr="00472C67">
        <w:rPr>
          <w:rFonts w:ascii="Arial" w:eastAsia="Times New Roman" w:hAnsi="Arial" w:cs="Arial"/>
          <w:b/>
          <w:bCs/>
          <w:kern w:val="0"/>
          <w:lang w:eastAsia="lv-LV"/>
          <w14:ligatures w14:val="none"/>
        </w:rPr>
        <w:t>IX. Noslēguma jautājumi</w:t>
      </w:r>
    </w:p>
    <w:p w14:paraId="6354142B" w14:textId="77777777" w:rsidR="00B220FC" w:rsidRDefault="00B220FC" w:rsidP="00B220FC">
      <w:pPr>
        <w:shd w:val="clear" w:color="auto" w:fill="FFFFFF"/>
        <w:spacing w:after="0" w:line="240" w:lineRule="auto"/>
        <w:jc w:val="both"/>
        <w:rPr>
          <w:rFonts w:ascii="Arial" w:eastAsia="Times New Roman" w:hAnsi="Arial" w:cs="Arial"/>
          <w:b/>
          <w:bCs/>
          <w:kern w:val="0"/>
          <w:lang w:eastAsia="lv-LV"/>
          <w14:ligatures w14:val="none"/>
        </w:rPr>
      </w:pPr>
      <w:bookmarkStart w:id="125" w:name="p58"/>
      <w:bookmarkStart w:id="126" w:name="p-1059172"/>
      <w:bookmarkEnd w:id="125"/>
      <w:bookmarkEnd w:id="126"/>
    </w:p>
    <w:p w14:paraId="2B969A1A" w14:textId="671353B9"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r>
        <w:rPr>
          <w:rFonts w:ascii="Arial" w:eastAsia="Times New Roman" w:hAnsi="Arial" w:cs="Arial"/>
          <w:kern w:val="0"/>
          <w:lang w:eastAsia="lv-LV"/>
          <w14:ligatures w14:val="none"/>
        </w:rPr>
        <w:t>5</w:t>
      </w:r>
      <w:r w:rsidR="00B17FC1">
        <w:rPr>
          <w:rFonts w:ascii="Arial" w:eastAsia="Times New Roman" w:hAnsi="Arial" w:cs="Arial"/>
          <w:kern w:val="0"/>
          <w:lang w:eastAsia="lv-LV"/>
          <w14:ligatures w14:val="none"/>
        </w:rPr>
        <w:t>5</w:t>
      </w:r>
      <w:r>
        <w:rPr>
          <w:rFonts w:ascii="Arial" w:eastAsia="Times New Roman" w:hAnsi="Arial" w:cs="Arial"/>
          <w:kern w:val="0"/>
          <w:lang w:eastAsia="lv-LV"/>
          <w14:ligatures w14:val="none"/>
        </w:rPr>
        <w:t xml:space="preserve">. </w:t>
      </w:r>
      <w:r w:rsidRPr="0067770D">
        <w:rPr>
          <w:rFonts w:ascii="Arial" w:eastAsia="Times New Roman" w:hAnsi="Arial" w:cs="Arial"/>
          <w:kern w:val="0"/>
          <w:lang w:eastAsia="lv-LV"/>
          <w14:ligatures w14:val="none"/>
        </w:rPr>
        <w:t>Reklāmas, kuru izvietojums ir pretrunā saistošo noteikumu nosacījumiem, bet izvietotas līdz saistošo noteikumu spēkā stāšanās dienai, var eksponēt līdz reklāmas izvietošanas atļaujas derīguma termiņa beigām, bet ne ilgāk kā divus gadus pēc saistošo noteikumu spēkā stāšanās dienas.</w:t>
      </w:r>
    </w:p>
    <w:p w14:paraId="4BA2A12D" w14:textId="77777777" w:rsidR="00B220FC" w:rsidRDefault="00B220FC" w:rsidP="00B220FC">
      <w:pPr>
        <w:shd w:val="clear" w:color="auto" w:fill="FFFFFF"/>
        <w:spacing w:after="0" w:line="240" w:lineRule="auto"/>
        <w:ind w:firstLine="567"/>
        <w:jc w:val="both"/>
        <w:rPr>
          <w:rFonts w:ascii="Arial" w:eastAsia="Times New Roman" w:hAnsi="Arial" w:cs="Arial"/>
          <w:kern w:val="0"/>
          <w:lang w:eastAsia="lv-LV"/>
          <w14:ligatures w14:val="none"/>
        </w:rPr>
      </w:pPr>
    </w:p>
    <w:p w14:paraId="390E0AFF" w14:textId="161D7555" w:rsidR="00B220FC" w:rsidRPr="00472C67" w:rsidRDefault="00B220FC" w:rsidP="00B220FC">
      <w:pPr>
        <w:shd w:val="clear" w:color="auto" w:fill="FFFFFF"/>
        <w:spacing w:after="0" w:line="240" w:lineRule="auto"/>
        <w:ind w:firstLine="567"/>
        <w:jc w:val="both"/>
        <w:rPr>
          <w:rFonts w:ascii="Arial" w:eastAsia="Times New Roman" w:hAnsi="Arial" w:cs="Arial"/>
          <w:color w:val="FF0000"/>
          <w:kern w:val="0"/>
          <w:lang w:eastAsia="lv-LV"/>
          <w14:ligatures w14:val="none"/>
        </w:rPr>
      </w:pPr>
      <w:r>
        <w:rPr>
          <w:rFonts w:ascii="Arial" w:eastAsia="Times New Roman" w:hAnsi="Arial" w:cs="Arial"/>
          <w:kern w:val="0"/>
          <w:lang w:eastAsia="lv-LV"/>
          <w14:ligatures w14:val="none"/>
        </w:rPr>
        <w:t>5</w:t>
      </w:r>
      <w:r w:rsidR="00B17FC1">
        <w:rPr>
          <w:rFonts w:ascii="Arial" w:eastAsia="Times New Roman" w:hAnsi="Arial" w:cs="Arial"/>
          <w:kern w:val="0"/>
          <w:lang w:eastAsia="lv-LV"/>
          <w14:ligatures w14:val="none"/>
        </w:rPr>
        <w:t>6</w:t>
      </w:r>
      <w:r>
        <w:rPr>
          <w:rFonts w:ascii="Arial" w:eastAsia="Times New Roman" w:hAnsi="Arial" w:cs="Arial"/>
          <w:kern w:val="0"/>
          <w:lang w:eastAsia="lv-LV"/>
          <w14:ligatures w14:val="none"/>
        </w:rPr>
        <w:t xml:space="preserve">. </w:t>
      </w:r>
      <w:bookmarkStart w:id="127" w:name="p59"/>
      <w:bookmarkStart w:id="128" w:name="p-1059173"/>
      <w:bookmarkEnd w:id="127"/>
      <w:bookmarkEnd w:id="128"/>
      <w:r>
        <w:rPr>
          <w:rFonts w:ascii="Arial" w:hAnsi="Arial" w:cs="Arial"/>
        </w:rPr>
        <w:t xml:space="preserve">Atzīt par spēku zaudējušiem </w:t>
      </w:r>
      <w:r w:rsidRPr="00472C67">
        <w:rPr>
          <w:rFonts w:ascii="Arial" w:eastAsia="Times New Roman" w:hAnsi="Arial" w:cs="Arial"/>
          <w:kern w:val="0"/>
          <w:lang w:eastAsia="lv-LV"/>
          <w14:ligatures w14:val="none"/>
        </w:rPr>
        <w:t xml:space="preserve">Liepājas </w:t>
      </w:r>
      <w:proofErr w:type="spellStart"/>
      <w:r w:rsidRPr="00472C67">
        <w:rPr>
          <w:rFonts w:ascii="Arial" w:eastAsia="Times New Roman" w:hAnsi="Arial" w:cs="Arial"/>
          <w:kern w:val="0"/>
          <w:lang w:eastAsia="lv-LV"/>
          <w14:ligatures w14:val="none"/>
        </w:rPr>
        <w:t>valstspilsētas</w:t>
      </w:r>
      <w:proofErr w:type="spellEnd"/>
      <w:r w:rsidRPr="00472C67">
        <w:rPr>
          <w:rFonts w:ascii="Arial" w:eastAsia="Times New Roman" w:hAnsi="Arial" w:cs="Arial"/>
          <w:kern w:val="0"/>
          <w:lang w:eastAsia="lv-LV"/>
          <w14:ligatures w14:val="none"/>
        </w:rPr>
        <w:t xml:space="preserve"> pašvaldības domes 2022. gada 17. </w:t>
      </w:r>
      <w:r>
        <w:rPr>
          <w:rFonts w:ascii="Arial" w:eastAsia="Times New Roman" w:hAnsi="Arial" w:cs="Arial"/>
          <w:kern w:val="0"/>
          <w:lang w:eastAsia="lv-LV"/>
          <w14:ligatures w14:val="none"/>
        </w:rPr>
        <w:t> f</w:t>
      </w:r>
      <w:r w:rsidRPr="00472C67">
        <w:rPr>
          <w:rFonts w:ascii="Arial" w:eastAsia="Times New Roman" w:hAnsi="Arial" w:cs="Arial"/>
          <w:kern w:val="0"/>
          <w:lang w:eastAsia="lv-LV"/>
          <w14:ligatures w14:val="none"/>
        </w:rPr>
        <w:t>ebruāra saistoš</w:t>
      </w:r>
      <w:r>
        <w:rPr>
          <w:rFonts w:ascii="Arial" w:eastAsia="Times New Roman" w:hAnsi="Arial" w:cs="Arial"/>
          <w:kern w:val="0"/>
          <w:lang w:eastAsia="lv-LV"/>
          <w14:ligatures w14:val="none"/>
        </w:rPr>
        <w:t>os</w:t>
      </w:r>
      <w:r w:rsidRPr="00472C67">
        <w:rPr>
          <w:rFonts w:ascii="Arial" w:eastAsia="Times New Roman" w:hAnsi="Arial" w:cs="Arial"/>
          <w:kern w:val="0"/>
          <w:lang w:eastAsia="lv-LV"/>
          <w14:ligatures w14:val="none"/>
        </w:rPr>
        <w:t xml:space="preserve"> noteikum</w:t>
      </w:r>
      <w:r>
        <w:rPr>
          <w:rFonts w:ascii="Arial" w:eastAsia="Times New Roman" w:hAnsi="Arial" w:cs="Arial"/>
          <w:kern w:val="0"/>
          <w:lang w:eastAsia="lv-LV"/>
          <w14:ligatures w14:val="none"/>
        </w:rPr>
        <w:t>us</w:t>
      </w:r>
      <w:r w:rsidRPr="00472C67">
        <w:rPr>
          <w:rFonts w:ascii="Arial" w:eastAsia="Times New Roman" w:hAnsi="Arial" w:cs="Arial"/>
          <w:kern w:val="0"/>
          <w:lang w:eastAsia="lv-LV"/>
          <w14:ligatures w14:val="none"/>
        </w:rPr>
        <w:t xml:space="preserve"> Nr.3 "</w:t>
      </w:r>
      <w:hyperlink r:id="rId20" w:tgtFrame="_blank" w:history="1">
        <w:r w:rsidRPr="00472C67">
          <w:rPr>
            <w:rFonts w:ascii="Arial" w:eastAsia="Times New Roman" w:hAnsi="Arial" w:cs="Arial"/>
            <w:kern w:val="0"/>
            <w:lang w:eastAsia="lv-LV"/>
            <w14:ligatures w14:val="none"/>
          </w:rPr>
          <w:t>Par reklāmu, priekšvēlēšanu aģitācijas materiālu un citu informatīvo materiālu izvietošanu Liepājā</w:t>
        </w:r>
      </w:hyperlink>
      <w:r w:rsidRPr="00472C67">
        <w:rPr>
          <w:rFonts w:ascii="Arial" w:eastAsia="Times New Roman" w:hAnsi="Arial" w:cs="Arial"/>
          <w:kern w:val="0"/>
          <w:lang w:eastAsia="lv-LV"/>
          <w14:ligatures w14:val="none"/>
        </w:rPr>
        <w:t>"</w:t>
      </w:r>
      <w:r w:rsidRPr="002B5C8B">
        <w:rPr>
          <w:rFonts w:ascii="Arial" w:eastAsia="Times New Roman" w:hAnsi="Arial" w:cs="Arial"/>
          <w:kern w:val="0"/>
          <w:lang w:eastAsia="lv-LV"/>
          <w14:ligatures w14:val="none"/>
        </w:rPr>
        <w:t xml:space="preserve"> (Latvijas Vēstnesis, 20</w:t>
      </w:r>
      <w:r>
        <w:rPr>
          <w:rFonts w:ascii="Arial" w:eastAsia="Times New Roman" w:hAnsi="Arial" w:cs="Arial"/>
          <w:kern w:val="0"/>
          <w:lang w:eastAsia="lv-LV"/>
          <w14:ligatures w14:val="none"/>
        </w:rPr>
        <w:t>22</w:t>
      </w:r>
      <w:r w:rsidRPr="002B5C8B">
        <w:rPr>
          <w:rFonts w:ascii="Arial" w:eastAsia="Times New Roman" w:hAnsi="Arial" w:cs="Arial"/>
          <w:kern w:val="0"/>
          <w:lang w:eastAsia="lv-LV"/>
          <w14:ligatures w14:val="none"/>
        </w:rPr>
        <w:t xml:space="preserve">, Nr. </w:t>
      </w:r>
      <w:r>
        <w:rPr>
          <w:rFonts w:ascii="Arial" w:eastAsia="Times New Roman" w:hAnsi="Arial" w:cs="Arial"/>
          <w:kern w:val="0"/>
          <w:lang w:eastAsia="lv-LV"/>
          <w14:ligatures w14:val="none"/>
        </w:rPr>
        <w:t>56</w:t>
      </w:r>
      <w:r w:rsidRPr="002B5C8B">
        <w:rPr>
          <w:rFonts w:ascii="Arial" w:eastAsia="Times New Roman" w:hAnsi="Arial" w:cs="Arial"/>
          <w:kern w:val="0"/>
          <w:lang w:eastAsia="lv-LV"/>
          <w14:ligatures w14:val="none"/>
        </w:rPr>
        <w:t>; 20</w:t>
      </w:r>
      <w:r>
        <w:rPr>
          <w:rFonts w:ascii="Arial" w:eastAsia="Times New Roman" w:hAnsi="Arial" w:cs="Arial"/>
          <w:kern w:val="0"/>
          <w:lang w:eastAsia="lv-LV"/>
          <w14:ligatures w14:val="none"/>
        </w:rPr>
        <w:t>24</w:t>
      </w:r>
      <w:r w:rsidRPr="002B5C8B">
        <w:rPr>
          <w:rFonts w:ascii="Arial" w:eastAsia="Times New Roman" w:hAnsi="Arial" w:cs="Arial"/>
          <w:kern w:val="0"/>
          <w:lang w:eastAsia="lv-LV"/>
          <w14:ligatures w14:val="none"/>
        </w:rPr>
        <w:t>, Nr.</w:t>
      </w:r>
      <w:r w:rsidR="00086178">
        <w:rPr>
          <w:rFonts w:ascii="Arial" w:eastAsia="Times New Roman" w:hAnsi="Arial" w:cs="Arial"/>
          <w:kern w:val="0"/>
          <w:lang w:eastAsia="lv-LV"/>
          <w14:ligatures w14:val="none"/>
        </w:rPr>
        <w:t> </w:t>
      </w:r>
      <w:r>
        <w:rPr>
          <w:rFonts w:ascii="Arial" w:eastAsia="Times New Roman" w:hAnsi="Arial" w:cs="Arial"/>
          <w:kern w:val="0"/>
          <w:lang w:eastAsia="lv-LV"/>
          <w14:ligatures w14:val="none"/>
        </w:rPr>
        <w:t>60</w:t>
      </w:r>
      <w:r w:rsidRPr="002B5C8B">
        <w:rPr>
          <w:rFonts w:ascii="Arial" w:eastAsia="Times New Roman" w:hAnsi="Arial" w:cs="Arial"/>
          <w:kern w:val="0"/>
          <w:lang w:eastAsia="lv-LV"/>
          <w14:ligatures w14:val="none"/>
        </w:rPr>
        <w:t>).</w:t>
      </w:r>
    </w:p>
    <w:p w14:paraId="6AC8B5B2" w14:textId="77777777" w:rsidR="00B220FC" w:rsidRDefault="00B220FC" w:rsidP="00B220FC">
      <w:pPr>
        <w:shd w:val="clear" w:color="auto" w:fill="FFFFFF"/>
        <w:spacing w:after="0" w:line="240" w:lineRule="auto"/>
        <w:jc w:val="right"/>
        <w:rPr>
          <w:rFonts w:ascii="Arial" w:eastAsia="Times New Roman" w:hAnsi="Arial" w:cs="Arial"/>
          <w:color w:val="FF0000"/>
          <w:kern w:val="0"/>
          <w:sz w:val="21"/>
          <w:szCs w:val="21"/>
          <w:lang w:eastAsia="lv-LV"/>
          <w14:ligatures w14:val="none"/>
        </w:rPr>
      </w:pPr>
    </w:p>
    <w:p w14:paraId="30EF5E6F" w14:textId="77777777" w:rsidR="00B220FC" w:rsidRDefault="00B220FC" w:rsidP="00B220FC">
      <w:pPr>
        <w:pStyle w:val="Sarakstarindkopa"/>
        <w:ind w:left="0"/>
        <w:rPr>
          <w:rFonts w:ascii="Arial" w:hAnsi="Arial" w:cs="Arial"/>
        </w:rPr>
      </w:pPr>
    </w:p>
    <w:p w14:paraId="6A068A09" w14:textId="77777777" w:rsidR="00B220FC" w:rsidRPr="00D10731" w:rsidRDefault="00B220FC" w:rsidP="00B220FC">
      <w:pPr>
        <w:pStyle w:val="Sarakstarindkopa"/>
        <w:ind w:left="0"/>
        <w:rPr>
          <w:rFonts w:ascii="Arial" w:hAnsi="Arial" w:cs="Arial"/>
        </w:rPr>
      </w:pPr>
      <w:r>
        <w:rPr>
          <w:rFonts w:ascii="Arial" w:hAnsi="Arial" w:cs="Arial"/>
        </w:rPr>
        <w:t xml:space="preserve">Priekšsēdētājs                                                                                                     Gunārs </w:t>
      </w:r>
      <w:proofErr w:type="spellStart"/>
      <w:r>
        <w:rPr>
          <w:rFonts w:ascii="Arial" w:hAnsi="Arial" w:cs="Arial"/>
        </w:rPr>
        <w:t>Ansiņš</w:t>
      </w:r>
      <w:proofErr w:type="spellEnd"/>
    </w:p>
    <w:p w14:paraId="17EA6093" w14:textId="77777777" w:rsidR="00B220FC" w:rsidRDefault="00B220FC" w:rsidP="00B220FC">
      <w:pPr>
        <w:rPr>
          <w:color w:val="FF0000"/>
        </w:rPr>
      </w:pPr>
      <w:r>
        <w:rPr>
          <w:color w:val="FF0000"/>
        </w:rPr>
        <w:br w:type="page"/>
      </w:r>
    </w:p>
    <w:p w14:paraId="1587B10F" w14:textId="77777777" w:rsidR="00B220FC" w:rsidRDefault="00B220FC" w:rsidP="00B220FC">
      <w:pPr>
        <w:spacing w:after="0" w:line="240" w:lineRule="auto"/>
        <w:jc w:val="right"/>
        <w:rPr>
          <w:rFonts w:ascii="Arial" w:hAnsi="Arial" w:cs="Arial"/>
        </w:rPr>
      </w:pPr>
      <w:r w:rsidRPr="00AF6FC1">
        <w:rPr>
          <w:rFonts w:ascii="Arial" w:hAnsi="Arial" w:cs="Arial"/>
        </w:rPr>
        <w:lastRenderedPageBreak/>
        <w:t>1. pielikums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F6FC1">
        <w:rPr>
          <w:rFonts w:ascii="Arial" w:hAnsi="Arial" w:cs="Arial"/>
        </w:rPr>
        <w:br/>
        <w:t xml:space="preserve">Liepājas </w:t>
      </w:r>
      <w:proofErr w:type="spellStart"/>
      <w:r w:rsidRPr="00AF6FC1">
        <w:rPr>
          <w:rFonts w:ascii="Arial" w:hAnsi="Arial" w:cs="Arial"/>
        </w:rPr>
        <w:t>valstspilsētas</w:t>
      </w:r>
      <w:proofErr w:type="spellEnd"/>
      <w:r w:rsidRPr="00AF6FC1">
        <w:rPr>
          <w:rFonts w:ascii="Arial" w:hAnsi="Arial" w:cs="Arial"/>
        </w:rPr>
        <w:t xml:space="preserve"> pašvaldības domes</w:t>
      </w:r>
      <w:r>
        <w:rPr>
          <w:rFonts w:ascii="Arial" w:hAnsi="Arial" w:cs="Arial"/>
        </w:rPr>
        <w:tab/>
      </w:r>
      <w:r w:rsidRPr="00AF6FC1">
        <w:rPr>
          <w:rFonts w:ascii="Arial" w:hAnsi="Arial" w:cs="Arial"/>
        </w:rPr>
        <w:br/>
        <w:t>202</w:t>
      </w:r>
      <w:r>
        <w:rPr>
          <w:rFonts w:ascii="Arial" w:hAnsi="Arial" w:cs="Arial"/>
        </w:rPr>
        <w:t>4</w:t>
      </w:r>
      <w:r w:rsidRPr="00AF6FC1">
        <w:rPr>
          <w:rFonts w:ascii="Arial" w:hAnsi="Arial" w:cs="Arial"/>
        </w:rPr>
        <w:t xml:space="preserve">. gada </w:t>
      </w:r>
      <w:r>
        <w:rPr>
          <w:rFonts w:ascii="Arial" w:hAnsi="Arial" w:cs="Arial"/>
        </w:rPr>
        <w:t>____</w:t>
      </w:r>
      <w:r w:rsidRPr="00AF6FC1">
        <w:rPr>
          <w:rFonts w:ascii="Arial" w:hAnsi="Arial" w:cs="Arial"/>
        </w:rPr>
        <w:t xml:space="preserve">. </w:t>
      </w:r>
      <w:r>
        <w:rPr>
          <w:rFonts w:ascii="Arial" w:hAnsi="Arial" w:cs="Arial"/>
        </w:rPr>
        <w:t>________________</w:t>
      </w:r>
      <w:r>
        <w:rPr>
          <w:rFonts w:ascii="Arial" w:hAnsi="Arial" w:cs="Arial"/>
        </w:rPr>
        <w:tab/>
      </w:r>
      <w:r w:rsidRPr="00AF6FC1">
        <w:rPr>
          <w:rFonts w:ascii="Arial" w:hAnsi="Arial" w:cs="Arial"/>
        </w:rPr>
        <w:br/>
        <w:t>saistošajiem noteikumiem Nr.</w:t>
      </w:r>
      <w:bookmarkStart w:id="129" w:name="piel-1059175"/>
      <w:bookmarkEnd w:id="129"/>
      <w:r>
        <w:rPr>
          <w:rFonts w:ascii="Arial" w:hAnsi="Arial" w:cs="Arial"/>
        </w:rPr>
        <w:t>_______</w:t>
      </w:r>
      <w:r>
        <w:rPr>
          <w:rFonts w:ascii="Arial" w:hAnsi="Arial" w:cs="Arial"/>
        </w:rPr>
        <w:tab/>
      </w:r>
    </w:p>
    <w:p w14:paraId="11A05522" w14:textId="77777777" w:rsidR="00B220FC" w:rsidRDefault="00B220FC" w:rsidP="00B220FC">
      <w:pPr>
        <w:spacing w:after="0" w:line="240" w:lineRule="auto"/>
        <w:jc w:val="right"/>
        <w:rPr>
          <w:rFonts w:ascii="Arial" w:hAnsi="Arial" w:cs="Arial"/>
        </w:rPr>
      </w:pPr>
    </w:p>
    <w:p w14:paraId="1180252C" w14:textId="77777777" w:rsidR="00B220FC" w:rsidRDefault="00B220FC" w:rsidP="00B220FC">
      <w:pPr>
        <w:spacing w:after="0" w:line="240" w:lineRule="auto"/>
        <w:jc w:val="right"/>
        <w:rPr>
          <w:rFonts w:ascii="Arial" w:hAnsi="Arial" w:cs="Arial"/>
        </w:rPr>
      </w:pPr>
    </w:p>
    <w:p w14:paraId="4EEEB42B" w14:textId="77777777" w:rsidR="00B220FC" w:rsidRDefault="00B220FC" w:rsidP="00B220FC">
      <w:pPr>
        <w:spacing w:after="0" w:line="240" w:lineRule="auto"/>
        <w:jc w:val="center"/>
        <w:rPr>
          <w:rFonts w:ascii="Arial" w:hAnsi="Arial" w:cs="Arial"/>
        </w:rPr>
      </w:pPr>
      <w:r w:rsidRPr="008119BB">
        <w:rPr>
          <w:rFonts w:ascii="Arial" w:eastAsia="Times New Roman" w:hAnsi="Arial" w:cs="Arial"/>
          <w:kern w:val="0"/>
          <w:lang w:eastAsia="lv-LV"/>
          <w14:ligatures w14:val="none"/>
        </w:rPr>
        <w:t>Liepājas vēsturiskais centrs</w:t>
      </w:r>
    </w:p>
    <w:p w14:paraId="3682C604" w14:textId="77777777" w:rsidR="00B220FC" w:rsidRPr="00AF6FC1" w:rsidRDefault="00B220FC" w:rsidP="00B220FC">
      <w:pPr>
        <w:spacing w:after="0" w:line="240" w:lineRule="auto"/>
        <w:jc w:val="right"/>
        <w:rPr>
          <w:rFonts w:ascii="Arial" w:hAnsi="Arial" w:cs="Arial"/>
        </w:rPr>
      </w:pPr>
    </w:p>
    <w:p w14:paraId="51F34C9C" w14:textId="77777777" w:rsidR="00B220FC" w:rsidRPr="003D2F3E" w:rsidRDefault="00B220FC" w:rsidP="00B220FC">
      <w:pPr>
        <w:rPr>
          <w:color w:val="FF0000"/>
        </w:rPr>
      </w:pPr>
      <w:r w:rsidRPr="003D2F3E">
        <w:rPr>
          <w:noProof/>
          <w:color w:val="FF0000"/>
        </w:rPr>
        <w:drawing>
          <wp:inline distT="0" distB="0" distL="0" distR="0" wp14:anchorId="3F7DDC0D" wp14:editId="5A6FC3A6">
            <wp:extent cx="5615354" cy="6733945"/>
            <wp:effectExtent l="0" t="0" r="4445" b="0"/>
            <wp:docPr id="58176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839" cy="6770503"/>
                    </a:xfrm>
                    <a:prstGeom prst="rect">
                      <a:avLst/>
                    </a:prstGeom>
                    <a:noFill/>
                    <a:ln>
                      <a:noFill/>
                    </a:ln>
                  </pic:spPr>
                </pic:pic>
              </a:graphicData>
            </a:graphic>
          </wp:inline>
        </w:drawing>
      </w:r>
    </w:p>
    <w:p w14:paraId="7DCEEF9C" w14:textId="77777777" w:rsidR="00B220FC" w:rsidRDefault="00B220FC" w:rsidP="00B220FC">
      <w:pPr>
        <w:rPr>
          <w:color w:val="FF0000"/>
        </w:rPr>
      </w:pPr>
      <w:bookmarkStart w:id="130" w:name="piel2"/>
      <w:bookmarkEnd w:id="130"/>
    </w:p>
    <w:p w14:paraId="06CB25F1" w14:textId="77777777" w:rsidR="00B220FC" w:rsidRDefault="00B220FC" w:rsidP="00B220FC">
      <w:pPr>
        <w:rPr>
          <w:color w:val="FF0000"/>
        </w:rPr>
      </w:pPr>
    </w:p>
    <w:p w14:paraId="3A7B422D" w14:textId="77777777" w:rsidR="00B220FC" w:rsidRPr="003D2F3E" w:rsidRDefault="00B220FC" w:rsidP="00B220FC">
      <w:pPr>
        <w:spacing w:after="0" w:line="240" w:lineRule="auto"/>
        <w:jc w:val="right"/>
      </w:pPr>
      <w:r>
        <w:rPr>
          <w:rFonts w:ascii="Arial" w:hAnsi="Arial" w:cs="Arial"/>
        </w:rPr>
        <w:lastRenderedPageBreak/>
        <w:t>2</w:t>
      </w:r>
      <w:r w:rsidRPr="00AF6FC1">
        <w:rPr>
          <w:rFonts w:ascii="Arial" w:hAnsi="Arial" w:cs="Arial"/>
        </w:rPr>
        <w:t>. pielikums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F6FC1">
        <w:rPr>
          <w:rFonts w:ascii="Arial" w:hAnsi="Arial" w:cs="Arial"/>
        </w:rPr>
        <w:br/>
        <w:t xml:space="preserve">Liepājas </w:t>
      </w:r>
      <w:proofErr w:type="spellStart"/>
      <w:r w:rsidRPr="00AF6FC1">
        <w:rPr>
          <w:rFonts w:ascii="Arial" w:hAnsi="Arial" w:cs="Arial"/>
        </w:rPr>
        <w:t>valstspilsētas</w:t>
      </w:r>
      <w:proofErr w:type="spellEnd"/>
      <w:r w:rsidRPr="00AF6FC1">
        <w:rPr>
          <w:rFonts w:ascii="Arial" w:hAnsi="Arial" w:cs="Arial"/>
        </w:rPr>
        <w:t xml:space="preserve"> pašvaldības domes</w:t>
      </w:r>
      <w:r>
        <w:rPr>
          <w:rFonts w:ascii="Arial" w:hAnsi="Arial" w:cs="Arial"/>
        </w:rPr>
        <w:tab/>
      </w:r>
      <w:r w:rsidRPr="00AF6FC1">
        <w:rPr>
          <w:rFonts w:ascii="Arial" w:hAnsi="Arial" w:cs="Arial"/>
        </w:rPr>
        <w:br/>
        <w:t>202</w:t>
      </w:r>
      <w:r>
        <w:rPr>
          <w:rFonts w:ascii="Arial" w:hAnsi="Arial" w:cs="Arial"/>
        </w:rPr>
        <w:t>4</w:t>
      </w:r>
      <w:r w:rsidRPr="00AF6FC1">
        <w:rPr>
          <w:rFonts w:ascii="Arial" w:hAnsi="Arial" w:cs="Arial"/>
        </w:rPr>
        <w:t xml:space="preserve">. gada </w:t>
      </w:r>
      <w:r>
        <w:rPr>
          <w:rFonts w:ascii="Arial" w:hAnsi="Arial" w:cs="Arial"/>
        </w:rPr>
        <w:t>____</w:t>
      </w:r>
      <w:r w:rsidRPr="00AF6FC1">
        <w:rPr>
          <w:rFonts w:ascii="Arial" w:hAnsi="Arial" w:cs="Arial"/>
        </w:rPr>
        <w:t xml:space="preserve">. </w:t>
      </w:r>
      <w:r>
        <w:rPr>
          <w:rFonts w:ascii="Arial" w:hAnsi="Arial" w:cs="Arial"/>
        </w:rPr>
        <w:t>________________</w:t>
      </w:r>
      <w:r>
        <w:rPr>
          <w:rFonts w:ascii="Arial" w:hAnsi="Arial" w:cs="Arial"/>
        </w:rPr>
        <w:tab/>
      </w:r>
      <w:r w:rsidRPr="00AF6FC1">
        <w:rPr>
          <w:rFonts w:ascii="Arial" w:hAnsi="Arial" w:cs="Arial"/>
        </w:rPr>
        <w:br/>
        <w:t>saistošajiem noteikumiem Nr.</w:t>
      </w:r>
      <w:r>
        <w:rPr>
          <w:rFonts w:ascii="Arial" w:hAnsi="Arial" w:cs="Arial"/>
        </w:rPr>
        <w:t>_______</w:t>
      </w:r>
      <w:r>
        <w:rPr>
          <w:rFonts w:ascii="Arial" w:hAnsi="Arial" w:cs="Arial"/>
        </w:rPr>
        <w:tab/>
      </w:r>
    </w:p>
    <w:p w14:paraId="25A697F5" w14:textId="77777777" w:rsidR="00B220FC" w:rsidRDefault="00B220FC" w:rsidP="00B220FC">
      <w:pPr>
        <w:spacing w:after="0" w:line="240" w:lineRule="auto"/>
        <w:jc w:val="center"/>
        <w:rPr>
          <w:rFonts w:ascii="Arial" w:hAnsi="Arial" w:cs="Arial"/>
        </w:rPr>
      </w:pPr>
    </w:p>
    <w:p w14:paraId="03206328" w14:textId="77777777" w:rsidR="00B220FC" w:rsidRDefault="00B220FC" w:rsidP="00B220FC">
      <w:pPr>
        <w:spacing w:after="0" w:line="240" w:lineRule="auto"/>
        <w:jc w:val="center"/>
        <w:rPr>
          <w:rFonts w:ascii="Arial" w:hAnsi="Arial" w:cs="Arial"/>
        </w:rPr>
      </w:pPr>
    </w:p>
    <w:p w14:paraId="0C889E25" w14:textId="77777777" w:rsidR="00B220FC" w:rsidRDefault="00B220FC" w:rsidP="00B220FC">
      <w:pPr>
        <w:spacing w:after="0" w:line="240" w:lineRule="auto"/>
        <w:jc w:val="center"/>
        <w:rPr>
          <w:rFonts w:ascii="Arial" w:hAnsi="Arial" w:cs="Arial"/>
        </w:rPr>
      </w:pPr>
      <w:r w:rsidRPr="00AF6FC1">
        <w:rPr>
          <w:rFonts w:ascii="Arial" w:hAnsi="Arial" w:cs="Arial"/>
        </w:rPr>
        <w:t>Pilsētbūvnieciski svarīgu skatu teritorija pilsētas dienvidos</w:t>
      </w:r>
    </w:p>
    <w:p w14:paraId="7027B626" w14:textId="77777777" w:rsidR="00B220FC" w:rsidRPr="00AF6FC1" w:rsidRDefault="00B220FC" w:rsidP="00B220FC">
      <w:pPr>
        <w:spacing w:after="0" w:line="240" w:lineRule="auto"/>
        <w:jc w:val="center"/>
        <w:rPr>
          <w:rFonts w:ascii="Arial" w:hAnsi="Arial" w:cs="Arial"/>
        </w:rPr>
      </w:pPr>
    </w:p>
    <w:p w14:paraId="3E83D64B" w14:textId="77777777" w:rsidR="00B220FC" w:rsidRPr="003D2F3E" w:rsidRDefault="00B220FC" w:rsidP="00B220FC">
      <w:pPr>
        <w:rPr>
          <w:color w:val="FF0000"/>
        </w:rPr>
      </w:pPr>
      <w:r w:rsidRPr="003D2F3E">
        <w:rPr>
          <w:noProof/>
          <w:color w:val="FF0000"/>
        </w:rPr>
        <w:drawing>
          <wp:inline distT="0" distB="0" distL="0" distR="0" wp14:anchorId="0CB1AAD9" wp14:editId="16F3FDC2">
            <wp:extent cx="5878195" cy="7098323"/>
            <wp:effectExtent l="0" t="0" r="8255" b="7620"/>
            <wp:docPr id="1765388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123" cy="7107896"/>
                    </a:xfrm>
                    <a:prstGeom prst="rect">
                      <a:avLst/>
                    </a:prstGeom>
                    <a:noFill/>
                    <a:ln>
                      <a:noFill/>
                    </a:ln>
                  </pic:spPr>
                </pic:pic>
              </a:graphicData>
            </a:graphic>
          </wp:inline>
        </w:drawing>
      </w:r>
    </w:p>
    <w:p w14:paraId="62C0C799" w14:textId="77777777" w:rsidR="00B220FC" w:rsidRPr="00AF6FC1" w:rsidRDefault="00B220FC" w:rsidP="00B220FC">
      <w:pPr>
        <w:spacing w:after="0" w:line="240" w:lineRule="auto"/>
        <w:jc w:val="right"/>
        <w:rPr>
          <w:rFonts w:ascii="Arial" w:hAnsi="Arial" w:cs="Arial"/>
        </w:rPr>
      </w:pPr>
      <w:bookmarkStart w:id="131" w:name="piel3"/>
      <w:bookmarkEnd w:id="131"/>
      <w:r w:rsidRPr="00AF6FC1">
        <w:rPr>
          <w:rFonts w:ascii="Arial" w:hAnsi="Arial" w:cs="Arial"/>
        </w:rPr>
        <w:lastRenderedPageBreak/>
        <w:t>3. pielikums</w:t>
      </w:r>
      <w:r w:rsidRPr="00AF6FC1">
        <w:rPr>
          <w:rFonts w:ascii="Arial" w:hAnsi="Arial" w:cs="Arial"/>
        </w:rPr>
        <w:tab/>
      </w:r>
      <w:r w:rsidRPr="00AF6FC1">
        <w:rPr>
          <w:rFonts w:ascii="Arial" w:hAnsi="Arial" w:cs="Arial"/>
        </w:rPr>
        <w:tab/>
      </w:r>
      <w:r w:rsidRPr="00AF6FC1">
        <w:rPr>
          <w:rFonts w:ascii="Arial" w:hAnsi="Arial" w:cs="Arial"/>
        </w:rPr>
        <w:tab/>
      </w:r>
      <w:r w:rsidRPr="00AF6FC1">
        <w:rPr>
          <w:rFonts w:ascii="Arial" w:hAnsi="Arial" w:cs="Arial"/>
        </w:rPr>
        <w:tab/>
      </w:r>
      <w:r w:rsidRPr="00AF6FC1">
        <w:rPr>
          <w:rFonts w:ascii="Arial" w:hAnsi="Arial" w:cs="Arial"/>
        </w:rPr>
        <w:tab/>
      </w:r>
      <w:r w:rsidRPr="00AF6FC1">
        <w:rPr>
          <w:rFonts w:ascii="Arial" w:hAnsi="Arial" w:cs="Arial"/>
        </w:rPr>
        <w:br/>
        <w:t xml:space="preserve">Liepājas </w:t>
      </w:r>
      <w:proofErr w:type="spellStart"/>
      <w:r w:rsidRPr="00AF6FC1">
        <w:rPr>
          <w:rFonts w:ascii="Arial" w:hAnsi="Arial" w:cs="Arial"/>
        </w:rPr>
        <w:t>valstspilsētas</w:t>
      </w:r>
      <w:proofErr w:type="spellEnd"/>
      <w:r w:rsidRPr="00AF6FC1">
        <w:rPr>
          <w:rFonts w:ascii="Arial" w:hAnsi="Arial" w:cs="Arial"/>
        </w:rPr>
        <w:t xml:space="preserve"> pašvaldības domes</w:t>
      </w:r>
      <w:r w:rsidRPr="00AF6FC1">
        <w:rPr>
          <w:rFonts w:ascii="Arial" w:hAnsi="Arial" w:cs="Arial"/>
        </w:rPr>
        <w:tab/>
      </w:r>
      <w:r w:rsidRPr="00AF6FC1">
        <w:rPr>
          <w:rFonts w:ascii="Arial" w:hAnsi="Arial" w:cs="Arial"/>
        </w:rPr>
        <w:br/>
        <w:t>2024. gada ____. ________________</w:t>
      </w:r>
      <w:r w:rsidRPr="00AF6FC1">
        <w:rPr>
          <w:rFonts w:ascii="Arial" w:hAnsi="Arial" w:cs="Arial"/>
        </w:rPr>
        <w:tab/>
      </w:r>
      <w:r w:rsidRPr="00AF6FC1">
        <w:rPr>
          <w:rFonts w:ascii="Arial" w:hAnsi="Arial" w:cs="Arial"/>
        </w:rPr>
        <w:br/>
        <w:t>saistošajiem noteikumiem Nr._______</w:t>
      </w:r>
      <w:r w:rsidRPr="00AF6FC1">
        <w:rPr>
          <w:rFonts w:ascii="Arial" w:hAnsi="Arial" w:cs="Arial"/>
        </w:rPr>
        <w:tab/>
      </w:r>
    </w:p>
    <w:p w14:paraId="18B615F2" w14:textId="77777777" w:rsidR="00B220FC" w:rsidRDefault="00B220FC" w:rsidP="00B220FC">
      <w:pPr>
        <w:spacing w:after="0" w:line="240" w:lineRule="auto"/>
        <w:jc w:val="right"/>
        <w:rPr>
          <w:rFonts w:ascii="Arial" w:hAnsi="Arial" w:cs="Arial"/>
        </w:rPr>
      </w:pPr>
    </w:p>
    <w:p w14:paraId="1C74A4D5" w14:textId="77777777" w:rsidR="00B220FC" w:rsidRPr="00AF6FC1" w:rsidRDefault="00B220FC" w:rsidP="00B220FC">
      <w:pPr>
        <w:spacing w:after="0" w:line="240" w:lineRule="auto"/>
        <w:jc w:val="right"/>
        <w:rPr>
          <w:rFonts w:ascii="Arial" w:hAnsi="Arial" w:cs="Arial"/>
        </w:rPr>
      </w:pPr>
    </w:p>
    <w:p w14:paraId="41E43088" w14:textId="77777777" w:rsidR="00B220FC" w:rsidRPr="00AF6FC1" w:rsidRDefault="00B220FC" w:rsidP="00B220FC">
      <w:pPr>
        <w:spacing w:after="0" w:line="240" w:lineRule="auto"/>
        <w:jc w:val="center"/>
        <w:rPr>
          <w:rFonts w:ascii="Arial" w:hAnsi="Arial" w:cs="Arial"/>
        </w:rPr>
      </w:pPr>
      <w:bookmarkStart w:id="132" w:name="1059181"/>
      <w:bookmarkStart w:id="133" w:name="n-1059181"/>
      <w:bookmarkEnd w:id="132"/>
      <w:bookmarkEnd w:id="133"/>
      <w:r w:rsidRPr="00AF6FC1">
        <w:rPr>
          <w:rFonts w:ascii="Arial" w:hAnsi="Arial" w:cs="Arial"/>
        </w:rPr>
        <w:t>Pilsētbūvnieciski svarīgu skatu teritorija pilsētas austrumos</w:t>
      </w:r>
    </w:p>
    <w:p w14:paraId="6A26B13D" w14:textId="77777777" w:rsidR="00B220FC" w:rsidRPr="00AF6FC1" w:rsidRDefault="00B220FC" w:rsidP="00B220FC">
      <w:pPr>
        <w:spacing w:after="0" w:line="240" w:lineRule="auto"/>
        <w:jc w:val="center"/>
        <w:rPr>
          <w:rFonts w:ascii="Arial" w:hAnsi="Arial" w:cs="Arial"/>
          <w:b/>
          <w:bCs/>
        </w:rPr>
      </w:pPr>
    </w:p>
    <w:p w14:paraId="696A5736" w14:textId="77777777" w:rsidR="00B220FC" w:rsidRPr="003D2F3E" w:rsidRDefault="00B220FC" w:rsidP="00B220FC">
      <w:pPr>
        <w:rPr>
          <w:color w:val="FF0000"/>
        </w:rPr>
      </w:pPr>
      <w:r w:rsidRPr="003D2F3E">
        <w:rPr>
          <w:noProof/>
          <w:color w:val="FF0000"/>
        </w:rPr>
        <w:drawing>
          <wp:inline distT="0" distB="0" distL="0" distR="0" wp14:anchorId="295AB46C" wp14:editId="17C86EE0">
            <wp:extent cx="6267450" cy="4229100"/>
            <wp:effectExtent l="0" t="0" r="0" b="0"/>
            <wp:docPr id="9451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4643"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827"/>
                    <a:stretch/>
                  </pic:blipFill>
                  <pic:spPr bwMode="auto">
                    <a:xfrm>
                      <a:off x="0" y="0"/>
                      <a:ext cx="6268194" cy="4229602"/>
                    </a:xfrm>
                    <a:prstGeom prst="rect">
                      <a:avLst/>
                    </a:prstGeom>
                    <a:noFill/>
                    <a:ln>
                      <a:noFill/>
                    </a:ln>
                    <a:extLst>
                      <a:ext uri="{53640926-AAD7-44D8-BBD7-CCE9431645EC}">
                        <a14:shadowObscured xmlns:a14="http://schemas.microsoft.com/office/drawing/2010/main"/>
                      </a:ext>
                    </a:extLst>
                  </pic:spPr>
                </pic:pic>
              </a:graphicData>
            </a:graphic>
          </wp:inline>
        </w:drawing>
      </w:r>
    </w:p>
    <w:p w14:paraId="2FA09B98" w14:textId="77777777" w:rsidR="00B220FC" w:rsidRPr="002A2198" w:rsidRDefault="00B220FC" w:rsidP="00B220FC">
      <w:pPr>
        <w:rPr>
          <w:color w:val="FF0000"/>
        </w:rPr>
      </w:pPr>
    </w:p>
    <w:p w14:paraId="0506FA81" w14:textId="77777777" w:rsidR="007F5E6C" w:rsidRPr="004709EF" w:rsidRDefault="007F5E6C" w:rsidP="007F5E6C">
      <w:pPr>
        <w:shd w:val="clear" w:color="auto" w:fill="FFFFFF"/>
        <w:spacing w:after="0" w:line="240" w:lineRule="auto"/>
        <w:rPr>
          <w:rFonts w:ascii="Arial" w:eastAsia="Times New Roman" w:hAnsi="Arial" w:cs="Arial"/>
          <w:color w:val="000000" w:themeColor="text1"/>
          <w:kern w:val="0"/>
          <w:lang w:eastAsia="lv-LV"/>
          <w14:ligatures w14:val="none"/>
        </w:rPr>
      </w:pPr>
    </w:p>
    <w:sectPr w:rsidR="007F5E6C" w:rsidRPr="004709EF" w:rsidSect="007F5E6C">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98"/>
    <w:rsid w:val="000047A8"/>
    <w:rsid w:val="00010E9A"/>
    <w:rsid w:val="000218E8"/>
    <w:rsid w:val="00022AD8"/>
    <w:rsid w:val="00053E35"/>
    <w:rsid w:val="00086178"/>
    <w:rsid w:val="000A51E9"/>
    <w:rsid w:val="000B7029"/>
    <w:rsid w:val="000C0422"/>
    <w:rsid w:val="000F6FE7"/>
    <w:rsid w:val="00176982"/>
    <w:rsid w:val="00181317"/>
    <w:rsid w:val="001B110E"/>
    <w:rsid w:val="001C3FE1"/>
    <w:rsid w:val="00223F13"/>
    <w:rsid w:val="002650B7"/>
    <w:rsid w:val="002A011D"/>
    <w:rsid w:val="002A1F5E"/>
    <w:rsid w:val="002A2198"/>
    <w:rsid w:val="002B77A3"/>
    <w:rsid w:val="002E091D"/>
    <w:rsid w:val="002F5A3A"/>
    <w:rsid w:val="00316ECE"/>
    <w:rsid w:val="00363A6C"/>
    <w:rsid w:val="003658A6"/>
    <w:rsid w:val="00380EDA"/>
    <w:rsid w:val="00397A67"/>
    <w:rsid w:val="003B1815"/>
    <w:rsid w:val="003D2F3E"/>
    <w:rsid w:val="00417694"/>
    <w:rsid w:val="004254A8"/>
    <w:rsid w:val="004A056D"/>
    <w:rsid w:val="004B01A9"/>
    <w:rsid w:val="004C53D9"/>
    <w:rsid w:val="004F06D5"/>
    <w:rsid w:val="005152B7"/>
    <w:rsid w:val="00553209"/>
    <w:rsid w:val="005855C7"/>
    <w:rsid w:val="005874F6"/>
    <w:rsid w:val="005B7CD3"/>
    <w:rsid w:val="005D76C3"/>
    <w:rsid w:val="005E54F4"/>
    <w:rsid w:val="006103E2"/>
    <w:rsid w:val="00627DFD"/>
    <w:rsid w:val="00633A5E"/>
    <w:rsid w:val="00666486"/>
    <w:rsid w:val="0068635F"/>
    <w:rsid w:val="006D115D"/>
    <w:rsid w:val="006E399B"/>
    <w:rsid w:val="006E5AC8"/>
    <w:rsid w:val="006F145A"/>
    <w:rsid w:val="00710A6E"/>
    <w:rsid w:val="0073130D"/>
    <w:rsid w:val="007665B0"/>
    <w:rsid w:val="00770EF2"/>
    <w:rsid w:val="007A3EE8"/>
    <w:rsid w:val="007A64BD"/>
    <w:rsid w:val="007E175A"/>
    <w:rsid w:val="007E499A"/>
    <w:rsid w:val="007F5E6C"/>
    <w:rsid w:val="008021CC"/>
    <w:rsid w:val="008119BB"/>
    <w:rsid w:val="00824631"/>
    <w:rsid w:val="00833338"/>
    <w:rsid w:val="008439B1"/>
    <w:rsid w:val="00851A6E"/>
    <w:rsid w:val="008661CA"/>
    <w:rsid w:val="008D3249"/>
    <w:rsid w:val="008D5F0A"/>
    <w:rsid w:val="008E2F8A"/>
    <w:rsid w:val="008E46B7"/>
    <w:rsid w:val="008F3F85"/>
    <w:rsid w:val="0093489A"/>
    <w:rsid w:val="009914BA"/>
    <w:rsid w:val="009E5DA7"/>
    <w:rsid w:val="00A00E24"/>
    <w:rsid w:val="00A03F51"/>
    <w:rsid w:val="00A212E3"/>
    <w:rsid w:val="00AD3720"/>
    <w:rsid w:val="00AE32EC"/>
    <w:rsid w:val="00AE4E75"/>
    <w:rsid w:val="00AF6FC1"/>
    <w:rsid w:val="00B17FC1"/>
    <w:rsid w:val="00B21926"/>
    <w:rsid w:val="00B220FC"/>
    <w:rsid w:val="00B40A50"/>
    <w:rsid w:val="00B540A5"/>
    <w:rsid w:val="00BA7AA1"/>
    <w:rsid w:val="00BF691B"/>
    <w:rsid w:val="00C6267D"/>
    <w:rsid w:val="00CB77D4"/>
    <w:rsid w:val="00CC028A"/>
    <w:rsid w:val="00D5318D"/>
    <w:rsid w:val="00D60800"/>
    <w:rsid w:val="00D74C4C"/>
    <w:rsid w:val="00D92E23"/>
    <w:rsid w:val="00DD0103"/>
    <w:rsid w:val="00DF21E7"/>
    <w:rsid w:val="00E253EC"/>
    <w:rsid w:val="00E257BA"/>
    <w:rsid w:val="00E576A9"/>
    <w:rsid w:val="00E91AF3"/>
    <w:rsid w:val="00EA0F28"/>
    <w:rsid w:val="00ED0396"/>
    <w:rsid w:val="00EE1971"/>
    <w:rsid w:val="00F44C19"/>
    <w:rsid w:val="00F6364A"/>
    <w:rsid w:val="00F82B85"/>
    <w:rsid w:val="00F84C1B"/>
    <w:rsid w:val="00FA3BB0"/>
    <w:rsid w:val="00FE3F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C7F8"/>
  <w15:chartTrackingRefBased/>
  <w15:docId w15:val="{3AFE4634-1E79-42F7-9BB6-7B0C8516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A2198"/>
    <w:pPr>
      <w:ind w:left="720"/>
      <w:contextualSpacing/>
    </w:pPr>
  </w:style>
  <w:style w:type="character" w:styleId="Hipersaite">
    <w:name w:val="Hyperlink"/>
    <w:basedOn w:val="Noklusjumarindkopasfonts"/>
    <w:uiPriority w:val="99"/>
    <w:unhideWhenUsed/>
    <w:rsid w:val="003D2F3E"/>
    <w:rPr>
      <w:color w:val="0563C1" w:themeColor="hyperlink"/>
      <w:u w:val="single"/>
    </w:rPr>
  </w:style>
  <w:style w:type="character" w:styleId="Neatrisintapieminana">
    <w:name w:val="Unresolved Mention"/>
    <w:basedOn w:val="Noklusjumarindkopasfonts"/>
    <w:uiPriority w:val="99"/>
    <w:semiHidden/>
    <w:unhideWhenUsed/>
    <w:rsid w:val="003D2F3E"/>
    <w:rPr>
      <w:color w:val="605E5C"/>
      <w:shd w:val="clear" w:color="auto" w:fill="E1DFDD"/>
    </w:rPr>
  </w:style>
  <w:style w:type="paragraph" w:styleId="Galvene">
    <w:name w:val="header"/>
    <w:basedOn w:val="Parasts"/>
    <w:link w:val="GalveneRakstz"/>
    <w:uiPriority w:val="99"/>
    <w:unhideWhenUsed/>
    <w:rsid w:val="007F5E6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F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207398">
      <w:bodyDiv w:val="1"/>
      <w:marLeft w:val="0"/>
      <w:marRight w:val="0"/>
      <w:marTop w:val="0"/>
      <w:marBottom w:val="0"/>
      <w:divBdr>
        <w:top w:val="none" w:sz="0" w:space="0" w:color="auto"/>
        <w:left w:val="none" w:sz="0" w:space="0" w:color="auto"/>
        <w:bottom w:val="none" w:sz="0" w:space="0" w:color="auto"/>
        <w:right w:val="none" w:sz="0" w:space="0" w:color="auto"/>
      </w:divBdr>
      <w:divsChild>
        <w:div w:id="2105107957">
          <w:marLeft w:val="0"/>
          <w:marRight w:val="0"/>
          <w:marTop w:val="0"/>
          <w:marBottom w:val="0"/>
          <w:divBdr>
            <w:top w:val="none" w:sz="0" w:space="0" w:color="auto"/>
            <w:left w:val="none" w:sz="0" w:space="0" w:color="auto"/>
            <w:bottom w:val="none" w:sz="0" w:space="0" w:color="auto"/>
            <w:right w:val="none" w:sz="0" w:space="0" w:color="auto"/>
          </w:divBdr>
          <w:divsChild>
            <w:div w:id="677000232">
              <w:marLeft w:val="0"/>
              <w:marRight w:val="0"/>
              <w:marTop w:val="0"/>
              <w:marBottom w:val="0"/>
              <w:divBdr>
                <w:top w:val="none" w:sz="0" w:space="0" w:color="auto"/>
                <w:left w:val="none" w:sz="0" w:space="0" w:color="auto"/>
                <w:bottom w:val="none" w:sz="0" w:space="0" w:color="auto"/>
                <w:right w:val="none" w:sz="0" w:space="0" w:color="auto"/>
              </w:divBdr>
              <w:divsChild>
                <w:div w:id="2052262490">
                  <w:marLeft w:val="150"/>
                  <w:marRight w:val="150"/>
                  <w:marTop w:val="480"/>
                  <w:marBottom w:val="0"/>
                  <w:divBdr>
                    <w:top w:val="single" w:sz="6" w:space="28" w:color="D4D4D4"/>
                    <w:left w:val="none" w:sz="0" w:space="0" w:color="auto"/>
                    <w:bottom w:val="none" w:sz="0" w:space="0" w:color="auto"/>
                    <w:right w:val="none" w:sz="0" w:space="0" w:color="auto"/>
                  </w:divBdr>
                </w:div>
                <w:div w:id="818838423">
                  <w:marLeft w:val="0"/>
                  <w:marRight w:val="0"/>
                  <w:marTop w:val="240"/>
                  <w:marBottom w:val="0"/>
                  <w:divBdr>
                    <w:top w:val="none" w:sz="0" w:space="0" w:color="auto"/>
                    <w:left w:val="none" w:sz="0" w:space="0" w:color="auto"/>
                    <w:bottom w:val="none" w:sz="0" w:space="0" w:color="auto"/>
                    <w:right w:val="none" w:sz="0" w:space="0" w:color="auto"/>
                  </w:divBdr>
                </w:div>
                <w:div w:id="44843079">
                  <w:marLeft w:val="150"/>
                  <w:marRight w:val="150"/>
                  <w:marTop w:val="480"/>
                  <w:marBottom w:val="0"/>
                  <w:divBdr>
                    <w:top w:val="single" w:sz="6" w:space="28" w:color="D4D4D4"/>
                    <w:left w:val="none" w:sz="0" w:space="0" w:color="auto"/>
                    <w:bottom w:val="none" w:sz="0" w:space="0" w:color="auto"/>
                    <w:right w:val="none" w:sz="0" w:space="0" w:color="auto"/>
                  </w:divBdr>
                </w:div>
                <w:div w:id="1970089484">
                  <w:marLeft w:val="0"/>
                  <w:marRight w:val="0"/>
                  <w:marTop w:val="400"/>
                  <w:marBottom w:val="0"/>
                  <w:divBdr>
                    <w:top w:val="none" w:sz="0" w:space="0" w:color="auto"/>
                    <w:left w:val="none" w:sz="0" w:space="0" w:color="auto"/>
                    <w:bottom w:val="none" w:sz="0" w:space="0" w:color="auto"/>
                    <w:right w:val="none" w:sz="0" w:space="0" w:color="auto"/>
                  </w:divBdr>
                </w:div>
                <w:div w:id="644698514">
                  <w:marLeft w:val="0"/>
                  <w:marRight w:val="0"/>
                  <w:marTop w:val="240"/>
                  <w:marBottom w:val="0"/>
                  <w:divBdr>
                    <w:top w:val="none" w:sz="0" w:space="0" w:color="auto"/>
                    <w:left w:val="none" w:sz="0" w:space="0" w:color="auto"/>
                    <w:bottom w:val="none" w:sz="0" w:space="0" w:color="auto"/>
                    <w:right w:val="none" w:sz="0" w:space="0" w:color="auto"/>
                  </w:divBdr>
                </w:div>
                <w:div w:id="1547066338">
                  <w:marLeft w:val="150"/>
                  <w:marRight w:val="150"/>
                  <w:marTop w:val="480"/>
                  <w:marBottom w:val="0"/>
                  <w:divBdr>
                    <w:top w:val="single" w:sz="6" w:space="28" w:color="D4D4D4"/>
                    <w:left w:val="none" w:sz="0" w:space="0" w:color="auto"/>
                    <w:bottom w:val="none" w:sz="0" w:space="0" w:color="auto"/>
                    <w:right w:val="none" w:sz="0" w:space="0" w:color="auto"/>
                  </w:divBdr>
                </w:div>
                <w:div w:id="597064151">
                  <w:marLeft w:val="0"/>
                  <w:marRight w:val="0"/>
                  <w:marTop w:val="400"/>
                  <w:marBottom w:val="0"/>
                  <w:divBdr>
                    <w:top w:val="none" w:sz="0" w:space="0" w:color="auto"/>
                    <w:left w:val="none" w:sz="0" w:space="0" w:color="auto"/>
                    <w:bottom w:val="none" w:sz="0" w:space="0" w:color="auto"/>
                    <w:right w:val="none" w:sz="0" w:space="0" w:color="auto"/>
                  </w:divBdr>
                </w:div>
                <w:div w:id="179601923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92860628">
          <w:marLeft w:val="0"/>
          <w:marRight w:val="0"/>
          <w:marTop w:val="0"/>
          <w:marBottom w:val="0"/>
          <w:divBdr>
            <w:top w:val="none" w:sz="0" w:space="0" w:color="auto"/>
            <w:left w:val="none" w:sz="0" w:space="0" w:color="auto"/>
            <w:bottom w:val="none" w:sz="0" w:space="0" w:color="auto"/>
            <w:right w:val="none" w:sz="0" w:space="0" w:color="auto"/>
          </w:divBdr>
          <w:divsChild>
            <w:div w:id="1861117521">
              <w:marLeft w:val="0"/>
              <w:marRight w:val="0"/>
              <w:marTop w:val="0"/>
              <w:marBottom w:val="0"/>
              <w:divBdr>
                <w:top w:val="none" w:sz="0" w:space="0" w:color="auto"/>
                <w:left w:val="none" w:sz="0" w:space="0" w:color="auto"/>
                <w:bottom w:val="none" w:sz="0" w:space="0" w:color="auto"/>
                <w:right w:val="none" w:sz="0" w:space="0" w:color="auto"/>
              </w:divBdr>
              <w:divsChild>
                <w:div w:id="4139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63356">
      <w:bodyDiv w:val="1"/>
      <w:marLeft w:val="0"/>
      <w:marRight w:val="0"/>
      <w:marTop w:val="0"/>
      <w:marBottom w:val="0"/>
      <w:divBdr>
        <w:top w:val="none" w:sz="0" w:space="0" w:color="auto"/>
        <w:left w:val="none" w:sz="0" w:space="0" w:color="auto"/>
        <w:bottom w:val="none" w:sz="0" w:space="0" w:color="auto"/>
        <w:right w:val="none" w:sz="0" w:space="0" w:color="auto"/>
      </w:divBdr>
      <w:divsChild>
        <w:div w:id="1268729841">
          <w:marLeft w:val="0"/>
          <w:marRight w:val="0"/>
          <w:marTop w:val="480"/>
          <w:marBottom w:val="240"/>
          <w:divBdr>
            <w:top w:val="none" w:sz="0" w:space="0" w:color="auto"/>
            <w:left w:val="none" w:sz="0" w:space="0" w:color="auto"/>
            <w:bottom w:val="none" w:sz="0" w:space="0" w:color="auto"/>
            <w:right w:val="none" w:sz="0" w:space="0" w:color="auto"/>
          </w:divBdr>
        </w:div>
        <w:div w:id="147599328">
          <w:marLeft w:val="0"/>
          <w:marRight w:val="0"/>
          <w:marTop w:val="0"/>
          <w:marBottom w:val="567"/>
          <w:divBdr>
            <w:top w:val="none" w:sz="0" w:space="0" w:color="auto"/>
            <w:left w:val="none" w:sz="0" w:space="0" w:color="auto"/>
            <w:bottom w:val="none" w:sz="0" w:space="0" w:color="auto"/>
            <w:right w:val="none" w:sz="0" w:space="0" w:color="auto"/>
          </w:divBdr>
        </w:div>
        <w:div w:id="1039742200">
          <w:marLeft w:val="0"/>
          <w:marRight w:val="0"/>
          <w:marTop w:val="0"/>
          <w:marBottom w:val="567"/>
          <w:divBdr>
            <w:top w:val="none" w:sz="0" w:space="0" w:color="auto"/>
            <w:left w:val="none" w:sz="0" w:space="0" w:color="auto"/>
            <w:bottom w:val="none" w:sz="0" w:space="0" w:color="auto"/>
            <w:right w:val="none" w:sz="0" w:space="0" w:color="auto"/>
          </w:divBdr>
        </w:div>
        <w:div w:id="753160733">
          <w:marLeft w:val="0"/>
          <w:marRight w:val="0"/>
          <w:marTop w:val="400"/>
          <w:marBottom w:val="0"/>
          <w:divBdr>
            <w:top w:val="none" w:sz="0" w:space="0" w:color="auto"/>
            <w:left w:val="none" w:sz="0" w:space="0" w:color="auto"/>
            <w:bottom w:val="none" w:sz="0" w:space="0" w:color="auto"/>
            <w:right w:val="none" w:sz="0" w:space="0" w:color="auto"/>
          </w:divBdr>
        </w:div>
        <w:div w:id="1212107967">
          <w:marLeft w:val="0"/>
          <w:marRight w:val="0"/>
          <w:marTop w:val="0"/>
          <w:marBottom w:val="0"/>
          <w:divBdr>
            <w:top w:val="none" w:sz="0" w:space="0" w:color="auto"/>
            <w:left w:val="none" w:sz="0" w:space="0" w:color="auto"/>
            <w:bottom w:val="none" w:sz="0" w:space="0" w:color="auto"/>
            <w:right w:val="none" w:sz="0" w:space="0" w:color="auto"/>
          </w:divBdr>
        </w:div>
        <w:div w:id="1212379647">
          <w:marLeft w:val="0"/>
          <w:marRight w:val="0"/>
          <w:marTop w:val="0"/>
          <w:marBottom w:val="0"/>
          <w:divBdr>
            <w:top w:val="none" w:sz="0" w:space="0" w:color="auto"/>
            <w:left w:val="none" w:sz="0" w:space="0" w:color="auto"/>
            <w:bottom w:val="none" w:sz="0" w:space="0" w:color="auto"/>
            <w:right w:val="none" w:sz="0" w:space="0" w:color="auto"/>
          </w:divBdr>
        </w:div>
        <w:div w:id="2057001319">
          <w:marLeft w:val="0"/>
          <w:marRight w:val="0"/>
          <w:marTop w:val="0"/>
          <w:marBottom w:val="0"/>
          <w:divBdr>
            <w:top w:val="none" w:sz="0" w:space="0" w:color="auto"/>
            <w:left w:val="none" w:sz="0" w:space="0" w:color="auto"/>
            <w:bottom w:val="none" w:sz="0" w:space="0" w:color="auto"/>
            <w:right w:val="none" w:sz="0" w:space="0" w:color="auto"/>
          </w:divBdr>
        </w:div>
        <w:div w:id="1954238940">
          <w:marLeft w:val="0"/>
          <w:marRight w:val="0"/>
          <w:marTop w:val="0"/>
          <w:marBottom w:val="0"/>
          <w:divBdr>
            <w:top w:val="none" w:sz="0" w:space="0" w:color="auto"/>
            <w:left w:val="none" w:sz="0" w:space="0" w:color="auto"/>
            <w:bottom w:val="none" w:sz="0" w:space="0" w:color="auto"/>
            <w:right w:val="none" w:sz="0" w:space="0" w:color="auto"/>
          </w:divBdr>
        </w:div>
        <w:div w:id="230425791">
          <w:marLeft w:val="0"/>
          <w:marRight w:val="0"/>
          <w:marTop w:val="0"/>
          <w:marBottom w:val="0"/>
          <w:divBdr>
            <w:top w:val="none" w:sz="0" w:space="0" w:color="auto"/>
            <w:left w:val="none" w:sz="0" w:space="0" w:color="auto"/>
            <w:bottom w:val="none" w:sz="0" w:space="0" w:color="auto"/>
            <w:right w:val="none" w:sz="0" w:space="0" w:color="auto"/>
          </w:divBdr>
        </w:div>
        <w:div w:id="607548861">
          <w:marLeft w:val="0"/>
          <w:marRight w:val="0"/>
          <w:marTop w:val="0"/>
          <w:marBottom w:val="0"/>
          <w:divBdr>
            <w:top w:val="none" w:sz="0" w:space="0" w:color="auto"/>
            <w:left w:val="none" w:sz="0" w:space="0" w:color="auto"/>
            <w:bottom w:val="none" w:sz="0" w:space="0" w:color="auto"/>
            <w:right w:val="none" w:sz="0" w:space="0" w:color="auto"/>
          </w:divBdr>
        </w:div>
        <w:div w:id="289669128">
          <w:marLeft w:val="0"/>
          <w:marRight w:val="0"/>
          <w:marTop w:val="0"/>
          <w:marBottom w:val="0"/>
          <w:divBdr>
            <w:top w:val="none" w:sz="0" w:space="0" w:color="auto"/>
            <w:left w:val="none" w:sz="0" w:space="0" w:color="auto"/>
            <w:bottom w:val="none" w:sz="0" w:space="0" w:color="auto"/>
            <w:right w:val="none" w:sz="0" w:space="0" w:color="auto"/>
          </w:divBdr>
        </w:div>
        <w:div w:id="1070538464">
          <w:marLeft w:val="0"/>
          <w:marRight w:val="0"/>
          <w:marTop w:val="0"/>
          <w:marBottom w:val="0"/>
          <w:divBdr>
            <w:top w:val="none" w:sz="0" w:space="0" w:color="auto"/>
            <w:left w:val="none" w:sz="0" w:space="0" w:color="auto"/>
            <w:bottom w:val="none" w:sz="0" w:space="0" w:color="auto"/>
            <w:right w:val="none" w:sz="0" w:space="0" w:color="auto"/>
          </w:divBdr>
        </w:div>
        <w:div w:id="19556325">
          <w:marLeft w:val="0"/>
          <w:marRight w:val="0"/>
          <w:marTop w:val="0"/>
          <w:marBottom w:val="0"/>
          <w:divBdr>
            <w:top w:val="none" w:sz="0" w:space="0" w:color="auto"/>
            <w:left w:val="none" w:sz="0" w:space="0" w:color="auto"/>
            <w:bottom w:val="none" w:sz="0" w:space="0" w:color="auto"/>
            <w:right w:val="none" w:sz="0" w:space="0" w:color="auto"/>
          </w:divBdr>
        </w:div>
        <w:div w:id="1956015645">
          <w:marLeft w:val="0"/>
          <w:marRight w:val="0"/>
          <w:marTop w:val="0"/>
          <w:marBottom w:val="0"/>
          <w:divBdr>
            <w:top w:val="none" w:sz="0" w:space="0" w:color="auto"/>
            <w:left w:val="none" w:sz="0" w:space="0" w:color="auto"/>
            <w:bottom w:val="none" w:sz="0" w:space="0" w:color="auto"/>
            <w:right w:val="none" w:sz="0" w:space="0" w:color="auto"/>
          </w:divBdr>
        </w:div>
        <w:div w:id="1765344913">
          <w:marLeft w:val="0"/>
          <w:marRight w:val="0"/>
          <w:marTop w:val="0"/>
          <w:marBottom w:val="0"/>
          <w:divBdr>
            <w:top w:val="none" w:sz="0" w:space="0" w:color="auto"/>
            <w:left w:val="none" w:sz="0" w:space="0" w:color="auto"/>
            <w:bottom w:val="none" w:sz="0" w:space="0" w:color="auto"/>
            <w:right w:val="none" w:sz="0" w:space="0" w:color="auto"/>
          </w:divBdr>
        </w:div>
        <w:div w:id="23799648">
          <w:marLeft w:val="0"/>
          <w:marRight w:val="0"/>
          <w:marTop w:val="0"/>
          <w:marBottom w:val="0"/>
          <w:divBdr>
            <w:top w:val="none" w:sz="0" w:space="0" w:color="auto"/>
            <w:left w:val="none" w:sz="0" w:space="0" w:color="auto"/>
            <w:bottom w:val="none" w:sz="0" w:space="0" w:color="auto"/>
            <w:right w:val="none" w:sz="0" w:space="0" w:color="auto"/>
          </w:divBdr>
        </w:div>
        <w:div w:id="410584206">
          <w:marLeft w:val="0"/>
          <w:marRight w:val="0"/>
          <w:marTop w:val="0"/>
          <w:marBottom w:val="0"/>
          <w:divBdr>
            <w:top w:val="none" w:sz="0" w:space="0" w:color="auto"/>
            <w:left w:val="none" w:sz="0" w:space="0" w:color="auto"/>
            <w:bottom w:val="none" w:sz="0" w:space="0" w:color="auto"/>
            <w:right w:val="none" w:sz="0" w:space="0" w:color="auto"/>
          </w:divBdr>
        </w:div>
        <w:div w:id="955141990">
          <w:marLeft w:val="0"/>
          <w:marRight w:val="0"/>
          <w:marTop w:val="0"/>
          <w:marBottom w:val="0"/>
          <w:divBdr>
            <w:top w:val="none" w:sz="0" w:space="0" w:color="auto"/>
            <w:left w:val="none" w:sz="0" w:space="0" w:color="auto"/>
            <w:bottom w:val="none" w:sz="0" w:space="0" w:color="auto"/>
            <w:right w:val="none" w:sz="0" w:space="0" w:color="auto"/>
          </w:divBdr>
        </w:div>
        <w:div w:id="226959159">
          <w:marLeft w:val="0"/>
          <w:marRight w:val="0"/>
          <w:marTop w:val="0"/>
          <w:marBottom w:val="0"/>
          <w:divBdr>
            <w:top w:val="none" w:sz="0" w:space="0" w:color="auto"/>
            <w:left w:val="none" w:sz="0" w:space="0" w:color="auto"/>
            <w:bottom w:val="none" w:sz="0" w:space="0" w:color="auto"/>
            <w:right w:val="none" w:sz="0" w:space="0" w:color="auto"/>
          </w:divBdr>
        </w:div>
        <w:div w:id="407922440">
          <w:marLeft w:val="0"/>
          <w:marRight w:val="0"/>
          <w:marTop w:val="0"/>
          <w:marBottom w:val="0"/>
          <w:divBdr>
            <w:top w:val="none" w:sz="0" w:space="0" w:color="auto"/>
            <w:left w:val="none" w:sz="0" w:space="0" w:color="auto"/>
            <w:bottom w:val="none" w:sz="0" w:space="0" w:color="auto"/>
            <w:right w:val="none" w:sz="0" w:space="0" w:color="auto"/>
          </w:divBdr>
        </w:div>
        <w:div w:id="1183518934">
          <w:marLeft w:val="0"/>
          <w:marRight w:val="0"/>
          <w:marTop w:val="0"/>
          <w:marBottom w:val="0"/>
          <w:divBdr>
            <w:top w:val="none" w:sz="0" w:space="0" w:color="auto"/>
            <w:left w:val="none" w:sz="0" w:space="0" w:color="auto"/>
            <w:bottom w:val="none" w:sz="0" w:space="0" w:color="auto"/>
            <w:right w:val="none" w:sz="0" w:space="0" w:color="auto"/>
          </w:divBdr>
        </w:div>
        <w:div w:id="1880391354">
          <w:marLeft w:val="0"/>
          <w:marRight w:val="0"/>
          <w:marTop w:val="400"/>
          <w:marBottom w:val="0"/>
          <w:divBdr>
            <w:top w:val="none" w:sz="0" w:space="0" w:color="auto"/>
            <w:left w:val="none" w:sz="0" w:space="0" w:color="auto"/>
            <w:bottom w:val="none" w:sz="0" w:space="0" w:color="auto"/>
            <w:right w:val="none" w:sz="0" w:space="0" w:color="auto"/>
          </w:divBdr>
        </w:div>
        <w:div w:id="1402410482">
          <w:marLeft w:val="0"/>
          <w:marRight w:val="0"/>
          <w:marTop w:val="0"/>
          <w:marBottom w:val="0"/>
          <w:divBdr>
            <w:top w:val="none" w:sz="0" w:space="0" w:color="auto"/>
            <w:left w:val="none" w:sz="0" w:space="0" w:color="auto"/>
            <w:bottom w:val="none" w:sz="0" w:space="0" w:color="auto"/>
            <w:right w:val="none" w:sz="0" w:space="0" w:color="auto"/>
          </w:divBdr>
        </w:div>
        <w:div w:id="1911040835">
          <w:marLeft w:val="0"/>
          <w:marRight w:val="0"/>
          <w:marTop w:val="0"/>
          <w:marBottom w:val="0"/>
          <w:divBdr>
            <w:top w:val="none" w:sz="0" w:space="0" w:color="auto"/>
            <w:left w:val="none" w:sz="0" w:space="0" w:color="auto"/>
            <w:bottom w:val="none" w:sz="0" w:space="0" w:color="auto"/>
            <w:right w:val="none" w:sz="0" w:space="0" w:color="auto"/>
          </w:divBdr>
        </w:div>
        <w:div w:id="834491475">
          <w:marLeft w:val="0"/>
          <w:marRight w:val="0"/>
          <w:marTop w:val="0"/>
          <w:marBottom w:val="0"/>
          <w:divBdr>
            <w:top w:val="none" w:sz="0" w:space="0" w:color="auto"/>
            <w:left w:val="none" w:sz="0" w:space="0" w:color="auto"/>
            <w:bottom w:val="none" w:sz="0" w:space="0" w:color="auto"/>
            <w:right w:val="none" w:sz="0" w:space="0" w:color="auto"/>
          </w:divBdr>
        </w:div>
        <w:div w:id="633557797">
          <w:marLeft w:val="0"/>
          <w:marRight w:val="0"/>
          <w:marTop w:val="0"/>
          <w:marBottom w:val="0"/>
          <w:divBdr>
            <w:top w:val="none" w:sz="0" w:space="0" w:color="auto"/>
            <w:left w:val="none" w:sz="0" w:space="0" w:color="auto"/>
            <w:bottom w:val="none" w:sz="0" w:space="0" w:color="auto"/>
            <w:right w:val="none" w:sz="0" w:space="0" w:color="auto"/>
          </w:divBdr>
        </w:div>
        <w:div w:id="1685281950">
          <w:marLeft w:val="0"/>
          <w:marRight w:val="0"/>
          <w:marTop w:val="0"/>
          <w:marBottom w:val="0"/>
          <w:divBdr>
            <w:top w:val="none" w:sz="0" w:space="0" w:color="auto"/>
            <w:left w:val="none" w:sz="0" w:space="0" w:color="auto"/>
            <w:bottom w:val="none" w:sz="0" w:space="0" w:color="auto"/>
            <w:right w:val="none" w:sz="0" w:space="0" w:color="auto"/>
          </w:divBdr>
        </w:div>
        <w:div w:id="1329290980">
          <w:marLeft w:val="0"/>
          <w:marRight w:val="0"/>
          <w:marTop w:val="0"/>
          <w:marBottom w:val="0"/>
          <w:divBdr>
            <w:top w:val="none" w:sz="0" w:space="0" w:color="auto"/>
            <w:left w:val="none" w:sz="0" w:space="0" w:color="auto"/>
            <w:bottom w:val="none" w:sz="0" w:space="0" w:color="auto"/>
            <w:right w:val="none" w:sz="0" w:space="0" w:color="auto"/>
          </w:divBdr>
        </w:div>
        <w:div w:id="2039114277">
          <w:marLeft w:val="0"/>
          <w:marRight w:val="0"/>
          <w:marTop w:val="0"/>
          <w:marBottom w:val="0"/>
          <w:divBdr>
            <w:top w:val="none" w:sz="0" w:space="0" w:color="auto"/>
            <w:left w:val="none" w:sz="0" w:space="0" w:color="auto"/>
            <w:bottom w:val="none" w:sz="0" w:space="0" w:color="auto"/>
            <w:right w:val="none" w:sz="0" w:space="0" w:color="auto"/>
          </w:divBdr>
        </w:div>
        <w:div w:id="891307797">
          <w:marLeft w:val="0"/>
          <w:marRight w:val="0"/>
          <w:marTop w:val="0"/>
          <w:marBottom w:val="0"/>
          <w:divBdr>
            <w:top w:val="none" w:sz="0" w:space="0" w:color="auto"/>
            <w:left w:val="none" w:sz="0" w:space="0" w:color="auto"/>
            <w:bottom w:val="none" w:sz="0" w:space="0" w:color="auto"/>
            <w:right w:val="none" w:sz="0" w:space="0" w:color="auto"/>
          </w:divBdr>
        </w:div>
        <w:div w:id="408964969">
          <w:marLeft w:val="0"/>
          <w:marRight w:val="0"/>
          <w:marTop w:val="0"/>
          <w:marBottom w:val="0"/>
          <w:divBdr>
            <w:top w:val="none" w:sz="0" w:space="0" w:color="auto"/>
            <w:left w:val="none" w:sz="0" w:space="0" w:color="auto"/>
            <w:bottom w:val="none" w:sz="0" w:space="0" w:color="auto"/>
            <w:right w:val="none" w:sz="0" w:space="0" w:color="auto"/>
          </w:divBdr>
        </w:div>
        <w:div w:id="2145728466">
          <w:marLeft w:val="0"/>
          <w:marRight w:val="0"/>
          <w:marTop w:val="0"/>
          <w:marBottom w:val="0"/>
          <w:divBdr>
            <w:top w:val="none" w:sz="0" w:space="0" w:color="auto"/>
            <w:left w:val="none" w:sz="0" w:space="0" w:color="auto"/>
            <w:bottom w:val="none" w:sz="0" w:space="0" w:color="auto"/>
            <w:right w:val="none" w:sz="0" w:space="0" w:color="auto"/>
          </w:divBdr>
        </w:div>
        <w:div w:id="71243049">
          <w:marLeft w:val="0"/>
          <w:marRight w:val="0"/>
          <w:marTop w:val="0"/>
          <w:marBottom w:val="0"/>
          <w:divBdr>
            <w:top w:val="none" w:sz="0" w:space="0" w:color="auto"/>
            <w:left w:val="none" w:sz="0" w:space="0" w:color="auto"/>
            <w:bottom w:val="none" w:sz="0" w:space="0" w:color="auto"/>
            <w:right w:val="none" w:sz="0" w:space="0" w:color="auto"/>
          </w:divBdr>
        </w:div>
        <w:div w:id="1388265387">
          <w:marLeft w:val="0"/>
          <w:marRight w:val="0"/>
          <w:marTop w:val="0"/>
          <w:marBottom w:val="0"/>
          <w:divBdr>
            <w:top w:val="none" w:sz="0" w:space="0" w:color="auto"/>
            <w:left w:val="none" w:sz="0" w:space="0" w:color="auto"/>
            <w:bottom w:val="none" w:sz="0" w:space="0" w:color="auto"/>
            <w:right w:val="none" w:sz="0" w:space="0" w:color="auto"/>
          </w:divBdr>
        </w:div>
        <w:div w:id="307394710">
          <w:marLeft w:val="0"/>
          <w:marRight w:val="0"/>
          <w:marTop w:val="0"/>
          <w:marBottom w:val="0"/>
          <w:divBdr>
            <w:top w:val="none" w:sz="0" w:space="0" w:color="auto"/>
            <w:left w:val="none" w:sz="0" w:space="0" w:color="auto"/>
            <w:bottom w:val="none" w:sz="0" w:space="0" w:color="auto"/>
            <w:right w:val="none" w:sz="0" w:space="0" w:color="auto"/>
          </w:divBdr>
        </w:div>
        <w:div w:id="985547830">
          <w:marLeft w:val="0"/>
          <w:marRight w:val="0"/>
          <w:marTop w:val="400"/>
          <w:marBottom w:val="0"/>
          <w:divBdr>
            <w:top w:val="none" w:sz="0" w:space="0" w:color="auto"/>
            <w:left w:val="none" w:sz="0" w:space="0" w:color="auto"/>
            <w:bottom w:val="none" w:sz="0" w:space="0" w:color="auto"/>
            <w:right w:val="none" w:sz="0" w:space="0" w:color="auto"/>
          </w:divBdr>
        </w:div>
        <w:div w:id="1959950203">
          <w:marLeft w:val="0"/>
          <w:marRight w:val="0"/>
          <w:marTop w:val="0"/>
          <w:marBottom w:val="0"/>
          <w:divBdr>
            <w:top w:val="none" w:sz="0" w:space="0" w:color="auto"/>
            <w:left w:val="none" w:sz="0" w:space="0" w:color="auto"/>
            <w:bottom w:val="none" w:sz="0" w:space="0" w:color="auto"/>
            <w:right w:val="none" w:sz="0" w:space="0" w:color="auto"/>
          </w:divBdr>
        </w:div>
        <w:div w:id="1681539289">
          <w:marLeft w:val="0"/>
          <w:marRight w:val="0"/>
          <w:marTop w:val="0"/>
          <w:marBottom w:val="0"/>
          <w:divBdr>
            <w:top w:val="none" w:sz="0" w:space="0" w:color="auto"/>
            <w:left w:val="none" w:sz="0" w:space="0" w:color="auto"/>
            <w:bottom w:val="none" w:sz="0" w:space="0" w:color="auto"/>
            <w:right w:val="none" w:sz="0" w:space="0" w:color="auto"/>
          </w:divBdr>
        </w:div>
        <w:div w:id="1715736799">
          <w:marLeft w:val="0"/>
          <w:marRight w:val="0"/>
          <w:marTop w:val="0"/>
          <w:marBottom w:val="0"/>
          <w:divBdr>
            <w:top w:val="none" w:sz="0" w:space="0" w:color="auto"/>
            <w:left w:val="none" w:sz="0" w:space="0" w:color="auto"/>
            <w:bottom w:val="none" w:sz="0" w:space="0" w:color="auto"/>
            <w:right w:val="none" w:sz="0" w:space="0" w:color="auto"/>
          </w:divBdr>
        </w:div>
        <w:div w:id="1432121264">
          <w:marLeft w:val="0"/>
          <w:marRight w:val="0"/>
          <w:marTop w:val="0"/>
          <w:marBottom w:val="0"/>
          <w:divBdr>
            <w:top w:val="none" w:sz="0" w:space="0" w:color="auto"/>
            <w:left w:val="none" w:sz="0" w:space="0" w:color="auto"/>
            <w:bottom w:val="none" w:sz="0" w:space="0" w:color="auto"/>
            <w:right w:val="none" w:sz="0" w:space="0" w:color="auto"/>
          </w:divBdr>
        </w:div>
        <w:div w:id="1480655689">
          <w:marLeft w:val="0"/>
          <w:marRight w:val="0"/>
          <w:marTop w:val="0"/>
          <w:marBottom w:val="0"/>
          <w:divBdr>
            <w:top w:val="none" w:sz="0" w:space="0" w:color="auto"/>
            <w:left w:val="none" w:sz="0" w:space="0" w:color="auto"/>
            <w:bottom w:val="none" w:sz="0" w:space="0" w:color="auto"/>
            <w:right w:val="none" w:sz="0" w:space="0" w:color="auto"/>
          </w:divBdr>
        </w:div>
        <w:div w:id="2113012954">
          <w:marLeft w:val="0"/>
          <w:marRight w:val="0"/>
          <w:marTop w:val="0"/>
          <w:marBottom w:val="0"/>
          <w:divBdr>
            <w:top w:val="none" w:sz="0" w:space="0" w:color="auto"/>
            <w:left w:val="none" w:sz="0" w:space="0" w:color="auto"/>
            <w:bottom w:val="none" w:sz="0" w:space="0" w:color="auto"/>
            <w:right w:val="none" w:sz="0" w:space="0" w:color="auto"/>
          </w:divBdr>
        </w:div>
        <w:div w:id="932515817">
          <w:marLeft w:val="0"/>
          <w:marRight w:val="0"/>
          <w:marTop w:val="0"/>
          <w:marBottom w:val="0"/>
          <w:divBdr>
            <w:top w:val="none" w:sz="0" w:space="0" w:color="auto"/>
            <w:left w:val="none" w:sz="0" w:space="0" w:color="auto"/>
            <w:bottom w:val="none" w:sz="0" w:space="0" w:color="auto"/>
            <w:right w:val="none" w:sz="0" w:space="0" w:color="auto"/>
          </w:divBdr>
        </w:div>
        <w:div w:id="1731535584">
          <w:marLeft w:val="0"/>
          <w:marRight w:val="0"/>
          <w:marTop w:val="400"/>
          <w:marBottom w:val="0"/>
          <w:divBdr>
            <w:top w:val="none" w:sz="0" w:space="0" w:color="auto"/>
            <w:left w:val="none" w:sz="0" w:space="0" w:color="auto"/>
            <w:bottom w:val="none" w:sz="0" w:space="0" w:color="auto"/>
            <w:right w:val="none" w:sz="0" w:space="0" w:color="auto"/>
          </w:divBdr>
        </w:div>
        <w:div w:id="225992634">
          <w:marLeft w:val="0"/>
          <w:marRight w:val="0"/>
          <w:marTop w:val="0"/>
          <w:marBottom w:val="0"/>
          <w:divBdr>
            <w:top w:val="none" w:sz="0" w:space="0" w:color="auto"/>
            <w:left w:val="none" w:sz="0" w:space="0" w:color="auto"/>
            <w:bottom w:val="none" w:sz="0" w:space="0" w:color="auto"/>
            <w:right w:val="none" w:sz="0" w:space="0" w:color="auto"/>
          </w:divBdr>
        </w:div>
        <w:div w:id="2055885555">
          <w:marLeft w:val="0"/>
          <w:marRight w:val="0"/>
          <w:marTop w:val="0"/>
          <w:marBottom w:val="0"/>
          <w:divBdr>
            <w:top w:val="none" w:sz="0" w:space="0" w:color="auto"/>
            <w:left w:val="none" w:sz="0" w:space="0" w:color="auto"/>
            <w:bottom w:val="none" w:sz="0" w:space="0" w:color="auto"/>
            <w:right w:val="none" w:sz="0" w:space="0" w:color="auto"/>
          </w:divBdr>
        </w:div>
        <w:div w:id="1114790587">
          <w:marLeft w:val="0"/>
          <w:marRight w:val="0"/>
          <w:marTop w:val="0"/>
          <w:marBottom w:val="0"/>
          <w:divBdr>
            <w:top w:val="none" w:sz="0" w:space="0" w:color="auto"/>
            <w:left w:val="none" w:sz="0" w:space="0" w:color="auto"/>
            <w:bottom w:val="none" w:sz="0" w:space="0" w:color="auto"/>
            <w:right w:val="none" w:sz="0" w:space="0" w:color="auto"/>
          </w:divBdr>
        </w:div>
        <w:div w:id="1568489657">
          <w:marLeft w:val="0"/>
          <w:marRight w:val="0"/>
          <w:marTop w:val="0"/>
          <w:marBottom w:val="0"/>
          <w:divBdr>
            <w:top w:val="none" w:sz="0" w:space="0" w:color="auto"/>
            <w:left w:val="none" w:sz="0" w:space="0" w:color="auto"/>
            <w:bottom w:val="none" w:sz="0" w:space="0" w:color="auto"/>
            <w:right w:val="none" w:sz="0" w:space="0" w:color="auto"/>
          </w:divBdr>
        </w:div>
        <w:div w:id="446043414">
          <w:marLeft w:val="0"/>
          <w:marRight w:val="0"/>
          <w:marTop w:val="400"/>
          <w:marBottom w:val="0"/>
          <w:divBdr>
            <w:top w:val="none" w:sz="0" w:space="0" w:color="auto"/>
            <w:left w:val="none" w:sz="0" w:space="0" w:color="auto"/>
            <w:bottom w:val="none" w:sz="0" w:space="0" w:color="auto"/>
            <w:right w:val="none" w:sz="0" w:space="0" w:color="auto"/>
          </w:divBdr>
        </w:div>
        <w:div w:id="64882187">
          <w:marLeft w:val="0"/>
          <w:marRight w:val="0"/>
          <w:marTop w:val="0"/>
          <w:marBottom w:val="0"/>
          <w:divBdr>
            <w:top w:val="none" w:sz="0" w:space="0" w:color="auto"/>
            <w:left w:val="none" w:sz="0" w:space="0" w:color="auto"/>
            <w:bottom w:val="none" w:sz="0" w:space="0" w:color="auto"/>
            <w:right w:val="none" w:sz="0" w:space="0" w:color="auto"/>
          </w:divBdr>
        </w:div>
        <w:div w:id="1709530641">
          <w:marLeft w:val="0"/>
          <w:marRight w:val="0"/>
          <w:marTop w:val="0"/>
          <w:marBottom w:val="0"/>
          <w:divBdr>
            <w:top w:val="none" w:sz="0" w:space="0" w:color="auto"/>
            <w:left w:val="none" w:sz="0" w:space="0" w:color="auto"/>
            <w:bottom w:val="none" w:sz="0" w:space="0" w:color="auto"/>
            <w:right w:val="none" w:sz="0" w:space="0" w:color="auto"/>
          </w:divBdr>
        </w:div>
        <w:div w:id="1426463633">
          <w:marLeft w:val="0"/>
          <w:marRight w:val="0"/>
          <w:marTop w:val="0"/>
          <w:marBottom w:val="0"/>
          <w:divBdr>
            <w:top w:val="none" w:sz="0" w:space="0" w:color="auto"/>
            <w:left w:val="none" w:sz="0" w:space="0" w:color="auto"/>
            <w:bottom w:val="none" w:sz="0" w:space="0" w:color="auto"/>
            <w:right w:val="none" w:sz="0" w:space="0" w:color="auto"/>
          </w:divBdr>
        </w:div>
        <w:div w:id="742682036">
          <w:marLeft w:val="0"/>
          <w:marRight w:val="0"/>
          <w:marTop w:val="400"/>
          <w:marBottom w:val="0"/>
          <w:divBdr>
            <w:top w:val="none" w:sz="0" w:space="0" w:color="auto"/>
            <w:left w:val="none" w:sz="0" w:space="0" w:color="auto"/>
            <w:bottom w:val="none" w:sz="0" w:space="0" w:color="auto"/>
            <w:right w:val="none" w:sz="0" w:space="0" w:color="auto"/>
          </w:divBdr>
        </w:div>
        <w:div w:id="1235045018">
          <w:marLeft w:val="0"/>
          <w:marRight w:val="0"/>
          <w:marTop w:val="0"/>
          <w:marBottom w:val="0"/>
          <w:divBdr>
            <w:top w:val="none" w:sz="0" w:space="0" w:color="auto"/>
            <w:left w:val="none" w:sz="0" w:space="0" w:color="auto"/>
            <w:bottom w:val="none" w:sz="0" w:space="0" w:color="auto"/>
            <w:right w:val="none" w:sz="0" w:space="0" w:color="auto"/>
          </w:divBdr>
        </w:div>
        <w:div w:id="212499619">
          <w:marLeft w:val="0"/>
          <w:marRight w:val="0"/>
          <w:marTop w:val="0"/>
          <w:marBottom w:val="0"/>
          <w:divBdr>
            <w:top w:val="none" w:sz="0" w:space="0" w:color="auto"/>
            <w:left w:val="none" w:sz="0" w:space="0" w:color="auto"/>
            <w:bottom w:val="none" w:sz="0" w:space="0" w:color="auto"/>
            <w:right w:val="none" w:sz="0" w:space="0" w:color="auto"/>
          </w:divBdr>
        </w:div>
        <w:div w:id="394360615">
          <w:marLeft w:val="0"/>
          <w:marRight w:val="0"/>
          <w:marTop w:val="0"/>
          <w:marBottom w:val="0"/>
          <w:divBdr>
            <w:top w:val="none" w:sz="0" w:space="0" w:color="auto"/>
            <w:left w:val="none" w:sz="0" w:space="0" w:color="auto"/>
            <w:bottom w:val="none" w:sz="0" w:space="0" w:color="auto"/>
            <w:right w:val="none" w:sz="0" w:space="0" w:color="auto"/>
          </w:divBdr>
        </w:div>
        <w:div w:id="1031564644">
          <w:marLeft w:val="0"/>
          <w:marRight w:val="0"/>
          <w:marTop w:val="0"/>
          <w:marBottom w:val="0"/>
          <w:divBdr>
            <w:top w:val="none" w:sz="0" w:space="0" w:color="auto"/>
            <w:left w:val="none" w:sz="0" w:space="0" w:color="auto"/>
            <w:bottom w:val="none" w:sz="0" w:space="0" w:color="auto"/>
            <w:right w:val="none" w:sz="0" w:space="0" w:color="auto"/>
          </w:divBdr>
        </w:div>
        <w:div w:id="1220747547">
          <w:marLeft w:val="0"/>
          <w:marRight w:val="0"/>
          <w:marTop w:val="400"/>
          <w:marBottom w:val="0"/>
          <w:divBdr>
            <w:top w:val="none" w:sz="0" w:space="0" w:color="auto"/>
            <w:left w:val="none" w:sz="0" w:space="0" w:color="auto"/>
            <w:bottom w:val="none" w:sz="0" w:space="0" w:color="auto"/>
            <w:right w:val="none" w:sz="0" w:space="0" w:color="auto"/>
          </w:divBdr>
        </w:div>
        <w:div w:id="538128331">
          <w:marLeft w:val="0"/>
          <w:marRight w:val="0"/>
          <w:marTop w:val="0"/>
          <w:marBottom w:val="0"/>
          <w:divBdr>
            <w:top w:val="none" w:sz="0" w:space="0" w:color="auto"/>
            <w:left w:val="none" w:sz="0" w:space="0" w:color="auto"/>
            <w:bottom w:val="none" w:sz="0" w:space="0" w:color="auto"/>
            <w:right w:val="none" w:sz="0" w:space="0" w:color="auto"/>
          </w:divBdr>
        </w:div>
        <w:div w:id="416560222">
          <w:marLeft w:val="0"/>
          <w:marRight w:val="0"/>
          <w:marTop w:val="0"/>
          <w:marBottom w:val="0"/>
          <w:divBdr>
            <w:top w:val="none" w:sz="0" w:space="0" w:color="auto"/>
            <w:left w:val="none" w:sz="0" w:space="0" w:color="auto"/>
            <w:bottom w:val="none" w:sz="0" w:space="0" w:color="auto"/>
            <w:right w:val="none" w:sz="0" w:space="0" w:color="auto"/>
          </w:divBdr>
        </w:div>
        <w:div w:id="523901853">
          <w:marLeft w:val="0"/>
          <w:marRight w:val="0"/>
          <w:marTop w:val="0"/>
          <w:marBottom w:val="0"/>
          <w:divBdr>
            <w:top w:val="none" w:sz="0" w:space="0" w:color="auto"/>
            <w:left w:val="none" w:sz="0" w:space="0" w:color="auto"/>
            <w:bottom w:val="none" w:sz="0" w:space="0" w:color="auto"/>
            <w:right w:val="none" w:sz="0" w:space="0" w:color="auto"/>
          </w:divBdr>
        </w:div>
        <w:div w:id="1926723749">
          <w:marLeft w:val="0"/>
          <w:marRight w:val="0"/>
          <w:marTop w:val="0"/>
          <w:marBottom w:val="0"/>
          <w:divBdr>
            <w:top w:val="none" w:sz="0" w:space="0" w:color="auto"/>
            <w:left w:val="none" w:sz="0" w:space="0" w:color="auto"/>
            <w:bottom w:val="none" w:sz="0" w:space="0" w:color="auto"/>
            <w:right w:val="none" w:sz="0" w:space="0" w:color="auto"/>
          </w:divBdr>
        </w:div>
        <w:div w:id="2047022009">
          <w:marLeft w:val="0"/>
          <w:marRight w:val="0"/>
          <w:marTop w:val="0"/>
          <w:marBottom w:val="0"/>
          <w:divBdr>
            <w:top w:val="none" w:sz="0" w:space="0" w:color="auto"/>
            <w:left w:val="none" w:sz="0" w:space="0" w:color="auto"/>
            <w:bottom w:val="none" w:sz="0" w:space="0" w:color="auto"/>
            <w:right w:val="none" w:sz="0" w:space="0" w:color="auto"/>
          </w:divBdr>
        </w:div>
        <w:div w:id="704602550">
          <w:marLeft w:val="0"/>
          <w:marRight w:val="0"/>
          <w:marTop w:val="400"/>
          <w:marBottom w:val="0"/>
          <w:divBdr>
            <w:top w:val="none" w:sz="0" w:space="0" w:color="auto"/>
            <w:left w:val="none" w:sz="0" w:space="0" w:color="auto"/>
            <w:bottom w:val="none" w:sz="0" w:space="0" w:color="auto"/>
            <w:right w:val="none" w:sz="0" w:space="0" w:color="auto"/>
          </w:divBdr>
        </w:div>
        <w:div w:id="409928726">
          <w:marLeft w:val="0"/>
          <w:marRight w:val="0"/>
          <w:marTop w:val="0"/>
          <w:marBottom w:val="0"/>
          <w:divBdr>
            <w:top w:val="none" w:sz="0" w:space="0" w:color="auto"/>
            <w:left w:val="none" w:sz="0" w:space="0" w:color="auto"/>
            <w:bottom w:val="none" w:sz="0" w:space="0" w:color="auto"/>
            <w:right w:val="none" w:sz="0" w:space="0" w:color="auto"/>
          </w:divBdr>
        </w:div>
        <w:div w:id="1181312144">
          <w:marLeft w:val="0"/>
          <w:marRight w:val="0"/>
          <w:marTop w:val="0"/>
          <w:marBottom w:val="0"/>
          <w:divBdr>
            <w:top w:val="none" w:sz="0" w:space="0" w:color="auto"/>
            <w:left w:val="none" w:sz="0" w:space="0" w:color="auto"/>
            <w:bottom w:val="none" w:sz="0" w:space="0" w:color="auto"/>
            <w:right w:val="none" w:sz="0" w:space="0" w:color="auto"/>
          </w:divBdr>
        </w:div>
        <w:div w:id="319576455">
          <w:marLeft w:val="0"/>
          <w:marRight w:val="0"/>
          <w:marTop w:val="0"/>
          <w:marBottom w:val="0"/>
          <w:divBdr>
            <w:top w:val="none" w:sz="0" w:space="0" w:color="auto"/>
            <w:left w:val="none" w:sz="0" w:space="0" w:color="auto"/>
            <w:bottom w:val="none" w:sz="0" w:space="0" w:color="auto"/>
            <w:right w:val="none" w:sz="0" w:space="0" w:color="auto"/>
          </w:divBdr>
        </w:div>
        <w:div w:id="1039210879">
          <w:marLeft w:val="0"/>
          <w:marRight w:val="0"/>
          <w:marTop w:val="0"/>
          <w:marBottom w:val="0"/>
          <w:divBdr>
            <w:top w:val="none" w:sz="0" w:space="0" w:color="auto"/>
            <w:left w:val="none" w:sz="0" w:space="0" w:color="auto"/>
            <w:bottom w:val="none" w:sz="0" w:space="0" w:color="auto"/>
            <w:right w:val="none" w:sz="0" w:space="0" w:color="auto"/>
          </w:divBdr>
        </w:div>
        <w:div w:id="1052534602">
          <w:marLeft w:val="0"/>
          <w:marRight w:val="0"/>
          <w:marTop w:val="400"/>
          <w:marBottom w:val="0"/>
          <w:divBdr>
            <w:top w:val="none" w:sz="0" w:space="0" w:color="auto"/>
            <w:left w:val="none" w:sz="0" w:space="0" w:color="auto"/>
            <w:bottom w:val="none" w:sz="0" w:space="0" w:color="auto"/>
            <w:right w:val="none" w:sz="0" w:space="0" w:color="auto"/>
          </w:divBdr>
        </w:div>
        <w:div w:id="760566793">
          <w:marLeft w:val="0"/>
          <w:marRight w:val="0"/>
          <w:marTop w:val="0"/>
          <w:marBottom w:val="0"/>
          <w:divBdr>
            <w:top w:val="none" w:sz="0" w:space="0" w:color="auto"/>
            <w:left w:val="none" w:sz="0" w:space="0" w:color="auto"/>
            <w:bottom w:val="none" w:sz="0" w:space="0" w:color="auto"/>
            <w:right w:val="none" w:sz="0" w:space="0" w:color="auto"/>
          </w:divBdr>
        </w:div>
        <w:div w:id="1893154504">
          <w:marLeft w:val="0"/>
          <w:marRight w:val="0"/>
          <w:marTop w:val="0"/>
          <w:marBottom w:val="0"/>
          <w:divBdr>
            <w:top w:val="none" w:sz="0" w:space="0" w:color="auto"/>
            <w:left w:val="none" w:sz="0" w:space="0" w:color="auto"/>
            <w:bottom w:val="none" w:sz="0" w:space="0" w:color="auto"/>
            <w:right w:val="none" w:sz="0" w:space="0" w:color="auto"/>
          </w:divBdr>
        </w:div>
        <w:div w:id="728116551">
          <w:marLeft w:val="0"/>
          <w:marRight w:val="0"/>
          <w:marTop w:val="240"/>
          <w:marBottom w:val="0"/>
          <w:divBdr>
            <w:top w:val="none" w:sz="0" w:space="0" w:color="auto"/>
            <w:left w:val="none" w:sz="0" w:space="0" w:color="auto"/>
            <w:bottom w:val="none" w:sz="0" w:space="0" w:color="auto"/>
            <w:right w:val="none" w:sz="0" w:space="0" w:color="auto"/>
          </w:divBdr>
        </w:div>
        <w:div w:id="195822744">
          <w:marLeft w:val="150"/>
          <w:marRight w:val="150"/>
          <w:marTop w:val="480"/>
          <w:marBottom w:val="0"/>
          <w:divBdr>
            <w:top w:val="single" w:sz="6" w:space="28" w:color="D4D4D4"/>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163-reklamas-likums" TargetMode="External"/><Relationship Id="rId13" Type="http://schemas.openxmlformats.org/officeDocument/2006/relationships/hyperlink" Target="https://likumi.lv/ta/id/252464-kartiba-kada-sanemama-atlauja-reklamas-izvietosanai-publiskas-vietas-vai-vietas-kas-verstas-pret-publisku-vietu" TargetMode="External"/><Relationship Id="rId18" Type="http://schemas.openxmlformats.org/officeDocument/2006/relationships/hyperlink" Target="https://m.likumi.lv/ta/id/330923"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likumi.lv/ta/id/336956-pasvaldibu-likums" TargetMode="External"/><Relationship Id="rId12" Type="http://schemas.openxmlformats.org/officeDocument/2006/relationships/hyperlink" Target="https://likumi.lv/ta/id/252464-kartiba-kada-sanemama-atlauja-reklamas-izvietosanai-publiskas-vietas-vai-vietas-kas-verstas-pret-publisku-vietu" TargetMode="External"/><Relationship Id="rId17" Type="http://schemas.openxmlformats.org/officeDocument/2006/relationships/hyperlink" Target="https://m.likumi.lv/ta/id/33092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likumi.lv/ta/id/330923" TargetMode="External"/><Relationship Id="rId20" Type="http://schemas.openxmlformats.org/officeDocument/2006/relationships/hyperlink" Target="https://m.likumi.lv/ta/id/261137-par-reklamu-izvietosanas-kartibu-liepaja" TargetMode="External"/><Relationship Id="rId1" Type="http://schemas.openxmlformats.org/officeDocument/2006/relationships/customXml" Target="../customXml/item1.xml"/><Relationship Id="rId6" Type="http://schemas.openxmlformats.org/officeDocument/2006/relationships/hyperlink" Target="https://likumi.lv/ta/id/336956-pasvaldibu-likums" TargetMode="External"/><Relationship Id="rId11" Type="http://schemas.openxmlformats.org/officeDocument/2006/relationships/hyperlink" Target="https://likumi.lv/ta/id/253543-prieksvelesanu-agitacijas-likums"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likumi.lv/ta/id/110209-noteikumi-par-reklamas-objektu-vai-informacijas-objektu-izvietosanu-gar-celiem-ka-ari-kartibu-kada-saskanojama-reklamas-objektu..." TargetMode="External"/><Relationship Id="rId23" Type="http://schemas.openxmlformats.org/officeDocument/2006/relationships/image" Target="media/image4.png"/><Relationship Id="rId10" Type="http://schemas.openxmlformats.org/officeDocument/2006/relationships/hyperlink" Target="https://likumi.lv/ta/id/253543-prieksvelesanu-agitacijas-likums" TargetMode="External"/><Relationship Id="rId19" Type="http://schemas.openxmlformats.org/officeDocument/2006/relationships/hyperlink" Target="https://m.likumi.lv/ta/id/55567-administrativa-procesa-likums" TargetMode="External"/><Relationship Id="rId4" Type="http://schemas.openxmlformats.org/officeDocument/2006/relationships/webSettings" Target="webSettings.xml"/><Relationship Id="rId9" Type="http://schemas.openxmlformats.org/officeDocument/2006/relationships/hyperlink" Target="https://likumi.lv/ta/id/163-reklamas-likums" TargetMode="External"/><Relationship Id="rId14" Type="http://schemas.openxmlformats.org/officeDocument/2006/relationships/hyperlink" Target="https://m.likumi.lv/ta/id/330923"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CF927-A783-4D0F-BF60-68D0CF7A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17734</Words>
  <Characters>10109</Characters>
  <Application>Microsoft Office Word</Application>
  <DocSecurity>0</DocSecurity>
  <Lines>84</Lines>
  <Paragraphs>55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Iveta Fomina</cp:lastModifiedBy>
  <cp:revision>2</cp:revision>
  <cp:lastPrinted>2024-04-18T12:27:00Z</cp:lastPrinted>
  <dcterms:created xsi:type="dcterms:W3CDTF">2024-10-14T12:32:00Z</dcterms:created>
  <dcterms:modified xsi:type="dcterms:W3CDTF">2024-10-14T12:32:00Z</dcterms:modified>
</cp:coreProperties>
</file>