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1BB3" w14:textId="77777777" w:rsidR="00607627" w:rsidRPr="00607627" w:rsidRDefault="00751C1F"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SAISTOŠIE NOTEIKUMI</w:t>
      </w:r>
    </w:p>
    <w:p w14:paraId="426D1BB4" w14:textId="77777777" w:rsidR="00607627" w:rsidRPr="00607627" w:rsidRDefault="00751C1F" w:rsidP="00607627">
      <w:pPr>
        <w:widowControl w:val="0"/>
        <w:autoSpaceDE w:val="0"/>
        <w:autoSpaceDN w:val="0"/>
        <w:adjustRightInd w:val="0"/>
        <w:jc w:val="center"/>
        <w:rPr>
          <w:rFonts w:ascii="Arial" w:hAnsi="Arial" w:cs="Arial"/>
          <w:sz w:val="26"/>
          <w:szCs w:val="26"/>
        </w:rPr>
      </w:pPr>
      <w:r>
        <w:rPr>
          <w:rFonts w:ascii="Arial" w:hAnsi="Arial" w:cs="Arial"/>
          <w:sz w:val="26"/>
          <w:szCs w:val="26"/>
        </w:rPr>
        <w:t>L</w:t>
      </w:r>
      <w:r w:rsidRPr="00607627">
        <w:rPr>
          <w:rFonts w:ascii="Arial" w:hAnsi="Arial" w:cs="Arial"/>
          <w:sz w:val="26"/>
          <w:szCs w:val="26"/>
        </w:rPr>
        <w:t>iepājā</w:t>
      </w:r>
    </w:p>
    <w:tbl>
      <w:tblPr>
        <w:tblW w:w="8585" w:type="dxa"/>
        <w:tblInd w:w="60" w:type="dxa"/>
        <w:tblLayout w:type="fixed"/>
        <w:tblCellMar>
          <w:left w:w="60" w:type="dxa"/>
          <w:right w:w="60" w:type="dxa"/>
        </w:tblCellMar>
        <w:tblLook w:val="0000" w:firstRow="0" w:lastRow="0" w:firstColumn="0" w:lastColumn="0" w:noHBand="0" w:noVBand="0"/>
      </w:tblPr>
      <w:tblGrid>
        <w:gridCol w:w="4728"/>
        <w:gridCol w:w="3717"/>
        <w:gridCol w:w="60"/>
        <w:gridCol w:w="80"/>
      </w:tblGrid>
      <w:tr w:rsidR="00577CA1" w14:paraId="426D1BBC" w14:textId="77777777" w:rsidTr="00841B1D">
        <w:tc>
          <w:tcPr>
            <w:tcW w:w="4728" w:type="dxa"/>
            <w:tcBorders>
              <w:top w:val="nil"/>
              <w:left w:val="nil"/>
              <w:bottom w:val="nil"/>
              <w:right w:val="nil"/>
            </w:tcBorders>
          </w:tcPr>
          <w:p w14:paraId="426D1BB5" w14:textId="77777777" w:rsidR="0049464E" w:rsidRPr="00A9050D" w:rsidRDefault="0049464E" w:rsidP="00175E06">
            <w:pPr>
              <w:widowControl w:val="0"/>
              <w:autoSpaceDE w:val="0"/>
              <w:autoSpaceDN w:val="0"/>
              <w:adjustRightInd w:val="0"/>
              <w:rPr>
                <w:rFonts w:ascii="Arial" w:hAnsi="Arial" w:cs="Arial"/>
                <w:sz w:val="22"/>
                <w:szCs w:val="22"/>
              </w:rPr>
            </w:pPr>
          </w:p>
          <w:p w14:paraId="426D1BB6" w14:textId="1F28CB89" w:rsidR="00175E06" w:rsidRPr="00A9050D" w:rsidRDefault="00452435" w:rsidP="00863E78">
            <w:pPr>
              <w:widowControl w:val="0"/>
              <w:autoSpaceDE w:val="0"/>
              <w:autoSpaceDN w:val="0"/>
              <w:adjustRightInd w:val="0"/>
              <w:ind w:hanging="82"/>
              <w:rPr>
                <w:rFonts w:ascii="Arial" w:hAnsi="Arial" w:cs="Arial"/>
                <w:sz w:val="22"/>
                <w:szCs w:val="22"/>
              </w:rPr>
            </w:pPr>
            <w:r>
              <w:rPr>
                <w:rFonts w:ascii="Arial" w:hAnsi="Arial" w:cs="Arial"/>
                <w:sz w:val="22"/>
                <w:szCs w:val="22"/>
              </w:rPr>
              <w:t>2025</w:t>
            </w:r>
            <w:r w:rsidR="000D1AB7">
              <w:rPr>
                <w:rFonts w:ascii="Arial" w:hAnsi="Arial" w:cs="Arial"/>
                <w:sz w:val="22"/>
                <w:szCs w:val="22"/>
              </w:rPr>
              <w:t>.</w:t>
            </w:r>
            <w:r w:rsidR="000F23AC">
              <w:rPr>
                <w:rFonts w:ascii="Arial" w:hAnsi="Arial" w:cs="Arial"/>
                <w:sz w:val="22"/>
                <w:szCs w:val="22"/>
              </w:rPr>
              <w:t> </w:t>
            </w:r>
            <w:r w:rsidR="00FC6C2B" w:rsidRPr="00A9050D">
              <w:rPr>
                <w:rFonts w:ascii="Arial" w:hAnsi="Arial" w:cs="Arial"/>
                <w:sz w:val="22"/>
                <w:szCs w:val="22"/>
              </w:rPr>
              <w:t xml:space="preserve">gada </w:t>
            </w:r>
            <w:r w:rsidR="000D1AB7">
              <w:rPr>
                <w:rFonts w:ascii="Arial" w:hAnsi="Arial" w:cs="Arial"/>
                <w:sz w:val="22"/>
                <w:szCs w:val="22"/>
              </w:rPr>
              <w:t>___________</w:t>
            </w:r>
          </w:p>
        </w:tc>
        <w:tc>
          <w:tcPr>
            <w:tcW w:w="3717" w:type="dxa"/>
            <w:tcBorders>
              <w:top w:val="nil"/>
              <w:left w:val="nil"/>
              <w:bottom w:val="nil"/>
              <w:right w:val="nil"/>
            </w:tcBorders>
          </w:tcPr>
          <w:p w14:paraId="426D1BB7" w14:textId="77777777" w:rsidR="0049464E" w:rsidRPr="00A9050D" w:rsidRDefault="00751C1F" w:rsidP="00FC6C2B">
            <w:pPr>
              <w:widowControl w:val="0"/>
              <w:autoSpaceDE w:val="0"/>
              <w:autoSpaceDN w:val="0"/>
              <w:adjustRightInd w:val="0"/>
              <w:jc w:val="both"/>
              <w:rPr>
                <w:rFonts w:ascii="Arial" w:hAnsi="Arial" w:cs="Arial"/>
                <w:sz w:val="22"/>
                <w:szCs w:val="22"/>
              </w:rPr>
            </w:pPr>
            <w:r w:rsidRPr="00A9050D">
              <w:rPr>
                <w:rFonts w:ascii="Arial" w:hAnsi="Arial" w:cs="Arial"/>
                <w:sz w:val="22"/>
                <w:szCs w:val="22"/>
              </w:rPr>
              <w:t xml:space="preserve">                                        </w:t>
            </w:r>
          </w:p>
          <w:p w14:paraId="426D1BB8" w14:textId="5313B611" w:rsidR="00175E06" w:rsidRPr="00A9050D" w:rsidRDefault="00751C1F" w:rsidP="00FC6C2B">
            <w:pPr>
              <w:widowControl w:val="0"/>
              <w:autoSpaceDE w:val="0"/>
              <w:autoSpaceDN w:val="0"/>
              <w:adjustRightInd w:val="0"/>
              <w:jc w:val="both"/>
              <w:rPr>
                <w:rFonts w:ascii="Arial" w:hAnsi="Arial" w:cs="Arial"/>
                <w:sz w:val="22"/>
                <w:szCs w:val="22"/>
              </w:rPr>
            </w:pPr>
            <w:r w:rsidRPr="00A9050D">
              <w:rPr>
                <w:rFonts w:ascii="Arial" w:hAnsi="Arial" w:cs="Arial"/>
                <w:sz w:val="22"/>
                <w:szCs w:val="22"/>
              </w:rPr>
              <w:t xml:space="preserve">                                  </w:t>
            </w:r>
            <w:r w:rsidR="00EA041B" w:rsidRPr="00A9050D">
              <w:rPr>
                <w:rFonts w:ascii="Arial" w:hAnsi="Arial" w:cs="Arial"/>
                <w:sz w:val="22"/>
                <w:szCs w:val="22"/>
              </w:rPr>
              <w:t xml:space="preserve">  </w:t>
            </w:r>
            <w:r w:rsidR="00FC6C2B" w:rsidRPr="00A9050D">
              <w:rPr>
                <w:rFonts w:ascii="Arial" w:hAnsi="Arial" w:cs="Arial"/>
                <w:sz w:val="22"/>
                <w:szCs w:val="22"/>
              </w:rPr>
              <w:t xml:space="preserve"> </w:t>
            </w:r>
            <w:r w:rsidR="005D1A32">
              <w:rPr>
                <w:rFonts w:ascii="Arial" w:hAnsi="Arial" w:cs="Arial"/>
                <w:sz w:val="22"/>
                <w:szCs w:val="22"/>
              </w:rPr>
              <w:t xml:space="preserve"> </w:t>
            </w:r>
            <w:r w:rsidR="002127D2">
              <w:rPr>
                <w:rFonts w:ascii="Arial" w:hAnsi="Arial" w:cs="Arial"/>
                <w:sz w:val="22"/>
                <w:szCs w:val="22"/>
              </w:rPr>
              <w:t xml:space="preserve">  </w:t>
            </w:r>
            <w:r w:rsidR="0039021E">
              <w:rPr>
                <w:rFonts w:ascii="Arial" w:hAnsi="Arial" w:cs="Arial"/>
                <w:sz w:val="22"/>
                <w:szCs w:val="22"/>
              </w:rPr>
              <w:t xml:space="preserve"> </w:t>
            </w:r>
            <w:r w:rsidR="000D1AB7">
              <w:rPr>
                <w:rFonts w:ascii="Arial" w:hAnsi="Arial" w:cs="Arial"/>
                <w:sz w:val="22"/>
                <w:szCs w:val="22"/>
              </w:rPr>
              <w:t xml:space="preserve">  </w:t>
            </w:r>
            <w:r w:rsidRPr="00A9050D">
              <w:rPr>
                <w:rFonts w:ascii="Arial" w:hAnsi="Arial" w:cs="Arial"/>
                <w:sz w:val="22"/>
                <w:szCs w:val="22"/>
              </w:rPr>
              <w:t>Nr.</w:t>
            </w:r>
            <w:r w:rsidR="00C1351E">
              <w:rPr>
                <w:rFonts w:ascii="Arial" w:hAnsi="Arial" w:cs="Arial"/>
                <w:sz w:val="22"/>
                <w:szCs w:val="22"/>
              </w:rPr>
              <w:t xml:space="preserve"> </w:t>
            </w:r>
          </w:p>
          <w:p w14:paraId="426D1BB9" w14:textId="39311640" w:rsidR="00FC6C2B" w:rsidRPr="00A9050D" w:rsidRDefault="00751C1F" w:rsidP="00C1351E">
            <w:pPr>
              <w:widowControl w:val="0"/>
              <w:autoSpaceDE w:val="0"/>
              <w:autoSpaceDN w:val="0"/>
              <w:adjustRightInd w:val="0"/>
              <w:jc w:val="right"/>
              <w:rPr>
                <w:rFonts w:ascii="Arial" w:hAnsi="Arial" w:cs="Arial"/>
                <w:sz w:val="22"/>
                <w:szCs w:val="22"/>
              </w:rPr>
            </w:pPr>
            <w:r w:rsidRPr="00A9050D">
              <w:rPr>
                <w:rFonts w:ascii="Arial" w:hAnsi="Arial" w:cs="Arial"/>
                <w:sz w:val="22"/>
                <w:szCs w:val="22"/>
              </w:rPr>
              <w:t xml:space="preserve">  </w:t>
            </w:r>
            <w:r w:rsidR="00067BDA">
              <w:rPr>
                <w:rFonts w:ascii="Arial" w:hAnsi="Arial" w:cs="Arial"/>
                <w:sz w:val="22"/>
                <w:szCs w:val="22"/>
              </w:rPr>
              <w:t xml:space="preserve">  </w:t>
            </w:r>
            <w:r w:rsidRPr="00A9050D">
              <w:rPr>
                <w:rFonts w:ascii="Arial" w:hAnsi="Arial" w:cs="Arial"/>
                <w:sz w:val="22"/>
                <w:szCs w:val="22"/>
              </w:rPr>
              <w:t xml:space="preserve">      (prot. Nr.</w:t>
            </w:r>
            <w:r w:rsidR="000D1AB7">
              <w:rPr>
                <w:rFonts w:ascii="Arial" w:hAnsi="Arial" w:cs="Arial"/>
                <w:sz w:val="22"/>
                <w:szCs w:val="22"/>
              </w:rPr>
              <w:t xml:space="preserve">  </w:t>
            </w:r>
            <w:r w:rsidR="00C1351E">
              <w:rPr>
                <w:rFonts w:ascii="Arial" w:hAnsi="Arial" w:cs="Arial"/>
                <w:sz w:val="22"/>
                <w:szCs w:val="22"/>
              </w:rPr>
              <w:t xml:space="preserve">, </w:t>
            </w:r>
            <w:r w:rsidR="000D1AB7">
              <w:rPr>
                <w:rFonts w:ascii="Arial" w:hAnsi="Arial" w:cs="Arial"/>
                <w:sz w:val="22"/>
                <w:szCs w:val="22"/>
              </w:rPr>
              <w:t xml:space="preserve">  </w:t>
            </w:r>
            <w:r w:rsidRPr="00A9050D">
              <w:rPr>
                <w:rFonts w:ascii="Arial" w:hAnsi="Arial" w:cs="Arial"/>
                <w:sz w:val="22"/>
                <w:szCs w:val="22"/>
              </w:rPr>
              <w:t>.§)</w:t>
            </w:r>
          </w:p>
        </w:tc>
        <w:tc>
          <w:tcPr>
            <w:tcW w:w="140" w:type="dxa"/>
            <w:gridSpan w:val="2"/>
            <w:tcBorders>
              <w:top w:val="nil"/>
              <w:left w:val="nil"/>
              <w:bottom w:val="nil"/>
              <w:right w:val="nil"/>
            </w:tcBorders>
          </w:tcPr>
          <w:p w14:paraId="426D1BBA" w14:textId="77777777" w:rsidR="00175E06" w:rsidRPr="00A9050D" w:rsidRDefault="00175E06" w:rsidP="00175E06">
            <w:pPr>
              <w:widowControl w:val="0"/>
              <w:autoSpaceDE w:val="0"/>
              <w:autoSpaceDN w:val="0"/>
              <w:adjustRightInd w:val="0"/>
              <w:jc w:val="right"/>
              <w:rPr>
                <w:rFonts w:ascii="Arial" w:hAnsi="Arial" w:cs="Arial"/>
                <w:sz w:val="22"/>
                <w:szCs w:val="22"/>
              </w:rPr>
            </w:pPr>
          </w:p>
          <w:p w14:paraId="426D1BBB" w14:textId="77777777" w:rsidR="00175E06" w:rsidRPr="00A9050D" w:rsidRDefault="00175E06" w:rsidP="00175E06">
            <w:pPr>
              <w:widowControl w:val="0"/>
              <w:autoSpaceDE w:val="0"/>
              <w:autoSpaceDN w:val="0"/>
              <w:adjustRightInd w:val="0"/>
              <w:jc w:val="right"/>
              <w:rPr>
                <w:rFonts w:ascii="Arial" w:hAnsi="Arial" w:cs="Arial"/>
                <w:sz w:val="22"/>
                <w:szCs w:val="22"/>
              </w:rPr>
            </w:pPr>
          </w:p>
        </w:tc>
      </w:tr>
      <w:tr w:rsidR="00577CA1" w14:paraId="426D1BBF" w14:textId="77777777" w:rsidTr="00841B1D">
        <w:trPr>
          <w:gridAfter w:val="3"/>
          <w:wAfter w:w="3857" w:type="dxa"/>
        </w:trPr>
        <w:tc>
          <w:tcPr>
            <w:tcW w:w="4728" w:type="dxa"/>
            <w:tcBorders>
              <w:top w:val="nil"/>
              <w:left w:val="nil"/>
              <w:bottom w:val="nil"/>
              <w:right w:val="nil"/>
            </w:tcBorders>
          </w:tcPr>
          <w:p w14:paraId="426D1BBD" w14:textId="75A17469" w:rsidR="00D86189" w:rsidRPr="00D86189" w:rsidRDefault="00C1351E" w:rsidP="00D86189">
            <w:pPr>
              <w:jc w:val="both"/>
              <w:rPr>
                <w:rFonts w:ascii="Arial" w:hAnsi="Arial" w:cs="Arial"/>
                <w:sz w:val="22"/>
                <w:szCs w:val="22"/>
              </w:rPr>
            </w:pPr>
            <w:r>
              <w:rPr>
                <w:rFonts w:ascii="Arial" w:hAnsi="Arial" w:cs="Arial"/>
                <w:sz w:val="22"/>
                <w:szCs w:val="22"/>
              </w:rPr>
              <w:t>Grozījumi</w:t>
            </w:r>
            <w:r w:rsidR="00751C1F" w:rsidRPr="00D86189">
              <w:rPr>
                <w:rFonts w:ascii="Arial" w:hAnsi="Arial" w:cs="Arial"/>
                <w:sz w:val="22"/>
                <w:szCs w:val="22"/>
              </w:rPr>
              <w:t xml:space="preserve"> Liepājas </w:t>
            </w:r>
            <w:proofErr w:type="spellStart"/>
            <w:r>
              <w:rPr>
                <w:rFonts w:ascii="Arial" w:hAnsi="Arial" w:cs="Arial"/>
                <w:sz w:val="22"/>
                <w:szCs w:val="22"/>
              </w:rPr>
              <w:t>valsts</w:t>
            </w:r>
            <w:r w:rsidR="00751C1F" w:rsidRPr="00D86189">
              <w:rPr>
                <w:rFonts w:ascii="Arial" w:hAnsi="Arial" w:cs="Arial"/>
                <w:sz w:val="22"/>
                <w:szCs w:val="22"/>
              </w:rPr>
              <w:t>pilsētas</w:t>
            </w:r>
            <w:proofErr w:type="spellEnd"/>
            <w:r w:rsidR="00751C1F" w:rsidRPr="00D86189">
              <w:rPr>
                <w:rFonts w:ascii="Arial" w:hAnsi="Arial" w:cs="Arial"/>
                <w:sz w:val="22"/>
                <w:szCs w:val="22"/>
              </w:rPr>
              <w:t xml:space="preserve"> </w:t>
            </w:r>
            <w:r>
              <w:rPr>
                <w:rFonts w:ascii="Arial" w:hAnsi="Arial" w:cs="Arial"/>
                <w:sz w:val="22"/>
                <w:szCs w:val="22"/>
              </w:rPr>
              <w:t xml:space="preserve">pašvaldības </w:t>
            </w:r>
            <w:r w:rsidR="00751C1F" w:rsidRPr="00D86189">
              <w:rPr>
                <w:rFonts w:ascii="Arial" w:hAnsi="Arial" w:cs="Arial"/>
                <w:sz w:val="22"/>
                <w:szCs w:val="22"/>
              </w:rPr>
              <w:t xml:space="preserve">domes </w:t>
            </w:r>
            <w:r>
              <w:rPr>
                <w:rFonts w:ascii="Arial" w:hAnsi="Arial" w:cs="Arial"/>
                <w:sz w:val="22"/>
                <w:szCs w:val="22"/>
              </w:rPr>
              <w:t>202</w:t>
            </w:r>
            <w:r w:rsidR="00C903EA">
              <w:rPr>
                <w:rFonts w:ascii="Arial" w:hAnsi="Arial" w:cs="Arial"/>
                <w:sz w:val="22"/>
                <w:szCs w:val="22"/>
              </w:rPr>
              <w:t>4</w:t>
            </w:r>
            <w:r>
              <w:rPr>
                <w:rFonts w:ascii="Arial" w:hAnsi="Arial" w:cs="Arial"/>
                <w:sz w:val="22"/>
                <w:szCs w:val="22"/>
              </w:rPr>
              <w:t xml:space="preserve">. gada </w:t>
            </w:r>
            <w:r w:rsidR="00C903EA">
              <w:rPr>
                <w:rFonts w:ascii="Arial" w:hAnsi="Arial" w:cs="Arial"/>
                <w:sz w:val="22"/>
                <w:szCs w:val="22"/>
              </w:rPr>
              <w:t>19</w:t>
            </w:r>
            <w:r w:rsidR="00751C1F" w:rsidRPr="00D86189">
              <w:rPr>
                <w:rFonts w:ascii="Arial" w:hAnsi="Arial" w:cs="Arial"/>
                <w:sz w:val="22"/>
                <w:szCs w:val="22"/>
              </w:rPr>
              <w:t xml:space="preserve">. </w:t>
            </w:r>
            <w:r>
              <w:rPr>
                <w:rFonts w:ascii="Arial" w:hAnsi="Arial" w:cs="Arial"/>
                <w:sz w:val="22"/>
                <w:szCs w:val="22"/>
              </w:rPr>
              <w:t>septembra</w:t>
            </w:r>
            <w:r w:rsidR="00751C1F" w:rsidRPr="00D86189">
              <w:rPr>
                <w:rFonts w:ascii="Arial" w:hAnsi="Arial" w:cs="Arial"/>
                <w:sz w:val="22"/>
                <w:szCs w:val="22"/>
              </w:rPr>
              <w:t xml:space="preserve"> saistošajos </w:t>
            </w:r>
          </w:p>
          <w:p w14:paraId="153574BD" w14:textId="4474FAA9" w:rsidR="00565D2E" w:rsidRDefault="00C1351E" w:rsidP="00C903EA">
            <w:pPr>
              <w:widowControl w:val="0"/>
              <w:autoSpaceDE w:val="0"/>
              <w:autoSpaceDN w:val="0"/>
              <w:adjustRightInd w:val="0"/>
              <w:rPr>
                <w:rFonts w:ascii="Arial" w:hAnsi="Arial" w:cs="Arial"/>
                <w:sz w:val="22"/>
                <w:szCs w:val="22"/>
              </w:rPr>
            </w:pPr>
            <w:r>
              <w:rPr>
                <w:rFonts w:ascii="Arial" w:hAnsi="Arial" w:cs="Arial"/>
                <w:sz w:val="22"/>
                <w:szCs w:val="22"/>
              </w:rPr>
              <w:t>noteikumos Nr.</w:t>
            </w:r>
            <w:r w:rsidR="00C903EA">
              <w:rPr>
                <w:rFonts w:ascii="Arial" w:hAnsi="Arial" w:cs="Arial"/>
                <w:sz w:val="22"/>
                <w:szCs w:val="22"/>
              </w:rPr>
              <w:t>31</w:t>
            </w:r>
            <w:r w:rsidR="00751C1F" w:rsidRPr="00D86189">
              <w:rPr>
                <w:rFonts w:ascii="Arial" w:hAnsi="Arial" w:cs="Arial"/>
                <w:sz w:val="22"/>
                <w:szCs w:val="22"/>
              </w:rPr>
              <w:t xml:space="preserve"> </w:t>
            </w:r>
            <w:r w:rsidR="00C903EA">
              <w:rPr>
                <w:rFonts w:ascii="Arial" w:hAnsi="Arial" w:cs="Arial"/>
                <w:sz w:val="22"/>
                <w:szCs w:val="22"/>
              </w:rPr>
              <w:t xml:space="preserve">“Par kārtību, kādā tiek saskaņota ielu tirdzniecība, sabiedriskās ēdināšanas pakalpojumu sniegšana un noteikta pašvaldības nodeva par ielu tirdzniecību publiskās vietās Liepājas </w:t>
            </w:r>
            <w:proofErr w:type="spellStart"/>
            <w:r w:rsidR="00C903EA">
              <w:rPr>
                <w:rFonts w:ascii="Arial" w:hAnsi="Arial" w:cs="Arial"/>
                <w:sz w:val="22"/>
                <w:szCs w:val="22"/>
              </w:rPr>
              <w:t>valstspilsētā</w:t>
            </w:r>
            <w:proofErr w:type="spellEnd"/>
            <w:r w:rsidR="00C903EA">
              <w:rPr>
                <w:rFonts w:ascii="Arial" w:hAnsi="Arial" w:cs="Arial"/>
                <w:sz w:val="22"/>
                <w:szCs w:val="22"/>
              </w:rPr>
              <w:t>”</w:t>
            </w:r>
          </w:p>
          <w:p w14:paraId="426D1BBE" w14:textId="187F7C85" w:rsidR="00C903EA" w:rsidRPr="0039021E" w:rsidRDefault="00C903EA" w:rsidP="00C1351E">
            <w:pPr>
              <w:jc w:val="both"/>
              <w:rPr>
                <w:rFonts w:ascii="Arial" w:hAnsi="Arial" w:cs="Arial"/>
                <w:sz w:val="22"/>
                <w:szCs w:val="22"/>
              </w:rPr>
            </w:pPr>
          </w:p>
        </w:tc>
      </w:tr>
      <w:tr w:rsidR="00577CA1" w14:paraId="426D1BC4" w14:textId="77777777" w:rsidTr="00841B1D">
        <w:trPr>
          <w:gridAfter w:val="1"/>
          <w:wAfter w:w="80" w:type="dxa"/>
        </w:trPr>
        <w:tc>
          <w:tcPr>
            <w:tcW w:w="4728" w:type="dxa"/>
            <w:tcBorders>
              <w:top w:val="nil"/>
              <w:left w:val="nil"/>
              <w:bottom w:val="nil"/>
              <w:right w:val="nil"/>
            </w:tcBorders>
          </w:tcPr>
          <w:p w14:paraId="426D1BC0" w14:textId="77777777" w:rsidR="0049464E" w:rsidRPr="0039021E" w:rsidRDefault="0049464E" w:rsidP="00CD2946">
            <w:pPr>
              <w:widowControl w:val="0"/>
              <w:autoSpaceDE w:val="0"/>
              <w:autoSpaceDN w:val="0"/>
              <w:adjustRightInd w:val="0"/>
              <w:jc w:val="center"/>
              <w:rPr>
                <w:rFonts w:ascii="Arial" w:hAnsi="Arial" w:cs="Arial"/>
                <w:sz w:val="22"/>
                <w:szCs w:val="22"/>
              </w:rPr>
            </w:pPr>
          </w:p>
        </w:tc>
        <w:tc>
          <w:tcPr>
            <w:tcW w:w="3777" w:type="dxa"/>
            <w:gridSpan w:val="2"/>
            <w:tcBorders>
              <w:top w:val="nil"/>
              <w:left w:val="nil"/>
              <w:bottom w:val="nil"/>
              <w:right w:val="nil"/>
            </w:tcBorders>
          </w:tcPr>
          <w:p w14:paraId="75277FB0" w14:textId="77777777" w:rsidR="004A1EB4" w:rsidRDefault="004A1EB4" w:rsidP="004A1EB4">
            <w:pPr>
              <w:jc w:val="both"/>
              <w:rPr>
                <w:rFonts w:ascii="Arial" w:hAnsi="Arial" w:cs="Arial"/>
                <w:sz w:val="18"/>
                <w:szCs w:val="18"/>
              </w:rPr>
            </w:pPr>
            <w:r w:rsidRPr="00600594">
              <w:rPr>
                <w:rFonts w:ascii="Arial" w:hAnsi="Arial" w:cs="Arial"/>
                <w:sz w:val="18"/>
                <w:szCs w:val="18"/>
              </w:rPr>
              <w:t xml:space="preserve">Izdoti saskaņā ar Pašvaldību likuma 44. panta otro daļu, </w:t>
            </w:r>
            <w:hyperlink r:id="rId8" w:tgtFrame="_blank" w:history="1">
              <w:r w:rsidRPr="00600594">
                <w:rPr>
                  <w:rStyle w:val="Hipersaite"/>
                  <w:rFonts w:ascii="Arial" w:hAnsi="Arial" w:cs="Arial"/>
                  <w:color w:val="000000" w:themeColor="text1"/>
                  <w:sz w:val="18"/>
                  <w:szCs w:val="18"/>
                  <w:u w:val="none"/>
                  <w:shd w:val="clear" w:color="auto" w:fill="FFFFFF"/>
                </w:rPr>
                <w:t>Alkoholisko dzērienu aprites likuma</w:t>
              </w:r>
            </w:hyperlink>
            <w:r w:rsidRPr="00600594">
              <w:rPr>
                <w:rFonts w:ascii="Arial" w:hAnsi="Arial" w:cs="Arial"/>
                <w:color w:val="000000" w:themeColor="text1"/>
                <w:sz w:val="18"/>
                <w:szCs w:val="18"/>
                <w:shd w:val="clear" w:color="auto" w:fill="FFFFFF"/>
              </w:rPr>
              <w:t> </w:t>
            </w:r>
            <w:hyperlink r:id="rId9" w:anchor="p8" w:tgtFrame="_blank" w:history="1">
              <w:r w:rsidRPr="00600594">
                <w:rPr>
                  <w:rStyle w:val="Hipersaite"/>
                  <w:rFonts w:ascii="Arial" w:hAnsi="Arial" w:cs="Arial"/>
                  <w:color w:val="000000" w:themeColor="text1"/>
                  <w:sz w:val="18"/>
                  <w:szCs w:val="18"/>
                  <w:u w:val="none"/>
                  <w:shd w:val="clear" w:color="auto" w:fill="FFFFFF"/>
                </w:rPr>
                <w:t>8.</w:t>
              </w:r>
            </w:hyperlink>
            <w:r w:rsidRPr="00600594">
              <w:rPr>
                <w:rFonts w:ascii="Arial" w:hAnsi="Arial" w:cs="Arial"/>
                <w:color w:val="000000" w:themeColor="text1"/>
                <w:sz w:val="18"/>
                <w:szCs w:val="18"/>
                <w:shd w:val="clear" w:color="auto" w:fill="FFFFFF"/>
              </w:rPr>
              <w:t> </w:t>
            </w:r>
            <w:r w:rsidRPr="00600594">
              <w:rPr>
                <w:rFonts w:ascii="Arial" w:hAnsi="Arial" w:cs="Arial"/>
                <w:sz w:val="18"/>
                <w:szCs w:val="18"/>
                <w:shd w:val="clear" w:color="auto" w:fill="FFFFFF"/>
              </w:rPr>
              <w:t>panta pirmo daļu,</w:t>
            </w:r>
            <w:r w:rsidRPr="00600594">
              <w:rPr>
                <w:rFonts w:ascii="Arial" w:hAnsi="Arial" w:cs="Arial"/>
                <w:color w:val="414142"/>
                <w:sz w:val="18"/>
                <w:szCs w:val="18"/>
                <w:shd w:val="clear" w:color="auto" w:fill="FFFFFF"/>
              </w:rPr>
              <w:t xml:space="preserve"> </w:t>
            </w:r>
            <w:r w:rsidRPr="00600594">
              <w:rPr>
                <w:rFonts w:ascii="Arial" w:hAnsi="Arial" w:cs="Arial"/>
                <w:sz w:val="18"/>
                <w:szCs w:val="18"/>
              </w:rPr>
              <w:t>Ministru kabineta 2010.</w:t>
            </w:r>
            <w:r>
              <w:rPr>
                <w:rFonts w:ascii="Arial" w:hAnsi="Arial" w:cs="Arial"/>
                <w:sz w:val="18"/>
                <w:szCs w:val="18"/>
              </w:rPr>
              <w:t xml:space="preserve"> </w:t>
            </w:r>
            <w:r w:rsidRPr="00600594">
              <w:rPr>
                <w:rFonts w:ascii="Arial" w:hAnsi="Arial" w:cs="Arial"/>
                <w:sz w:val="18"/>
                <w:szCs w:val="18"/>
              </w:rPr>
              <w:t>gada 12.</w:t>
            </w:r>
            <w:r>
              <w:rPr>
                <w:rFonts w:ascii="Arial" w:hAnsi="Arial" w:cs="Arial"/>
                <w:sz w:val="18"/>
                <w:szCs w:val="18"/>
              </w:rPr>
              <w:t xml:space="preserve"> </w:t>
            </w:r>
            <w:r w:rsidRPr="00600594">
              <w:rPr>
                <w:rFonts w:ascii="Arial" w:hAnsi="Arial" w:cs="Arial"/>
                <w:sz w:val="18"/>
                <w:szCs w:val="18"/>
              </w:rPr>
              <w:t>maija noteikumu Nr.440 “Noteikumi par tirdzniecības veidiem, kas saskaņojami ar pašvaldību, un tirdzniecības organizēšanas kārtību” 8. un 9. punktu, likuma “Par nodokļiem un nodevām” 12. panta pirmās daļas 4.</w:t>
            </w:r>
            <w:r>
              <w:rPr>
                <w:rFonts w:ascii="Arial" w:hAnsi="Arial" w:cs="Arial"/>
                <w:sz w:val="18"/>
                <w:szCs w:val="18"/>
              </w:rPr>
              <w:t xml:space="preserve"> </w:t>
            </w:r>
            <w:r w:rsidRPr="00600594">
              <w:rPr>
                <w:rFonts w:ascii="Arial" w:hAnsi="Arial" w:cs="Arial"/>
                <w:sz w:val="18"/>
                <w:szCs w:val="18"/>
              </w:rPr>
              <w:t xml:space="preserve">punktu un Ministru kabineta </w:t>
            </w:r>
            <w:r>
              <w:rPr>
                <w:rFonts w:ascii="Arial" w:hAnsi="Arial" w:cs="Arial"/>
                <w:sz w:val="18"/>
                <w:szCs w:val="18"/>
              </w:rPr>
              <w:t xml:space="preserve">                   </w:t>
            </w:r>
            <w:r w:rsidRPr="00600594">
              <w:rPr>
                <w:rFonts w:ascii="Arial" w:hAnsi="Arial" w:cs="Arial"/>
                <w:sz w:val="18"/>
                <w:szCs w:val="18"/>
              </w:rPr>
              <w:t>2005.</w:t>
            </w:r>
            <w:r>
              <w:rPr>
                <w:rFonts w:ascii="Arial" w:hAnsi="Arial" w:cs="Arial"/>
                <w:sz w:val="18"/>
                <w:szCs w:val="18"/>
              </w:rPr>
              <w:t xml:space="preserve"> </w:t>
            </w:r>
            <w:r w:rsidRPr="00600594">
              <w:rPr>
                <w:rFonts w:ascii="Arial" w:hAnsi="Arial" w:cs="Arial"/>
                <w:sz w:val="18"/>
                <w:szCs w:val="18"/>
              </w:rPr>
              <w:t>gada 28.</w:t>
            </w:r>
            <w:r>
              <w:rPr>
                <w:rFonts w:ascii="Arial" w:hAnsi="Arial" w:cs="Arial"/>
                <w:sz w:val="18"/>
                <w:szCs w:val="18"/>
              </w:rPr>
              <w:t xml:space="preserve"> </w:t>
            </w:r>
            <w:r w:rsidRPr="00600594">
              <w:rPr>
                <w:rFonts w:ascii="Arial" w:hAnsi="Arial" w:cs="Arial"/>
                <w:sz w:val="18"/>
                <w:szCs w:val="18"/>
              </w:rPr>
              <w:t xml:space="preserve">jūnija noteikumu Nr.480 “Noteikumi par kārtību, kādā pašvaldība var uzlikt pašvaldības nodevas” 3., 9. un </w:t>
            </w:r>
            <w:r>
              <w:rPr>
                <w:rFonts w:ascii="Arial" w:hAnsi="Arial" w:cs="Arial"/>
                <w:sz w:val="18"/>
                <w:szCs w:val="18"/>
              </w:rPr>
              <w:t xml:space="preserve">                      </w:t>
            </w:r>
            <w:r w:rsidRPr="00600594">
              <w:rPr>
                <w:rFonts w:ascii="Arial" w:hAnsi="Arial" w:cs="Arial"/>
                <w:sz w:val="18"/>
                <w:szCs w:val="18"/>
              </w:rPr>
              <w:t>16.</w:t>
            </w:r>
            <w:r w:rsidRPr="00600594">
              <w:rPr>
                <w:rFonts w:ascii="Arial" w:hAnsi="Arial" w:cs="Arial"/>
                <w:sz w:val="18"/>
                <w:szCs w:val="18"/>
                <w:vertAlign w:val="superscript"/>
              </w:rPr>
              <w:t xml:space="preserve">1 </w:t>
            </w:r>
            <w:r w:rsidRPr="00600594">
              <w:rPr>
                <w:rFonts w:ascii="Arial" w:hAnsi="Arial" w:cs="Arial"/>
                <w:sz w:val="18"/>
                <w:szCs w:val="18"/>
              </w:rPr>
              <w:t>punktu</w:t>
            </w:r>
          </w:p>
          <w:p w14:paraId="426D1BC3" w14:textId="77777777" w:rsidR="00565D2E" w:rsidRPr="00D86189" w:rsidRDefault="00565D2E" w:rsidP="004A1EB4">
            <w:pPr>
              <w:ind w:left="72"/>
              <w:jc w:val="both"/>
              <w:rPr>
                <w:rFonts w:ascii="Arial" w:hAnsi="Arial" w:cs="Arial"/>
                <w:iCs/>
                <w:sz w:val="20"/>
                <w:szCs w:val="20"/>
              </w:rPr>
            </w:pPr>
          </w:p>
        </w:tc>
      </w:tr>
    </w:tbl>
    <w:p w14:paraId="426D1BC5" w14:textId="10A13634" w:rsidR="00D86189" w:rsidRDefault="00751C1F" w:rsidP="00656A17">
      <w:pPr>
        <w:widowControl w:val="0"/>
        <w:autoSpaceDE w:val="0"/>
        <w:autoSpaceDN w:val="0"/>
        <w:adjustRightInd w:val="0"/>
        <w:ind w:firstLine="720"/>
        <w:jc w:val="both"/>
        <w:rPr>
          <w:rFonts w:ascii="Arial" w:hAnsi="Arial" w:cs="Arial"/>
          <w:sz w:val="22"/>
          <w:szCs w:val="22"/>
        </w:rPr>
      </w:pPr>
      <w:r w:rsidRPr="00D86189">
        <w:rPr>
          <w:rFonts w:ascii="Arial" w:hAnsi="Arial" w:cs="Arial"/>
          <w:color w:val="000000"/>
          <w:sz w:val="22"/>
          <w:szCs w:val="22"/>
        </w:rPr>
        <w:t xml:space="preserve">Izdarīt </w:t>
      </w:r>
      <w:r w:rsidR="00C1351E" w:rsidRPr="00D86189">
        <w:rPr>
          <w:rFonts w:ascii="Arial" w:hAnsi="Arial" w:cs="Arial"/>
          <w:sz w:val="22"/>
          <w:szCs w:val="22"/>
        </w:rPr>
        <w:t xml:space="preserve">Liepājas </w:t>
      </w:r>
      <w:proofErr w:type="spellStart"/>
      <w:r w:rsidR="00C1351E">
        <w:rPr>
          <w:rFonts w:ascii="Arial" w:hAnsi="Arial" w:cs="Arial"/>
          <w:sz w:val="22"/>
          <w:szCs w:val="22"/>
        </w:rPr>
        <w:t>valsts</w:t>
      </w:r>
      <w:r w:rsidR="00C1351E" w:rsidRPr="00D86189">
        <w:rPr>
          <w:rFonts w:ascii="Arial" w:hAnsi="Arial" w:cs="Arial"/>
          <w:sz w:val="22"/>
          <w:szCs w:val="22"/>
        </w:rPr>
        <w:t>pilsētas</w:t>
      </w:r>
      <w:proofErr w:type="spellEnd"/>
      <w:r w:rsidR="00C1351E" w:rsidRPr="00D86189">
        <w:rPr>
          <w:rFonts w:ascii="Arial" w:hAnsi="Arial" w:cs="Arial"/>
          <w:sz w:val="22"/>
          <w:szCs w:val="22"/>
        </w:rPr>
        <w:t xml:space="preserve"> </w:t>
      </w:r>
      <w:r w:rsidR="00C1351E">
        <w:rPr>
          <w:rFonts w:ascii="Arial" w:hAnsi="Arial" w:cs="Arial"/>
          <w:sz w:val="22"/>
          <w:szCs w:val="22"/>
        </w:rPr>
        <w:t xml:space="preserve">pašvaldības </w:t>
      </w:r>
      <w:r w:rsidR="00C1351E" w:rsidRPr="00D86189">
        <w:rPr>
          <w:rFonts w:ascii="Arial" w:hAnsi="Arial" w:cs="Arial"/>
          <w:sz w:val="22"/>
          <w:szCs w:val="22"/>
        </w:rPr>
        <w:t xml:space="preserve">domes </w:t>
      </w:r>
      <w:r w:rsidR="00C1351E">
        <w:rPr>
          <w:rFonts w:ascii="Arial" w:hAnsi="Arial" w:cs="Arial"/>
          <w:sz w:val="22"/>
          <w:szCs w:val="22"/>
        </w:rPr>
        <w:t>202</w:t>
      </w:r>
      <w:r w:rsidR="00C903EA">
        <w:rPr>
          <w:rFonts w:ascii="Arial" w:hAnsi="Arial" w:cs="Arial"/>
          <w:sz w:val="22"/>
          <w:szCs w:val="22"/>
        </w:rPr>
        <w:t>4</w:t>
      </w:r>
      <w:r w:rsidR="00C1351E">
        <w:rPr>
          <w:rFonts w:ascii="Arial" w:hAnsi="Arial" w:cs="Arial"/>
          <w:sz w:val="22"/>
          <w:szCs w:val="22"/>
        </w:rPr>
        <w:t>. gada 1</w:t>
      </w:r>
      <w:r w:rsidR="00C903EA">
        <w:rPr>
          <w:rFonts w:ascii="Arial" w:hAnsi="Arial" w:cs="Arial"/>
          <w:sz w:val="22"/>
          <w:szCs w:val="22"/>
        </w:rPr>
        <w:t>9</w:t>
      </w:r>
      <w:r w:rsidR="00C1351E" w:rsidRPr="00D86189">
        <w:rPr>
          <w:rFonts w:ascii="Arial" w:hAnsi="Arial" w:cs="Arial"/>
          <w:sz w:val="22"/>
          <w:szCs w:val="22"/>
        </w:rPr>
        <w:t xml:space="preserve">. </w:t>
      </w:r>
      <w:r w:rsidR="00C1351E">
        <w:rPr>
          <w:rFonts w:ascii="Arial" w:hAnsi="Arial" w:cs="Arial"/>
          <w:sz w:val="22"/>
          <w:szCs w:val="22"/>
        </w:rPr>
        <w:t>septembra</w:t>
      </w:r>
      <w:r w:rsidR="00C1351E" w:rsidRPr="00D86189">
        <w:rPr>
          <w:rFonts w:ascii="Arial" w:hAnsi="Arial" w:cs="Arial"/>
          <w:sz w:val="22"/>
          <w:szCs w:val="22"/>
        </w:rPr>
        <w:t xml:space="preserve"> saistošajos</w:t>
      </w:r>
      <w:r w:rsidRPr="00D86189">
        <w:rPr>
          <w:rFonts w:ascii="Arial" w:hAnsi="Arial" w:cs="Arial"/>
          <w:color w:val="000000"/>
          <w:sz w:val="22"/>
          <w:szCs w:val="22"/>
        </w:rPr>
        <w:t xml:space="preserve"> </w:t>
      </w:r>
      <w:r w:rsidR="00C1351E">
        <w:rPr>
          <w:rFonts w:ascii="Arial" w:hAnsi="Arial" w:cs="Arial"/>
          <w:sz w:val="22"/>
          <w:szCs w:val="22"/>
        </w:rPr>
        <w:t>noteikumos Nr.</w:t>
      </w:r>
      <w:r w:rsidR="00C903EA">
        <w:rPr>
          <w:rFonts w:ascii="Arial" w:hAnsi="Arial" w:cs="Arial"/>
          <w:sz w:val="22"/>
          <w:szCs w:val="22"/>
        </w:rPr>
        <w:t>31</w:t>
      </w:r>
      <w:r w:rsidR="00C1351E" w:rsidRPr="00D86189">
        <w:rPr>
          <w:rFonts w:ascii="Arial" w:hAnsi="Arial" w:cs="Arial"/>
          <w:sz w:val="22"/>
          <w:szCs w:val="22"/>
        </w:rPr>
        <w:t xml:space="preserve"> “</w:t>
      </w:r>
      <w:r w:rsidR="00C903EA">
        <w:rPr>
          <w:rFonts w:ascii="Arial" w:hAnsi="Arial" w:cs="Arial"/>
          <w:sz w:val="22"/>
          <w:szCs w:val="22"/>
        </w:rPr>
        <w:t xml:space="preserve">Par kārtību, kādā tiek saskaņota ielu tirdzniecība, sabiedriskās ēdināšanas pakalpojumu sniegšana un noteikta pašvaldības nodeva par ielu tirdzniecību publiskās vietās Liepājas </w:t>
      </w:r>
      <w:proofErr w:type="spellStart"/>
      <w:r w:rsidR="00C903EA">
        <w:rPr>
          <w:rFonts w:ascii="Arial" w:hAnsi="Arial" w:cs="Arial"/>
          <w:sz w:val="22"/>
          <w:szCs w:val="22"/>
        </w:rPr>
        <w:t>valstspilsētā</w:t>
      </w:r>
      <w:proofErr w:type="spellEnd"/>
      <w:r w:rsidR="00C903EA">
        <w:rPr>
          <w:rFonts w:ascii="Arial" w:hAnsi="Arial" w:cs="Arial"/>
          <w:sz w:val="22"/>
          <w:szCs w:val="22"/>
        </w:rPr>
        <w:t>”</w:t>
      </w:r>
      <w:r w:rsidR="004A1EB4">
        <w:rPr>
          <w:rFonts w:ascii="Arial" w:hAnsi="Arial" w:cs="Arial"/>
          <w:sz w:val="22"/>
          <w:szCs w:val="22"/>
        </w:rPr>
        <w:t xml:space="preserve"> </w:t>
      </w:r>
      <w:r w:rsidRPr="00D86189">
        <w:rPr>
          <w:rFonts w:ascii="Arial" w:hAnsi="Arial" w:cs="Arial"/>
          <w:sz w:val="22"/>
          <w:szCs w:val="22"/>
        </w:rPr>
        <w:t>(</w:t>
      </w:r>
      <w:r w:rsidR="008E49AB">
        <w:rPr>
          <w:rFonts w:ascii="Arial" w:hAnsi="Arial" w:cs="Arial"/>
          <w:sz w:val="22"/>
          <w:szCs w:val="22"/>
        </w:rPr>
        <w:t xml:space="preserve">Latvijas  vēstnesis 2016, 33. nr.) </w:t>
      </w:r>
      <w:r w:rsidRPr="00D86189">
        <w:rPr>
          <w:rFonts w:ascii="Arial" w:hAnsi="Arial" w:cs="Arial"/>
          <w:sz w:val="22"/>
          <w:szCs w:val="22"/>
        </w:rPr>
        <w:t>šādu</w:t>
      </w:r>
      <w:r w:rsidR="007F2E20">
        <w:rPr>
          <w:rFonts w:ascii="Arial" w:hAnsi="Arial" w:cs="Arial"/>
          <w:sz w:val="22"/>
          <w:szCs w:val="22"/>
        </w:rPr>
        <w:t>s</w:t>
      </w:r>
      <w:r w:rsidRPr="00D86189">
        <w:rPr>
          <w:rFonts w:ascii="Arial" w:hAnsi="Arial" w:cs="Arial"/>
          <w:sz w:val="22"/>
          <w:szCs w:val="22"/>
        </w:rPr>
        <w:t xml:space="preserve"> grozījumu</w:t>
      </w:r>
      <w:r w:rsidR="007F2E20">
        <w:rPr>
          <w:rFonts w:ascii="Arial" w:hAnsi="Arial" w:cs="Arial"/>
          <w:sz w:val="22"/>
          <w:szCs w:val="22"/>
        </w:rPr>
        <w:t>s:</w:t>
      </w:r>
      <w:r w:rsidRPr="00D86189">
        <w:rPr>
          <w:rFonts w:ascii="Arial" w:hAnsi="Arial" w:cs="Arial"/>
          <w:sz w:val="22"/>
          <w:szCs w:val="22"/>
        </w:rPr>
        <w:t xml:space="preserve"> </w:t>
      </w:r>
    </w:p>
    <w:p w14:paraId="39096446" w14:textId="77777777" w:rsidR="000C1D13" w:rsidRPr="000C1D13" w:rsidRDefault="000C1D13" w:rsidP="000706E6">
      <w:pPr>
        <w:jc w:val="both"/>
        <w:rPr>
          <w:rFonts w:ascii="Arial" w:hAnsi="Arial" w:cs="Arial"/>
          <w:sz w:val="22"/>
          <w:szCs w:val="22"/>
        </w:rPr>
      </w:pPr>
    </w:p>
    <w:p w14:paraId="0BFEC412" w14:textId="2F785412" w:rsidR="00D45860" w:rsidRPr="007F7B30" w:rsidRDefault="007F7B30" w:rsidP="007F7B30">
      <w:pPr>
        <w:spacing w:after="120"/>
        <w:ind w:firstLine="720"/>
        <w:jc w:val="both"/>
        <w:rPr>
          <w:rFonts w:ascii="Arial" w:hAnsi="Arial" w:cs="Arial"/>
          <w:sz w:val="22"/>
          <w:szCs w:val="22"/>
        </w:rPr>
      </w:pPr>
      <w:r>
        <w:rPr>
          <w:rFonts w:ascii="Arial" w:hAnsi="Arial" w:cs="Arial"/>
          <w:sz w:val="22"/>
          <w:szCs w:val="22"/>
        </w:rPr>
        <w:t xml:space="preserve">1. </w:t>
      </w:r>
      <w:r w:rsidR="008122C4" w:rsidRPr="007F7B30">
        <w:rPr>
          <w:rFonts w:ascii="Arial" w:hAnsi="Arial" w:cs="Arial"/>
          <w:sz w:val="22"/>
          <w:szCs w:val="22"/>
        </w:rPr>
        <w:t>Izteikt</w:t>
      </w:r>
      <w:r w:rsidR="004A1EB4" w:rsidRPr="007F7B30">
        <w:rPr>
          <w:rFonts w:ascii="Arial" w:hAnsi="Arial" w:cs="Arial"/>
          <w:sz w:val="22"/>
          <w:szCs w:val="22"/>
        </w:rPr>
        <w:t xml:space="preserve"> </w:t>
      </w:r>
      <w:r w:rsidR="00051B0C" w:rsidRPr="007F7B30">
        <w:rPr>
          <w:rFonts w:ascii="Arial" w:hAnsi="Arial" w:cs="Arial"/>
          <w:sz w:val="22"/>
          <w:szCs w:val="22"/>
        </w:rPr>
        <w:t>izdošanas tiesisk</w:t>
      </w:r>
      <w:r w:rsidR="008122C4" w:rsidRPr="007F7B30">
        <w:rPr>
          <w:rFonts w:ascii="Arial" w:hAnsi="Arial" w:cs="Arial"/>
          <w:sz w:val="22"/>
          <w:szCs w:val="22"/>
        </w:rPr>
        <w:t xml:space="preserve">ā </w:t>
      </w:r>
      <w:r w:rsidR="00051B0C" w:rsidRPr="007F7B30">
        <w:rPr>
          <w:rFonts w:ascii="Arial" w:hAnsi="Arial" w:cs="Arial"/>
          <w:sz w:val="22"/>
          <w:szCs w:val="22"/>
        </w:rPr>
        <w:t>pamatojum</w:t>
      </w:r>
      <w:r w:rsidR="008122C4" w:rsidRPr="007F7B30">
        <w:rPr>
          <w:rFonts w:ascii="Arial" w:hAnsi="Arial" w:cs="Arial"/>
          <w:sz w:val="22"/>
          <w:szCs w:val="22"/>
        </w:rPr>
        <w:t>a</w:t>
      </w:r>
      <w:r w:rsidR="00051B0C" w:rsidRPr="007F7B30">
        <w:rPr>
          <w:rFonts w:ascii="Arial" w:hAnsi="Arial" w:cs="Arial"/>
          <w:sz w:val="22"/>
          <w:szCs w:val="22"/>
        </w:rPr>
        <w:t xml:space="preserve"> </w:t>
      </w:r>
      <w:r w:rsidR="004A1EB4" w:rsidRPr="007F7B30">
        <w:rPr>
          <w:rFonts w:ascii="Arial" w:hAnsi="Arial" w:cs="Arial"/>
          <w:sz w:val="22"/>
          <w:szCs w:val="22"/>
        </w:rPr>
        <w:t>daļ</w:t>
      </w:r>
      <w:r w:rsidR="008122C4" w:rsidRPr="007F7B30">
        <w:rPr>
          <w:rFonts w:ascii="Arial" w:hAnsi="Arial" w:cs="Arial"/>
          <w:sz w:val="22"/>
          <w:szCs w:val="22"/>
        </w:rPr>
        <w:t>u</w:t>
      </w:r>
      <w:r w:rsidR="00212741" w:rsidRPr="007F7B30">
        <w:rPr>
          <w:rFonts w:ascii="Arial" w:hAnsi="Arial" w:cs="Arial"/>
          <w:sz w:val="22"/>
          <w:szCs w:val="22"/>
        </w:rPr>
        <w:t xml:space="preserve"> </w:t>
      </w:r>
      <w:r w:rsidR="008122C4" w:rsidRPr="007F7B30">
        <w:rPr>
          <w:rFonts w:ascii="Arial" w:hAnsi="Arial" w:cs="Arial"/>
          <w:sz w:val="22"/>
          <w:szCs w:val="22"/>
        </w:rPr>
        <w:t>šādā redakcijā</w:t>
      </w:r>
      <w:r w:rsidR="000C1D13" w:rsidRPr="007F7B30">
        <w:rPr>
          <w:rFonts w:ascii="Arial" w:hAnsi="Arial" w:cs="Arial"/>
          <w:sz w:val="22"/>
          <w:szCs w:val="22"/>
        </w:rPr>
        <w:t>:</w:t>
      </w:r>
    </w:p>
    <w:p w14:paraId="0E40F006" w14:textId="2EB53BA7" w:rsidR="008122C4" w:rsidRPr="00084EF1" w:rsidRDefault="008122C4" w:rsidP="007F7B30">
      <w:pPr>
        <w:ind w:firstLine="720"/>
        <w:jc w:val="both"/>
        <w:rPr>
          <w:rFonts w:ascii="Arial" w:hAnsi="Arial" w:cs="Arial"/>
          <w:sz w:val="22"/>
          <w:szCs w:val="22"/>
        </w:rPr>
      </w:pPr>
      <w:r w:rsidRPr="00084EF1">
        <w:rPr>
          <w:rFonts w:ascii="Arial" w:hAnsi="Arial" w:cs="Arial"/>
          <w:sz w:val="22"/>
          <w:szCs w:val="22"/>
        </w:rPr>
        <w:t xml:space="preserve">“Izdoti saskaņā ar Ministru kabineta 2010. gada 12. maija noteikumu Nr.440 “Noteikumi par tirdzniecības veidiem, kas saskaņojami ar pašvaldību, un tirdzniecības organizēšanas kārtību” 8. un 9. punktu, 15.8. un 19.7. apakšpunktu, likuma “Par nodokļiem un nodevām” 12. panta pirmās daļas 4. punktu” un </w:t>
      </w:r>
      <w:r w:rsidRPr="00084EF1">
        <w:rPr>
          <w:rFonts w:ascii="Arial" w:hAnsi="Arial" w:cs="Arial"/>
          <w:sz w:val="22"/>
          <w:szCs w:val="22"/>
          <w:shd w:val="clear" w:color="auto" w:fill="FFFFFF"/>
        </w:rPr>
        <w:t>Ministru kabineta 2005. gada 28. jūnija noteikumu Nr. 480 “Noteikumi par kārtību, kādā pašvaldība var uzlikt pašvaldības nodevas” 9. un  </w:t>
      </w:r>
      <w:r w:rsidRPr="00084EF1">
        <w:rPr>
          <w:rFonts w:ascii="Arial" w:hAnsi="Arial" w:cs="Arial"/>
          <w:sz w:val="22"/>
          <w:szCs w:val="22"/>
        </w:rPr>
        <w:t>16.</w:t>
      </w:r>
      <w:r w:rsidRPr="00084EF1">
        <w:rPr>
          <w:rFonts w:ascii="Arial" w:hAnsi="Arial" w:cs="Arial"/>
          <w:sz w:val="22"/>
          <w:szCs w:val="22"/>
          <w:vertAlign w:val="superscript"/>
        </w:rPr>
        <w:t xml:space="preserve">1 </w:t>
      </w:r>
      <w:r w:rsidRPr="00084EF1">
        <w:rPr>
          <w:rFonts w:ascii="Arial" w:hAnsi="Arial" w:cs="Arial"/>
          <w:sz w:val="18"/>
          <w:szCs w:val="18"/>
          <w:vertAlign w:val="superscript"/>
        </w:rPr>
        <w:t xml:space="preserve"> </w:t>
      </w:r>
      <w:r w:rsidRPr="00084EF1">
        <w:rPr>
          <w:rFonts w:ascii="Arial" w:hAnsi="Arial" w:cs="Arial"/>
          <w:sz w:val="22"/>
          <w:szCs w:val="22"/>
          <w:shd w:val="clear" w:color="auto" w:fill="FFFFFF"/>
        </w:rPr>
        <w:t>punktu</w:t>
      </w:r>
      <w:r w:rsidRPr="00084EF1">
        <w:rPr>
          <w:rFonts w:ascii="Arial" w:hAnsi="Arial" w:cs="Arial"/>
          <w:sz w:val="22"/>
          <w:szCs w:val="22"/>
        </w:rPr>
        <w:t>.</w:t>
      </w:r>
      <w:r w:rsidR="00084EF1" w:rsidRPr="00084EF1">
        <w:rPr>
          <w:rFonts w:ascii="Arial" w:hAnsi="Arial" w:cs="Arial"/>
          <w:sz w:val="22"/>
          <w:szCs w:val="22"/>
        </w:rPr>
        <w:t>”</w:t>
      </w:r>
    </w:p>
    <w:p w14:paraId="045DB6BD" w14:textId="30B372E1" w:rsidR="00D45860" w:rsidRPr="00D45860" w:rsidRDefault="00D45860" w:rsidP="00D45860">
      <w:pPr>
        <w:pStyle w:val="Sarakstarindkopa"/>
        <w:rPr>
          <w:rFonts w:ascii="Arial" w:hAnsi="Arial" w:cs="Arial"/>
          <w:sz w:val="22"/>
          <w:szCs w:val="22"/>
        </w:rPr>
      </w:pPr>
    </w:p>
    <w:p w14:paraId="416AEA57" w14:textId="6D966BEC" w:rsidR="00D45860" w:rsidRPr="007F7B30" w:rsidRDefault="007F7B30" w:rsidP="007F7B30">
      <w:pPr>
        <w:ind w:firstLine="720"/>
        <w:jc w:val="both"/>
        <w:rPr>
          <w:rFonts w:ascii="Arial" w:hAnsi="Arial" w:cs="Arial"/>
          <w:color w:val="FF0000"/>
          <w:sz w:val="22"/>
          <w:szCs w:val="22"/>
        </w:rPr>
      </w:pPr>
      <w:r>
        <w:rPr>
          <w:rFonts w:ascii="Arial" w:hAnsi="Arial" w:cs="Arial"/>
          <w:sz w:val="22"/>
          <w:szCs w:val="22"/>
        </w:rPr>
        <w:t xml:space="preserve">2. </w:t>
      </w:r>
      <w:r w:rsidR="00D45860" w:rsidRPr="007F7B30">
        <w:rPr>
          <w:rFonts w:ascii="Arial" w:hAnsi="Arial" w:cs="Arial"/>
          <w:sz w:val="22"/>
          <w:szCs w:val="22"/>
        </w:rPr>
        <w:t>Svītrot saistošo noteikumu 26. punktu.</w:t>
      </w:r>
    </w:p>
    <w:p w14:paraId="3D600336" w14:textId="77777777" w:rsidR="00DC64C1" w:rsidRPr="00DC64C1" w:rsidRDefault="00DC64C1" w:rsidP="00F4722E">
      <w:pPr>
        <w:pStyle w:val="Sarakstarindkopa"/>
        <w:ind w:left="1080"/>
        <w:rPr>
          <w:rFonts w:ascii="Arial" w:hAnsi="Arial" w:cs="Arial"/>
          <w:color w:val="FF0000"/>
          <w:sz w:val="22"/>
          <w:szCs w:val="22"/>
        </w:rPr>
      </w:pPr>
    </w:p>
    <w:p w14:paraId="3AB17E77" w14:textId="726DC190" w:rsidR="00DC64C1" w:rsidRPr="007F7B30" w:rsidRDefault="007F7B30" w:rsidP="007F7B30">
      <w:pPr>
        <w:ind w:firstLine="720"/>
        <w:jc w:val="both"/>
        <w:rPr>
          <w:rFonts w:ascii="Arial" w:hAnsi="Arial" w:cs="Arial"/>
          <w:color w:val="FF0000"/>
          <w:sz w:val="22"/>
          <w:szCs w:val="22"/>
        </w:rPr>
      </w:pPr>
      <w:r>
        <w:rPr>
          <w:rFonts w:ascii="Arial" w:hAnsi="Arial" w:cs="Arial"/>
          <w:sz w:val="22"/>
          <w:szCs w:val="22"/>
        </w:rPr>
        <w:t xml:space="preserve">3. </w:t>
      </w:r>
      <w:r w:rsidR="00DC64C1" w:rsidRPr="007F7B30">
        <w:rPr>
          <w:rFonts w:ascii="Arial" w:hAnsi="Arial" w:cs="Arial"/>
          <w:sz w:val="22"/>
          <w:szCs w:val="22"/>
        </w:rPr>
        <w:t xml:space="preserve">Svītrot saistošo noteikumu </w:t>
      </w:r>
      <w:r w:rsidR="00084EF1" w:rsidRPr="007F7B30">
        <w:rPr>
          <w:rFonts w:ascii="Arial" w:hAnsi="Arial" w:cs="Arial"/>
          <w:sz w:val="22"/>
          <w:szCs w:val="22"/>
        </w:rPr>
        <w:t>49.1., </w:t>
      </w:r>
      <w:r w:rsidR="00DC64C1" w:rsidRPr="007F7B30">
        <w:rPr>
          <w:rFonts w:ascii="Arial" w:hAnsi="Arial" w:cs="Arial"/>
          <w:sz w:val="22"/>
          <w:szCs w:val="22"/>
        </w:rPr>
        <w:t>49.9., 49.10. apakšpunktus.</w:t>
      </w:r>
    </w:p>
    <w:p w14:paraId="7230E4BC" w14:textId="5A1101A6" w:rsidR="000D1AB7" w:rsidRPr="007F2E20" w:rsidRDefault="000D1AB7" w:rsidP="00D45860">
      <w:pPr>
        <w:spacing w:line="23" w:lineRule="atLeast"/>
        <w:jc w:val="both"/>
        <w:rPr>
          <w:rFonts w:ascii="Arial" w:hAnsi="Arial" w:cs="Arial"/>
          <w:sz w:val="22"/>
          <w:szCs w:val="22"/>
        </w:rPr>
      </w:pPr>
    </w:p>
    <w:p w14:paraId="11C560C2" w14:textId="77777777" w:rsidR="000D1AB7" w:rsidRPr="00A23FA1" w:rsidRDefault="000D1AB7" w:rsidP="000F23AC">
      <w:pPr>
        <w:widowControl w:val="0"/>
        <w:autoSpaceDE w:val="0"/>
        <w:autoSpaceDN w:val="0"/>
        <w:adjustRightInd w:val="0"/>
        <w:jc w:val="both"/>
        <w:rPr>
          <w:rFonts w:ascii="Arial" w:hAnsi="Arial" w:cs="Arial"/>
          <w:sz w:val="26"/>
          <w:szCs w:val="26"/>
        </w:rPr>
      </w:pPr>
    </w:p>
    <w:tbl>
      <w:tblPr>
        <w:tblW w:w="8647" w:type="dxa"/>
        <w:tblLayout w:type="fixed"/>
        <w:tblCellMar>
          <w:left w:w="60" w:type="dxa"/>
          <w:right w:w="60" w:type="dxa"/>
        </w:tblCellMar>
        <w:tblLook w:val="0000" w:firstRow="0" w:lastRow="0" w:firstColumn="0" w:lastColumn="0" w:noHBand="0" w:noVBand="0"/>
      </w:tblPr>
      <w:tblGrid>
        <w:gridCol w:w="5644"/>
        <w:gridCol w:w="3003"/>
      </w:tblGrid>
      <w:tr w:rsidR="00577CA1" w14:paraId="426D1BE3" w14:textId="77777777" w:rsidTr="000F23AC">
        <w:tc>
          <w:tcPr>
            <w:tcW w:w="5644" w:type="dxa"/>
            <w:tcBorders>
              <w:top w:val="nil"/>
              <w:left w:val="nil"/>
              <w:bottom w:val="nil"/>
              <w:right w:val="nil"/>
            </w:tcBorders>
          </w:tcPr>
          <w:p w14:paraId="426D1BDF" w14:textId="77777777" w:rsidR="00453C33" w:rsidRPr="0039021E" w:rsidRDefault="00751C1F" w:rsidP="003243E3">
            <w:pPr>
              <w:widowControl w:val="0"/>
              <w:autoSpaceDE w:val="0"/>
              <w:autoSpaceDN w:val="0"/>
              <w:adjustRightInd w:val="0"/>
              <w:ind w:hanging="58"/>
              <w:rPr>
                <w:rFonts w:ascii="Arial" w:hAnsi="Arial" w:cs="Arial"/>
                <w:sz w:val="22"/>
                <w:szCs w:val="22"/>
              </w:rPr>
            </w:pPr>
            <w:r w:rsidRPr="0039021E">
              <w:rPr>
                <w:rFonts w:ascii="Arial" w:hAnsi="Arial" w:cs="Arial"/>
                <w:sz w:val="22"/>
                <w:szCs w:val="22"/>
              </w:rPr>
              <w:t>Priekšsēdētājs</w:t>
            </w:r>
          </w:p>
          <w:p w14:paraId="426D1BE0" w14:textId="77777777" w:rsidR="00453C33" w:rsidRPr="0039021E" w:rsidRDefault="00453C33" w:rsidP="00C22061">
            <w:pPr>
              <w:widowControl w:val="0"/>
              <w:autoSpaceDE w:val="0"/>
              <w:autoSpaceDN w:val="0"/>
              <w:adjustRightInd w:val="0"/>
              <w:rPr>
                <w:rFonts w:ascii="Arial" w:hAnsi="Arial" w:cs="Arial"/>
                <w:sz w:val="22"/>
                <w:szCs w:val="22"/>
              </w:rPr>
            </w:pPr>
          </w:p>
        </w:tc>
        <w:tc>
          <w:tcPr>
            <w:tcW w:w="3003" w:type="dxa"/>
            <w:tcBorders>
              <w:top w:val="nil"/>
              <w:left w:val="nil"/>
              <w:bottom w:val="nil"/>
              <w:right w:val="nil"/>
            </w:tcBorders>
          </w:tcPr>
          <w:p w14:paraId="426D1BE1" w14:textId="7898EFAF" w:rsidR="00453C33" w:rsidRPr="0039021E" w:rsidRDefault="00751C1F" w:rsidP="00841B1D">
            <w:pPr>
              <w:widowControl w:val="0"/>
              <w:autoSpaceDE w:val="0"/>
              <w:autoSpaceDN w:val="0"/>
              <w:adjustRightInd w:val="0"/>
              <w:ind w:right="75"/>
              <w:jc w:val="both"/>
              <w:rPr>
                <w:rFonts w:ascii="Arial" w:hAnsi="Arial" w:cs="Arial"/>
                <w:sz w:val="22"/>
                <w:szCs w:val="22"/>
              </w:rPr>
            </w:pPr>
            <w:r w:rsidRPr="0039021E">
              <w:rPr>
                <w:rFonts w:ascii="Arial" w:hAnsi="Arial" w:cs="Arial"/>
                <w:sz w:val="22"/>
                <w:szCs w:val="22"/>
              </w:rPr>
              <w:t xml:space="preserve">    </w:t>
            </w:r>
            <w:r w:rsidR="00067BDA" w:rsidRPr="0039021E">
              <w:rPr>
                <w:rFonts w:ascii="Arial" w:hAnsi="Arial" w:cs="Arial"/>
                <w:sz w:val="22"/>
                <w:szCs w:val="22"/>
              </w:rPr>
              <w:t xml:space="preserve">   </w:t>
            </w:r>
            <w:r w:rsidRPr="0039021E">
              <w:rPr>
                <w:rFonts w:ascii="Arial" w:hAnsi="Arial" w:cs="Arial"/>
                <w:sz w:val="22"/>
                <w:szCs w:val="22"/>
              </w:rPr>
              <w:t xml:space="preserve">  </w:t>
            </w:r>
            <w:r w:rsidR="00847548">
              <w:rPr>
                <w:rFonts w:ascii="Arial" w:hAnsi="Arial" w:cs="Arial"/>
                <w:sz w:val="22"/>
                <w:szCs w:val="22"/>
              </w:rPr>
              <w:t xml:space="preserve">          </w:t>
            </w:r>
            <w:r w:rsidR="00067BDA" w:rsidRPr="0039021E">
              <w:rPr>
                <w:rFonts w:ascii="Arial" w:hAnsi="Arial" w:cs="Arial"/>
                <w:sz w:val="22"/>
                <w:szCs w:val="22"/>
              </w:rPr>
              <w:t xml:space="preserve"> </w:t>
            </w:r>
            <w:r w:rsidR="000F23AC">
              <w:rPr>
                <w:rFonts w:ascii="Arial" w:hAnsi="Arial" w:cs="Arial"/>
                <w:sz w:val="22"/>
                <w:szCs w:val="22"/>
              </w:rPr>
              <w:t xml:space="preserve">  </w:t>
            </w:r>
            <w:r w:rsidR="00067BDA" w:rsidRPr="0039021E">
              <w:rPr>
                <w:rFonts w:ascii="Arial" w:hAnsi="Arial" w:cs="Arial"/>
                <w:sz w:val="22"/>
                <w:szCs w:val="22"/>
              </w:rPr>
              <w:t xml:space="preserve">Gunārs </w:t>
            </w:r>
            <w:proofErr w:type="spellStart"/>
            <w:r w:rsidR="0094598C" w:rsidRPr="0039021E">
              <w:rPr>
                <w:rFonts w:ascii="Arial" w:hAnsi="Arial" w:cs="Arial"/>
                <w:sz w:val="22"/>
                <w:szCs w:val="22"/>
              </w:rPr>
              <w:t>Ansiņš</w:t>
            </w:r>
            <w:proofErr w:type="spellEnd"/>
            <w:r w:rsidR="0094598C" w:rsidRPr="0039021E">
              <w:rPr>
                <w:rFonts w:ascii="Arial" w:hAnsi="Arial" w:cs="Arial"/>
                <w:sz w:val="22"/>
                <w:szCs w:val="22"/>
              </w:rPr>
              <w:t xml:space="preserve">          </w:t>
            </w:r>
          </w:p>
          <w:p w14:paraId="426D1BE2" w14:textId="77777777" w:rsidR="00453C33" w:rsidRPr="0039021E" w:rsidRDefault="00453C33" w:rsidP="00C22061">
            <w:pPr>
              <w:widowControl w:val="0"/>
              <w:autoSpaceDE w:val="0"/>
              <w:autoSpaceDN w:val="0"/>
              <w:adjustRightInd w:val="0"/>
              <w:jc w:val="right"/>
              <w:rPr>
                <w:rFonts w:ascii="Arial" w:hAnsi="Arial" w:cs="Arial"/>
                <w:sz w:val="22"/>
                <w:szCs w:val="22"/>
              </w:rPr>
            </w:pPr>
          </w:p>
        </w:tc>
      </w:tr>
    </w:tbl>
    <w:p w14:paraId="426D1BE4" w14:textId="77777777" w:rsidR="00453C33" w:rsidRPr="0039021E" w:rsidRDefault="00453C33" w:rsidP="00453C33">
      <w:pPr>
        <w:rPr>
          <w:rFonts w:ascii="Arial" w:hAnsi="Arial" w:cs="Arial"/>
          <w:sz w:val="22"/>
          <w:szCs w:val="22"/>
        </w:rPr>
      </w:pPr>
    </w:p>
    <w:p w14:paraId="426D1BE5" w14:textId="77777777" w:rsidR="007C5366" w:rsidRPr="00CA0900" w:rsidRDefault="007C5366" w:rsidP="007C5366">
      <w:pPr>
        <w:widowControl w:val="0"/>
        <w:autoSpaceDE w:val="0"/>
        <w:autoSpaceDN w:val="0"/>
        <w:adjustRightInd w:val="0"/>
        <w:jc w:val="center"/>
        <w:rPr>
          <w:rFonts w:ascii="Arial" w:hAnsi="Arial" w:cs="Arial"/>
          <w:sz w:val="22"/>
          <w:szCs w:val="22"/>
        </w:rPr>
      </w:pPr>
    </w:p>
    <w:sectPr w:rsidR="007C5366" w:rsidRPr="00CA0900" w:rsidSect="000D1AB7">
      <w:headerReference w:type="default" r:id="rId10"/>
      <w:footerReference w:type="default" r:id="rId11"/>
      <w:headerReference w:type="first" r:id="rId12"/>
      <w:footerReference w:type="first" r:id="rId13"/>
      <w:pgSz w:w="11906" w:h="16838"/>
      <w:pgMar w:top="1134" w:right="1701" w:bottom="426"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7C35" w14:textId="77777777" w:rsidR="00601FC9" w:rsidRDefault="00601FC9">
      <w:r>
        <w:separator/>
      </w:r>
    </w:p>
  </w:endnote>
  <w:endnote w:type="continuationSeparator" w:id="0">
    <w:p w14:paraId="3EBC082A" w14:textId="77777777" w:rsidR="00601FC9" w:rsidRDefault="0060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1BEB" w14:textId="77777777" w:rsidR="00E90D4C" w:rsidRPr="00765476" w:rsidRDefault="00E90D4C" w:rsidP="006E5122">
    <w:pPr>
      <w:pStyle w:val="Kjene"/>
      <w:jc w:val="both"/>
    </w:pPr>
  </w:p>
  <w:p w14:paraId="426D1BEC" w14:textId="77777777" w:rsidR="00577CA1" w:rsidRDefault="00751C1F">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1BF3" w14:textId="5924093A" w:rsidR="00577CA1" w:rsidRDefault="00751C1F">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A1B3A" w14:textId="77777777" w:rsidR="00601FC9" w:rsidRDefault="00601FC9">
      <w:r>
        <w:separator/>
      </w:r>
    </w:p>
  </w:footnote>
  <w:footnote w:type="continuationSeparator" w:id="0">
    <w:p w14:paraId="463B8139" w14:textId="77777777" w:rsidR="00601FC9" w:rsidRDefault="0060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1BEA"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D1BED" w14:textId="77777777" w:rsidR="00EB209C" w:rsidRPr="00AE2B38" w:rsidRDefault="00751C1F" w:rsidP="00EB209C">
    <w:pPr>
      <w:pStyle w:val="Galvene"/>
      <w:tabs>
        <w:tab w:val="left" w:pos="3828"/>
      </w:tabs>
      <w:jc w:val="center"/>
      <w:rPr>
        <w:rFonts w:ascii="Arial" w:hAnsi="Arial" w:cs="Arial"/>
      </w:rPr>
    </w:pPr>
    <w:r w:rsidRPr="00FF08DF">
      <w:rPr>
        <w:noProof/>
        <w:lang w:eastAsia="lv-LV"/>
      </w:rPr>
      <w:drawing>
        <wp:inline distT="0" distB="0" distL="0" distR="0" wp14:anchorId="426D1BF4" wp14:editId="426D1BF5">
          <wp:extent cx="666750" cy="752475"/>
          <wp:effectExtent l="0" t="0" r="0" b="9525"/>
          <wp:docPr id="1606464558" name="Attēls 1606464558"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6996"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426D1BEE" w14:textId="77777777" w:rsidR="00EB209C" w:rsidRPr="00AE2B38" w:rsidRDefault="00EB209C" w:rsidP="00EB209C">
    <w:pPr>
      <w:pStyle w:val="Galvene"/>
      <w:jc w:val="center"/>
      <w:rPr>
        <w:rFonts w:ascii="Arial" w:hAnsi="Arial" w:cs="Arial"/>
        <w:sz w:val="10"/>
      </w:rPr>
    </w:pPr>
  </w:p>
  <w:p w14:paraId="426D1BEF" w14:textId="77777777" w:rsidR="003B6514" w:rsidRDefault="00751C1F" w:rsidP="003B6514">
    <w:pPr>
      <w:pStyle w:val="Galvene"/>
      <w:spacing w:before="120"/>
      <w:jc w:val="center"/>
      <w:rPr>
        <w:rFonts w:ascii="Arial" w:hAnsi="Arial" w:cs="Arial"/>
        <w:b/>
      </w:rPr>
    </w:pPr>
    <w:r>
      <w:rPr>
        <w:rFonts w:ascii="Arial" w:hAnsi="Arial" w:cs="Arial"/>
        <w:b/>
      </w:rPr>
      <w:t xml:space="preserve">Liepājas </w:t>
    </w:r>
    <w:proofErr w:type="spellStart"/>
    <w:r>
      <w:rPr>
        <w:rFonts w:ascii="Arial" w:hAnsi="Arial" w:cs="Arial"/>
        <w:b/>
      </w:rPr>
      <w:t>valstspilsētas</w:t>
    </w:r>
    <w:proofErr w:type="spellEnd"/>
    <w:r>
      <w:rPr>
        <w:rFonts w:ascii="Arial" w:hAnsi="Arial" w:cs="Arial"/>
        <w:b/>
      </w:rPr>
      <w:t xml:space="preserve"> pašvaldības dome</w:t>
    </w:r>
  </w:p>
  <w:p w14:paraId="426D1BF0" w14:textId="77777777" w:rsidR="001002D7" w:rsidRDefault="00751C1F"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5C73DA">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426D1BF1" w14:textId="77777777" w:rsidR="00607627" w:rsidRPr="00AE2B38" w:rsidRDefault="00607627" w:rsidP="00AE2B38">
    <w:pPr>
      <w:pStyle w:val="Galvene"/>
      <w:spacing w:before="120"/>
      <w:jc w:val="center"/>
      <w:rPr>
        <w:rFonts w:ascii="Arial" w:hAnsi="Arial" w:cs="Arial"/>
        <w:sz w:val="16"/>
        <w:szCs w:val="16"/>
      </w:rPr>
    </w:pPr>
  </w:p>
  <w:p w14:paraId="426D1BF2"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58A2BE5C"/>
    <w:name w:val="WW8Num3"/>
    <w:lvl w:ilvl="0">
      <w:start w:val="1"/>
      <w:numFmt w:val="decimal"/>
      <w:lvlText w:val="%1."/>
      <w:lvlJc w:val="left"/>
      <w:pPr>
        <w:tabs>
          <w:tab w:val="num" w:pos="-294"/>
        </w:tabs>
        <w:ind w:left="-294" w:firstLine="0"/>
      </w:pPr>
    </w:lvl>
    <w:lvl w:ilvl="1">
      <w:start w:val="1"/>
      <w:numFmt w:val="decimal"/>
      <w:lvlText w:val="%1.%2."/>
      <w:lvlJc w:val="left"/>
      <w:pPr>
        <w:tabs>
          <w:tab w:val="num" w:pos="-294"/>
        </w:tabs>
        <w:ind w:left="-294" w:firstLine="0"/>
      </w:pPr>
      <w:rPr>
        <w:b/>
        <w:i w:val="0"/>
        <w:color w:val="000000"/>
        <w:sz w:val="22"/>
      </w:rPr>
    </w:lvl>
    <w:lvl w:ilvl="2">
      <w:start w:val="1"/>
      <w:numFmt w:val="decimal"/>
      <w:lvlText w:val="%1.%2.%3."/>
      <w:lvlJc w:val="left"/>
      <w:pPr>
        <w:tabs>
          <w:tab w:val="num" w:pos="699"/>
        </w:tabs>
        <w:ind w:left="699" w:firstLine="0"/>
      </w:pPr>
      <w:rPr>
        <w:b w:val="0"/>
      </w:rPr>
    </w:lvl>
    <w:lvl w:ilvl="3">
      <w:start w:val="1"/>
      <w:numFmt w:val="decimal"/>
      <w:lvlText w:val="%1.%2.%3.%4."/>
      <w:lvlJc w:val="left"/>
      <w:pPr>
        <w:tabs>
          <w:tab w:val="num" w:pos="983"/>
        </w:tabs>
        <w:ind w:left="983" w:firstLine="0"/>
      </w:pPr>
    </w:lvl>
    <w:lvl w:ilvl="4">
      <w:start w:val="1"/>
      <w:numFmt w:val="decimal"/>
      <w:lvlText w:val="%1.%2.%3.%4.%5."/>
      <w:lvlJc w:val="left"/>
      <w:pPr>
        <w:tabs>
          <w:tab w:val="num" w:pos="-294"/>
        </w:tabs>
        <w:ind w:left="-294" w:firstLine="0"/>
      </w:pPr>
    </w:lvl>
    <w:lvl w:ilvl="5">
      <w:start w:val="1"/>
      <w:numFmt w:val="decimal"/>
      <w:lvlText w:val="%1.%2.%3.%4.%5.%6."/>
      <w:lvlJc w:val="left"/>
      <w:pPr>
        <w:tabs>
          <w:tab w:val="num" w:pos="-294"/>
        </w:tabs>
        <w:ind w:left="-294" w:firstLine="0"/>
      </w:pPr>
    </w:lvl>
    <w:lvl w:ilvl="6">
      <w:start w:val="1"/>
      <w:numFmt w:val="decimal"/>
      <w:lvlText w:val="%1.%2.%3.%4.%5.%6.%7."/>
      <w:lvlJc w:val="left"/>
      <w:pPr>
        <w:tabs>
          <w:tab w:val="num" w:pos="-294"/>
        </w:tabs>
        <w:ind w:left="-294" w:firstLine="0"/>
      </w:pPr>
    </w:lvl>
    <w:lvl w:ilvl="7">
      <w:start w:val="1"/>
      <w:numFmt w:val="decimal"/>
      <w:lvlText w:val="%1.%2.%3.%4.%5.%6.%7.%8."/>
      <w:lvlJc w:val="left"/>
      <w:pPr>
        <w:tabs>
          <w:tab w:val="num" w:pos="-294"/>
        </w:tabs>
        <w:ind w:left="-294" w:firstLine="0"/>
      </w:pPr>
    </w:lvl>
    <w:lvl w:ilvl="8">
      <w:start w:val="1"/>
      <w:numFmt w:val="decimal"/>
      <w:lvlText w:val="%1.%2.%3.%4.%5.%6.%7.%8.%9."/>
      <w:lvlJc w:val="left"/>
      <w:pPr>
        <w:tabs>
          <w:tab w:val="num" w:pos="-294"/>
        </w:tabs>
        <w:ind w:left="-294" w:firstLine="0"/>
      </w:pPr>
    </w:lvl>
  </w:abstractNum>
  <w:abstractNum w:abstractNumId="1" w15:restartNumberingAfterBreak="0">
    <w:nsid w:val="01153EE6"/>
    <w:multiLevelType w:val="hybridMultilevel"/>
    <w:tmpl w:val="1A965F62"/>
    <w:lvl w:ilvl="0" w:tplc="313AE48A">
      <w:numFmt w:val="bullet"/>
      <w:lvlText w:val="-"/>
      <w:lvlJc w:val="left"/>
      <w:pPr>
        <w:ind w:left="720" w:hanging="360"/>
      </w:pPr>
      <w:rPr>
        <w:rFonts w:ascii="Times New Roman" w:eastAsia="Calibri" w:hAnsi="Times New Roman" w:cs="Times New Roman" w:hint="default"/>
        <w:color w:val="1F497D"/>
      </w:rPr>
    </w:lvl>
    <w:lvl w:ilvl="1" w:tplc="17DA5538">
      <w:start w:val="1"/>
      <w:numFmt w:val="bullet"/>
      <w:lvlText w:val="o"/>
      <w:lvlJc w:val="left"/>
      <w:pPr>
        <w:ind w:left="1440" w:hanging="360"/>
      </w:pPr>
      <w:rPr>
        <w:rFonts w:ascii="Courier New" w:hAnsi="Courier New" w:cs="Courier New" w:hint="default"/>
      </w:rPr>
    </w:lvl>
    <w:lvl w:ilvl="2" w:tplc="B2C26150">
      <w:start w:val="1"/>
      <w:numFmt w:val="bullet"/>
      <w:lvlText w:val=""/>
      <w:lvlJc w:val="left"/>
      <w:pPr>
        <w:ind w:left="2160" w:hanging="360"/>
      </w:pPr>
      <w:rPr>
        <w:rFonts w:ascii="Wingdings" w:hAnsi="Wingdings" w:hint="default"/>
      </w:rPr>
    </w:lvl>
    <w:lvl w:ilvl="3" w:tplc="A5DC63DC">
      <w:start w:val="1"/>
      <w:numFmt w:val="bullet"/>
      <w:lvlText w:val=""/>
      <w:lvlJc w:val="left"/>
      <w:pPr>
        <w:ind w:left="2880" w:hanging="360"/>
      </w:pPr>
      <w:rPr>
        <w:rFonts w:ascii="Symbol" w:hAnsi="Symbol" w:hint="default"/>
      </w:rPr>
    </w:lvl>
    <w:lvl w:ilvl="4" w:tplc="58B0EA8A">
      <w:start w:val="1"/>
      <w:numFmt w:val="bullet"/>
      <w:lvlText w:val="o"/>
      <w:lvlJc w:val="left"/>
      <w:pPr>
        <w:ind w:left="3600" w:hanging="360"/>
      </w:pPr>
      <w:rPr>
        <w:rFonts w:ascii="Courier New" w:hAnsi="Courier New" w:cs="Courier New" w:hint="default"/>
      </w:rPr>
    </w:lvl>
    <w:lvl w:ilvl="5" w:tplc="64CEC75E">
      <w:start w:val="1"/>
      <w:numFmt w:val="bullet"/>
      <w:lvlText w:val=""/>
      <w:lvlJc w:val="left"/>
      <w:pPr>
        <w:ind w:left="4320" w:hanging="360"/>
      </w:pPr>
      <w:rPr>
        <w:rFonts w:ascii="Wingdings" w:hAnsi="Wingdings" w:hint="default"/>
      </w:rPr>
    </w:lvl>
    <w:lvl w:ilvl="6" w:tplc="0B5AF680">
      <w:start w:val="1"/>
      <w:numFmt w:val="bullet"/>
      <w:lvlText w:val=""/>
      <w:lvlJc w:val="left"/>
      <w:pPr>
        <w:ind w:left="5040" w:hanging="360"/>
      </w:pPr>
      <w:rPr>
        <w:rFonts w:ascii="Symbol" w:hAnsi="Symbol" w:hint="default"/>
      </w:rPr>
    </w:lvl>
    <w:lvl w:ilvl="7" w:tplc="432A2A4A">
      <w:start w:val="1"/>
      <w:numFmt w:val="bullet"/>
      <w:lvlText w:val="o"/>
      <w:lvlJc w:val="left"/>
      <w:pPr>
        <w:ind w:left="5760" w:hanging="360"/>
      </w:pPr>
      <w:rPr>
        <w:rFonts w:ascii="Courier New" w:hAnsi="Courier New" w:cs="Courier New" w:hint="default"/>
      </w:rPr>
    </w:lvl>
    <w:lvl w:ilvl="8" w:tplc="9BB4E346">
      <w:start w:val="1"/>
      <w:numFmt w:val="bullet"/>
      <w:lvlText w:val=""/>
      <w:lvlJc w:val="left"/>
      <w:pPr>
        <w:ind w:left="6480" w:hanging="360"/>
      </w:pPr>
      <w:rPr>
        <w:rFonts w:ascii="Wingdings" w:hAnsi="Wingdings" w:hint="default"/>
      </w:rPr>
    </w:lvl>
  </w:abstractNum>
  <w:abstractNum w:abstractNumId="2" w15:restartNumberingAfterBreak="0">
    <w:nsid w:val="0376740A"/>
    <w:multiLevelType w:val="multilevel"/>
    <w:tmpl w:val="0660D326"/>
    <w:lvl w:ilvl="0">
      <w:start w:val="25"/>
      <w:numFmt w:val="decimal"/>
      <w:lvlText w:val="%1."/>
      <w:lvlJc w:val="left"/>
      <w:pPr>
        <w:ind w:left="480" w:hanging="480"/>
      </w:pPr>
      <w:rPr>
        <w:rFonts w:eastAsia="Arial" w:hint="default"/>
      </w:rPr>
    </w:lvl>
    <w:lvl w:ilvl="1">
      <w:start w:val="1"/>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 w15:restartNumberingAfterBreak="0">
    <w:nsid w:val="04D21B46"/>
    <w:multiLevelType w:val="hybridMultilevel"/>
    <w:tmpl w:val="2194873C"/>
    <w:lvl w:ilvl="0" w:tplc="15BC3410">
      <w:start w:val="1"/>
      <w:numFmt w:val="bullet"/>
      <w:lvlText w:val=""/>
      <w:lvlJc w:val="left"/>
      <w:pPr>
        <w:ind w:left="720" w:hanging="360"/>
      </w:pPr>
      <w:rPr>
        <w:rFonts w:ascii="Symbol" w:hAnsi="Symbol" w:hint="default"/>
      </w:rPr>
    </w:lvl>
    <w:lvl w:ilvl="1" w:tplc="A8E4C63A" w:tentative="1">
      <w:start w:val="1"/>
      <w:numFmt w:val="bullet"/>
      <w:lvlText w:val="o"/>
      <w:lvlJc w:val="left"/>
      <w:pPr>
        <w:ind w:left="1440" w:hanging="360"/>
      </w:pPr>
      <w:rPr>
        <w:rFonts w:ascii="Courier New" w:hAnsi="Courier New" w:cs="Courier New" w:hint="default"/>
      </w:rPr>
    </w:lvl>
    <w:lvl w:ilvl="2" w:tplc="253CC964" w:tentative="1">
      <w:start w:val="1"/>
      <w:numFmt w:val="bullet"/>
      <w:lvlText w:val=""/>
      <w:lvlJc w:val="left"/>
      <w:pPr>
        <w:ind w:left="2160" w:hanging="360"/>
      </w:pPr>
      <w:rPr>
        <w:rFonts w:ascii="Wingdings" w:hAnsi="Wingdings" w:hint="default"/>
      </w:rPr>
    </w:lvl>
    <w:lvl w:ilvl="3" w:tplc="7DC45706" w:tentative="1">
      <w:start w:val="1"/>
      <w:numFmt w:val="bullet"/>
      <w:lvlText w:val=""/>
      <w:lvlJc w:val="left"/>
      <w:pPr>
        <w:ind w:left="2880" w:hanging="360"/>
      </w:pPr>
      <w:rPr>
        <w:rFonts w:ascii="Symbol" w:hAnsi="Symbol" w:hint="default"/>
      </w:rPr>
    </w:lvl>
    <w:lvl w:ilvl="4" w:tplc="D29A0E70" w:tentative="1">
      <w:start w:val="1"/>
      <w:numFmt w:val="bullet"/>
      <w:lvlText w:val="o"/>
      <w:lvlJc w:val="left"/>
      <w:pPr>
        <w:ind w:left="3600" w:hanging="360"/>
      </w:pPr>
      <w:rPr>
        <w:rFonts w:ascii="Courier New" w:hAnsi="Courier New" w:cs="Courier New" w:hint="default"/>
      </w:rPr>
    </w:lvl>
    <w:lvl w:ilvl="5" w:tplc="48E028E6" w:tentative="1">
      <w:start w:val="1"/>
      <w:numFmt w:val="bullet"/>
      <w:lvlText w:val=""/>
      <w:lvlJc w:val="left"/>
      <w:pPr>
        <w:ind w:left="4320" w:hanging="360"/>
      </w:pPr>
      <w:rPr>
        <w:rFonts w:ascii="Wingdings" w:hAnsi="Wingdings" w:hint="default"/>
      </w:rPr>
    </w:lvl>
    <w:lvl w:ilvl="6" w:tplc="5AE22304" w:tentative="1">
      <w:start w:val="1"/>
      <w:numFmt w:val="bullet"/>
      <w:lvlText w:val=""/>
      <w:lvlJc w:val="left"/>
      <w:pPr>
        <w:ind w:left="5040" w:hanging="360"/>
      </w:pPr>
      <w:rPr>
        <w:rFonts w:ascii="Symbol" w:hAnsi="Symbol" w:hint="default"/>
      </w:rPr>
    </w:lvl>
    <w:lvl w:ilvl="7" w:tplc="9C342402" w:tentative="1">
      <w:start w:val="1"/>
      <w:numFmt w:val="bullet"/>
      <w:lvlText w:val="o"/>
      <w:lvlJc w:val="left"/>
      <w:pPr>
        <w:ind w:left="5760" w:hanging="360"/>
      </w:pPr>
      <w:rPr>
        <w:rFonts w:ascii="Courier New" w:hAnsi="Courier New" w:cs="Courier New" w:hint="default"/>
      </w:rPr>
    </w:lvl>
    <w:lvl w:ilvl="8" w:tplc="E97CB850" w:tentative="1">
      <w:start w:val="1"/>
      <w:numFmt w:val="bullet"/>
      <w:lvlText w:val=""/>
      <w:lvlJc w:val="left"/>
      <w:pPr>
        <w:ind w:left="6480" w:hanging="360"/>
      </w:pPr>
      <w:rPr>
        <w:rFonts w:ascii="Wingdings" w:hAnsi="Wingdings" w:hint="default"/>
      </w:rPr>
    </w:lvl>
  </w:abstractNum>
  <w:abstractNum w:abstractNumId="4" w15:restartNumberingAfterBreak="0">
    <w:nsid w:val="09511A55"/>
    <w:multiLevelType w:val="hybridMultilevel"/>
    <w:tmpl w:val="C6E6D856"/>
    <w:lvl w:ilvl="0" w:tplc="3E105F2E">
      <w:start w:val="1"/>
      <w:numFmt w:val="bullet"/>
      <w:lvlText w:val=""/>
      <w:lvlJc w:val="left"/>
      <w:pPr>
        <w:ind w:left="720" w:hanging="360"/>
      </w:pPr>
      <w:rPr>
        <w:rFonts w:ascii="Symbol" w:hAnsi="Symbol" w:hint="default"/>
      </w:rPr>
    </w:lvl>
    <w:lvl w:ilvl="1" w:tplc="F8EC4020" w:tentative="1">
      <w:start w:val="1"/>
      <w:numFmt w:val="bullet"/>
      <w:lvlText w:val="o"/>
      <w:lvlJc w:val="left"/>
      <w:pPr>
        <w:ind w:left="1440" w:hanging="360"/>
      </w:pPr>
      <w:rPr>
        <w:rFonts w:ascii="Courier New" w:hAnsi="Courier New" w:cs="Courier New" w:hint="default"/>
      </w:rPr>
    </w:lvl>
    <w:lvl w:ilvl="2" w:tplc="65C0FE30" w:tentative="1">
      <w:start w:val="1"/>
      <w:numFmt w:val="bullet"/>
      <w:lvlText w:val=""/>
      <w:lvlJc w:val="left"/>
      <w:pPr>
        <w:ind w:left="2160" w:hanging="360"/>
      </w:pPr>
      <w:rPr>
        <w:rFonts w:ascii="Wingdings" w:hAnsi="Wingdings" w:hint="default"/>
      </w:rPr>
    </w:lvl>
    <w:lvl w:ilvl="3" w:tplc="316420C4" w:tentative="1">
      <w:start w:val="1"/>
      <w:numFmt w:val="bullet"/>
      <w:lvlText w:val=""/>
      <w:lvlJc w:val="left"/>
      <w:pPr>
        <w:ind w:left="2880" w:hanging="360"/>
      </w:pPr>
      <w:rPr>
        <w:rFonts w:ascii="Symbol" w:hAnsi="Symbol" w:hint="default"/>
      </w:rPr>
    </w:lvl>
    <w:lvl w:ilvl="4" w:tplc="5AEA2E68" w:tentative="1">
      <w:start w:val="1"/>
      <w:numFmt w:val="bullet"/>
      <w:lvlText w:val="o"/>
      <w:lvlJc w:val="left"/>
      <w:pPr>
        <w:ind w:left="3600" w:hanging="360"/>
      </w:pPr>
      <w:rPr>
        <w:rFonts w:ascii="Courier New" w:hAnsi="Courier New" w:cs="Courier New" w:hint="default"/>
      </w:rPr>
    </w:lvl>
    <w:lvl w:ilvl="5" w:tplc="C2E420C6" w:tentative="1">
      <w:start w:val="1"/>
      <w:numFmt w:val="bullet"/>
      <w:lvlText w:val=""/>
      <w:lvlJc w:val="left"/>
      <w:pPr>
        <w:ind w:left="4320" w:hanging="360"/>
      </w:pPr>
      <w:rPr>
        <w:rFonts w:ascii="Wingdings" w:hAnsi="Wingdings" w:hint="default"/>
      </w:rPr>
    </w:lvl>
    <w:lvl w:ilvl="6" w:tplc="8E46A4C4" w:tentative="1">
      <w:start w:val="1"/>
      <w:numFmt w:val="bullet"/>
      <w:lvlText w:val=""/>
      <w:lvlJc w:val="left"/>
      <w:pPr>
        <w:ind w:left="5040" w:hanging="360"/>
      </w:pPr>
      <w:rPr>
        <w:rFonts w:ascii="Symbol" w:hAnsi="Symbol" w:hint="default"/>
      </w:rPr>
    </w:lvl>
    <w:lvl w:ilvl="7" w:tplc="66BCC188" w:tentative="1">
      <w:start w:val="1"/>
      <w:numFmt w:val="bullet"/>
      <w:lvlText w:val="o"/>
      <w:lvlJc w:val="left"/>
      <w:pPr>
        <w:ind w:left="5760" w:hanging="360"/>
      </w:pPr>
      <w:rPr>
        <w:rFonts w:ascii="Courier New" w:hAnsi="Courier New" w:cs="Courier New" w:hint="default"/>
      </w:rPr>
    </w:lvl>
    <w:lvl w:ilvl="8" w:tplc="FA6EE9FA" w:tentative="1">
      <w:start w:val="1"/>
      <w:numFmt w:val="bullet"/>
      <w:lvlText w:val=""/>
      <w:lvlJc w:val="left"/>
      <w:pPr>
        <w:ind w:left="6480" w:hanging="360"/>
      </w:pPr>
      <w:rPr>
        <w:rFonts w:ascii="Wingdings" w:hAnsi="Wingdings" w:hint="default"/>
      </w:rPr>
    </w:lvl>
  </w:abstractNum>
  <w:abstractNum w:abstractNumId="5" w15:restartNumberingAfterBreak="0">
    <w:nsid w:val="13A018E9"/>
    <w:multiLevelType w:val="hybridMultilevel"/>
    <w:tmpl w:val="9550871E"/>
    <w:lvl w:ilvl="0" w:tplc="CD7A8176">
      <w:start w:val="1"/>
      <w:numFmt w:val="bullet"/>
      <w:lvlText w:val=""/>
      <w:lvlJc w:val="left"/>
      <w:pPr>
        <w:ind w:left="804" w:hanging="360"/>
      </w:pPr>
      <w:rPr>
        <w:rFonts w:ascii="Symbol" w:hAnsi="Symbol" w:hint="default"/>
      </w:rPr>
    </w:lvl>
    <w:lvl w:ilvl="1" w:tplc="1166CFCE" w:tentative="1">
      <w:start w:val="1"/>
      <w:numFmt w:val="bullet"/>
      <w:lvlText w:val="o"/>
      <w:lvlJc w:val="left"/>
      <w:pPr>
        <w:ind w:left="1524" w:hanging="360"/>
      </w:pPr>
      <w:rPr>
        <w:rFonts w:ascii="Courier New" w:hAnsi="Courier New" w:cs="Courier New" w:hint="default"/>
      </w:rPr>
    </w:lvl>
    <w:lvl w:ilvl="2" w:tplc="BA5AAA3E" w:tentative="1">
      <w:start w:val="1"/>
      <w:numFmt w:val="bullet"/>
      <w:lvlText w:val=""/>
      <w:lvlJc w:val="left"/>
      <w:pPr>
        <w:ind w:left="2244" w:hanging="360"/>
      </w:pPr>
      <w:rPr>
        <w:rFonts w:ascii="Wingdings" w:hAnsi="Wingdings" w:hint="default"/>
      </w:rPr>
    </w:lvl>
    <w:lvl w:ilvl="3" w:tplc="7C7E7180" w:tentative="1">
      <w:start w:val="1"/>
      <w:numFmt w:val="bullet"/>
      <w:lvlText w:val=""/>
      <w:lvlJc w:val="left"/>
      <w:pPr>
        <w:ind w:left="2964" w:hanging="360"/>
      </w:pPr>
      <w:rPr>
        <w:rFonts w:ascii="Symbol" w:hAnsi="Symbol" w:hint="default"/>
      </w:rPr>
    </w:lvl>
    <w:lvl w:ilvl="4" w:tplc="AE882D9C" w:tentative="1">
      <w:start w:val="1"/>
      <w:numFmt w:val="bullet"/>
      <w:lvlText w:val="o"/>
      <w:lvlJc w:val="left"/>
      <w:pPr>
        <w:ind w:left="3684" w:hanging="360"/>
      </w:pPr>
      <w:rPr>
        <w:rFonts w:ascii="Courier New" w:hAnsi="Courier New" w:cs="Courier New" w:hint="default"/>
      </w:rPr>
    </w:lvl>
    <w:lvl w:ilvl="5" w:tplc="1916BAC4" w:tentative="1">
      <w:start w:val="1"/>
      <w:numFmt w:val="bullet"/>
      <w:lvlText w:val=""/>
      <w:lvlJc w:val="left"/>
      <w:pPr>
        <w:ind w:left="4404" w:hanging="360"/>
      </w:pPr>
      <w:rPr>
        <w:rFonts w:ascii="Wingdings" w:hAnsi="Wingdings" w:hint="default"/>
      </w:rPr>
    </w:lvl>
    <w:lvl w:ilvl="6" w:tplc="A3BE2C9E" w:tentative="1">
      <w:start w:val="1"/>
      <w:numFmt w:val="bullet"/>
      <w:lvlText w:val=""/>
      <w:lvlJc w:val="left"/>
      <w:pPr>
        <w:ind w:left="5124" w:hanging="360"/>
      </w:pPr>
      <w:rPr>
        <w:rFonts w:ascii="Symbol" w:hAnsi="Symbol" w:hint="default"/>
      </w:rPr>
    </w:lvl>
    <w:lvl w:ilvl="7" w:tplc="2C1CAFBC" w:tentative="1">
      <w:start w:val="1"/>
      <w:numFmt w:val="bullet"/>
      <w:lvlText w:val="o"/>
      <w:lvlJc w:val="left"/>
      <w:pPr>
        <w:ind w:left="5844" w:hanging="360"/>
      </w:pPr>
      <w:rPr>
        <w:rFonts w:ascii="Courier New" w:hAnsi="Courier New" w:cs="Courier New" w:hint="default"/>
      </w:rPr>
    </w:lvl>
    <w:lvl w:ilvl="8" w:tplc="4FF01504" w:tentative="1">
      <w:start w:val="1"/>
      <w:numFmt w:val="bullet"/>
      <w:lvlText w:val=""/>
      <w:lvlJc w:val="left"/>
      <w:pPr>
        <w:ind w:left="6564" w:hanging="360"/>
      </w:pPr>
      <w:rPr>
        <w:rFonts w:ascii="Wingdings" w:hAnsi="Wingdings" w:hint="default"/>
      </w:rPr>
    </w:lvl>
  </w:abstractNum>
  <w:abstractNum w:abstractNumId="6" w15:restartNumberingAfterBreak="0">
    <w:nsid w:val="149436DD"/>
    <w:multiLevelType w:val="hybridMultilevel"/>
    <w:tmpl w:val="FD7E9878"/>
    <w:lvl w:ilvl="0" w:tplc="49DC0BCC">
      <w:start w:val="1"/>
      <w:numFmt w:val="bullet"/>
      <w:lvlText w:val=""/>
      <w:lvlJc w:val="left"/>
      <w:pPr>
        <w:ind w:left="804" w:hanging="360"/>
      </w:pPr>
      <w:rPr>
        <w:rFonts w:ascii="Wingdings" w:hAnsi="Wingdings" w:hint="default"/>
      </w:rPr>
    </w:lvl>
    <w:lvl w:ilvl="1" w:tplc="038C6FE8" w:tentative="1">
      <w:start w:val="1"/>
      <w:numFmt w:val="bullet"/>
      <w:lvlText w:val="o"/>
      <w:lvlJc w:val="left"/>
      <w:pPr>
        <w:ind w:left="1524" w:hanging="360"/>
      </w:pPr>
      <w:rPr>
        <w:rFonts w:ascii="Courier New" w:hAnsi="Courier New" w:cs="Courier New" w:hint="default"/>
      </w:rPr>
    </w:lvl>
    <w:lvl w:ilvl="2" w:tplc="AB8A4E78" w:tentative="1">
      <w:start w:val="1"/>
      <w:numFmt w:val="bullet"/>
      <w:lvlText w:val=""/>
      <w:lvlJc w:val="left"/>
      <w:pPr>
        <w:ind w:left="2244" w:hanging="360"/>
      </w:pPr>
      <w:rPr>
        <w:rFonts w:ascii="Wingdings" w:hAnsi="Wingdings" w:hint="default"/>
      </w:rPr>
    </w:lvl>
    <w:lvl w:ilvl="3" w:tplc="A96C354A" w:tentative="1">
      <w:start w:val="1"/>
      <w:numFmt w:val="bullet"/>
      <w:lvlText w:val=""/>
      <w:lvlJc w:val="left"/>
      <w:pPr>
        <w:ind w:left="2964" w:hanging="360"/>
      </w:pPr>
      <w:rPr>
        <w:rFonts w:ascii="Symbol" w:hAnsi="Symbol" w:hint="default"/>
      </w:rPr>
    </w:lvl>
    <w:lvl w:ilvl="4" w:tplc="E138C9B6" w:tentative="1">
      <w:start w:val="1"/>
      <w:numFmt w:val="bullet"/>
      <w:lvlText w:val="o"/>
      <w:lvlJc w:val="left"/>
      <w:pPr>
        <w:ind w:left="3684" w:hanging="360"/>
      </w:pPr>
      <w:rPr>
        <w:rFonts w:ascii="Courier New" w:hAnsi="Courier New" w:cs="Courier New" w:hint="default"/>
      </w:rPr>
    </w:lvl>
    <w:lvl w:ilvl="5" w:tplc="D0DC473E" w:tentative="1">
      <w:start w:val="1"/>
      <w:numFmt w:val="bullet"/>
      <w:lvlText w:val=""/>
      <w:lvlJc w:val="left"/>
      <w:pPr>
        <w:ind w:left="4404" w:hanging="360"/>
      </w:pPr>
      <w:rPr>
        <w:rFonts w:ascii="Wingdings" w:hAnsi="Wingdings" w:hint="default"/>
      </w:rPr>
    </w:lvl>
    <w:lvl w:ilvl="6" w:tplc="A9F6D720" w:tentative="1">
      <w:start w:val="1"/>
      <w:numFmt w:val="bullet"/>
      <w:lvlText w:val=""/>
      <w:lvlJc w:val="left"/>
      <w:pPr>
        <w:ind w:left="5124" w:hanging="360"/>
      </w:pPr>
      <w:rPr>
        <w:rFonts w:ascii="Symbol" w:hAnsi="Symbol" w:hint="default"/>
      </w:rPr>
    </w:lvl>
    <w:lvl w:ilvl="7" w:tplc="83862FBC" w:tentative="1">
      <w:start w:val="1"/>
      <w:numFmt w:val="bullet"/>
      <w:lvlText w:val="o"/>
      <w:lvlJc w:val="left"/>
      <w:pPr>
        <w:ind w:left="5844" w:hanging="360"/>
      </w:pPr>
      <w:rPr>
        <w:rFonts w:ascii="Courier New" w:hAnsi="Courier New" w:cs="Courier New" w:hint="default"/>
      </w:rPr>
    </w:lvl>
    <w:lvl w:ilvl="8" w:tplc="85C08770" w:tentative="1">
      <w:start w:val="1"/>
      <w:numFmt w:val="bullet"/>
      <w:lvlText w:val=""/>
      <w:lvlJc w:val="left"/>
      <w:pPr>
        <w:ind w:left="6564" w:hanging="360"/>
      </w:pPr>
      <w:rPr>
        <w:rFonts w:ascii="Wingdings" w:hAnsi="Wingdings" w:hint="default"/>
      </w:rPr>
    </w:lvl>
  </w:abstractNum>
  <w:abstractNum w:abstractNumId="7" w15:restartNumberingAfterBreak="0">
    <w:nsid w:val="1A6708C8"/>
    <w:multiLevelType w:val="hybridMultilevel"/>
    <w:tmpl w:val="C20A9C0C"/>
    <w:lvl w:ilvl="0" w:tplc="10BE8518">
      <w:start w:val="1"/>
      <w:numFmt w:val="decimal"/>
      <w:lvlText w:val="%1."/>
      <w:lvlJc w:val="left"/>
      <w:pPr>
        <w:ind w:left="1500" w:hanging="360"/>
      </w:pPr>
      <w:rPr>
        <w:rFonts w:hint="default"/>
        <w:b w:val="0"/>
        <w:bCs w:val="0"/>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8" w15:restartNumberingAfterBreak="0">
    <w:nsid w:val="1FF47D58"/>
    <w:multiLevelType w:val="hybridMultilevel"/>
    <w:tmpl w:val="C504D870"/>
    <w:lvl w:ilvl="0" w:tplc="F3D6055E">
      <w:start w:val="1"/>
      <w:numFmt w:val="bullet"/>
      <w:lvlText w:val=""/>
      <w:lvlJc w:val="left"/>
      <w:pPr>
        <w:ind w:left="1080" w:hanging="360"/>
      </w:pPr>
      <w:rPr>
        <w:rFonts w:ascii="Symbol" w:hAnsi="Symbol" w:hint="default"/>
      </w:rPr>
    </w:lvl>
    <w:lvl w:ilvl="1" w:tplc="3A5E8ED2" w:tentative="1">
      <w:start w:val="1"/>
      <w:numFmt w:val="bullet"/>
      <w:lvlText w:val="o"/>
      <w:lvlJc w:val="left"/>
      <w:pPr>
        <w:ind w:left="1800" w:hanging="360"/>
      </w:pPr>
      <w:rPr>
        <w:rFonts w:ascii="Courier New" w:hAnsi="Courier New" w:cs="Courier New" w:hint="default"/>
      </w:rPr>
    </w:lvl>
    <w:lvl w:ilvl="2" w:tplc="9000EEBA" w:tentative="1">
      <w:start w:val="1"/>
      <w:numFmt w:val="bullet"/>
      <w:lvlText w:val=""/>
      <w:lvlJc w:val="left"/>
      <w:pPr>
        <w:ind w:left="2520" w:hanging="360"/>
      </w:pPr>
      <w:rPr>
        <w:rFonts w:ascii="Wingdings" w:hAnsi="Wingdings" w:hint="default"/>
      </w:rPr>
    </w:lvl>
    <w:lvl w:ilvl="3" w:tplc="0E345BD2" w:tentative="1">
      <w:start w:val="1"/>
      <w:numFmt w:val="bullet"/>
      <w:lvlText w:val=""/>
      <w:lvlJc w:val="left"/>
      <w:pPr>
        <w:ind w:left="3240" w:hanging="360"/>
      </w:pPr>
      <w:rPr>
        <w:rFonts w:ascii="Symbol" w:hAnsi="Symbol" w:hint="default"/>
      </w:rPr>
    </w:lvl>
    <w:lvl w:ilvl="4" w:tplc="E47E490A" w:tentative="1">
      <w:start w:val="1"/>
      <w:numFmt w:val="bullet"/>
      <w:lvlText w:val="o"/>
      <w:lvlJc w:val="left"/>
      <w:pPr>
        <w:ind w:left="3960" w:hanging="360"/>
      </w:pPr>
      <w:rPr>
        <w:rFonts w:ascii="Courier New" w:hAnsi="Courier New" w:cs="Courier New" w:hint="default"/>
      </w:rPr>
    </w:lvl>
    <w:lvl w:ilvl="5" w:tplc="8A2C1CBC" w:tentative="1">
      <w:start w:val="1"/>
      <w:numFmt w:val="bullet"/>
      <w:lvlText w:val=""/>
      <w:lvlJc w:val="left"/>
      <w:pPr>
        <w:ind w:left="4680" w:hanging="360"/>
      </w:pPr>
      <w:rPr>
        <w:rFonts w:ascii="Wingdings" w:hAnsi="Wingdings" w:hint="default"/>
      </w:rPr>
    </w:lvl>
    <w:lvl w:ilvl="6" w:tplc="B0007FC2" w:tentative="1">
      <w:start w:val="1"/>
      <w:numFmt w:val="bullet"/>
      <w:lvlText w:val=""/>
      <w:lvlJc w:val="left"/>
      <w:pPr>
        <w:ind w:left="5400" w:hanging="360"/>
      </w:pPr>
      <w:rPr>
        <w:rFonts w:ascii="Symbol" w:hAnsi="Symbol" w:hint="default"/>
      </w:rPr>
    </w:lvl>
    <w:lvl w:ilvl="7" w:tplc="98D8286C" w:tentative="1">
      <w:start w:val="1"/>
      <w:numFmt w:val="bullet"/>
      <w:lvlText w:val="o"/>
      <w:lvlJc w:val="left"/>
      <w:pPr>
        <w:ind w:left="6120" w:hanging="360"/>
      </w:pPr>
      <w:rPr>
        <w:rFonts w:ascii="Courier New" w:hAnsi="Courier New" w:cs="Courier New" w:hint="default"/>
      </w:rPr>
    </w:lvl>
    <w:lvl w:ilvl="8" w:tplc="0A78EB20" w:tentative="1">
      <w:start w:val="1"/>
      <w:numFmt w:val="bullet"/>
      <w:lvlText w:val=""/>
      <w:lvlJc w:val="left"/>
      <w:pPr>
        <w:ind w:left="6840" w:hanging="360"/>
      </w:pPr>
      <w:rPr>
        <w:rFonts w:ascii="Wingdings" w:hAnsi="Wingdings" w:hint="default"/>
      </w:rPr>
    </w:lvl>
  </w:abstractNum>
  <w:abstractNum w:abstractNumId="9" w15:restartNumberingAfterBreak="0">
    <w:nsid w:val="21586053"/>
    <w:multiLevelType w:val="multilevel"/>
    <w:tmpl w:val="301ABEB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3E956CF"/>
    <w:multiLevelType w:val="hybridMultilevel"/>
    <w:tmpl w:val="D6DC2C74"/>
    <w:lvl w:ilvl="0" w:tplc="315C10BC">
      <w:start w:val="1"/>
      <w:numFmt w:val="bullet"/>
      <w:lvlText w:val=""/>
      <w:lvlJc w:val="left"/>
      <w:pPr>
        <w:ind w:left="720" w:hanging="360"/>
      </w:pPr>
      <w:rPr>
        <w:rFonts w:ascii="Symbol" w:hAnsi="Symbol" w:hint="default"/>
      </w:rPr>
    </w:lvl>
    <w:lvl w:ilvl="1" w:tplc="7E585B32" w:tentative="1">
      <w:start w:val="1"/>
      <w:numFmt w:val="bullet"/>
      <w:lvlText w:val="o"/>
      <w:lvlJc w:val="left"/>
      <w:pPr>
        <w:ind w:left="1440" w:hanging="360"/>
      </w:pPr>
      <w:rPr>
        <w:rFonts w:ascii="Courier New" w:hAnsi="Courier New" w:cs="Courier New" w:hint="default"/>
      </w:rPr>
    </w:lvl>
    <w:lvl w:ilvl="2" w:tplc="F54C06C6" w:tentative="1">
      <w:start w:val="1"/>
      <w:numFmt w:val="bullet"/>
      <w:lvlText w:val=""/>
      <w:lvlJc w:val="left"/>
      <w:pPr>
        <w:ind w:left="2160" w:hanging="360"/>
      </w:pPr>
      <w:rPr>
        <w:rFonts w:ascii="Wingdings" w:hAnsi="Wingdings" w:hint="default"/>
      </w:rPr>
    </w:lvl>
    <w:lvl w:ilvl="3" w:tplc="1C2626F0" w:tentative="1">
      <w:start w:val="1"/>
      <w:numFmt w:val="bullet"/>
      <w:lvlText w:val=""/>
      <w:lvlJc w:val="left"/>
      <w:pPr>
        <w:ind w:left="2880" w:hanging="360"/>
      </w:pPr>
      <w:rPr>
        <w:rFonts w:ascii="Symbol" w:hAnsi="Symbol" w:hint="default"/>
      </w:rPr>
    </w:lvl>
    <w:lvl w:ilvl="4" w:tplc="08062506" w:tentative="1">
      <w:start w:val="1"/>
      <w:numFmt w:val="bullet"/>
      <w:lvlText w:val="o"/>
      <w:lvlJc w:val="left"/>
      <w:pPr>
        <w:ind w:left="3600" w:hanging="360"/>
      </w:pPr>
      <w:rPr>
        <w:rFonts w:ascii="Courier New" w:hAnsi="Courier New" w:cs="Courier New" w:hint="default"/>
      </w:rPr>
    </w:lvl>
    <w:lvl w:ilvl="5" w:tplc="A0C2ADDE" w:tentative="1">
      <w:start w:val="1"/>
      <w:numFmt w:val="bullet"/>
      <w:lvlText w:val=""/>
      <w:lvlJc w:val="left"/>
      <w:pPr>
        <w:ind w:left="4320" w:hanging="360"/>
      </w:pPr>
      <w:rPr>
        <w:rFonts w:ascii="Wingdings" w:hAnsi="Wingdings" w:hint="default"/>
      </w:rPr>
    </w:lvl>
    <w:lvl w:ilvl="6" w:tplc="D228CE8C" w:tentative="1">
      <w:start w:val="1"/>
      <w:numFmt w:val="bullet"/>
      <w:lvlText w:val=""/>
      <w:lvlJc w:val="left"/>
      <w:pPr>
        <w:ind w:left="5040" w:hanging="360"/>
      </w:pPr>
      <w:rPr>
        <w:rFonts w:ascii="Symbol" w:hAnsi="Symbol" w:hint="default"/>
      </w:rPr>
    </w:lvl>
    <w:lvl w:ilvl="7" w:tplc="7708DE5C" w:tentative="1">
      <w:start w:val="1"/>
      <w:numFmt w:val="bullet"/>
      <w:lvlText w:val="o"/>
      <w:lvlJc w:val="left"/>
      <w:pPr>
        <w:ind w:left="5760" w:hanging="360"/>
      </w:pPr>
      <w:rPr>
        <w:rFonts w:ascii="Courier New" w:hAnsi="Courier New" w:cs="Courier New" w:hint="default"/>
      </w:rPr>
    </w:lvl>
    <w:lvl w:ilvl="8" w:tplc="EA5C5FE8" w:tentative="1">
      <w:start w:val="1"/>
      <w:numFmt w:val="bullet"/>
      <w:lvlText w:val=""/>
      <w:lvlJc w:val="left"/>
      <w:pPr>
        <w:ind w:left="6480" w:hanging="360"/>
      </w:pPr>
      <w:rPr>
        <w:rFonts w:ascii="Wingdings" w:hAnsi="Wingdings" w:hint="default"/>
      </w:rPr>
    </w:lvl>
  </w:abstractNum>
  <w:abstractNum w:abstractNumId="11" w15:restartNumberingAfterBreak="0">
    <w:nsid w:val="2E900310"/>
    <w:multiLevelType w:val="hybridMultilevel"/>
    <w:tmpl w:val="3A82E050"/>
    <w:lvl w:ilvl="0" w:tplc="7704733E">
      <w:start w:val="1"/>
      <w:numFmt w:val="bullet"/>
      <w:lvlText w:val=""/>
      <w:lvlJc w:val="left"/>
      <w:pPr>
        <w:ind w:left="720" w:hanging="360"/>
      </w:pPr>
      <w:rPr>
        <w:rFonts w:ascii="Symbol" w:hAnsi="Symbol" w:hint="default"/>
      </w:rPr>
    </w:lvl>
    <w:lvl w:ilvl="1" w:tplc="9F6C8C1A" w:tentative="1">
      <w:start w:val="1"/>
      <w:numFmt w:val="bullet"/>
      <w:lvlText w:val="o"/>
      <w:lvlJc w:val="left"/>
      <w:pPr>
        <w:ind w:left="1440" w:hanging="360"/>
      </w:pPr>
      <w:rPr>
        <w:rFonts w:ascii="Courier New" w:hAnsi="Courier New" w:cs="Courier New" w:hint="default"/>
      </w:rPr>
    </w:lvl>
    <w:lvl w:ilvl="2" w:tplc="5810F260" w:tentative="1">
      <w:start w:val="1"/>
      <w:numFmt w:val="bullet"/>
      <w:lvlText w:val=""/>
      <w:lvlJc w:val="left"/>
      <w:pPr>
        <w:ind w:left="2160" w:hanging="360"/>
      </w:pPr>
      <w:rPr>
        <w:rFonts w:ascii="Wingdings" w:hAnsi="Wingdings" w:hint="default"/>
      </w:rPr>
    </w:lvl>
    <w:lvl w:ilvl="3" w:tplc="16040A9A" w:tentative="1">
      <w:start w:val="1"/>
      <w:numFmt w:val="bullet"/>
      <w:lvlText w:val=""/>
      <w:lvlJc w:val="left"/>
      <w:pPr>
        <w:ind w:left="2880" w:hanging="360"/>
      </w:pPr>
      <w:rPr>
        <w:rFonts w:ascii="Symbol" w:hAnsi="Symbol" w:hint="default"/>
      </w:rPr>
    </w:lvl>
    <w:lvl w:ilvl="4" w:tplc="0B4A975C" w:tentative="1">
      <w:start w:val="1"/>
      <w:numFmt w:val="bullet"/>
      <w:lvlText w:val="o"/>
      <w:lvlJc w:val="left"/>
      <w:pPr>
        <w:ind w:left="3600" w:hanging="360"/>
      </w:pPr>
      <w:rPr>
        <w:rFonts w:ascii="Courier New" w:hAnsi="Courier New" w:cs="Courier New" w:hint="default"/>
      </w:rPr>
    </w:lvl>
    <w:lvl w:ilvl="5" w:tplc="3D402F0E" w:tentative="1">
      <w:start w:val="1"/>
      <w:numFmt w:val="bullet"/>
      <w:lvlText w:val=""/>
      <w:lvlJc w:val="left"/>
      <w:pPr>
        <w:ind w:left="4320" w:hanging="360"/>
      </w:pPr>
      <w:rPr>
        <w:rFonts w:ascii="Wingdings" w:hAnsi="Wingdings" w:hint="default"/>
      </w:rPr>
    </w:lvl>
    <w:lvl w:ilvl="6" w:tplc="79ECECEE" w:tentative="1">
      <w:start w:val="1"/>
      <w:numFmt w:val="bullet"/>
      <w:lvlText w:val=""/>
      <w:lvlJc w:val="left"/>
      <w:pPr>
        <w:ind w:left="5040" w:hanging="360"/>
      </w:pPr>
      <w:rPr>
        <w:rFonts w:ascii="Symbol" w:hAnsi="Symbol" w:hint="default"/>
      </w:rPr>
    </w:lvl>
    <w:lvl w:ilvl="7" w:tplc="2F44CF02" w:tentative="1">
      <w:start w:val="1"/>
      <w:numFmt w:val="bullet"/>
      <w:lvlText w:val="o"/>
      <w:lvlJc w:val="left"/>
      <w:pPr>
        <w:ind w:left="5760" w:hanging="360"/>
      </w:pPr>
      <w:rPr>
        <w:rFonts w:ascii="Courier New" w:hAnsi="Courier New" w:cs="Courier New" w:hint="default"/>
      </w:rPr>
    </w:lvl>
    <w:lvl w:ilvl="8" w:tplc="F594D5EC" w:tentative="1">
      <w:start w:val="1"/>
      <w:numFmt w:val="bullet"/>
      <w:lvlText w:val=""/>
      <w:lvlJc w:val="left"/>
      <w:pPr>
        <w:ind w:left="6480" w:hanging="360"/>
      </w:pPr>
      <w:rPr>
        <w:rFonts w:ascii="Wingdings" w:hAnsi="Wingdings" w:hint="default"/>
      </w:rPr>
    </w:lvl>
  </w:abstractNum>
  <w:abstractNum w:abstractNumId="12" w15:restartNumberingAfterBreak="0">
    <w:nsid w:val="31327EE7"/>
    <w:multiLevelType w:val="hybridMultilevel"/>
    <w:tmpl w:val="65B66480"/>
    <w:lvl w:ilvl="0" w:tplc="06288F0E">
      <w:start w:val="1"/>
      <w:numFmt w:val="decimal"/>
      <w:lvlText w:val="%1."/>
      <w:lvlJc w:val="left"/>
      <w:pPr>
        <w:ind w:left="1140" w:hanging="360"/>
      </w:pPr>
      <w:rPr>
        <w:rFonts w:hint="default"/>
      </w:rPr>
    </w:lvl>
    <w:lvl w:ilvl="1" w:tplc="AA68C81A" w:tentative="1">
      <w:start w:val="1"/>
      <w:numFmt w:val="lowerLetter"/>
      <w:lvlText w:val="%2."/>
      <w:lvlJc w:val="left"/>
      <w:pPr>
        <w:ind w:left="1860" w:hanging="360"/>
      </w:pPr>
    </w:lvl>
    <w:lvl w:ilvl="2" w:tplc="491289CC" w:tentative="1">
      <w:start w:val="1"/>
      <w:numFmt w:val="lowerRoman"/>
      <w:lvlText w:val="%3."/>
      <w:lvlJc w:val="right"/>
      <w:pPr>
        <w:ind w:left="2580" w:hanging="180"/>
      </w:pPr>
    </w:lvl>
    <w:lvl w:ilvl="3" w:tplc="D96C89D4" w:tentative="1">
      <w:start w:val="1"/>
      <w:numFmt w:val="decimal"/>
      <w:lvlText w:val="%4."/>
      <w:lvlJc w:val="left"/>
      <w:pPr>
        <w:ind w:left="3300" w:hanging="360"/>
      </w:pPr>
    </w:lvl>
    <w:lvl w:ilvl="4" w:tplc="3272953E" w:tentative="1">
      <w:start w:val="1"/>
      <w:numFmt w:val="lowerLetter"/>
      <w:lvlText w:val="%5."/>
      <w:lvlJc w:val="left"/>
      <w:pPr>
        <w:ind w:left="4020" w:hanging="360"/>
      </w:pPr>
    </w:lvl>
    <w:lvl w:ilvl="5" w:tplc="FC6C5EE8" w:tentative="1">
      <w:start w:val="1"/>
      <w:numFmt w:val="lowerRoman"/>
      <w:lvlText w:val="%6."/>
      <w:lvlJc w:val="right"/>
      <w:pPr>
        <w:ind w:left="4740" w:hanging="180"/>
      </w:pPr>
    </w:lvl>
    <w:lvl w:ilvl="6" w:tplc="63ECCEAA" w:tentative="1">
      <w:start w:val="1"/>
      <w:numFmt w:val="decimal"/>
      <w:lvlText w:val="%7."/>
      <w:lvlJc w:val="left"/>
      <w:pPr>
        <w:ind w:left="5460" w:hanging="360"/>
      </w:pPr>
    </w:lvl>
    <w:lvl w:ilvl="7" w:tplc="C7A247D4" w:tentative="1">
      <w:start w:val="1"/>
      <w:numFmt w:val="lowerLetter"/>
      <w:lvlText w:val="%8."/>
      <w:lvlJc w:val="left"/>
      <w:pPr>
        <w:ind w:left="6180" w:hanging="360"/>
      </w:pPr>
    </w:lvl>
    <w:lvl w:ilvl="8" w:tplc="DF8EE646" w:tentative="1">
      <w:start w:val="1"/>
      <w:numFmt w:val="lowerRoman"/>
      <w:lvlText w:val="%9."/>
      <w:lvlJc w:val="right"/>
      <w:pPr>
        <w:ind w:left="6900" w:hanging="180"/>
      </w:pPr>
    </w:lvl>
  </w:abstractNum>
  <w:abstractNum w:abstractNumId="13" w15:restartNumberingAfterBreak="0">
    <w:nsid w:val="4FA77912"/>
    <w:multiLevelType w:val="hybridMultilevel"/>
    <w:tmpl w:val="3516FDAC"/>
    <w:lvl w:ilvl="0" w:tplc="4EBAC0CC">
      <w:start w:val="1"/>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FD2640B"/>
    <w:multiLevelType w:val="hybridMultilevel"/>
    <w:tmpl w:val="63C2A2AA"/>
    <w:lvl w:ilvl="0" w:tplc="C40C782A">
      <w:start w:val="1"/>
      <w:numFmt w:val="decimal"/>
      <w:lvlText w:val="%1."/>
      <w:lvlJc w:val="left"/>
      <w:pPr>
        <w:ind w:left="1080" w:hanging="360"/>
      </w:pPr>
      <w:rPr>
        <w:rFonts w:hint="default"/>
      </w:rPr>
    </w:lvl>
    <w:lvl w:ilvl="1" w:tplc="53322378" w:tentative="1">
      <w:start w:val="1"/>
      <w:numFmt w:val="lowerLetter"/>
      <w:lvlText w:val="%2."/>
      <w:lvlJc w:val="left"/>
      <w:pPr>
        <w:ind w:left="1800" w:hanging="360"/>
      </w:pPr>
    </w:lvl>
    <w:lvl w:ilvl="2" w:tplc="0144E35C" w:tentative="1">
      <w:start w:val="1"/>
      <w:numFmt w:val="lowerRoman"/>
      <w:lvlText w:val="%3."/>
      <w:lvlJc w:val="right"/>
      <w:pPr>
        <w:ind w:left="2520" w:hanging="180"/>
      </w:pPr>
    </w:lvl>
    <w:lvl w:ilvl="3" w:tplc="D828EF7A" w:tentative="1">
      <w:start w:val="1"/>
      <w:numFmt w:val="decimal"/>
      <w:lvlText w:val="%4."/>
      <w:lvlJc w:val="left"/>
      <w:pPr>
        <w:ind w:left="3240" w:hanging="360"/>
      </w:pPr>
    </w:lvl>
    <w:lvl w:ilvl="4" w:tplc="D8E09B8A" w:tentative="1">
      <w:start w:val="1"/>
      <w:numFmt w:val="lowerLetter"/>
      <w:lvlText w:val="%5."/>
      <w:lvlJc w:val="left"/>
      <w:pPr>
        <w:ind w:left="3960" w:hanging="360"/>
      </w:pPr>
    </w:lvl>
    <w:lvl w:ilvl="5" w:tplc="7ED2C3B4" w:tentative="1">
      <w:start w:val="1"/>
      <w:numFmt w:val="lowerRoman"/>
      <w:lvlText w:val="%6."/>
      <w:lvlJc w:val="right"/>
      <w:pPr>
        <w:ind w:left="4680" w:hanging="180"/>
      </w:pPr>
    </w:lvl>
    <w:lvl w:ilvl="6" w:tplc="7F3CA118" w:tentative="1">
      <w:start w:val="1"/>
      <w:numFmt w:val="decimal"/>
      <w:lvlText w:val="%7."/>
      <w:lvlJc w:val="left"/>
      <w:pPr>
        <w:ind w:left="5400" w:hanging="360"/>
      </w:pPr>
    </w:lvl>
    <w:lvl w:ilvl="7" w:tplc="A6D0F5BA" w:tentative="1">
      <w:start w:val="1"/>
      <w:numFmt w:val="lowerLetter"/>
      <w:lvlText w:val="%8."/>
      <w:lvlJc w:val="left"/>
      <w:pPr>
        <w:ind w:left="6120" w:hanging="360"/>
      </w:pPr>
    </w:lvl>
    <w:lvl w:ilvl="8" w:tplc="92E4B524" w:tentative="1">
      <w:start w:val="1"/>
      <w:numFmt w:val="lowerRoman"/>
      <w:lvlText w:val="%9."/>
      <w:lvlJc w:val="right"/>
      <w:pPr>
        <w:ind w:left="6840" w:hanging="180"/>
      </w:pPr>
    </w:lvl>
  </w:abstractNum>
  <w:abstractNum w:abstractNumId="15" w15:restartNumberingAfterBreak="0">
    <w:nsid w:val="50157515"/>
    <w:multiLevelType w:val="hybridMultilevel"/>
    <w:tmpl w:val="FE489698"/>
    <w:lvl w:ilvl="0" w:tplc="ABC8BCD6">
      <w:start w:val="1"/>
      <w:numFmt w:val="decimal"/>
      <w:lvlText w:val="1.%1."/>
      <w:lvlJc w:val="righ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63921D7C"/>
    <w:multiLevelType w:val="multilevel"/>
    <w:tmpl w:val="C1F09430"/>
    <w:lvl w:ilvl="0">
      <w:start w:val="8"/>
      <w:numFmt w:val="decimal"/>
      <w:lvlText w:val="%1."/>
      <w:lvlJc w:val="left"/>
      <w:pPr>
        <w:ind w:left="360" w:hanging="360"/>
      </w:pPr>
      <w:rPr>
        <w:rFonts w:hint="default"/>
        <w:b/>
      </w:rPr>
    </w:lvl>
    <w:lvl w:ilvl="1">
      <w:start w:val="1"/>
      <w:numFmt w:val="decimal"/>
      <w:lvlText w:val="%1.%2."/>
      <w:lvlJc w:val="left"/>
      <w:pPr>
        <w:ind w:left="1854" w:hanging="720"/>
      </w:pPr>
      <w:rPr>
        <w:rFonts w:hint="default"/>
        <w:b w:val="0"/>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7" w15:restartNumberingAfterBreak="0">
    <w:nsid w:val="6DAA52C2"/>
    <w:multiLevelType w:val="multilevel"/>
    <w:tmpl w:val="EE9695B4"/>
    <w:lvl w:ilvl="0">
      <w:start w:val="1"/>
      <w:numFmt w:val="decimal"/>
      <w:lvlText w:val="%1."/>
      <w:lvlJc w:val="left"/>
      <w:pPr>
        <w:ind w:left="720" w:hanging="360"/>
      </w:pPr>
      <w:rPr>
        <w:rFonts w:eastAsia="Calibri" w:hint="default"/>
        <w:color w:val="414142"/>
        <w:sz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6ED534AD"/>
    <w:multiLevelType w:val="hybridMultilevel"/>
    <w:tmpl w:val="E7B0CFC6"/>
    <w:lvl w:ilvl="0" w:tplc="DE782B3C">
      <w:start w:val="1"/>
      <w:numFmt w:val="decimal"/>
      <w:lvlText w:val="%1."/>
      <w:lvlJc w:val="left"/>
      <w:pPr>
        <w:ind w:left="1080" w:hanging="360"/>
      </w:pPr>
      <w:rPr>
        <w:rFonts w:hint="default"/>
      </w:rPr>
    </w:lvl>
    <w:lvl w:ilvl="1" w:tplc="0054F4C0" w:tentative="1">
      <w:start w:val="1"/>
      <w:numFmt w:val="lowerLetter"/>
      <w:lvlText w:val="%2."/>
      <w:lvlJc w:val="left"/>
      <w:pPr>
        <w:ind w:left="1800" w:hanging="360"/>
      </w:pPr>
    </w:lvl>
    <w:lvl w:ilvl="2" w:tplc="168C5F46" w:tentative="1">
      <w:start w:val="1"/>
      <w:numFmt w:val="lowerRoman"/>
      <w:lvlText w:val="%3."/>
      <w:lvlJc w:val="right"/>
      <w:pPr>
        <w:ind w:left="2520" w:hanging="180"/>
      </w:pPr>
    </w:lvl>
    <w:lvl w:ilvl="3" w:tplc="72CEA19A" w:tentative="1">
      <w:start w:val="1"/>
      <w:numFmt w:val="decimal"/>
      <w:lvlText w:val="%4."/>
      <w:lvlJc w:val="left"/>
      <w:pPr>
        <w:ind w:left="3240" w:hanging="360"/>
      </w:pPr>
    </w:lvl>
    <w:lvl w:ilvl="4" w:tplc="1F963718" w:tentative="1">
      <w:start w:val="1"/>
      <w:numFmt w:val="lowerLetter"/>
      <w:lvlText w:val="%5."/>
      <w:lvlJc w:val="left"/>
      <w:pPr>
        <w:ind w:left="3960" w:hanging="360"/>
      </w:pPr>
    </w:lvl>
    <w:lvl w:ilvl="5" w:tplc="F148F6C8" w:tentative="1">
      <w:start w:val="1"/>
      <w:numFmt w:val="lowerRoman"/>
      <w:lvlText w:val="%6."/>
      <w:lvlJc w:val="right"/>
      <w:pPr>
        <w:ind w:left="4680" w:hanging="180"/>
      </w:pPr>
    </w:lvl>
    <w:lvl w:ilvl="6" w:tplc="E2080396" w:tentative="1">
      <w:start w:val="1"/>
      <w:numFmt w:val="decimal"/>
      <w:lvlText w:val="%7."/>
      <w:lvlJc w:val="left"/>
      <w:pPr>
        <w:ind w:left="5400" w:hanging="360"/>
      </w:pPr>
    </w:lvl>
    <w:lvl w:ilvl="7" w:tplc="12EAF686" w:tentative="1">
      <w:start w:val="1"/>
      <w:numFmt w:val="lowerLetter"/>
      <w:lvlText w:val="%8."/>
      <w:lvlJc w:val="left"/>
      <w:pPr>
        <w:ind w:left="6120" w:hanging="360"/>
      </w:pPr>
    </w:lvl>
    <w:lvl w:ilvl="8" w:tplc="3E663896" w:tentative="1">
      <w:start w:val="1"/>
      <w:numFmt w:val="lowerRoman"/>
      <w:lvlText w:val="%9."/>
      <w:lvlJc w:val="right"/>
      <w:pPr>
        <w:ind w:left="6840" w:hanging="180"/>
      </w:pPr>
    </w:lvl>
  </w:abstractNum>
  <w:abstractNum w:abstractNumId="19" w15:restartNumberingAfterBreak="0">
    <w:nsid w:val="734E51D9"/>
    <w:multiLevelType w:val="hybridMultilevel"/>
    <w:tmpl w:val="40126C7A"/>
    <w:lvl w:ilvl="0" w:tplc="0426000F">
      <w:start w:val="1"/>
      <w:numFmt w:val="decimal"/>
      <w:lvlText w:val="%1."/>
      <w:lvlJc w:val="left"/>
      <w:pPr>
        <w:ind w:left="1500" w:hanging="360"/>
      </w:pPr>
    </w:lvl>
    <w:lvl w:ilvl="1" w:tplc="04260019">
      <w:start w:val="1"/>
      <w:numFmt w:val="lowerLetter"/>
      <w:lvlText w:val="%2."/>
      <w:lvlJc w:val="left"/>
      <w:pPr>
        <w:ind w:left="2220" w:hanging="360"/>
      </w:pPr>
    </w:lvl>
    <w:lvl w:ilvl="2" w:tplc="0426001B">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0" w15:restartNumberingAfterBreak="0">
    <w:nsid w:val="764866F9"/>
    <w:multiLevelType w:val="multilevel"/>
    <w:tmpl w:val="6AE2CC2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CAF1B6C"/>
    <w:multiLevelType w:val="hybridMultilevel"/>
    <w:tmpl w:val="50E8609A"/>
    <w:lvl w:ilvl="0" w:tplc="EC60C2E4">
      <w:start w:val="1"/>
      <w:numFmt w:val="bullet"/>
      <w:lvlText w:val=""/>
      <w:lvlJc w:val="left"/>
      <w:pPr>
        <w:ind w:left="804" w:hanging="360"/>
      </w:pPr>
      <w:rPr>
        <w:rFonts w:ascii="Symbol" w:hAnsi="Symbol" w:hint="default"/>
      </w:rPr>
    </w:lvl>
    <w:lvl w:ilvl="1" w:tplc="48A8CD9C" w:tentative="1">
      <w:start w:val="1"/>
      <w:numFmt w:val="bullet"/>
      <w:lvlText w:val="o"/>
      <w:lvlJc w:val="left"/>
      <w:pPr>
        <w:ind w:left="1524" w:hanging="360"/>
      </w:pPr>
      <w:rPr>
        <w:rFonts w:ascii="Courier New" w:hAnsi="Courier New" w:cs="Courier New" w:hint="default"/>
      </w:rPr>
    </w:lvl>
    <w:lvl w:ilvl="2" w:tplc="97088CF6" w:tentative="1">
      <w:start w:val="1"/>
      <w:numFmt w:val="bullet"/>
      <w:lvlText w:val=""/>
      <w:lvlJc w:val="left"/>
      <w:pPr>
        <w:ind w:left="2244" w:hanging="360"/>
      </w:pPr>
      <w:rPr>
        <w:rFonts w:ascii="Wingdings" w:hAnsi="Wingdings" w:hint="default"/>
      </w:rPr>
    </w:lvl>
    <w:lvl w:ilvl="3" w:tplc="2DFA2B50" w:tentative="1">
      <w:start w:val="1"/>
      <w:numFmt w:val="bullet"/>
      <w:lvlText w:val=""/>
      <w:lvlJc w:val="left"/>
      <w:pPr>
        <w:ind w:left="2964" w:hanging="360"/>
      </w:pPr>
      <w:rPr>
        <w:rFonts w:ascii="Symbol" w:hAnsi="Symbol" w:hint="default"/>
      </w:rPr>
    </w:lvl>
    <w:lvl w:ilvl="4" w:tplc="12140736" w:tentative="1">
      <w:start w:val="1"/>
      <w:numFmt w:val="bullet"/>
      <w:lvlText w:val="o"/>
      <w:lvlJc w:val="left"/>
      <w:pPr>
        <w:ind w:left="3684" w:hanging="360"/>
      </w:pPr>
      <w:rPr>
        <w:rFonts w:ascii="Courier New" w:hAnsi="Courier New" w:cs="Courier New" w:hint="default"/>
      </w:rPr>
    </w:lvl>
    <w:lvl w:ilvl="5" w:tplc="E29C119E" w:tentative="1">
      <w:start w:val="1"/>
      <w:numFmt w:val="bullet"/>
      <w:lvlText w:val=""/>
      <w:lvlJc w:val="left"/>
      <w:pPr>
        <w:ind w:left="4404" w:hanging="360"/>
      </w:pPr>
      <w:rPr>
        <w:rFonts w:ascii="Wingdings" w:hAnsi="Wingdings" w:hint="default"/>
      </w:rPr>
    </w:lvl>
    <w:lvl w:ilvl="6" w:tplc="3C8C4E34" w:tentative="1">
      <w:start w:val="1"/>
      <w:numFmt w:val="bullet"/>
      <w:lvlText w:val=""/>
      <w:lvlJc w:val="left"/>
      <w:pPr>
        <w:ind w:left="5124" w:hanging="360"/>
      </w:pPr>
      <w:rPr>
        <w:rFonts w:ascii="Symbol" w:hAnsi="Symbol" w:hint="default"/>
      </w:rPr>
    </w:lvl>
    <w:lvl w:ilvl="7" w:tplc="86D61EFC" w:tentative="1">
      <w:start w:val="1"/>
      <w:numFmt w:val="bullet"/>
      <w:lvlText w:val="o"/>
      <w:lvlJc w:val="left"/>
      <w:pPr>
        <w:ind w:left="5844" w:hanging="360"/>
      </w:pPr>
      <w:rPr>
        <w:rFonts w:ascii="Courier New" w:hAnsi="Courier New" w:cs="Courier New" w:hint="default"/>
      </w:rPr>
    </w:lvl>
    <w:lvl w:ilvl="8" w:tplc="019031AA" w:tentative="1">
      <w:start w:val="1"/>
      <w:numFmt w:val="bullet"/>
      <w:lvlText w:val=""/>
      <w:lvlJc w:val="left"/>
      <w:pPr>
        <w:ind w:left="6564" w:hanging="360"/>
      </w:pPr>
      <w:rPr>
        <w:rFonts w:ascii="Wingdings" w:hAnsi="Wingdings" w:hint="default"/>
      </w:rPr>
    </w:lvl>
  </w:abstractNum>
  <w:abstractNum w:abstractNumId="22" w15:restartNumberingAfterBreak="0">
    <w:nsid w:val="7F873294"/>
    <w:multiLevelType w:val="multilevel"/>
    <w:tmpl w:val="B8C4C08A"/>
    <w:lvl w:ilvl="0">
      <w:start w:val="1"/>
      <w:numFmt w:val="decimal"/>
      <w:lvlText w:val="%1."/>
      <w:lvlJc w:val="left"/>
      <w:pPr>
        <w:ind w:left="360" w:hanging="360"/>
      </w:pPr>
      <w:rPr>
        <w:rFonts w:hint="default"/>
        <w:b w:val="0"/>
      </w:rPr>
    </w:lvl>
    <w:lvl w:ilvl="1">
      <w:start w:val="1"/>
      <w:numFmt w:val="decimal"/>
      <w:lvlText w:val="%1.%2."/>
      <w:lvlJc w:val="left"/>
      <w:pPr>
        <w:ind w:left="2701"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4831006">
    <w:abstractNumId w:val="10"/>
  </w:num>
  <w:num w:numId="2" w16cid:durableId="966275084">
    <w:abstractNumId w:val="11"/>
  </w:num>
  <w:num w:numId="3" w16cid:durableId="564417691">
    <w:abstractNumId w:val="0"/>
  </w:num>
  <w:num w:numId="4" w16cid:durableId="233129126">
    <w:abstractNumId w:val="1"/>
  </w:num>
  <w:num w:numId="5" w16cid:durableId="1343706757">
    <w:abstractNumId w:val="3"/>
  </w:num>
  <w:num w:numId="6" w16cid:durableId="717316438">
    <w:abstractNumId w:val="8"/>
  </w:num>
  <w:num w:numId="7" w16cid:durableId="366875220">
    <w:abstractNumId w:val="4"/>
  </w:num>
  <w:num w:numId="8" w16cid:durableId="247545216">
    <w:abstractNumId w:val="21"/>
  </w:num>
  <w:num w:numId="9" w16cid:durableId="931206887">
    <w:abstractNumId w:val="6"/>
  </w:num>
  <w:num w:numId="10" w16cid:durableId="1918706537">
    <w:abstractNumId w:val="5"/>
  </w:num>
  <w:num w:numId="11" w16cid:durableId="2085564266">
    <w:abstractNumId w:val="21"/>
  </w:num>
  <w:num w:numId="12" w16cid:durableId="1810323118">
    <w:abstractNumId w:val="6"/>
  </w:num>
  <w:num w:numId="13" w16cid:durableId="2824160">
    <w:abstractNumId w:val="17"/>
  </w:num>
  <w:num w:numId="14" w16cid:durableId="492797554">
    <w:abstractNumId w:val="12"/>
  </w:num>
  <w:num w:numId="15" w16cid:durableId="62874899">
    <w:abstractNumId w:val="18"/>
  </w:num>
  <w:num w:numId="16" w16cid:durableId="1118404259">
    <w:abstractNumId w:val="14"/>
  </w:num>
  <w:num w:numId="17" w16cid:durableId="1385447024">
    <w:abstractNumId w:val="19"/>
  </w:num>
  <w:num w:numId="18" w16cid:durableId="1058017285">
    <w:abstractNumId w:val="22"/>
  </w:num>
  <w:num w:numId="19" w16cid:durableId="1265262198">
    <w:abstractNumId w:val="9"/>
  </w:num>
  <w:num w:numId="20" w16cid:durableId="313876499">
    <w:abstractNumId w:val="16"/>
  </w:num>
  <w:num w:numId="21" w16cid:durableId="1085299075">
    <w:abstractNumId w:val="20"/>
  </w:num>
  <w:num w:numId="22" w16cid:durableId="1176115621">
    <w:abstractNumId w:val="2"/>
  </w:num>
  <w:num w:numId="23" w16cid:durableId="2018842402">
    <w:abstractNumId w:val="7"/>
  </w:num>
  <w:num w:numId="24" w16cid:durableId="1181820767">
    <w:abstractNumId w:val="13"/>
  </w:num>
  <w:num w:numId="25" w16cid:durableId="537719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5318"/>
    <w:rsid w:val="0001269C"/>
    <w:rsid w:val="000148CA"/>
    <w:rsid w:val="000159ED"/>
    <w:rsid w:val="000212D5"/>
    <w:rsid w:val="00021E23"/>
    <w:rsid w:val="00024466"/>
    <w:rsid w:val="000246E3"/>
    <w:rsid w:val="000443FE"/>
    <w:rsid w:val="00046F67"/>
    <w:rsid w:val="00051438"/>
    <w:rsid w:val="00051B0C"/>
    <w:rsid w:val="00052C2D"/>
    <w:rsid w:val="000613BD"/>
    <w:rsid w:val="000667F2"/>
    <w:rsid w:val="00067BDA"/>
    <w:rsid w:val="00067C8C"/>
    <w:rsid w:val="000706E6"/>
    <w:rsid w:val="00075313"/>
    <w:rsid w:val="0007583C"/>
    <w:rsid w:val="00080BBA"/>
    <w:rsid w:val="00083723"/>
    <w:rsid w:val="00084395"/>
    <w:rsid w:val="00084EF1"/>
    <w:rsid w:val="00087CFE"/>
    <w:rsid w:val="000926C5"/>
    <w:rsid w:val="000A0249"/>
    <w:rsid w:val="000A55C3"/>
    <w:rsid w:val="000A6CFF"/>
    <w:rsid w:val="000A7248"/>
    <w:rsid w:val="000B65B3"/>
    <w:rsid w:val="000B7112"/>
    <w:rsid w:val="000B722D"/>
    <w:rsid w:val="000C1D13"/>
    <w:rsid w:val="000C6C0F"/>
    <w:rsid w:val="000C6F96"/>
    <w:rsid w:val="000D0086"/>
    <w:rsid w:val="000D173B"/>
    <w:rsid w:val="000D1AB7"/>
    <w:rsid w:val="000D20FD"/>
    <w:rsid w:val="000D2241"/>
    <w:rsid w:val="000D2BFF"/>
    <w:rsid w:val="000D60B6"/>
    <w:rsid w:val="000E2068"/>
    <w:rsid w:val="000F1ACE"/>
    <w:rsid w:val="000F232A"/>
    <w:rsid w:val="000F23AC"/>
    <w:rsid w:val="000F5CE6"/>
    <w:rsid w:val="000F761E"/>
    <w:rsid w:val="001002D7"/>
    <w:rsid w:val="00114727"/>
    <w:rsid w:val="00116EAC"/>
    <w:rsid w:val="00120BDB"/>
    <w:rsid w:val="00126735"/>
    <w:rsid w:val="00127908"/>
    <w:rsid w:val="00131112"/>
    <w:rsid w:val="00132C9E"/>
    <w:rsid w:val="00133187"/>
    <w:rsid w:val="00133287"/>
    <w:rsid w:val="0013367A"/>
    <w:rsid w:val="00137A06"/>
    <w:rsid w:val="00137E55"/>
    <w:rsid w:val="00142C09"/>
    <w:rsid w:val="00143BF6"/>
    <w:rsid w:val="00155DC8"/>
    <w:rsid w:val="0016368D"/>
    <w:rsid w:val="00165C38"/>
    <w:rsid w:val="00165FD9"/>
    <w:rsid w:val="00170F74"/>
    <w:rsid w:val="00171863"/>
    <w:rsid w:val="0017391A"/>
    <w:rsid w:val="0017483F"/>
    <w:rsid w:val="00175BFA"/>
    <w:rsid w:val="00175E06"/>
    <w:rsid w:val="00175F38"/>
    <w:rsid w:val="00183F4A"/>
    <w:rsid w:val="00190FFF"/>
    <w:rsid w:val="00193F8A"/>
    <w:rsid w:val="001979CE"/>
    <w:rsid w:val="001A0F4A"/>
    <w:rsid w:val="001A1900"/>
    <w:rsid w:val="001A2F50"/>
    <w:rsid w:val="001A69EB"/>
    <w:rsid w:val="001B0DCB"/>
    <w:rsid w:val="001B1C8B"/>
    <w:rsid w:val="001C0487"/>
    <w:rsid w:val="001C58B1"/>
    <w:rsid w:val="001C6F92"/>
    <w:rsid w:val="001D64EF"/>
    <w:rsid w:val="001D65F6"/>
    <w:rsid w:val="001E10BE"/>
    <w:rsid w:val="001E6C76"/>
    <w:rsid w:val="001E6EDB"/>
    <w:rsid w:val="001F0C1D"/>
    <w:rsid w:val="001F5D9A"/>
    <w:rsid w:val="00200FA6"/>
    <w:rsid w:val="00203942"/>
    <w:rsid w:val="00212741"/>
    <w:rsid w:val="002127D2"/>
    <w:rsid w:val="002271E2"/>
    <w:rsid w:val="0023288B"/>
    <w:rsid w:val="002328DC"/>
    <w:rsid w:val="00241932"/>
    <w:rsid w:val="0024293C"/>
    <w:rsid w:val="00242DBA"/>
    <w:rsid w:val="00244046"/>
    <w:rsid w:val="00244908"/>
    <w:rsid w:val="00253EA0"/>
    <w:rsid w:val="00264CAB"/>
    <w:rsid w:val="002652A2"/>
    <w:rsid w:val="00275DF5"/>
    <w:rsid w:val="002779DC"/>
    <w:rsid w:val="00277C93"/>
    <w:rsid w:val="002809D3"/>
    <w:rsid w:val="00283416"/>
    <w:rsid w:val="00290B09"/>
    <w:rsid w:val="00290F67"/>
    <w:rsid w:val="00295DBD"/>
    <w:rsid w:val="002A1FCF"/>
    <w:rsid w:val="002A30A3"/>
    <w:rsid w:val="002A4B70"/>
    <w:rsid w:val="002A71F7"/>
    <w:rsid w:val="002B2BA9"/>
    <w:rsid w:val="002B6A4B"/>
    <w:rsid w:val="002B6C46"/>
    <w:rsid w:val="002B7BA3"/>
    <w:rsid w:val="002C76B6"/>
    <w:rsid w:val="002D2476"/>
    <w:rsid w:val="002D2ADA"/>
    <w:rsid w:val="002D6C54"/>
    <w:rsid w:val="002E1235"/>
    <w:rsid w:val="002F47DA"/>
    <w:rsid w:val="002F4D74"/>
    <w:rsid w:val="002F63C1"/>
    <w:rsid w:val="002F78D4"/>
    <w:rsid w:val="00302A1F"/>
    <w:rsid w:val="00303760"/>
    <w:rsid w:val="00304E53"/>
    <w:rsid w:val="003051CA"/>
    <w:rsid w:val="00306170"/>
    <w:rsid w:val="00310D7B"/>
    <w:rsid w:val="003110C9"/>
    <w:rsid w:val="003140D2"/>
    <w:rsid w:val="00317160"/>
    <w:rsid w:val="00320422"/>
    <w:rsid w:val="003243E3"/>
    <w:rsid w:val="0033228A"/>
    <w:rsid w:val="00335FE5"/>
    <w:rsid w:val="00336E01"/>
    <w:rsid w:val="0033774C"/>
    <w:rsid w:val="00337C9D"/>
    <w:rsid w:val="003418D6"/>
    <w:rsid w:val="00347226"/>
    <w:rsid w:val="00356E0F"/>
    <w:rsid w:val="003627B9"/>
    <w:rsid w:val="0036696F"/>
    <w:rsid w:val="00367417"/>
    <w:rsid w:val="00367AF4"/>
    <w:rsid w:val="00370AC9"/>
    <w:rsid w:val="00370B76"/>
    <w:rsid w:val="00373337"/>
    <w:rsid w:val="00374530"/>
    <w:rsid w:val="0037754B"/>
    <w:rsid w:val="0038047B"/>
    <w:rsid w:val="00383A00"/>
    <w:rsid w:val="0038774D"/>
    <w:rsid w:val="0039021E"/>
    <w:rsid w:val="00393190"/>
    <w:rsid w:val="003A4354"/>
    <w:rsid w:val="003A4D06"/>
    <w:rsid w:val="003B2304"/>
    <w:rsid w:val="003B62D1"/>
    <w:rsid w:val="003B6514"/>
    <w:rsid w:val="003B6651"/>
    <w:rsid w:val="003C3465"/>
    <w:rsid w:val="003C3979"/>
    <w:rsid w:val="003C7C96"/>
    <w:rsid w:val="003E185F"/>
    <w:rsid w:val="003E1B8D"/>
    <w:rsid w:val="003F68B7"/>
    <w:rsid w:val="003F70F4"/>
    <w:rsid w:val="0040098B"/>
    <w:rsid w:val="00402C18"/>
    <w:rsid w:val="00405041"/>
    <w:rsid w:val="004113DE"/>
    <w:rsid w:val="00411FF5"/>
    <w:rsid w:val="00414154"/>
    <w:rsid w:val="00414C84"/>
    <w:rsid w:val="004162D5"/>
    <w:rsid w:val="0042276F"/>
    <w:rsid w:val="00425FC9"/>
    <w:rsid w:val="00426CAC"/>
    <w:rsid w:val="00426CD6"/>
    <w:rsid w:val="00426D9B"/>
    <w:rsid w:val="004307BC"/>
    <w:rsid w:val="00430BB2"/>
    <w:rsid w:val="00436C14"/>
    <w:rsid w:val="0044127D"/>
    <w:rsid w:val="004421B2"/>
    <w:rsid w:val="0044260F"/>
    <w:rsid w:val="0044773E"/>
    <w:rsid w:val="00451FAD"/>
    <w:rsid w:val="00452435"/>
    <w:rsid w:val="00452A2E"/>
    <w:rsid w:val="00453C33"/>
    <w:rsid w:val="0045600B"/>
    <w:rsid w:val="00463BC5"/>
    <w:rsid w:val="00466A07"/>
    <w:rsid w:val="00471357"/>
    <w:rsid w:val="00473A53"/>
    <w:rsid w:val="004741B1"/>
    <w:rsid w:val="00476DB1"/>
    <w:rsid w:val="00477E8D"/>
    <w:rsid w:val="00480DC3"/>
    <w:rsid w:val="00480FCA"/>
    <w:rsid w:val="00481DFE"/>
    <w:rsid w:val="00483745"/>
    <w:rsid w:val="00486A8E"/>
    <w:rsid w:val="0049464E"/>
    <w:rsid w:val="004975A3"/>
    <w:rsid w:val="004A1EB4"/>
    <w:rsid w:val="004B17A9"/>
    <w:rsid w:val="004B4A7F"/>
    <w:rsid w:val="004C1D1E"/>
    <w:rsid w:val="004D07E4"/>
    <w:rsid w:val="004D4550"/>
    <w:rsid w:val="004D74EA"/>
    <w:rsid w:val="004E2EB0"/>
    <w:rsid w:val="004E48AD"/>
    <w:rsid w:val="004E6652"/>
    <w:rsid w:val="004E7852"/>
    <w:rsid w:val="004F006C"/>
    <w:rsid w:val="004F24EE"/>
    <w:rsid w:val="004F2CE8"/>
    <w:rsid w:val="004F3B38"/>
    <w:rsid w:val="00510830"/>
    <w:rsid w:val="00511BC3"/>
    <w:rsid w:val="00512D8B"/>
    <w:rsid w:val="00513C45"/>
    <w:rsid w:val="00514A42"/>
    <w:rsid w:val="00516FE2"/>
    <w:rsid w:val="00523FFB"/>
    <w:rsid w:val="00527B0B"/>
    <w:rsid w:val="00532403"/>
    <w:rsid w:val="00533CFC"/>
    <w:rsid w:val="0054230F"/>
    <w:rsid w:val="00543085"/>
    <w:rsid w:val="00543B29"/>
    <w:rsid w:val="00545088"/>
    <w:rsid w:val="005460C4"/>
    <w:rsid w:val="00546419"/>
    <w:rsid w:val="0055068B"/>
    <w:rsid w:val="00553AE3"/>
    <w:rsid w:val="00562702"/>
    <w:rsid w:val="005628AB"/>
    <w:rsid w:val="00563A16"/>
    <w:rsid w:val="00563D75"/>
    <w:rsid w:val="0056464C"/>
    <w:rsid w:val="00565D2E"/>
    <w:rsid w:val="00574BA1"/>
    <w:rsid w:val="00577CA1"/>
    <w:rsid w:val="0058439A"/>
    <w:rsid w:val="005A0117"/>
    <w:rsid w:val="005A2099"/>
    <w:rsid w:val="005A4DFE"/>
    <w:rsid w:val="005B33BE"/>
    <w:rsid w:val="005B5B18"/>
    <w:rsid w:val="005C4B5F"/>
    <w:rsid w:val="005C721A"/>
    <w:rsid w:val="005C73DA"/>
    <w:rsid w:val="005D1A32"/>
    <w:rsid w:val="005D3BF3"/>
    <w:rsid w:val="005D5BFB"/>
    <w:rsid w:val="005E0637"/>
    <w:rsid w:val="005E1612"/>
    <w:rsid w:val="005F5AA8"/>
    <w:rsid w:val="005F71E6"/>
    <w:rsid w:val="00601FC9"/>
    <w:rsid w:val="0060279B"/>
    <w:rsid w:val="0060323C"/>
    <w:rsid w:val="00607627"/>
    <w:rsid w:val="00611D1A"/>
    <w:rsid w:val="00616BBA"/>
    <w:rsid w:val="006172F6"/>
    <w:rsid w:val="006202C3"/>
    <w:rsid w:val="00621BFB"/>
    <w:rsid w:val="00633DE3"/>
    <w:rsid w:val="0063449E"/>
    <w:rsid w:val="006345F5"/>
    <w:rsid w:val="00640C99"/>
    <w:rsid w:val="00642C38"/>
    <w:rsid w:val="00644C9F"/>
    <w:rsid w:val="00646647"/>
    <w:rsid w:val="00646FC2"/>
    <w:rsid w:val="00650894"/>
    <w:rsid w:val="00652C82"/>
    <w:rsid w:val="00652DDC"/>
    <w:rsid w:val="00656A17"/>
    <w:rsid w:val="0066129B"/>
    <w:rsid w:val="00661894"/>
    <w:rsid w:val="006626CF"/>
    <w:rsid w:val="00665022"/>
    <w:rsid w:val="0066657A"/>
    <w:rsid w:val="00666A3C"/>
    <w:rsid w:val="00667B79"/>
    <w:rsid w:val="00672B91"/>
    <w:rsid w:val="00672E78"/>
    <w:rsid w:val="006770F7"/>
    <w:rsid w:val="0068443A"/>
    <w:rsid w:val="00685EC7"/>
    <w:rsid w:val="00686A00"/>
    <w:rsid w:val="0069314B"/>
    <w:rsid w:val="00694433"/>
    <w:rsid w:val="00695284"/>
    <w:rsid w:val="006A0E36"/>
    <w:rsid w:val="006A5FAF"/>
    <w:rsid w:val="006C15A2"/>
    <w:rsid w:val="006C69D2"/>
    <w:rsid w:val="006D0D39"/>
    <w:rsid w:val="006D22E8"/>
    <w:rsid w:val="006D352E"/>
    <w:rsid w:val="006D4FBC"/>
    <w:rsid w:val="006D5275"/>
    <w:rsid w:val="006D5EF7"/>
    <w:rsid w:val="006D632F"/>
    <w:rsid w:val="006E399F"/>
    <w:rsid w:val="006E3D16"/>
    <w:rsid w:val="006E5122"/>
    <w:rsid w:val="006E7097"/>
    <w:rsid w:val="006F1F24"/>
    <w:rsid w:val="006F7D94"/>
    <w:rsid w:val="00704F88"/>
    <w:rsid w:val="00710081"/>
    <w:rsid w:val="00713450"/>
    <w:rsid w:val="0072778E"/>
    <w:rsid w:val="0073496D"/>
    <w:rsid w:val="00751C1F"/>
    <w:rsid w:val="007530E9"/>
    <w:rsid w:val="00760904"/>
    <w:rsid w:val="007623A4"/>
    <w:rsid w:val="00765476"/>
    <w:rsid w:val="0076570B"/>
    <w:rsid w:val="007657E6"/>
    <w:rsid w:val="00772B80"/>
    <w:rsid w:val="00780DE5"/>
    <w:rsid w:val="00783EF5"/>
    <w:rsid w:val="00785FAE"/>
    <w:rsid w:val="00792E11"/>
    <w:rsid w:val="007A1270"/>
    <w:rsid w:val="007A61BE"/>
    <w:rsid w:val="007A6715"/>
    <w:rsid w:val="007B661C"/>
    <w:rsid w:val="007C03CF"/>
    <w:rsid w:val="007C0545"/>
    <w:rsid w:val="007C184C"/>
    <w:rsid w:val="007C5366"/>
    <w:rsid w:val="007D2A66"/>
    <w:rsid w:val="007D47E3"/>
    <w:rsid w:val="007E114D"/>
    <w:rsid w:val="007E130B"/>
    <w:rsid w:val="007E40C8"/>
    <w:rsid w:val="007E5D37"/>
    <w:rsid w:val="007E6AA6"/>
    <w:rsid w:val="007F17A7"/>
    <w:rsid w:val="007F2E20"/>
    <w:rsid w:val="007F7B30"/>
    <w:rsid w:val="008008CD"/>
    <w:rsid w:val="00802ABB"/>
    <w:rsid w:val="008038C2"/>
    <w:rsid w:val="00805589"/>
    <w:rsid w:val="008122C4"/>
    <w:rsid w:val="00814145"/>
    <w:rsid w:val="00814871"/>
    <w:rsid w:val="0082239E"/>
    <w:rsid w:val="00823D06"/>
    <w:rsid w:val="00824CCB"/>
    <w:rsid w:val="0083083F"/>
    <w:rsid w:val="00833D99"/>
    <w:rsid w:val="00835C3D"/>
    <w:rsid w:val="00841B1D"/>
    <w:rsid w:val="00842C2C"/>
    <w:rsid w:val="00842D41"/>
    <w:rsid w:val="0084325B"/>
    <w:rsid w:val="00843BE7"/>
    <w:rsid w:val="00844638"/>
    <w:rsid w:val="00845A19"/>
    <w:rsid w:val="00847485"/>
    <w:rsid w:val="00847548"/>
    <w:rsid w:val="00854856"/>
    <w:rsid w:val="008572BC"/>
    <w:rsid w:val="00863A03"/>
    <w:rsid w:val="00863E78"/>
    <w:rsid w:val="00864702"/>
    <w:rsid w:val="00864AD1"/>
    <w:rsid w:val="008721F3"/>
    <w:rsid w:val="00872812"/>
    <w:rsid w:val="00876669"/>
    <w:rsid w:val="00887E07"/>
    <w:rsid w:val="008928FB"/>
    <w:rsid w:val="00896E7E"/>
    <w:rsid w:val="00897590"/>
    <w:rsid w:val="008A0E86"/>
    <w:rsid w:val="008A39FA"/>
    <w:rsid w:val="008A5F21"/>
    <w:rsid w:val="008B10F6"/>
    <w:rsid w:val="008B36D9"/>
    <w:rsid w:val="008B4511"/>
    <w:rsid w:val="008C4F55"/>
    <w:rsid w:val="008C6AEA"/>
    <w:rsid w:val="008D15F9"/>
    <w:rsid w:val="008D46AA"/>
    <w:rsid w:val="008E3AD1"/>
    <w:rsid w:val="008E49AB"/>
    <w:rsid w:val="008F2302"/>
    <w:rsid w:val="008F6D32"/>
    <w:rsid w:val="00903080"/>
    <w:rsid w:val="00910861"/>
    <w:rsid w:val="00914C9A"/>
    <w:rsid w:val="0092169B"/>
    <w:rsid w:val="0092513C"/>
    <w:rsid w:val="009258C8"/>
    <w:rsid w:val="009306FA"/>
    <w:rsid w:val="009317E4"/>
    <w:rsid w:val="009349E7"/>
    <w:rsid w:val="00935A78"/>
    <w:rsid w:val="00936DB7"/>
    <w:rsid w:val="00937989"/>
    <w:rsid w:val="00941C5B"/>
    <w:rsid w:val="00941F28"/>
    <w:rsid w:val="00943B9B"/>
    <w:rsid w:val="009440E9"/>
    <w:rsid w:val="0094598C"/>
    <w:rsid w:val="00953BB3"/>
    <w:rsid w:val="00955BFB"/>
    <w:rsid w:val="00957658"/>
    <w:rsid w:val="0096120E"/>
    <w:rsid w:val="009641AD"/>
    <w:rsid w:val="00965736"/>
    <w:rsid w:val="0097145B"/>
    <w:rsid w:val="0097753A"/>
    <w:rsid w:val="00983168"/>
    <w:rsid w:val="00983DD8"/>
    <w:rsid w:val="00985A99"/>
    <w:rsid w:val="009931B0"/>
    <w:rsid w:val="00993B83"/>
    <w:rsid w:val="00993E99"/>
    <w:rsid w:val="0099742F"/>
    <w:rsid w:val="009A231C"/>
    <w:rsid w:val="009A3836"/>
    <w:rsid w:val="009A5617"/>
    <w:rsid w:val="009B332D"/>
    <w:rsid w:val="009B5659"/>
    <w:rsid w:val="009B6CD0"/>
    <w:rsid w:val="009B7FC5"/>
    <w:rsid w:val="009C263B"/>
    <w:rsid w:val="009C7D67"/>
    <w:rsid w:val="009D2242"/>
    <w:rsid w:val="009D713C"/>
    <w:rsid w:val="009E2A40"/>
    <w:rsid w:val="009E365C"/>
    <w:rsid w:val="009E77A0"/>
    <w:rsid w:val="009F19A7"/>
    <w:rsid w:val="009F2C00"/>
    <w:rsid w:val="009F5154"/>
    <w:rsid w:val="009F674C"/>
    <w:rsid w:val="00A02E57"/>
    <w:rsid w:val="00A04216"/>
    <w:rsid w:val="00A0554A"/>
    <w:rsid w:val="00A07EBA"/>
    <w:rsid w:val="00A110A6"/>
    <w:rsid w:val="00A23FA1"/>
    <w:rsid w:val="00A25C14"/>
    <w:rsid w:val="00A26057"/>
    <w:rsid w:val="00A27DB1"/>
    <w:rsid w:val="00A4077E"/>
    <w:rsid w:val="00A43292"/>
    <w:rsid w:val="00A52BAB"/>
    <w:rsid w:val="00A55CAE"/>
    <w:rsid w:val="00A56EAF"/>
    <w:rsid w:val="00A61E89"/>
    <w:rsid w:val="00A659AA"/>
    <w:rsid w:val="00A67DF4"/>
    <w:rsid w:val="00A71A13"/>
    <w:rsid w:val="00A71D84"/>
    <w:rsid w:val="00A76739"/>
    <w:rsid w:val="00A81797"/>
    <w:rsid w:val="00A840CE"/>
    <w:rsid w:val="00A8500B"/>
    <w:rsid w:val="00A8562F"/>
    <w:rsid w:val="00A9050D"/>
    <w:rsid w:val="00A90E5F"/>
    <w:rsid w:val="00A92E31"/>
    <w:rsid w:val="00A93628"/>
    <w:rsid w:val="00AA2F5E"/>
    <w:rsid w:val="00AA4A93"/>
    <w:rsid w:val="00AA61B4"/>
    <w:rsid w:val="00AB31C1"/>
    <w:rsid w:val="00AB6E2E"/>
    <w:rsid w:val="00AB7C86"/>
    <w:rsid w:val="00AD23BE"/>
    <w:rsid w:val="00AD23D6"/>
    <w:rsid w:val="00AD2C42"/>
    <w:rsid w:val="00AD303C"/>
    <w:rsid w:val="00AE1A32"/>
    <w:rsid w:val="00AE2B0F"/>
    <w:rsid w:val="00AE2B38"/>
    <w:rsid w:val="00AE3706"/>
    <w:rsid w:val="00B06E11"/>
    <w:rsid w:val="00B108D7"/>
    <w:rsid w:val="00B123C2"/>
    <w:rsid w:val="00B15588"/>
    <w:rsid w:val="00B20523"/>
    <w:rsid w:val="00B25192"/>
    <w:rsid w:val="00B265C3"/>
    <w:rsid w:val="00B2779D"/>
    <w:rsid w:val="00B32B9D"/>
    <w:rsid w:val="00B34E65"/>
    <w:rsid w:val="00B37DA3"/>
    <w:rsid w:val="00B4129D"/>
    <w:rsid w:val="00B46B00"/>
    <w:rsid w:val="00B47C2F"/>
    <w:rsid w:val="00B51DD6"/>
    <w:rsid w:val="00B52A2E"/>
    <w:rsid w:val="00B54612"/>
    <w:rsid w:val="00B56C5D"/>
    <w:rsid w:val="00B56E82"/>
    <w:rsid w:val="00B5730F"/>
    <w:rsid w:val="00B6104D"/>
    <w:rsid w:val="00B632CC"/>
    <w:rsid w:val="00B737BC"/>
    <w:rsid w:val="00B83018"/>
    <w:rsid w:val="00B92FED"/>
    <w:rsid w:val="00B96B2A"/>
    <w:rsid w:val="00B96D9D"/>
    <w:rsid w:val="00B97A1E"/>
    <w:rsid w:val="00BA152C"/>
    <w:rsid w:val="00BA19DA"/>
    <w:rsid w:val="00BA4554"/>
    <w:rsid w:val="00BA5774"/>
    <w:rsid w:val="00BA7674"/>
    <w:rsid w:val="00BB020C"/>
    <w:rsid w:val="00BB5AF4"/>
    <w:rsid w:val="00BC15E0"/>
    <w:rsid w:val="00BC66EC"/>
    <w:rsid w:val="00BD4D26"/>
    <w:rsid w:val="00BD56A5"/>
    <w:rsid w:val="00BD72FA"/>
    <w:rsid w:val="00BE6206"/>
    <w:rsid w:val="00BF404D"/>
    <w:rsid w:val="00BF5887"/>
    <w:rsid w:val="00BF641A"/>
    <w:rsid w:val="00BF66BA"/>
    <w:rsid w:val="00BF6D66"/>
    <w:rsid w:val="00BF7547"/>
    <w:rsid w:val="00C02AC6"/>
    <w:rsid w:val="00C02B03"/>
    <w:rsid w:val="00C1351E"/>
    <w:rsid w:val="00C22061"/>
    <w:rsid w:val="00C263F7"/>
    <w:rsid w:val="00C26F1E"/>
    <w:rsid w:val="00C30662"/>
    <w:rsid w:val="00C313D8"/>
    <w:rsid w:val="00C42A17"/>
    <w:rsid w:val="00C446CD"/>
    <w:rsid w:val="00C47E80"/>
    <w:rsid w:val="00C6394C"/>
    <w:rsid w:val="00C72644"/>
    <w:rsid w:val="00C81D0A"/>
    <w:rsid w:val="00C82C37"/>
    <w:rsid w:val="00C868C0"/>
    <w:rsid w:val="00C903EA"/>
    <w:rsid w:val="00C923A7"/>
    <w:rsid w:val="00C96260"/>
    <w:rsid w:val="00C967EF"/>
    <w:rsid w:val="00C96EE9"/>
    <w:rsid w:val="00CA0900"/>
    <w:rsid w:val="00CA1250"/>
    <w:rsid w:val="00CA2209"/>
    <w:rsid w:val="00CA2BE6"/>
    <w:rsid w:val="00CA2E46"/>
    <w:rsid w:val="00CA3645"/>
    <w:rsid w:val="00CA4BAD"/>
    <w:rsid w:val="00CA682F"/>
    <w:rsid w:val="00CA70B1"/>
    <w:rsid w:val="00CB7C80"/>
    <w:rsid w:val="00CC7F91"/>
    <w:rsid w:val="00CD1907"/>
    <w:rsid w:val="00CD2946"/>
    <w:rsid w:val="00CD3A79"/>
    <w:rsid w:val="00CE38D6"/>
    <w:rsid w:val="00CE58FC"/>
    <w:rsid w:val="00CE68D3"/>
    <w:rsid w:val="00CE7E57"/>
    <w:rsid w:val="00CF2F6F"/>
    <w:rsid w:val="00CF4915"/>
    <w:rsid w:val="00CF74E4"/>
    <w:rsid w:val="00CF7705"/>
    <w:rsid w:val="00D03C2E"/>
    <w:rsid w:val="00D13FB7"/>
    <w:rsid w:val="00D1697F"/>
    <w:rsid w:val="00D2193C"/>
    <w:rsid w:val="00D236C4"/>
    <w:rsid w:val="00D25DF2"/>
    <w:rsid w:val="00D3611B"/>
    <w:rsid w:val="00D3732C"/>
    <w:rsid w:val="00D4102A"/>
    <w:rsid w:val="00D41498"/>
    <w:rsid w:val="00D436CA"/>
    <w:rsid w:val="00D45860"/>
    <w:rsid w:val="00D654E5"/>
    <w:rsid w:val="00D7566E"/>
    <w:rsid w:val="00D802B5"/>
    <w:rsid w:val="00D85128"/>
    <w:rsid w:val="00D8526D"/>
    <w:rsid w:val="00D86189"/>
    <w:rsid w:val="00D95963"/>
    <w:rsid w:val="00D974C6"/>
    <w:rsid w:val="00DA3336"/>
    <w:rsid w:val="00DA491F"/>
    <w:rsid w:val="00DB0D50"/>
    <w:rsid w:val="00DB11BC"/>
    <w:rsid w:val="00DB58CA"/>
    <w:rsid w:val="00DB7E62"/>
    <w:rsid w:val="00DC0586"/>
    <w:rsid w:val="00DC37D9"/>
    <w:rsid w:val="00DC64C1"/>
    <w:rsid w:val="00DD0F13"/>
    <w:rsid w:val="00DD320A"/>
    <w:rsid w:val="00DD3CA1"/>
    <w:rsid w:val="00DE37CD"/>
    <w:rsid w:val="00DE53A4"/>
    <w:rsid w:val="00DF1C10"/>
    <w:rsid w:val="00DF489E"/>
    <w:rsid w:val="00DF6B01"/>
    <w:rsid w:val="00DF7405"/>
    <w:rsid w:val="00E026CA"/>
    <w:rsid w:val="00E13E07"/>
    <w:rsid w:val="00E217C1"/>
    <w:rsid w:val="00E25266"/>
    <w:rsid w:val="00E324A1"/>
    <w:rsid w:val="00E3265E"/>
    <w:rsid w:val="00E3394D"/>
    <w:rsid w:val="00E4129D"/>
    <w:rsid w:val="00E43268"/>
    <w:rsid w:val="00E4706D"/>
    <w:rsid w:val="00E50335"/>
    <w:rsid w:val="00E53896"/>
    <w:rsid w:val="00E542B6"/>
    <w:rsid w:val="00E62205"/>
    <w:rsid w:val="00E62453"/>
    <w:rsid w:val="00E6297F"/>
    <w:rsid w:val="00E652D0"/>
    <w:rsid w:val="00E726D2"/>
    <w:rsid w:val="00E75A59"/>
    <w:rsid w:val="00E7746B"/>
    <w:rsid w:val="00E84926"/>
    <w:rsid w:val="00E878D2"/>
    <w:rsid w:val="00E90D4C"/>
    <w:rsid w:val="00E919E2"/>
    <w:rsid w:val="00E922CC"/>
    <w:rsid w:val="00E93F70"/>
    <w:rsid w:val="00EA041B"/>
    <w:rsid w:val="00EA229C"/>
    <w:rsid w:val="00EB0F00"/>
    <w:rsid w:val="00EB209C"/>
    <w:rsid w:val="00EC0699"/>
    <w:rsid w:val="00EC422B"/>
    <w:rsid w:val="00ED5B8F"/>
    <w:rsid w:val="00EE026C"/>
    <w:rsid w:val="00EE207A"/>
    <w:rsid w:val="00EE20D2"/>
    <w:rsid w:val="00EE3545"/>
    <w:rsid w:val="00EE7891"/>
    <w:rsid w:val="00EF0A80"/>
    <w:rsid w:val="00EF0FFD"/>
    <w:rsid w:val="00EF17A2"/>
    <w:rsid w:val="00EF1F86"/>
    <w:rsid w:val="00F00003"/>
    <w:rsid w:val="00F035AB"/>
    <w:rsid w:val="00F14D7E"/>
    <w:rsid w:val="00F174ED"/>
    <w:rsid w:val="00F274BF"/>
    <w:rsid w:val="00F30DB7"/>
    <w:rsid w:val="00F35C31"/>
    <w:rsid w:val="00F44904"/>
    <w:rsid w:val="00F4542A"/>
    <w:rsid w:val="00F4722E"/>
    <w:rsid w:val="00F5167C"/>
    <w:rsid w:val="00F517EA"/>
    <w:rsid w:val="00F524E5"/>
    <w:rsid w:val="00F5256F"/>
    <w:rsid w:val="00F55E99"/>
    <w:rsid w:val="00F5694E"/>
    <w:rsid w:val="00F61816"/>
    <w:rsid w:val="00F641B1"/>
    <w:rsid w:val="00F66576"/>
    <w:rsid w:val="00F668B3"/>
    <w:rsid w:val="00F73792"/>
    <w:rsid w:val="00F7571A"/>
    <w:rsid w:val="00F8009C"/>
    <w:rsid w:val="00F86827"/>
    <w:rsid w:val="00F914C4"/>
    <w:rsid w:val="00F968BE"/>
    <w:rsid w:val="00FA042E"/>
    <w:rsid w:val="00FB1DFA"/>
    <w:rsid w:val="00FB25A4"/>
    <w:rsid w:val="00FB7C6B"/>
    <w:rsid w:val="00FC21B0"/>
    <w:rsid w:val="00FC3916"/>
    <w:rsid w:val="00FC6C2B"/>
    <w:rsid w:val="00FC7FE1"/>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1BB3"/>
  <w15:docId w15:val="{7C3369DF-B69B-4AD6-9815-2D1AB3FF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uiPriority w:val="99"/>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009-alkoholisko-dzerienu-aprites-likum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88009-alkoholisko-dzerienu-aprites-likum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DC658-C5FD-47DF-AC9E-EE06A3187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1449</Words>
  <Characters>826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 Kede</dc:creator>
  <cp:lastModifiedBy>Iveta Fomina</cp:lastModifiedBy>
  <cp:revision>2</cp:revision>
  <cp:lastPrinted>2025-03-21T09:58:00Z</cp:lastPrinted>
  <dcterms:created xsi:type="dcterms:W3CDTF">2025-04-08T13:16:00Z</dcterms:created>
  <dcterms:modified xsi:type="dcterms:W3CDTF">2025-04-08T13:16:00Z</dcterms:modified>
</cp:coreProperties>
</file>