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4BB2" w14:textId="77777777" w:rsidR="00B71C89" w:rsidRDefault="00B71C89" w:rsidP="00A214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3C9D6FA2" w14:textId="66E0501C" w:rsidR="00A21495" w:rsidRPr="00A21495" w:rsidRDefault="00A21495" w:rsidP="00A214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hyperlink r:id="rId4" w:tooltip="Atvērt citā formātā" w:history="1">
        <w:r w:rsidRPr="00BA6419">
          <w:rPr>
            <w:rFonts w:ascii="Arial" w:eastAsia="Times New Roman" w:hAnsi="Arial" w:cs="Arial"/>
            <w:kern w:val="0"/>
            <w:sz w:val="20"/>
            <w:szCs w:val="20"/>
            <w:lang w:eastAsia="lv-LV"/>
            <w14:ligatures w14:val="none"/>
          </w:rPr>
          <w:t>1. pielikums</w:t>
        </w:r>
      </w:hyperlink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 xml:space="preserve">Liepājas </w:t>
      </w:r>
      <w:proofErr w:type="spellStart"/>
      <w:r w:rsidR="00A445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val</w:t>
      </w:r>
      <w:r w:rsidR="00985D2E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s</w:t>
      </w:r>
      <w:r w:rsidR="00A445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ts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pilsētas</w:t>
      </w:r>
      <w:proofErr w:type="spellEnd"/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A445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pašvaldības 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domes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20</w:t>
      </w:r>
      <w:r w:rsidR="00A445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2</w:t>
      </w:r>
      <w:r w:rsidR="009A5783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</w:t>
      </w:r>
      <w:r w:rsidR="00BA641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gada </w:t>
      </w:r>
      <w:r w:rsidR="00BA641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__. _____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saistošajiem noteikumiem Nr</w:t>
      </w:r>
      <w:r w:rsidR="00BA641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 _____</w:t>
      </w:r>
    </w:p>
    <w:p w14:paraId="294CF621" w14:textId="77777777" w:rsidR="00D46945" w:rsidRDefault="00D46945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bookmarkStart w:id="0" w:name="551221"/>
      <w:bookmarkStart w:id="1" w:name="n-551221"/>
      <w:bookmarkEnd w:id="0"/>
      <w:bookmarkEnd w:id="1"/>
    </w:p>
    <w:p w14:paraId="5CA2A944" w14:textId="77777777" w:rsidR="00D46945" w:rsidRDefault="00D46945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72D268FA" w14:textId="77777777" w:rsidR="00BA6419" w:rsidRDefault="00BA6419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1C88EF45" w14:textId="4FF0501E" w:rsidR="00A21495" w:rsidRDefault="00BA6419" w:rsidP="00BA6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  <w:t>Iesnieguma veidlapa</w:t>
      </w:r>
    </w:p>
    <w:p w14:paraId="11F981F8" w14:textId="77777777" w:rsidR="00BA6419" w:rsidRDefault="00BA6419" w:rsidP="00BA6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6E783896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</w:tcPr>
          <w:p w14:paraId="11BBD8C8" w14:textId="315707B6" w:rsidR="00A21495" w:rsidRPr="00BA6419" w:rsidRDefault="007B1F19" w:rsidP="00C465A3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Nekustamā īpašuma</w:t>
            </w:r>
            <w:r w:rsidR="00A21495"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adrese</w:t>
            </w:r>
          </w:p>
        </w:tc>
      </w:tr>
      <w:tr w:rsidR="00A21495" w:rsidRPr="00BA6419" w14:paraId="31F54C83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4C4FF19F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informācija par projekta iesniedzēju</w:t>
            </w:r>
          </w:p>
        </w:tc>
      </w:tr>
      <w:tr w:rsidR="00A21495" w:rsidRPr="00BA6419" w14:paraId="5ECA05F1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84F8B6" w14:textId="233A720D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iesniedzējs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(atzīmē vienu atbilstošo)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461DA8" w14:textId="6DA72524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noProof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drawing>
                <wp:inline distT="0" distB="0" distL="0" distR="0" wp14:anchorId="74554CF1" wp14:editId="6BC48820">
                  <wp:extent cx="123825" cy="123825"/>
                  <wp:effectExtent l="0" t="0" r="0" b="0"/>
                  <wp:docPr id="19566081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fiziska persona</w:t>
            </w:r>
          </w:p>
          <w:p w14:paraId="7EEC9111" w14:textId="636B39CF" w:rsidR="00A21495" w:rsidRPr="00BA6419" w:rsidRDefault="00A21495" w:rsidP="00BA641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noProof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drawing>
                <wp:inline distT="0" distB="0" distL="0" distR="0" wp14:anchorId="0775A05B" wp14:editId="70A7761D">
                  <wp:extent cx="123825" cy="123825"/>
                  <wp:effectExtent l="0" t="0" r="0" b="0"/>
                  <wp:docPr id="3664293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juridiska persona</w:t>
            </w:r>
          </w:p>
          <w:p w14:paraId="54862D9D" w14:textId="5A16DD51" w:rsidR="00A21495" w:rsidRPr="00BA6419" w:rsidRDefault="00A21495" w:rsidP="00BA641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noProof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drawing>
                <wp:inline distT="0" distB="0" distL="0" distR="0" wp14:anchorId="46957EA0" wp14:editId="5090B259">
                  <wp:extent cx="123825" cy="123825"/>
                  <wp:effectExtent l="0" t="0" r="0" b="0"/>
                  <wp:docPr id="1042274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kopīpašnieki</w:t>
            </w:r>
          </w:p>
          <w:p w14:paraId="3A90C45D" w14:textId="5DFB9145" w:rsidR="00A21495" w:rsidRPr="00BA6419" w:rsidRDefault="00A21495" w:rsidP="00BA641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noProof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drawing>
                <wp:inline distT="0" distB="0" distL="0" distR="0" wp14:anchorId="7027A979" wp14:editId="5054BDA0">
                  <wp:extent cx="123825" cy="123825"/>
                  <wp:effectExtent l="0" t="0" r="0" b="0"/>
                  <wp:docPr id="14481665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dzīvokļu īpašnieku kopība</w:t>
            </w:r>
          </w:p>
        </w:tc>
      </w:tr>
    </w:tbl>
    <w:p w14:paraId="0752C672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773AF63B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D93B95E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aizpilda, ja projekta iesniedzējs ir fiziska persona</w:t>
            </w:r>
          </w:p>
        </w:tc>
      </w:tr>
      <w:tr w:rsidR="00A21495" w:rsidRPr="00BA6419" w14:paraId="2DC3DDC2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5204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444E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CC5834F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1F29C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personas kods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928A04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BF18D67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4B4EF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deklarētā dzīvesvieta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20DE0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9BDD282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CA83C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D6D0F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F583E3C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419AF3" w14:textId="01B6480C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kontaktinformācija saziņai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(telefona numurs, e-pasts</w:t>
            </w:r>
            <w:r w:rsidR="007B1F19"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, e-adrese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207F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75863EF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3212078B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4FE7D1A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aizpilda, ja projekta iesniedzējs ir juridiska persona</w:t>
            </w:r>
          </w:p>
        </w:tc>
      </w:tr>
      <w:tr w:rsidR="00A21495" w:rsidRPr="00BA6419" w14:paraId="7EE7246A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B822B4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nosaukums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1850F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FDB039E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6CED0C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vienotais reģistrācijas numurs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CEA69F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72D7FB4D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6A6C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juridiskā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90D1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556CA8E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0B1E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45F1B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5399842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A571BE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PVN maksātājs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(norādīt "</w:t>
            </w:r>
            <w:r w:rsidRPr="00BA6419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jā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" vai "</w:t>
            </w:r>
            <w:r w:rsidRPr="00BA6419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nē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")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95CC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EEAFF11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9304E0" w14:textId="466E30FE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kontaktinformācija saziņai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(telefona numurs,</w:t>
            </w:r>
            <w:r w:rsidR="009A5783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7B1F19"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e-adrese,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EEA9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B999BA2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48294F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vārds, uzvārds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65988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4CF911F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F463D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pārstāvības pamats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(statūti, pilnvarojums, cits)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A77F6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9FF3205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63DE0CA6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7E2EC8E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aizpilda, ja projekta iesniedzēji ir kopīpašnieki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(neattiecas uz dzīvokļu īpašnieku kopību)</w:t>
            </w:r>
          </w:p>
        </w:tc>
      </w:tr>
      <w:tr w:rsidR="00A21495" w:rsidRPr="00BA6419" w14:paraId="4E3586AF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98282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visu kopīpašnieku vārdi, uzvārdi, personas kods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nosaukumi un vienotais reģistrācijas numurs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483C13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4705AE1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17DBB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norāda personu, kas pārstāvēs kopīpašniekus</w:t>
            </w:r>
          </w:p>
          <w:p w14:paraId="767CC2FC" w14:textId="0928AE61" w:rsidR="007B1F19" w:rsidRPr="00BA6419" w:rsidRDefault="007B1F19" w:rsidP="00BA6419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(pievienot pilnvarojumu)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512E7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00A0A961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5B46CD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vārds, uzvārds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nosaukums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B7F0E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43F7D80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8EA63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personas kods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vienotais reģistrācijas numurs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B336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9C46500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E647D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deklarētā dzīvesvieta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juridiskā adrese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21EE6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D7CF24C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37AA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6547B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2852EE42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83E01" w14:textId="085A1CDE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kontaktinformācija saziņai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(telefona numurs,</w:t>
            </w:r>
            <w:r w:rsidR="007B1F19"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e-adrese,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1F718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08B25E2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3727994F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453902A7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aizpilda, ja projekta iesniedzējs ir daudzdzīvokļu dzīvojamās mājas īpašnieku kopība</w:t>
            </w:r>
          </w:p>
        </w:tc>
      </w:tr>
      <w:tr w:rsidR="00A21495" w:rsidRPr="00BA6419" w14:paraId="1709CCE6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3140F9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dzīvojamās mājas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9638B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878BC9E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0DEA8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dzīvokļu īpašnieku kopības lēmuma pieņemšanas datums</w:t>
            </w:r>
          </w:p>
          <w:p w14:paraId="6E064AED" w14:textId="53887372" w:rsidR="007B1F19" w:rsidRPr="00BA6419" w:rsidRDefault="007B1F19" w:rsidP="00BA6419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(pievienot lēmuma kopiju)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7548D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6396473F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E8E90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dzīvokļu īpašnieku skaits, kas atbalsta kultūras pieminekļa saglabāšanu pret kopējo dzīvokļu īpašnieku skaitu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(norāda kā attiecību kā x/y, kur x – dzīvokļu īpašnieku skaits, kuri atbalsta kultūras pieminekļa saglabāšanu; y – kopējais dzīvokļu īpašnieku skaits)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12E33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719EA488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0E460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norāda personu, kas pārstāvēs dzīvokļu īpašnieku kopību</w:t>
            </w:r>
          </w:p>
          <w:p w14:paraId="17382B3C" w14:textId="77777777" w:rsidR="007B1F19" w:rsidRPr="00BA6419" w:rsidRDefault="007B1F19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F4D2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5508C4C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AE26D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vārds, uzvārds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nosaukums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D548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48622606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22FD7F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personas kods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vienotais reģistrācijas numurs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63F2B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2001CCA6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59971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deklarētā dzīvesvieta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(fiziskām personām)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vai 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juridiskā adrese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05F7D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14980B85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4B21C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pārstāvja 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17952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0DFAF35D" w14:textId="77777777" w:rsidTr="00A214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FEAE6E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kontaktinformācija saziņai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(telefona numurs,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7685E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F56FC8A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A21495" w:rsidRPr="00BA6419" w14:paraId="1E1FDFF4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233E74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Informācija par saglabājamo kultūras pieminekli</w:t>
            </w:r>
          </w:p>
        </w:tc>
      </w:tr>
      <w:tr w:rsidR="00A21495" w:rsidRPr="00BA6419" w14:paraId="5E477E15" w14:textId="77777777" w:rsidTr="00BA6419">
        <w:trPr>
          <w:trHeight w:val="776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DF5833" w14:textId="77777777" w:rsidR="00A21495" w:rsidRPr="00BA6419" w:rsidRDefault="00A21495" w:rsidP="00BA64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(brīvā formā sniedz informāciju, kas zināma par saglabājamo kultūras pieminekli)</w:t>
            </w:r>
          </w:p>
        </w:tc>
      </w:tr>
    </w:tbl>
    <w:p w14:paraId="77BCD87F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9"/>
        <w:gridCol w:w="5886"/>
      </w:tblGrid>
      <w:tr w:rsidR="00A21495" w:rsidRPr="00BA6419" w14:paraId="4EC26A72" w14:textId="77777777" w:rsidTr="00A21495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CA7D6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statuss piešķirts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(norāda tiesisko pamatu un datumu)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A4052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13A27833" w14:textId="77777777" w:rsidTr="00A21495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7A7D6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Iepriekš veiktie kultūras pieminekļa saglabāšanas darbi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(norāda informāciju par veiktajiem kultūras pieminekļa saglabāšanas darbu veidiem, to raksturojums)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29475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1CC6E107" w14:textId="77777777" w:rsidTr="00A21495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9FAB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Iepriekš saņemtais pašvaldības līdzfinansējums kultūras pieminekļa saglabāšanai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(norāda visa iepriekš saņemtā pašvaldības līdzfinansējuma kultūras pieminekļa saglabāšanai summu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4358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4B3809E" w14:textId="77777777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4528"/>
      </w:tblGrid>
      <w:tr w:rsidR="00A21495" w:rsidRPr="00BA6419" w14:paraId="26FD418E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4559F448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informācija par kārtību, kādā kultūras piemineklis būs pieejams sabiedrības apskatei</w:t>
            </w:r>
          </w:p>
        </w:tc>
      </w:tr>
      <w:tr w:rsidR="00A21495" w:rsidRPr="00BA6419" w14:paraId="28E8EA25" w14:textId="77777777" w:rsidTr="00A214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C89E6E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(brīvā formā aizpilda projekta iesniedzējs un saskaņo ar paziņojumā par projektu iesniegumu iesniegšanu norādīto personu)</w:t>
            </w:r>
          </w:p>
          <w:p w14:paraId="1772C47F" w14:textId="77777777" w:rsidR="00A21495" w:rsidRPr="00BA6419" w:rsidRDefault="00A21495" w:rsidP="00BA64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52AAEF0" w14:textId="77777777" w:rsidTr="00BA6419">
        <w:trPr>
          <w:trHeight w:val="1047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AE6620" w14:textId="7D4712BA" w:rsidR="00A21495" w:rsidRPr="00BA6419" w:rsidRDefault="00A21495" w:rsidP="00BA641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Saskaņo</w:t>
            </w:r>
            <w:r w:rsid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ja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: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  <w:t>amats, vārds, uzvārds 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790B2DE" w14:textId="5AD4B112" w:rsidR="00A21495" w:rsidRPr="00BA6419" w:rsidRDefault="00BA6419" w:rsidP="00BA6419">
            <w:pPr>
              <w:spacing w:after="0" w:line="240" w:lineRule="auto"/>
              <w:ind w:left="116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A21495"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paraksts)</w:t>
            </w:r>
          </w:p>
        </w:tc>
      </w:tr>
    </w:tbl>
    <w:p w14:paraId="6186012E" w14:textId="01AD54A0" w:rsidR="00A21495" w:rsidRPr="00BA6419" w:rsidRDefault="00A21495" w:rsidP="00BA6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BA6419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  <w:gridCol w:w="1902"/>
        <w:gridCol w:w="1902"/>
        <w:gridCol w:w="1630"/>
      </w:tblGrid>
      <w:tr w:rsidR="00A21495" w:rsidRPr="00BA6419" w14:paraId="2304F8E6" w14:textId="77777777" w:rsidTr="00A21495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6CE8334D" w14:textId="77777777" w:rsidR="00A21495" w:rsidRPr="00BA6419" w:rsidRDefault="00A21495" w:rsidP="00C465A3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izmaksas un tā ieviešana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(aizpilda projekta iesniedzējs un saskaņo ar paziņojumā par projektu iesniegumu iesniegšanu norādīto personu)</w:t>
            </w:r>
          </w:p>
        </w:tc>
      </w:tr>
      <w:tr w:rsidR="00A21495" w:rsidRPr="00BA6419" w14:paraId="0079A1AD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D670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plānotais projekta īstenošanas laiks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(norāda pilnos mēnešos)</w:t>
            </w:r>
          </w:p>
        </w:tc>
        <w:tc>
          <w:tcPr>
            <w:tcW w:w="3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51D8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03EFB4F7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C2C15" w14:textId="77777777" w:rsidR="00A21495" w:rsidRPr="00BA6419" w:rsidRDefault="00A21495" w:rsidP="00BA6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izmaksu aprēķins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74115A" w14:textId="77777777" w:rsidR="00A21495" w:rsidRPr="00BA6419" w:rsidRDefault="00A21495" w:rsidP="00BA6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iesniedzēja finansējums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CA61F7" w14:textId="77777777" w:rsidR="00A21495" w:rsidRPr="00BA6419" w:rsidRDefault="00A21495" w:rsidP="00BA6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pašvaldības līdzfinansējums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1D2A62" w14:textId="77777777" w:rsidR="00A21495" w:rsidRPr="00BA6419" w:rsidRDefault="00A21495" w:rsidP="00BA6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</w:tr>
      <w:tr w:rsidR="00A21495" w:rsidRPr="00BA6419" w14:paraId="3BB9E0B0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E268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89E6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817FF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77A4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A05B158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ED87F1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projekta atbalstāmās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8517C0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CC32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07243A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79865110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1429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kultūras pieminekļa vai tā daļas restaurācijas būvprojekta vai tam pielīdzināma dokumenta (tai skaitā 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kultūrvēsturiskās izpētes un inventarizācijas) izstrādes un autoruzraudzības izmaksas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75% un 2`000,-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13F7C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15D9EC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560EE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753F764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E0C5E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vai tā daļas konservācijas būvprojekta vai tam pielīdzināma dokumenta (tai skaitā kultūrvēsturiskās izpētes un inventarizācijas) izstrādes un autoruzraudzības izmaksas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30% un 200,-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508C2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FDCC26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8DA732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3E1AF66F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46831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būvamatniecības izstrādājumu kultūrvēsturiskās inventarizācijas sagatavošanas izmaksas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50% un 200,-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1F889B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C88332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5DC353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1073954C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6CCB6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vai tā daļas restaurācijas būvdarbu izmaksas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75% un 20`000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C40869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35D6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A29679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23C0023" w14:textId="77777777" w:rsidTr="00A214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33497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vai tā daļas konservācijas būvdarbu izmaksas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30% un 2`000,- </w:t>
            </w:r>
            <w:proofErr w:type="spellStart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9657A8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ADCAC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493325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328B5BD" w14:textId="77777777" w:rsidTr="00A21495">
        <w:trPr>
          <w:trHeight w:val="1770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E158E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kultūras pieminekļa būvamatniecības izstrādājumu restaurācijas izmaksas vai analogu būvamatniecības izstrādājumu vēsturiskajai, zinātniskajai un mākslinieciskajai vērtībai iegādes, piegādes un uzstādīšanas izmaksas</w:t>
            </w:r>
            <w:r w:rsidRPr="00BA6419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A6419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(ne vairāk kā 50% un 2`000,- </w:t>
            </w:r>
            <w:proofErr w:type="spellStart"/>
            <w:r w:rsidRPr="00BA6419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euro</w:t>
            </w:r>
            <w:proofErr w:type="spellEnd"/>
            <w:r w:rsidRPr="00BA6419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EDD66D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481EBD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D01E57" w14:textId="77777777" w:rsidR="00A21495" w:rsidRPr="00BA6419" w:rsidRDefault="00A21495" w:rsidP="00BA641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BA6419" w14:paraId="50E9D580" w14:textId="77777777" w:rsidTr="00A21495">
        <w:trPr>
          <w:trHeight w:val="1050"/>
        </w:trPr>
        <w:tc>
          <w:tcPr>
            <w:tcW w:w="3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D0EE19" w14:textId="7E784641" w:rsidR="00A21495" w:rsidRPr="00BA6419" w:rsidRDefault="00A21495" w:rsidP="00BA641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Saskaņo</w:t>
            </w:r>
            <w:r w:rsid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ja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:</w:t>
            </w: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  <w:t>amats, vārds, uzvārds</w:t>
            </w:r>
          </w:p>
        </w:tc>
        <w:tc>
          <w:tcPr>
            <w:tcW w:w="2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94B1822" w14:textId="77777777" w:rsidR="00A21495" w:rsidRPr="00BA6419" w:rsidRDefault="00A21495" w:rsidP="00BA6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A6419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(paraksts)</w:t>
            </w:r>
          </w:p>
        </w:tc>
      </w:tr>
    </w:tbl>
    <w:p w14:paraId="5D1E619D" w14:textId="77777777" w:rsidR="00BA6419" w:rsidRDefault="00BA6419" w:rsidP="00BA64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5CF1B66" w14:textId="77777777" w:rsidR="00BA6419" w:rsidRDefault="00BA6419" w:rsidP="00BA64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35B060CC" w14:textId="3E784E2C" w:rsidR="00A21495" w:rsidRDefault="00A21495" w:rsidP="00BA64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Ar šo es, projekta iesniedzējs/projekta iesniedzēja pilnvarotā persona _____________________ apliecinu, ka visa projekta iesnieguma veidlapā norādītā informācija ir patiesa, esmu iepazinies ar Liepājas </w:t>
      </w:r>
      <w:proofErr w:type="spellStart"/>
      <w:r w:rsidR="000F4307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valsts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pilsētas</w:t>
      </w:r>
      <w:proofErr w:type="spellEnd"/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="000F4307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pašvaldības 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domes 20</w:t>
      </w:r>
      <w:r w:rsidR="000F4307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24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.</w:t>
      </w:r>
      <w:r w:rsidR="00BA6419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gada</w:t>
      </w:r>
      <w:r w:rsidR="00BA6419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__. _______ 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saistošajiem noteikumiem Nr</w:t>
      </w:r>
      <w:r w:rsidR="000F4307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.</w:t>
      </w:r>
      <w:r w:rsidR="00BA6419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__ 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="00BA6419"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Saistošie noteikumi </w:t>
      </w:r>
      <w:r w:rsidR="00BA6419" w:rsidRPr="00BA6419">
        <w:rPr>
          <w:rFonts w:ascii="Arial" w:hAnsi="Arial" w:cs="Arial"/>
          <w:kern w:val="0"/>
          <w:sz w:val="20"/>
          <w:szCs w:val="20"/>
        </w:rPr>
        <w:t xml:space="preserve">Par Liepājas </w:t>
      </w:r>
      <w:proofErr w:type="spellStart"/>
      <w:r w:rsidR="00BA6419" w:rsidRPr="00BA6419">
        <w:rPr>
          <w:rFonts w:ascii="Arial" w:hAnsi="Arial" w:cs="Arial"/>
          <w:kern w:val="0"/>
          <w:sz w:val="20"/>
          <w:szCs w:val="20"/>
        </w:rPr>
        <w:t>valstspilsētas</w:t>
      </w:r>
      <w:proofErr w:type="spellEnd"/>
      <w:r w:rsidR="00BA6419" w:rsidRPr="00BA6419">
        <w:rPr>
          <w:rFonts w:ascii="Arial" w:hAnsi="Arial" w:cs="Arial"/>
          <w:kern w:val="0"/>
          <w:sz w:val="20"/>
          <w:szCs w:val="20"/>
        </w:rPr>
        <w:t xml:space="preserve"> pašvaldības līdzfinansējumu kultūras pieminekļu saglabāšanai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" un tajos ietvertās tiesības un pienākumi man ir saprotami.</w:t>
      </w:r>
    </w:p>
    <w:p w14:paraId="2AD328C9" w14:textId="77777777" w:rsidR="00C465A3" w:rsidRDefault="00C465A3" w:rsidP="00BA64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6FBC6EE7" w14:textId="77777777" w:rsidR="00C465A3" w:rsidRPr="00C465A3" w:rsidRDefault="00C465A3" w:rsidP="00C46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C465A3">
        <w:rPr>
          <w:rFonts w:ascii="Arial" w:hAnsi="Arial" w:cs="Arial"/>
          <w:b/>
          <w:kern w:val="0"/>
          <w:sz w:val="20"/>
          <w:szCs w:val="20"/>
        </w:rPr>
        <w:t>Informācijas par personas datu apstrādi</w:t>
      </w:r>
    </w:p>
    <w:p w14:paraId="2AF79971" w14:textId="30A84474" w:rsidR="00C465A3" w:rsidRPr="00C465A3" w:rsidRDefault="00C465A3" w:rsidP="00C46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</w:rPr>
      </w:pPr>
      <w:r w:rsidRPr="00C465A3">
        <w:rPr>
          <w:rFonts w:ascii="Arial" w:hAnsi="Arial" w:cs="Arial"/>
          <w:bCs/>
          <w:kern w:val="0"/>
          <w:sz w:val="20"/>
          <w:szCs w:val="20"/>
        </w:rPr>
        <w:t xml:space="preserve">Pārzinis personas datu apstrādei ir Liepājas </w:t>
      </w:r>
      <w:proofErr w:type="spellStart"/>
      <w:r w:rsidRPr="00C465A3">
        <w:rPr>
          <w:rFonts w:ascii="Arial" w:hAnsi="Arial" w:cs="Arial"/>
          <w:bCs/>
          <w:kern w:val="0"/>
          <w:sz w:val="20"/>
          <w:szCs w:val="20"/>
        </w:rPr>
        <w:t>valstspilsētas</w:t>
      </w:r>
      <w:proofErr w:type="spellEnd"/>
      <w:r w:rsidRPr="00C465A3">
        <w:rPr>
          <w:rFonts w:ascii="Arial" w:hAnsi="Arial" w:cs="Arial"/>
          <w:bCs/>
          <w:kern w:val="0"/>
          <w:sz w:val="20"/>
          <w:szCs w:val="20"/>
        </w:rPr>
        <w:t xml:space="preserve"> pašvaldība, kuras vārdā rīkojas tās iestāde “Liepājas būvvalde”, adrese: </w:t>
      </w:r>
      <w:r>
        <w:rPr>
          <w:rFonts w:ascii="Arial" w:hAnsi="Arial" w:cs="Arial"/>
          <w:bCs/>
          <w:kern w:val="0"/>
          <w:sz w:val="20"/>
          <w:szCs w:val="20"/>
        </w:rPr>
        <w:t>Peldu iela 5</w:t>
      </w:r>
      <w:r w:rsidRPr="00C465A3">
        <w:rPr>
          <w:rFonts w:ascii="Arial" w:hAnsi="Arial" w:cs="Arial"/>
          <w:bCs/>
          <w:kern w:val="0"/>
          <w:sz w:val="20"/>
          <w:szCs w:val="20"/>
        </w:rPr>
        <w:t>, Liepāja, tālrunis: 63404767, e-past</w:t>
      </w:r>
      <w:r>
        <w:rPr>
          <w:rFonts w:ascii="Arial" w:hAnsi="Arial" w:cs="Arial"/>
          <w:bCs/>
          <w:kern w:val="0"/>
          <w:sz w:val="20"/>
          <w:szCs w:val="20"/>
        </w:rPr>
        <w:t>s</w:t>
      </w:r>
      <w:r w:rsidRPr="00C465A3">
        <w:rPr>
          <w:rFonts w:ascii="Arial" w:hAnsi="Arial" w:cs="Arial"/>
          <w:bCs/>
          <w:kern w:val="0"/>
          <w:sz w:val="20"/>
          <w:szCs w:val="20"/>
        </w:rPr>
        <w:t xml:space="preserve">:  </w:t>
      </w:r>
      <w:r>
        <w:rPr>
          <w:rFonts w:ascii="Arial" w:hAnsi="Arial" w:cs="Arial"/>
          <w:bCs/>
          <w:kern w:val="0"/>
          <w:sz w:val="20"/>
          <w:szCs w:val="20"/>
        </w:rPr>
        <w:t>buvvalde</w:t>
      </w:r>
      <w:r w:rsidRPr="00C465A3">
        <w:rPr>
          <w:rFonts w:ascii="Arial" w:hAnsi="Arial" w:cs="Arial"/>
          <w:bCs/>
          <w:kern w:val="0"/>
          <w:sz w:val="20"/>
          <w:szCs w:val="20"/>
        </w:rPr>
        <w:t xml:space="preserve">@liepaja.lv. </w:t>
      </w:r>
    </w:p>
    <w:p w14:paraId="77C651E6" w14:textId="77777777" w:rsidR="00C465A3" w:rsidRPr="00C465A3" w:rsidRDefault="00C465A3" w:rsidP="00C46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</w:rPr>
      </w:pPr>
      <w:r w:rsidRPr="00C465A3">
        <w:rPr>
          <w:rFonts w:ascii="Arial" w:hAnsi="Arial" w:cs="Arial"/>
          <w:bCs/>
          <w:kern w:val="0"/>
          <w:sz w:val="20"/>
          <w:szCs w:val="20"/>
        </w:rPr>
        <w:t>Personas datu aizsardzības speciālista kontaktinformācija: Rožu iela 6, Liepāja, tālrunis 63422331, e-pasta adrese: das@liepaja.lv.</w:t>
      </w:r>
    </w:p>
    <w:p w14:paraId="0E40DA32" w14:textId="4B6C0CAD" w:rsidR="00C465A3" w:rsidRPr="00C465A3" w:rsidRDefault="00C465A3" w:rsidP="00C46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C465A3">
        <w:rPr>
          <w:rFonts w:ascii="Arial" w:hAnsi="Arial" w:cs="Arial"/>
          <w:bCs/>
          <w:kern w:val="0"/>
          <w:sz w:val="20"/>
          <w:szCs w:val="20"/>
        </w:rPr>
        <w:t xml:space="preserve">Jūsu personas datu apstrādes mērķis - </w:t>
      </w:r>
      <w:r w:rsidRPr="00C465A3">
        <w:rPr>
          <w:rFonts w:ascii="Arial" w:hAnsi="Arial" w:cs="Arial"/>
          <w:b/>
          <w:kern w:val="0"/>
          <w:sz w:val="20"/>
          <w:szCs w:val="20"/>
        </w:rPr>
        <w:t>līdzfinansējuma kultūras pieminekļu</w:t>
      </w:r>
      <w:r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C465A3">
        <w:rPr>
          <w:rFonts w:ascii="Arial" w:hAnsi="Arial" w:cs="Arial"/>
          <w:b/>
          <w:kern w:val="0"/>
          <w:sz w:val="20"/>
          <w:szCs w:val="20"/>
        </w:rPr>
        <w:t>saglabāšanai pieteikuma izvērtēšana un lēmuma pieņemšana</w:t>
      </w:r>
      <w:r w:rsidRPr="00C465A3">
        <w:rPr>
          <w:rFonts w:ascii="Arial" w:hAnsi="Arial" w:cs="Arial"/>
          <w:bCs/>
          <w:kern w:val="0"/>
          <w:sz w:val="20"/>
          <w:szCs w:val="20"/>
        </w:rPr>
        <w:t>.</w:t>
      </w:r>
    </w:p>
    <w:p w14:paraId="68FF6A88" w14:textId="4F0A1FB0" w:rsidR="00C465A3" w:rsidRPr="00C465A3" w:rsidRDefault="00C465A3" w:rsidP="00C46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C465A3">
        <w:rPr>
          <w:rFonts w:ascii="Arial" w:hAnsi="Arial" w:cs="Arial"/>
          <w:bCs/>
          <w:kern w:val="0"/>
          <w:sz w:val="20"/>
          <w:szCs w:val="20"/>
        </w:rPr>
        <w:t>Papildus informāciju par minēto personas datu apstrādi var iegūt Pašvaldības tīmekļa vietnes www.liepaja.lv sadaļā Privātuma politika vai klātienē Klientu apkalpošanas un pakalpojumu centrā</w:t>
      </w:r>
      <w:r>
        <w:rPr>
          <w:rFonts w:ascii="Arial" w:hAnsi="Arial" w:cs="Arial"/>
          <w:bCs/>
          <w:kern w:val="0"/>
          <w:sz w:val="20"/>
          <w:szCs w:val="20"/>
        </w:rPr>
        <w:t>,</w:t>
      </w:r>
      <w:r w:rsidRPr="00C465A3">
        <w:rPr>
          <w:rFonts w:ascii="Arial" w:hAnsi="Arial" w:cs="Arial"/>
          <w:bCs/>
          <w:kern w:val="0"/>
          <w:sz w:val="20"/>
          <w:szCs w:val="20"/>
        </w:rPr>
        <w:t xml:space="preserve"> Peldu ielā 5.</w:t>
      </w:r>
      <w:r w:rsidRPr="00C465A3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2156156" w14:textId="77777777" w:rsidR="00C465A3" w:rsidRPr="00BA6419" w:rsidRDefault="00C465A3" w:rsidP="00BA6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A7E4F05" w14:textId="77777777" w:rsidR="00A21495" w:rsidRPr="00BA6419" w:rsidRDefault="00A21495" w:rsidP="00BA6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_____________________ (paraksts)</w:t>
      </w:r>
    </w:p>
    <w:sectPr w:rsidR="00A21495" w:rsidRPr="00BA6419" w:rsidSect="00BA64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5"/>
    <w:rsid w:val="000F4307"/>
    <w:rsid w:val="00292DD4"/>
    <w:rsid w:val="0055546B"/>
    <w:rsid w:val="00612BBB"/>
    <w:rsid w:val="006C0754"/>
    <w:rsid w:val="00786EC5"/>
    <w:rsid w:val="007B1F19"/>
    <w:rsid w:val="008159BC"/>
    <w:rsid w:val="0083531A"/>
    <w:rsid w:val="008A44FB"/>
    <w:rsid w:val="00922B64"/>
    <w:rsid w:val="00985D2E"/>
    <w:rsid w:val="009A5783"/>
    <w:rsid w:val="00A21495"/>
    <w:rsid w:val="00A4456B"/>
    <w:rsid w:val="00A53990"/>
    <w:rsid w:val="00AB28A5"/>
    <w:rsid w:val="00AD2BBA"/>
    <w:rsid w:val="00B57ED3"/>
    <w:rsid w:val="00B71C89"/>
    <w:rsid w:val="00B90B43"/>
    <w:rsid w:val="00BA6419"/>
    <w:rsid w:val="00C465A3"/>
    <w:rsid w:val="00CD6987"/>
    <w:rsid w:val="00D46945"/>
    <w:rsid w:val="00ED7920"/>
    <w:rsid w:val="00FA2C70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C614"/>
  <w15:chartTrackingRefBased/>
  <w15:docId w15:val="{01A510C4-7733-4DA4-9B98-3CCA1FC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21495"/>
    <w:rPr>
      <w:color w:val="0000FF"/>
      <w:u w:val="single"/>
    </w:rPr>
  </w:style>
  <w:style w:type="paragraph" w:customStyle="1" w:styleId="labojumupamats">
    <w:name w:val="labojumu_pamats"/>
    <w:basedOn w:val="Parasts"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tv213">
    <w:name w:val="tv213"/>
    <w:basedOn w:val="Parasts"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465A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465A3"/>
    <w:rPr>
      <w:sz w:val="20"/>
      <w:szCs w:val="20"/>
    </w:rPr>
  </w:style>
  <w:style w:type="character" w:styleId="Komentraatsauce">
    <w:name w:val="annotation reference"/>
    <w:uiPriority w:val="99"/>
    <w:semiHidden/>
    <w:unhideWhenUsed/>
    <w:rsid w:val="00C465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14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ikumi.lv/wwwraksti/2015/114/13/P1_01.02.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Liepājas Būvvalde</dc:creator>
  <cp:keywords/>
  <dc:description/>
  <cp:lastModifiedBy>Iveta Fomina</cp:lastModifiedBy>
  <cp:revision>2</cp:revision>
  <dcterms:created xsi:type="dcterms:W3CDTF">2024-12-14T11:21:00Z</dcterms:created>
  <dcterms:modified xsi:type="dcterms:W3CDTF">2024-12-14T11:21:00Z</dcterms:modified>
</cp:coreProperties>
</file>