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A07B" w14:textId="77777777" w:rsidR="00911DA3" w:rsidRDefault="00000000">
      <w:pPr>
        <w:jc w:val="center"/>
        <w:rPr>
          <w:rFonts w:ascii="Arial" w:hAnsi="Arial" w:cs="Arial"/>
          <w:b/>
          <w:bCs/>
          <w:noProof/>
        </w:rPr>
      </w:pPr>
      <w:r>
        <w:rPr>
          <w:rFonts w:ascii="Arial" w:hAnsi="Arial" w:cs="Arial"/>
          <w:b/>
          <w:bCs/>
          <w:noProof/>
        </w:rPr>
        <w:t>Saistošo noteikumu</w:t>
      </w:r>
      <w:r w:rsidR="000508E7">
        <w:rPr>
          <w:rFonts w:ascii="Arial" w:hAnsi="Arial" w:cs="Arial"/>
          <w:b/>
          <w:bCs/>
          <w:noProof/>
        </w:rPr>
        <w:t xml:space="preserve"> </w:t>
      </w:r>
      <w:r>
        <w:rPr>
          <w:rFonts w:ascii="Arial" w:hAnsi="Arial" w:cs="Arial"/>
          <w:b/>
          <w:bCs/>
          <w:noProof/>
        </w:rPr>
        <w:t>“Grozījumi</w:t>
      </w:r>
      <w:r w:rsidR="0022565F" w:rsidRPr="006B1D12">
        <w:rPr>
          <w:rFonts w:ascii="Arial" w:hAnsi="Arial" w:cs="Arial"/>
          <w:b/>
          <w:bCs/>
          <w:noProof/>
        </w:rPr>
        <w:t xml:space="preserve"> Liepājas </w:t>
      </w:r>
      <w:r w:rsidR="002E7F93">
        <w:rPr>
          <w:rFonts w:ascii="Arial" w:hAnsi="Arial" w:cs="Arial"/>
          <w:b/>
          <w:bCs/>
          <w:noProof/>
        </w:rPr>
        <w:t>valsts</w:t>
      </w:r>
      <w:r w:rsidR="0022565F" w:rsidRPr="006B1D12">
        <w:rPr>
          <w:rFonts w:ascii="Arial" w:hAnsi="Arial" w:cs="Arial"/>
          <w:b/>
          <w:bCs/>
          <w:noProof/>
        </w:rPr>
        <w:t xml:space="preserve">pilsētas </w:t>
      </w:r>
      <w:r w:rsidR="002E7F93">
        <w:rPr>
          <w:rFonts w:ascii="Arial" w:hAnsi="Arial" w:cs="Arial"/>
          <w:b/>
          <w:bCs/>
          <w:noProof/>
        </w:rPr>
        <w:t xml:space="preserve">pašvaldības </w:t>
      </w:r>
      <w:r w:rsidR="0022565F" w:rsidRPr="00FB1AAA">
        <w:rPr>
          <w:rFonts w:ascii="Arial" w:hAnsi="Arial" w:cs="Arial"/>
          <w:b/>
          <w:bCs/>
          <w:noProof/>
        </w:rPr>
        <w:t xml:space="preserve">domes </w:t>
      </w:r>
      <w:r w:rsidR="00B22DA0" w:rsidRPr="00FB1AAA">
        <w:rPr>
          <w:rFonts w:ascii="Arial" w:hAnsi="Arial" w:cs="Arial"/>
          <w:b/>
          <w:bCs/>
          <w:noProof/>
        </w:rPr>
        <w:t>202</w:t>
      </w:r>
      <w:r w:rsidR="00476F6E" w:rsidRPr="00FB1AAA">
        <w:rPr>
          <w:rFonts w:ascii="Arial" w:hAnsi="Arial" w:cs="Arial"/>
          <w:b/>
          <w:bCs/>
          <w:noProof/>
        </w:rPr>
        <w:t>1</w:t>
      </w:r>
      <w:r>
        <w:rPr>
          <w:rFonts w:ascii="Arial" w:hAnsi="Arial" w:cs="Arial"/>
          <w:b/>
          <w:bCs/>
          <w:noProof/>
        </w:rPr>
        <w:t>.</w:t>
      </w:r>
      <w:r w:rsidR="0022565F" w:rsidRPr="00FB1AAA">
        <w:rPr>
          <w:rFonts w:ascii="Arial" w:hAnsi="Arial" w:cs="Arial"/>
          <w:b/>
          <w:bCs/>
          <w:noProof/>
        </w:rPr>
        <w:t>gada 1</w:t>
      </w:r>
      <w:r w:rsidR="00476F6E" w:rsidRPr="00FB1AAA">
        <w:rPr>
          <w:rFonts w:ascii="Arial" w:hAnsi="Arial" w:cs="Arial"/>
          <w:b/>
          <w:bCs/>
          <w:noProof/>
        </w:rPr>
        <w:t>6</w:t>
      </w:r>
      <w:r>
        <w:rPr>
          <w:rFonts w:ascii="Arial" w:hAnsi="Arial" w:cs="Arial"/>
          <w:b/>
          <w:bCs/>
          <w:noProof/>
        </w:rPr>
        <w:t>.</w:t>
      </w:r>
      <w:r w:rsidR="0022565F" w:rsidRPr="00FB1AAA">
        <w:rPr>
          <w:rFonts w:ascii="Arial" w:hAnsi="Arial" w:cs="Arial"/>
          <w:b/>
          <w:bCs/>
          <w:noProof/>
        </w:rPr>
        <w:t>dec</w:t>
      </w:r>
      <w:r>
        <w:rPr>
          <w:rFonts w:ascii="Arial" w:hAnsi="Arial" w:cs="Arial"/>
          <w:b/>
          <w:bCs/>
          <w:noProof/>
        </w:rPr>
        <w:t>embra saistošajos noteikumos Nr.</w:t>
      </w:r>
      <w:r w:rsidR="00476F6E" w:rsidRPr="00FB1AAA">
        <w:rPr>
          <w:rFonts w:ascii="Arial" w:hAnsi="Arial" w:cs="Arial"/>
          <w:b/>
          <w:bCs/>
          <w:noProof/>
        </w:rPr>
        <w:t xml:space="preserve">25 </w:t>
      </w:r>
      <w:r w:rsidR="00F4482A">
        <w:rPr>
          <w:rFonts w:ascii="Arial" w:hAnsi="Arial" w:cs="Arial"/>
          <w:b/>
          <w:bCs/>
          <w:noProof/>
        </w:rPr>
        <w:t>“</w:t>
      </w:r>
      <w:r w:rsidR="00FB1AAA" w:rsidRPr="00FB1AAA">
        <w:rPr>
          <w:rFonts w:ascii="Arial" w:hAnsi="Arial" w:cs="Arial"/>
          <w:b/>
          <w:bCs/>
          <w:noProof/>
        </w:rPr>
        <w:t>Par Liepājas valstspilsētas pašvaldības budžetu 2022.gadam”</w:t>
      </w:r>
      <w:r>
        <w:rPr>
          <w:rFonts w:ascii="Arial" w:hAnsi="Arial" w:cs="Arial"/>
          <w:b/>
          <w:bCs/>
          <w:noProof/>
        </w:rPr>
        <w:t>”</w:t>
      </w:r>
    </w:p>
    <w:p w14:paraId="60AE775B" w14:textId="77777777" w:rsidR="0022565F" w:rsidRPr="006B1D12" w:rsidRDefault="00000000">
      <w:pPr>
        <w:jc w:val="center"/>
        <w:rPr>
          <w:rFonts w:ascii="Arial" w:hAnsi="Arial" w:cs="Arial"/>
          <w:b/>
          <w:bCs/>
          <w:noProof/>
        </w:rPr>
      </w:pPr>
      <w:r w:rsidRPr="00911DA3">
        <w:rPr>
          <w:rFonts w:ascii="Arial" w:hAnsi="Arial" w:cs="Arial"/>
          <w:b/>
          <w:bCs/>
          <w:noProof/>
        </w:rPr>
        <w:t xml:space="preserve"> </w:t>
      </w:r>
      <w:r>
        <w:rPr>
          <w:rFonts w:ascii="Arial" w:hAnsi="Arial" w:cs="Arial"/>
          <w:b/>
          <w:bCs/>
          <w:noProof/>
        </w:rPr>
        <w:t>P</w:t>
      </w:r>
      <w:r w:rsidRPr="006B1D12">
        <w:rPr>
          <w:rFonts w:ascii="Arial" w:hAnsi="Arial" w:cs="Arial"/>
          <w:b/>
          <w:bCs/>
          <w:noProof/>
        </w:rPr>
        <w:t>ASKAIDROJUMA RAKSTS</w:t>
      </w:r>
    </w:p>
    <w:p w14:paraId="2025D4BF" w14:textId="77777777" w:rsidR="00D04DC7" w:rsidRPr="00F16860" w:rsidRDefault="00D04DC7" w:rsidP="00612D4B">
      <w:pPr>
        <w:jc w:val="center"/>
        <w:rPr>
          <w:rFonts w:ascii="Arial" w:hAnsi="Arial" w:cs="Arial"/>
          <w:sz w:val="32"/>
          <w:szCs w:val="32"/>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2"/>
        <w:gridCol w:w="5244"/>
      </w:tblGrid>
      <w:tr w:rsidR="00AC4F53" w14:paraId="19759BCA" w14:textId="77777777" w:rsidTr="00F4482A">
        <w:trPr>
          <w:trHeight w:val="575"/>
        </w:trPr>
        <w:tc>
          <w:tcPr>
            <w:tcW w:w="993" w:type="dxa"/>
          </w:tcPr>
          <w:p w14:paraId="665F726F" w14:textId="77777777" w:rsidR="00D04DC7" w:rsidRPr="00F4482A" w:rsidRDefault="00000000" w:rsidP="009F7D21">
            <w:pPr>
              <w:jc w:val="center"/>
              <w:rPr>
                <w:rFonts w:ascii="Arial" w:hAnsi="Arial" w:cs="Arial"/>
                <w:b/>
                <w:bCs/>
                <w:sz w:val="20"/>
                <w:szCs w:val="20"/>
              </w:rPr>
            </w:pPr>
            <w:r w:rsidRPr="00F4482A">
              <w:rPr>
                <w:rFonts w:ascii="Arial" w:hAnsi="Arial" w:cs="Arial"/>
                <w:b/>
                <w:bCs/>
                <w:sz w:val="20"/>
                <w:szCs w:val="20"/>
              </w:rPr>
              <w:t>Sadaļas</w:t>
            </w:r>
          </w:p>
          <w:p w14:paraId="76B5FE5D" w14:textId="77777777" w:rsidR="00D04DC7" w:rsidRPr="00F4482A" w:rsidRDefault="00000000" w:rsidP="009F7D21">
            <w:pPr>
              <w:jc w:val="center"/>
              <w:rPr>
                <w:rFonts w:ascii="Arial" w:hAnsi="Arial" w:cs="Arial"/>
                <w:b/>
                <w:bCs/>
                <w:sz w:val="20"/>
                <w:szCs w:val="20"/>
              </w:rPr>
            </w:pPr>
            <w:r w:rsidRPr="00F4482A">
              <w:rPr>
                <w:rFonts w:ascii="Arial" w:hAnsi="Arial" w:cs="Arial"/>
                <w:b/>
                <w:bCs/>
                <w:sz w:val="20"/>
                <w:szCs w:val="20"/>
              </w:rPr>
              <w:t>Nr.</w:t>
            </w:r>
          </w:p>
        </w:tc>
        <w:tc>
          <w:tcPr>
            <w:tcW w:w="2552" w:type="dxa"/>
          </w:tcPr>
          <w:p w14:paraId="3EEC2128" w14:textId="77777777" w:rsidR="00D04DC7" w:rsidRPr="00F4482A" w:rsidRDefault="00000000" w:rsidP="009F7D21">
            <w:pPr>
              <w:jc w:val="center"/>
              <w:rPr>
                <w:rFonts w:ascii="Arial" w:hAnsi="Arial" w:cs="Arial"/>
                <w:b/>
                <w:bCs/>
                <w:sz w:val="20"/>
                <w:szCs w:val="20"/>
              </w:rPr>
            </w:pPr>
            <w:r w:rsidRPr="00F4482A">
              <w:rPr>
                <w:rFonts w:ascii="Arial" w:hAnsi="Arial" w:cs="Arial"/>
                <w:b/>
                <w:bCs/>
                <w:sz w:val="20"/>
                <w:szCs w:val="20"/>
              </w:rPr>
              <w:t>Jautājums</w:t>
            </w:r>
          </w:p>
        </w:tc>
        <w:tc>
          <w:tcPr>
            <w:tcW w:w="5244" w:type="dxa"/>
          </w:tcPr>
          <w:p w14:paraId="03C0E09D" w14:textId="77777777" w:rsidR="00D04DC7" w:rsidRPr="00F4482A" w:rsidRDefault="00000000" w:rsidP="009F7D21">
            <w:pPr>
              <w:jc w:val="center"/>
              <w:rPr>
                <w:rFonts w:ascii="Arial" w:hAnsi="Arial" w:cs="Arial"/>
                <w:b/>
                <w:bCs/>
                <w:sz w:val="20"/>
                <w:szCs w:val="20"/>
              </w:rPr>
            </w:pPr>
            <w:r w:rsidRPr="00F4482A">
              <w:rPr>
                <w:rFonts w:ascii="Arial" w:hAnsi="Arial" w:cs="Arial"/>
                <w:b/>
                <w:bCs/>
                <w:sz w:val="20"/>
                <w:szCs w:val="20"/>
              </w:rPr>
              <w:t>Iesniedzēja komentārs</w:t>
            </w:r>
          </w:p>
        </w:tc>
      </w:tr>
      <w:tr w:rsidR="00AC4F53" w14:paraId="352ADDA9" w14:textId="77777777" w:rsidTr="00F4482A">
        <w:tc>
          <w:tcPr>
            <w:tcW w:w="993" w:type="dxa"/>
          </w:tcPr>
          <w:p w14:paraId="4FE64310" w14:textId="77777777" w:rsidR="00D04DC7" w:rsidRPr="00F7355B" w:rsidRDefault="00000000" w:rsidP="009F7D21">
            <w:pPr>
              <w:jc w:val="center"/>
              <w:rPr>
                <w:rFonts w:ascii="Arial" w:hAnsi="Arial" w:cs="Arial"/>
                <w:sz w:val="22"/>
                <w:szCs w:val="22"/>
              </w:rPr>
            </w:pPr>
            <w:r w:rsidRPr="00F7355B">
              <w:rPr>
                <w:rFonts w:ascii="Arial" w:hAnsi="Arial" w:cs="Arial"/>
                <w:sz w:val="22"/>
                <w:szCs w:val="22"/>
              </w:rPr>
              <w:t>1.</w:t>
            </w:r>
          </w:p>
        </w:tc>
        <w:tc>
          <w:tcPr>
            <w:tcW w:w="2552" w:type="dxa"/>
          </w:tcPr>
          <w:p w14:paraId="4FA79CDF" w14:textId="77777777" w:rsidR="00D04DC7" w:rsidRPr="00F7355B" w:rsidRDefault="00000000" w:rsidP="00F4482A">
            <w:pPr>
              <w:jc w:val="center"/>
              <w:rPr>
                <w:rFonts w:ascii="Arial" w:hAnsi="Arial" w:cs="Arial"/>
                <w:sz w:val="22"/>
                <w:szCs w:val="22"/>
              </w:rPr>
            </w:pPr>
            <w:r w:rsidRPr="00D73860">
              <w:rPr>
                <w:rFonts w:ascii="Arial" w:hAnsi="Arial" w:cs="Arial"/>
                <w:sz w:val="22"/>
                <w:szCs w:val="22"/>
              </w:rPr>
              <w:t>Projekta nepieciešamības pamatojums</w:t>
            </w:r>
          </w:p>
        </w:tc>
        <w:tc>
          <w:tcPr>
            <w:tcW w:w="5244" w:type="dxa"/>
          </w:tcPr>
          <w:p w14:paraId="6C39EB9A" w14:textId="77777777" w:rsidR="00943DA1" w:rsidRPr="00A2611E" w:rsidRDefault="00000000" w:rsidP="00943DA1">
            <w:pPr>
              <w:ind w:left="28"/>
              <w:jc w:val="both"/>
              <w:rPr>
                <w:rFonts w:ascii="Arial" w:hAnsi="Arial" w:cs="Arial"/>
                <w:sz w:val="22"/>
                <w:szCs w:val="22"/>
              </w:rPr>
            </w:pPr>
            <w:bookmarkStart w:id="0" w:name="_Hlk108171870"/>
            <w:r>
              <w:rPr>
                <w:rFonts w:ascii="Arial" w:hAnsi="Arial" w:cs="Arial"/>
                <w:sz w:val="22"/>
                <w:szCs w:val="22"/>
              </w:rPr>
              <w:t xml:space="preserve">     </w:t>
            </w:r>
            <w:r w:rsidRPr="00A2611E">
              <w:rPr>
                <w:rFonts w:ascii="Arial" w:hAnsi="Arial" w:cs="Arial"/>
                <w:sz w:val="22"/>
                <w:szCs w:val="22"/>
              </w:rPr>
              <w:t>Lēmums nepieciešams, lai nodrošinātu finansējumu pašvaldības uzturēšanas un attīstības budžetiem un veiktu grozīj</w:t>
            </w:r>
            <w:r w:rsidR="00911DA3">
              <w:rPr>
                <w:rFonts w:ascii="Arial" w:hAnsi="Arial" w:cs="Arial"/>
                <w:sz w:val="22"/>
                <w:szCs w:val="22"/>
              </w:rPr>
              <w:t>umus saistošajos noteikumos Nr.</w:t>
            </w:r>
            <w:r w:rsidRPr="00A2611E">
              <w:rPr>
                <w:rFonts w:ascii="Arial" w:hAnsi="Arial" w:cs="Arial"/>
                <w:sz w:val="22"/>
                <w:szCs w:val="22"/>
              </w:rPr>
              <w:t>25 “Par Liepājas valstspilsētas pašvaldības budžetu 2022.gadam”.</w:t>
            </w:r>
          </w:p>
          <w:p w14:paraId="051075ED" w14:textId="77777777" w:rsidR="00943DA1" w:rsidRPr="00F16860" w:rsidRDefault="00943DA1" w:rsidP="00943DA1">
            <w:pPr>
              <w:ind w:left="28"/>
              <w:jc w:val="both"/>
              <w:rPr>
                <w:rFonts w:ascii="Arial" w:hAnsi="Arial" w:cs="Arial"/>
                <w:sz w:val="12"/>
                <w:szCs w:val="12"/>
              </w:rPr>
            </w:pPr>
          </w:p>
          <w:p w14:paraId="6388A5B1" w14:textId="77777777" w:rsidR="00943DA1" w:rsidRPr="00A2611E" w:rsidRDefault="00000000" w:rsidP="00911DA3">
            <w:pPr>
              <w:jc w:val="both"/>
              <w:rPr>
                <w:rFonts w:ascii="Arial" w:hAnsi="Arial" w:cs="Arial"/>
                <w:sz w:val="22"/>
                <w:szCs w:val="22"/>
              </w:rPr>
            </w:pPr>
            <w:r>
              <w:rPr>
                <w:rFonts w:ascii="Arial" w:hAnsi="Arial" w:cs="Arial"/>
                <w:sz w:val="22"/>
                <w:szCs w:val="22"/>
              </w:rPr>
              <w:t>Lēmums tiek pieņemts</w:t>
            </w:r>
            <w:r w:rsidRPr="00A2611E">
              <w:rPr>
                <w:rFonts w:ascii="Arial" w:hAnsi="Arial" w:cs="Arial"/>
                <w:sz w:val="22"/>
                <w:szCs w:val="22"/>
              </w:rPr>
              <w:t>, pamatojoties uz:</w:t>
            </w:r>
          </w:p>
          <w:p w14:paraId="0C4951AB" w14:textId="77777777" w:rsidR="00943DA1" w:rsidRPr="00A2611E" w:rsidRDefault="00000000">
            <w:pPr>
              <w:pStyle w:val="ListParagraph"/>
              <w:numPr>
                <w:ilvl w:val="0"/>
                <w:numId w:val="1"/>
              </w:numPr>
              <w:spacing w:after="0" w:line="240" w:lineRule="auto"/>
              <w:ind w:left="32" w:hanging="4"/>
              <w:jc w:val="both"/>
              <w:rPr>
                <w:rFonts w:ascii="Arial" w:hAnsi="Arial" w:cs="Arial"/>
              </w:rPr>
            </w:pPr>
            <w:r w:rsidRPr="00A2611E">
              <w:rPr>
                <w:rFonts w:ascii="Arial" w:hAnsi="Arial" w:cs="Arial"/>
              </w:rPr>
              <w:t>Liepājas valstspilsētas pašvaldības budžeta ieņēmumu un izdevumu izpildi uz 2022.gada 30.jūniju;</w:t>
            </w:r>
          </w:p>
          <w:p w14:paraId="73CEC2D8" w14:textId="77777777" w:rsidR="00943DA1" w:rsidRPr="00A2611E" w:rsidRDefault="00000000">
            <w:pPr>
              <w:pStyle w:val="ListParagraph"/>
              <w:numPr>
                <w:ilvl w:val="0"/>
                <w:numId w:val="1"/>
              </w:numPr>
              <w:spacing w:after="0" w:line="240" w:lineRule="auto"/>
              <w:ind w:left="32" w:hanging="4"/>
              <w:jc w:val="both"/>
              <w:rPr>
                <w:rFonts w:ascii="Arial" w:hAnsi="Arial" w:cs="Arial"/>
              </w:rPr>
            </w:pPr>
            <w:r w:rsidRPr="00A2611E">
              <w:rPr>
                <w:rFonts w:ascii="Arial" w:hAnsi="Arial" w:cs="Arial"/>
              </w:rPr>
              <w:t>Ministru kabineta 2022.gada 15.marta rīkojumu Nr.173 “Par Finanšu līdzekļu piešķiršanu no valsts budžeta programmas “Līdzekļi neparedzētiem gadījumiem” par izdevumiem, kas radušies 2021.gadā pašvaldībām par sniegtajiem atskurbināšanas pakalpojumiem diennakts režīmā</w:t>
            </w:r>
            <w:r w:rsidR="006F7A41">
              <w:rPr>
                <w:rFonts w:ascii="Arial" w:hAnsi="Arial" w:cs="Arial"/>
              </w:rPr>
              <w:t>;</w:t>
            </w:r>
            <w:r w:rsidRPr="00A2611E">
              <w:rPr>
                <w:rFonts w:ascii="Arial" w:hAnsi="Arial" w:cs="Arial"/>
              </w:rPr>
              <w:t xml:space="preserve"> </w:t>
            </w:r>
          </w:p>
          <w:p w14:paraId="5E15BB5F" w14:textId="77777777" w:rsidR="00943DA1" w:rsidRPr="00A2611E" w:rsidRDefault="00000000">
            <w:pPr>
              <w:pStyle w:val="ListParagraph"/>
              <w:numPr>
                <w:ilvl w:val="0"/>
                <w:numId w:val="1"/>
              </w:numPr>
              <w:spacing w:after="0" w:line="240" w:lineRule="auto"/>
              <w:ind w:left="32" w:hanging="4"/>
              <w:jc w:val="both"/>
              <w:rPr>
                <w:rFonts w:ascii="Arial" w:hAnsi="Arial" w:cs="Arial"/>
              </w:rPr>
            </w:pPr>
            <w:r w:rsidRPr="00A2611E">
              <w:rPr>
                <w:rFonts w:ascii="Arial" w:hAnsi="Arial" w:cs="Arial"/>
              </w:rPr>
              <w:t xml:space="preserve">Ministru kabineta 2022.gada 17.marta rīkojumu Nr.189 “Par finanšu līdzekļu piešķiršanu no valsts budžeta programmas </w:t>
            </w:r>
            <w:r w:rsidR="006F7A41" w:rsidRPr="00A2611E">
              <w:rPr>
                <w:rFonts w:ascii="Arial" w:hAnsi="Arial" w:cs="Arial"/>
              </w:rPr>
              <w:t>“</w:t>
            </w:r>
            <w:r w:rsidRPr="00A2611E">
              <w:rPr>
                <w:rFonts w:ascii="Arial" w:hAnsi="Arial" w:cs="Arial"/>
              </w:rPr>
              <w:t>Līdzekļi neparedzētiem gadījumiem”</w:t>
            </w:r>
            <w:r w:rsidR="006F7A41" w:rsidRPr="00A2611E">
              <w:rPr>
                <w:rFonts w:ascii="Arial" w:hAnsi="Arial" w:cs="Arial"/>
              </w:rPr>
              <w:t>”</w:t>
            </w:r>
            <w:r w:rsidRPr="00A2611E">
              <w:rPr>
                <w:rFonts w:ascii="Arial" w:hAnsi="Arial" w:cs="Arial"/>
              </w:rPr>
              <w:t xml:space="preserve"> par izglītības pakalpojuma nepārtrauktības nodrošināšanu augsta epidemioloģiskā riska apstākļos</w:t>
            </w:r>
            <w:r w:rsidR="006F7A41">
              <w:rPr>
                <w:rFonts w:ascii="Arial" w:hAnsi="Arial" w:cs="Arial"/>
              </w:rPr>
              <w:t>;</w:t>
            </w:r>
            <w:r w:rsidRPr="00A2611E">
              <w:rPr>
                <w:rFonts w:ascii="Arial" w:hAnsi="Arial" w:cs="Arial"/>
              </w:rPr>
              <w:t xml:space="preserve"> </w:t>
            </w:r>
          </w:p>
          <w:p w14:paraId="02C222BA" w14:textId="77777777" w:rsidR="00943DA1" w:rsidRPr="00A2611E" w:rsidRDefault="00000000">
            <w:pPr>
              <w:pStyle w:val="ListParagraph"/>
              <w:numPr>
                <w:ilvl w:val="0"/>
                <w:numId w:val="1"/>
              </w:numPr>
              <w:spacing w:after="0" w:line="240" w:lineRule="auto"/>
              <w:ind w:left="32" w:hanging="4"/>
              <w:jc w:val="both"/>
              <w:rPr>
                <w:rFonts w:ascii="Arial" w:hAnsi="Arial" w:cs="Arial"/>
              </w:rPr>
            </w:pPr>
            <w:r w:rsidRPr="00A2611E">
              <w:rPr>
                <w:rFonts w:ascii="Arial" w:hAnsi="Arial" w:cs="Arial"/>
              </w:rPr>
              <w:t xml:space="preserve">Ministru kabineta 2022.gada 3.maija rīkojumu Nr.307 “Par finanšu līdzekļu piešķiršanu no valsts budžeta programmas </w:t>
            </w:r>
            <w:r w:rsidR="006F7A41" w:rsidRPr="00A2611E">
              <w:rPr>
                <w:rFonts w:ascii="Arial" w:hAnsi="Arial" w:cs="Arial"/>
              </w:rPr>
              <w:t>“</w:t>
            </w:r>
            <w:r w:rsidRPr="00A2611E">
              <w:rPr>
                <w:rFonts w:ascii="Arial" w:hAnsi="Arial" w:cs="Arial"/>
              </w:rPr>
              <w:t>Līdzekļi neparedzētiem gadījumiem</w:t>
            </w:r>
            <w:r w:rsidR="006F7A41" w:rsidRPr="00A2611E">
              <w:rPr>
                <w:rFonts w:ascii="Arial" w:hAnsi="Arial" w:cs="Arial"/>
              </w:rPr>
              <w:t>”</w:t>
            </w:r>
            <w:r w:rsidRPr="00A2611E">
              <w:rPr>
                <w:rFonts w:ascii="Arial" w:hAnsi="Arial" w:cs="Arial"/>
              </w:rPr>
              <w:t>” par izdevumiem, kas pašvaldībām radušies, nodrošinot atbalstu Ukrainas civiliedzīvotājiem</w:t>
            </w:r>
            <w:r w:rsidR="006F7A41">
              <w:rPr>
                <w:rFonts w:ascii="Arial" w:hAnsi="Arial" w:cs="Arial"/>
              </w:rPr>
              <w:t>;</w:t>
            </w:r>
          </w:p>
          <w:p w14:paraId="6CBAECAB" w14:textId="77777777" w:rsidR="00943DA1" w:rsidRPr="00A2611E" w:rsidRDefault="00000000">
            <w:pPr>
              <w:pStyle w:val="ListParagraph"/>
              <w:numPr>
                <w:ilvl w:val="0"/>
                <w:numId w:val="1"/>
              </w:numPr>
              <w:spacing w:after="0" w:line="240" w:lineRule="auto"/>
              <w:ind w:left="32" w:hanging="4"/>
              <w:jc w:val="both"/>
              <w:rPr>
                <w:rFonts w:ascii="Arial" w:hAnsi="Arial" w:cs="Arial"/>
              </w:rPr>
            </w:pPr>
            <w:r w:rsidRPr="00A2611E">
              <w:rPr>
                <w:rFonts w:ascii="Arial" w:hAnsi="Arial" w:cs="Arial"/>
              </w:rPr>
              <w:t>Liepājas valstspilsētas pašvaldības domes pieņemtajiem lēmumiem</w:t>
            </w:r>
            <w:r w:rsidR="006F7A41">
              <w:rPr>
                <w:rFonts w:ascii="Arial" w:hAnsi="Arial" w:cs="Arial"/>
              </w:rPr>
              <w:t>.</w:t>
            </w:r>
          </w:p>
          <w:bookmarkEnd w:id="0"/>
          <w:p w14:paraId="5A1657AE" w14:textId="77777777" w:rsidR="00943DA1" w:rsidRPr="008E5863" w:rsidRDefault="00000000" w:rsidP="00943DA1">
            <w:pPr>
              <w:jc w:val="both"/>
              <w:rPr>
                <w:rFonts w:ascii="Arial" w:hAnsi="Arial" w:cs="Arial"/>
                <w:sz w:val="22"/>
                <w:szCs w:val="22"/>
              </w:rPr>
            </w:pPr>
            <w:r w:rsidRPr="00A2611E">
              <w:rPr>
                <w:rFonts w:ascii="Arial" w:hAnsi="Arial" w:cs="Arial"/>
                <w:sz w:val="22"/>
                <w:szCs w:val="22"/>
              </w:rPr>
              <w:t>Ir apkopoti budžeta grozījumu priekšlikumi un pašvaldības 2022.gada budžetam sagatav</w:t>
            </w:r>
            <w:r w:rsidR="00911DA3">
              <w:rPr>
                <w:rFonts w:ascii="Arial" w:hAnsi="Arial" w:cs="Arial"/>
                <w:sz w:val="22"/>
                <w:szCs w:val="22"/>
              </w:rPr>
              <w:t xml:space="preserve">oti šādi </w:t>
            </w:r>
            <w:r w:rsidRPr="00A2611E">
              <w:rPr>
                <w:rFonts w:ascii="Arial" w:hAnsi="Arial" w:cs="Arial"/>
                <w:sz w:val="22"/>
                <w:szCs w:val="22"/>
              </w:rPr>
              <w:t>grozījumi:</w:t>
            </w:r>
          </w:p>
          <w:p w14:paraId="262E8CD9" w14:textId="77777777" w:rsidR="00D04DC7" w:rsidRPr="00F16860" w:rsidRDefault="00D04DC7" w:rsidP="00EB1DBB">
            <w:pPr>
              <w:ind w:left="28"/>
              <w:jc w:val="both"/>
              <w:rPr>
                <w:rFonts w:ascii="Arial" w:hAnsi="Arial" w:cs="Arial"/>
                <w:sz w:val="14"/>
                <w:szCs w:val="14"/>
              </w:rPr>
            </w:pPr>
          </w:p>
          <w:p w14:paraId="62DE241E" w14:textId="77777777" w:rsidR="00D04DC7" w:rsidRPr="00F7355B" w:rsidRDefault="00000000" w:rsidP="00EB1DBB">
            <w:pPr>
              <w:ind w:left="28"/>
              <w:jc w:val="both"/>
              <w:rPr>
                <w:rFonts w:ascii="Arial" w:hAnsi="Arial" w:cs="Arial"/>
                <w:sz w:val="22"/>
                <w:szCs w:val="22"/>
              </w:rPr>
            </w:pPr>
            <w:r w:rsidRPr="00F7355B">
              <w:rPr>
                <w:rFonts w:ascii="Arial" w:hAnsi="Arial" w:cs="Arial"/>
                <w:sz w:val="22"/>
                <w:szCs w:val="22"/>
              </w:rPr>
              <w:t>Tiek plānotas izmaiņas ieņēmumos:</w:t>
            </w:r>
          </w:p>
          <w:p w14:paraId="7F1C7114" w14:textId="77777777" w:rsidR="00D04DC7" w:rsidRPr="00F7355B" w:rsidRDefault="00000000" w:rsidP="00EB1DBB">
            <w:pPr>
              <w:ind w:left="28"/>
              <w:jc w:val="both"/>
              <w:rPr>
                <w:rFonts w:ascii="Arial" w:hAnsi="Arial" w:cs="Arial"/>
                <w:sz w:val="22"/>
                <w:szCs w:val="22"/>
              </w:rPr>
            </w:pPr>
            <w:r w:rsidRPr="00F7355B">
              <w:rPr>
                <w:rFonts w:ascii="Arial" w:hAnsi="Arial" w:cs="Arial"/>
                <w:b/>
                <w:bCs/>
                <w:sz w:val="22"/>
                <w:szCs w:val="22"/>
              </w:rPr>
              <w:t>VALSTS UN ES FINANSĒJUMS</w:t>
            </w:r>
            <w:r w:rsidRPr="00F7355B">
              <w:rPr>
                <w:rFonts w:ascii="Arial" w:hAnsi="Arial" w:cs="Arial"/>
                <w:sz w:val="22"/>
                <w:szCs w:val="22"/>
              </w:rPr>
              <w:t xml:space="preserve"> - tiek plānoti  </w:t>
            </w:r>
            <w:r w:rsidR="006F7A41">
              <w:rPr>
                <w:rFonts w:ascii="Arial" w:hAnsi="Arial" w:cs="Arial"/>
                <w:sz w:val="22"/>
                <w:szCs w:val="22"/>
              </w:rPr>
              <w:t xml:space="preserve">  </w:t>
            </w:r>
            <w:r w:rsidRPr="00F7355B">
              <w:rPr>
                <w:rFonts w:ascii="Arial" w:hAnsi="Arial" w:cs="Arial"/>
                <w:sz w:val="22"/>
                <w:szCs w:val="22"/>
              </w:rPr>
              <w:t xml:space="preserve">364 566 </w:t>
            </w:r>
            <w:r w:rsidRPr="006F7A41">
              <w:rPr>
                <w:rFonts w:ascii="Arial" w:hAnsi="Arial" w:cs="Arial"/>
                <w:i/>
                <w:iCs/>
                <w:sz w:val="22"/>
                <w:szCs w:val="22"/>
              </w:rPr>
              <w:t>e</w:t>
            </w:r>
            <w:r w:rsidR="006F7A41" w:rsidRPr="006F7A41">
              <w:rPr>
                <w:rFonts w:ascii="Arial" w:hAnsi="Arial" w:cs="Arial"/>
                <w:i/>
                <w:iCs/>
                <w:sz w:val="22"/>
                <w:szCs w:val="22"/>
              </w:rPr>
              <w:t>u</w:t>
            </w:r>
            <w:r w:rsidRPr="006F7A41">
              <w:rPr>
                <w:rFonts w:ascii="Arial" w:hAnsi="Arial" w:cs="Arial"/>
                <w:i/>
                <w:iCs/>
                <w:sz w:val="22"/>
                <w:szCs w:val="22"/>
              </w:rPr>
              <w:t>ro</w:t>
            </w:r>
            <w:r w:rsidRPr="00F7355B">
              <w:rPr>
                <w:rFonts w:ascii="Arial" w:hAnsi="Arial" w:cs="Arial"/>
                <w:sz w:val="22"/>
                <w:szCs w:val="22"/>
              </w:rPr>
              <w:t xml:space="preserve"> transfertiem Eiropas savienības politiku instrumentu un pārējās ārvalstu finanšu palīdzības līdzfinansētajiem projektiem (pasākumiem), precizējot ieņēmumus no valsts mērķdotācijām, t.sk.:</w:t>
            </w:r>
          </w:p>
          <w:p w14:paraId="012B18D6" w14:textId="77777777" w:rsidR="00D04DC7" w:rsidRPr="006F7A41" w:rsidRDefault="00D04DC7" w:rsidP="00EB1DBB">
            <w:pPr>
              <w:ind w:left="28"/>
              <w:jc w:val="both"/>
              <w:rPr>
                <w:rFonts w:ascii="Arial" w:hAnsi="Arial" w:cs="Arial"/>
                <w:sz w:val="10"/>
                <w:szCs w:val="10"/>
              </w:rPr>
            </w:pPr>
          </w:p>
          <w:p w14:paraId="6D6473ED" w14:textId="77777777" w:rsidR="00D04DC7" w:rsidRPr="00F7355B" w:rsidRDefault="00000000">
            <w:pPr>
              <w:numPr>
                <w:ilvl w:val="0"/>
                <w:numId w:val="3"/>
              </w:numPr>
              <w:ind w:left="32" w:hanging="4"/>
              <w:jc w:val="both"/>
              <w:rPr>
                <w:rFonts w:ascii="Arial" w:hAnsi="Arial" w:cs="Arial"/>
                <w:sz w:val="22"/>
                <w:szCs w:val="22"/>
              </w:rPr>
            </w:pPr>
            <w:r w:rsidRPr="00F7355B">
              <w:rPr>
                <w:rFonts w:ascii="Arial" w:hAnsi="Arial" w:cs="Arial"/>
                <w:sz w:val="22"/>
                <w:szCs w:val="22"/>
              </w:rPr>
              <w:t xml:space="preserve">14 264 </w:t>
            </w:r>
            <w:r w:rsidRPr="006F7A41">
              <w:rPr>
                <w:rFonts w:ascii="Arial" w:hAnsi="Arial" w:cs="Arial"/>
                <w:i/>
                <w:iCs/>
                <w:sz w:val="22"/>
                <w:szCs w:val="22"/>
              </w:rPr>
              <w:t>e</w:t>
            </w:r>
            <w:r w:rsidR="006F7A41" w:rsidRPr="006F7A41">
              <w:rPr>
                <w:rFonts w:ascii="Arial" w:hAnsi="Arial" w:cs="Arial"/>
                <w:i/>
                <w:iCs/>
                <w:sz w:val="22"/>
                <w:szCs w:val="22"/>
              </w:rPr>
              <w:t>u</w:t>
            </w:r>
            <w:r w:rsidRPr="006F7A41">
              <w:rPr>
                <w:rFonts w:ascii="Arial" w:hAnsi="Arial" w:cs="Arial"/>
                <w:i/>
                <w:iCs/>
                <w:sz w:val="22"/>
                <w:szCs w:val="22"/>
              </w:rPr>
              <w:t>ro</w:t>
            </w:r>
            <w:r w:rsidRPr="00F7355B">
              <w:rPr>
                <w:rFonts w:ascii="Arial" w:hAnsi="Arial" w:cs="Arial"/>
                <w:sz w:val="22"/>
                <w:szCs w:val="22"/>
              </w:rPr>
              <w:t xml:space="preserve"> </w:t>
            </w:r>
            <w:r w:rsidR="009105B7">
              <w:rPr>
                <w:rFonts w:ascii="Arial" w:hAnsi="Arial" w:cs="Arial"/>
                <w:sz w:val="22"/>
                <w:szCs w:val="22"/>
              </w:rPr>
              <w:t>v</w:t>
            </w:r>
            <w:r w:rsidRPr="00F7355B">
              <w:rPr>
                <w:rFonts w:ascii="Arial" w:hAnsi="Arial" w:cs="Arial"/>
                <w:sz w:val="22"/>
                <w:szCs w:val="22"/>
              </w:rPr>
              <w:t>ienreizējas piemaksas sporta izglītības darbiniekiem, par izglītības pakalpojumu nepārtrauktības nodrošināšanu augsta epidemioloģiskā riska apstākļos;</w:t>
            </w:r>
          </w:p>
          <w:p w14:paraId="41C02F0E" w14:textId="77777777" w:rsidR="00D04DC7" w:rsidRPr="00F7355B" w:rsidRDefault="00000000">
            <w:pPr>
              <w:numPr>
                <w:ilvl w:val="1"/>
                <w:numId w:val="4"/>
              </w:numPr>
              <w:ind w:left="0" w:firstLine="32"/>
              <w:jc w:val="both"/>
              <w:rPr>
                <w:rFonts w:ascii="Arial" w:hAnsi="Arial" w:cs="Arial"/>
                <w:sz w:val="22"/>
                <w:szCs w:val="22"/>
              </w:rPr>
            </w:pPr>
            <w:r w:rsidRPr="00F7355B">
              <w:rPr>
                <w:rFonts w:ascii="Arial" w:hAnsi="Arial" w:cs="Arial"/>
                <w:sz w:val="22"/>
                <w:szCs w:val="22"/>
              </w:rPr>
              <w:t xml:space="preserve">71 598 </w:t>
            </w:r>
            <w:r w:rsidRPr="006F7A41">
              <w:rPr>
                <w:rFonts w:ascii="Arial" w:hAnsi="Arial" w:cs="Arial"/>
                <w:i/>
                <w:iCs/>
                <w:sz w:val="22"/>
                <w:szCs w:val="22"/>
              </w:rPr>
              <w:t>e</w:t>
            </w:r>
            <w:r w:rsidR="006F7A41" w:rsidRPr="006F7A41">
              <w:rPr>
                <w:rFonts w:ascii="Arial" w:hAnsi="Arial" w:cs="Arial"/>
                <w:i/>
                <w:iCs/>
                <w:sz w:val="22"/>
                <w:szCs w:val="22"/>
              </w:rPr>
              <w:t>u</w:t>
            </w:r>
            <w:r w:rsidRPr="006F7A41">
              <w:rPr>
                <w:rFonts w:ascii="Arial" w:hAnsi="Arial" w:cs="Arial"/>
                <w:i/>
                <w:iCs/>
                <w:sz w:val="22"/>
                <w:szCs w:val="22"/>
              </w:rPr>
              <w:t>ro</w:t>
            </w:r>
            <w:r w:rsidR="00497277">
              <w:rPr>
                <w:rFonts w:ascii="Arial" w:hAnsi="Arial" w:cs="Arial"/>
                <w:sz w:val="22"/>
                <w:szCs w:val="22"/>
              </w:rPr>
              <w:t xml:space="preserve"> </w:t>
            </w:r>
            <w:r w:rsidR="00497277" w:rsidRPr="00A2611E">
              <w:rPr>
                <w:rFonts w:ascii="Arial" w:hAnsi="Arial" w:cs="Arial"/>
                <w:sz w:val="22"/>
                <w:szCs w:val="22"/>
              </w:rPr>
              <w:t>2022.gada oktobrī plānotajām Saeimas vēlēšanām</w:t>
            </w:r>
            <w:r w:rsidRPr="00A2611E">
              <w:rPr>
                <w:rFonts w:ascii="Arial" w:hAnsi="Arial" w:cs="Arial"/>
                <w:sz w:val="22"/>
                <w:szCs w:val="22"/>
              </w:rPr>
              <w:t>, pamatojoties uz vienošanos ar Centrāl</w:t>
            </w:r>
            <w:r w:rsidR="009105B7">
              <w:rPr>
                <w:rFonts w:ascii="Arial" w:hAnsi="Arial" w:cs="Arial"/>
                <w:sz w:val="22"/>
                <w:szCs w:val="22"/>
              </w:rPr>
              <w:t>o</w:t>
            </w:r>
            <w:r w:rsidRPr="00A2611E">
              <w:rPr>
                <w:rFonts w:ascii="Arial" w:hAnsi="Arial" w:cs="Arial"/>
                <w:sz w:val="22"/>
                <w:szCs w:val="22"/>
              </w:rPr>
              <w:t xml:space="preserve"> vēlēšanu komisiju Nr.CVK/11-2022;</w:t>
            </w:r>
          </w:p>
          <w:p w14:paraId="04D9F6F1" w14:textId="77777777" w:rsidR="00D04DC7" w:rsidRPr="00F7355B" w:rsidRDefault="00000000">
            <w:pPr>
              <w:numPr>
                <w:ilvl w:val="1"/>
                <w:numId w:val="5"/>
              </w:numPr>
              <w:ind w:left="0" w:firstLine="32"/>
              <w:jc w:val="both"/>
              <w:rPr>
                <w:rFonts w:ascii="Arial" w:hAnsi="Arial" w:cs="Arial"/>
                <w:sz w:val="22"/>
                <w:szCs w:val="22"/>
              </w:rPr>
            </w:pPr>
            <w:r w:rsidRPr="00F7355B">
              <w:rPr>
                <w:rFonts w:ascii="Arial" w:hAnsi="Arial" w:cs="Arial"/>
                <w:sz w:val="22"/>
                <w:szCs w:val="22"/>
              </w:rPr>
              <w:t xml:space="preserve">7 518 </w:t>
            </w:r>
            <w:r w:rsidRPr="006F7A41">
              <w:rPr>
                <w:rFonts w:ascii="Arial" w:hAnsi="Arial" w:cs="Arial"/>
                <w:i/>
                <w:iCs/>
                <w:sz w:val="22"/>
                <w:szCs w:val="22"/>
              </w:rPr>
              <w:t>e</w:t>
            </w:r>
            <w:r w:rsidR="006F7A41" w:rsidRPr="006F7A41">
              <w:rPr>
                <w:rFonts w:ascii="Arial" w:hAnsi="Arial" w:cs="Arial"/>
                <w:i/>
                <w:iCs/>
                <w:sz w:val="22"/>
                <w:szCs w:val="22"/>
              </w:rPr>
              <w:t>u</w:t>
            </w:r>
            <w:r w:rsidRPr="006F7A41">
              <w:rPr>
                <w:rFonts w:ascii="Arial" w:hAnsi="Arial" w:cs="Arial"/>
                <w:i/>
                <w:iCs/>
                <w:sz w:val="22"/>
                <w:szCs w:val="22"/>
              </w:rPr>
              <w:t>ro</w:t>
            </w:r>
            <w:r w:rsidRPr="00F7355B">
              <w:rPr>
                <w:rFonts w:ascii="Arial" w:hAnsi="Arial" w:cs="Arial"/>
                <w:sz w:val="22"/>
                <w:szCs w:val="22"/>
              </w:rPr>
              <w:t xml:space="preserve"> projektam "Profesionāla sociālā darba attīstība pašvaldībās";</w:t>
            </w:r>
          </w:p>
          <w:p w14:paraId="38E340A3" w14:textId="77777777" w:rsidR="00D04DC7" w:rsidRPr="00F7355B" w:rsidRDefault="00000000">
            <w:pPr>
              <w:numPr>
                <w:ilvl w:val="1"/>
                <w:numId w:val="6"/>
              </w:numPr>
              <w:ind w:left="32" w:firstLine="0"/>
              <w:jc w:val="both"/>
              <w:rPr>
                <w:rFonts w:ascii="Arial" w:hAnsi="Arial" w:cs="Arial"/>
                <w:sz w:val="22"/>
                <w:szCs w:val="22"/>
              </w:rPr>
            </w:pPr>
            <w:r w:rsidRPr="00F7355B">
              <w:rPr>
                <w:rFonts w:ascii="Arial" w:hAnsi="Arial" w:cs="Arial"/>
                <w:sz w:val="22"/>
                <w:szCs w:val="22"/>
              </w:rPr>
              <w:lastRenderedPageBreak/>
              <w:t xml:space="preserve">170 000 </w:t>
            </w:r>
            <w:r w:rsidRPr="006F7A41">
              <w:rPr>
                <w:rFonts w:ascii="Arial" w:hAnsi="Arial" w:cs="Arial"/>
                <w:i/>
                <w:iCs/>
                <w:sz w:val="22"/>
                <w:szCs w:val="22"/>
              </w:rPr>
              <w:t>e</w:t>
            </w:r>
            <w:r w:rsidR="006F7A41" w:rsidRPr="006F7A41">
              <w:rPr>
                <w:rFonts w:ascii="Arial" w:hAnsi="Arial" w:cs="Arial"/>
                <w:i/>
                <w:iCs/>
                <w:sz w:val="22"/>
                <w:szCs w:val="22"/>
              </w:rPr>
              <w:t>u</w:t>
            </w:r>
            <w:r w:rsidRPr="006F7A41">
              <w:rPr>
                <w:rFonts w:ascii="Arial" w:hAnsi="Arial" w:cs="Arial"/>
                <w:i/>
                <w:iCs/>
                <w:sz w:val="22"/>
                <w:szCs w:val="22"/>
              </w:rPr>
              <w:t>ro</w:t>
            </w:r>
            <w:r w:rsidRPr="00F7355B">
              <w:rPr>
                <w:rFonts w:ascii="Arial" w:hAnsi="Arial" w:cs="Arial"/>
                <w:sz w:val="22"/>
                <w:szCs w:val="22"/>
              </w:rPr>
              <w:t xml:space="preserve"> projektam "Pludmales labiekārtojuma izbūve Roņu ielā</w:t>
            </w:r>
            <w:r w:rsidR="006F7A41" w:rsidRPr="00F7355B">
              <w:rPr>
                <w:rFonts w:ascii="Arial" w:hAnsi="Arial" w:cs="Arial"/>
                <w:sz w:val="22"/>
                <w:szCs w:val="22"/>
              </w:rPr>
              <w:t>”</w:t>
            </w:r>
            <w:r w:rsidRPr="00F7355B">
              <w:rPr>
                <w:rFonts w:ascii="Arial" w:hAnsi="Arial" w:cs="Arial"/>
                <w:sz w:val="22"/>
                <w:szCs w:val="22"/>
              </w:rPr>
              <w:t>;</w:t>
            </w:r>
          </w:p>
          <w:p w14:paraId="013372D4" w14:textId="77777777" w:rsidR="00D04DC7" w:rsidRPr="00F7355B" w:rsidRDefault="00000000">
            <w:pPr>
              <w:numPr>
                <w:ilvl w:val="1"/>
                <w:numId w:val="7"/>
              </w:numPr>
              <w:ind w:left="32" w:firstLine="0"/>
              <w:jc w:val="both"/>
              <w:rPr>
                <w:rFonts w:ascii="Arial" w:hAnsi="Arial" w:cs="Arial"/>
                <w:sz w:val="22"/>
                <w:szCs w:val="22"/>
              </w:rPr>
            </w:pPr>
            <w:r w:rsidRPr="00F7355B">
              <w:rPr>
                <w:rFonts w:ascii="Arial" w:hAnsi="Arial" w:cs="Arial"/>
                <w:sz w:val="22"/>
                <w:szCs w:val="22"/>
              </w:rPr>
              <w:t xml:space="preserve">20 000 </w:t>
            </w:r>
            <w:r w:rsidRPr="006F7A41">
              <w:rPr>
                <w:rFonts w:ascii="Arial" w:hAnsi="Arial" w:cs="Arial"/>
                <w:i/>
                <w:iCs/>
                <w:sz w:val="22"/>
                <w:szCs w:val="22"/>
              </w:rPr>
              <w:t>e</w:t>
            </w:r>
            <w:r w:rsidR="006F7A41" w:rsidRPr="006F7A41">
              <w:rPr>
                <w:rFonts w:ascii="Arial" w:hAnsi="Arial" w:cs="Arial"/>
                <w:i/>
                <w:iCs/>
                <w:sz w:val="22"/>
                <w:szCs w:val="22"/>
              </w:rPr>
              <w:t>u</w:t>
            </w:r>
            <w:r w:rsidRPr="006F7A41">
              <w:rPr>
                <w:rFonts w:ascii="Arial" w:hAnsi="Arial" w:cs="Arial"/>
                <w:i/>
                <w:iCs/>
                <w:sz w:val="22"/>
                <w:szCs w:val="22"/>
              </w:rPr>
              <w:t>ro</w:t>
            </w:r>
            <w:r w:rsidRPr="00F7355B">
              <w:rPr>
                <w:rFonts w:ascii="Arial" w:hAnsi="Arial" w:cs="Arial"/>
                <w:sz w:val="22"/>
                <w:szCs w:val="22"/>
              </w:rPr>
              <w:t xml:space="preserve"> projektam “Karjeras atbalsts vispārējās un profesionālā izglītības iestādēs”;</w:t>
            </w:r>
          </w:p>
          <w:p w14:paraId="2DC8D8AD" w14:textId="77777777" w:rsidR="00D04DC7" w:rsidRPr="00F7355B" w:rsidRDefault="00000000">
            <w:pPr>
              <w:numPr>
                <w:ilvl w:val="1"/>
                <w:numId w:val="8"/>
              </w:numPr>
              <w:ind w:hanging="1076"/>
              <w:jc w:val="both"/>
              <w:rPr>
                <w:rFonts w:ascii="Arial" w:hAnsi="Arial" w:cs="Arial"/>
                <w:sz w:val="22"/>
                <w:szCs w:val="22"/>
              </w:rPr>
            </w:pPr>
            <w:r w:rsidRPr="00F7355B">
              <w:rPr>
                <w:rFonts w:ascii="Arial" w:hAnsi="Arial" w:cs="Arial"/>
                <w:sz w:val="22"/>
                <w:szCs w:val="22"/>
              </w:rPr>
              <w:t xml:space="preserve">6 470 </w:t>
            </w:r>
            <w:r w:rsidRPr="006F7A41">
              <w:rPr>
                <w:rFonts w:ascii="Arial" w:hAnsi="Arial" w:cs="Arial"/>
                <w:i/>
                <w:iCs/>
                <w:sz w:val="22"/>
                <w:szCs w:val="22"/>
              </w:rPr>
              <w:t>e</w:t>
            </w:r>
            <w:r w:rsidR="006F7A41" w:rsidRPr="006F7A41">
              <w:rPr>
                <w:rFonts w:ascii="Arial" w:hAnsi="Arial" w:cs="Arial"/>
                <w:i/>
                <w:iCs/>
                <w:sz w:val="22"/>
                <w:szCs w:val="22"/>
              </w:rPr>
              <w:t>u</w:t>
            </w:r>
            <w:r w:rsidRPr="006F7A41">
              <w:rPr>
                <w:rFonts w:ascii="Arial" w:hAnsi="Arial" w:cs="Arial"/>
                <w:i/>
                <w:iCs/>
                <w:sz w:val="22"/>
                <w:szCs w:val="22"/>
              </w:rPr>
              <w:t>ro</w:t>
            </w:r>
            <w:r w:rsidRPr="00F7355B">
              <w:rPr>
                <w:rFonts w:ascii="Arial" w:hAnsi="Arial" w:cs="Arial"/>
                <w:sz w:val="22"/>
                <w:szCs w:val="22"/>
              </w:rPr>
              <w:t xml:space="preserve"> projektam “Erasmus +K1”;</w:t>
            </w:r>
          </w:p>
          <w:p w14:paraId="0D2D3E64" w14:textId="77777777" w:rsidR="00D04DC7" w:rsidRPr="00F7355B" w:rsidRDefault="00000000">
            <w:pPr>
              <w:numPr>
                <w:ilvl w:val="1"/>
                <w:numId w:val="9"/>
              </w:numPr>
              <w:ind w:left="32" w:firstLine="0"/>
              <w:jc w:val="both"/>
              <w:rPr>
                <w:rFonts w:ascii="Arial" w:hAnsi="Arial" w:cs="Arial"/>
                <w:sz w:val="22"/>
                <w:szCs w:val="22"/>
              </w:rPr>
            </w:pPr>
            <w:r w:rsidRPr="00F7355B">
              <w:rPr>
                <w:rFonts w:ascii="Arial" w:hAnsi="Arial" w:cs="Arial"/>
                <w:sz w:val="22"/>
                <w:szCs w:val="22"/>
              </w:rPr>
              <w:t xml:space="preserve">21 711 </w:t>
            </w:r>
            <w:r w:rsidRPr="006F7A41">
              <w:rPr>
                <w:rFonts w:ascii="Arial" w:hAnsi="Arial" w:cs="Arial"/>
                <w:i/>
                <w:iCs/>
                <w:sz w:val="22"/>
                <w:szCs w:val="22"/>
              </w:rPr>
              <w:t>e</w:t>
            </w:r>
            <w:r w:rsidR="006F7A41" w:rsidRPr="006F7A41">
              <w:rPr>
                <w:rFonts w:ascii="Arial" w:hAnsi="Arial" w:cs="Arial"/>
                <w:i/>
                <w:iCs/>
                <w:sz w:val="22"/>
                <w:szCs w:val="22"/>
              </w:rPr>
              <w:t>u</w:t>
            </w:r>
            <w:r w:rsidRPr="006F7A41">
              <w:rPr>
                <w:rFonts w:ascii="Arial" w:hAnsi="Arial" w:cs="Arial"/>
                <w:i/>
                <w:iCs/>
                <w:sz w:val="22"/>
                <w:szCs w:val="22"/>
              </w:rPr>
              <w:t>ro</w:t>
            </w:r>
            <w:r w:rsidRPr="00F7355B">
              <w:rPr>
                <w:rFonts w:ascii="Arial" w:hAnsi="Arial" w:cs="Arial"/>
                <w:sz w:val="22"/>
                <w:szCs w:val="22"/>
              </w:rPr>
              <w:t xml:space="preserve"> projektam </w:t>
            </w:r>
            <w:r w:rsidR="006118C7" w:rsidRPr="00F7355B">
              <w:rPr>
                <w:rFonts w:ascii="Arial" w:hAnsi="Arial" w:cs="Arial"/>
                <w:sz w:val="22"/>
                <w:szCs w:val="22"/>
              </w:rPr>
              <w:t>“</w:t>
            </w:r>
            <w:r w:rsidRPr="00F7355B">
              <w:rPr>
                <w:rFonts w:ascii="Arial" w:hAnsi="Arial" w:cs="Arial"/>
                <w:sz w:val="22"/>
                <w:szCs w:val="22"/>
              </w:rPr>
              <w:t>Piekrasti raksturojošās dabas ainavas publiskās ārtelpas attīstības un pieejamības veicināšana kultūras un tūrisma pakalpojumu daudzveidošanai Liepājas centra pludmalē</w:t>
            </w:r>
            <w:r w:rsidR="006118C7" w:rsidRPr="00F7355B">
              <w:rPr>
                <w:rFonts w:ascii="Arial" w:hAnsi="Arial" w:cs="Arial"/>
                <w:sz w:val="22"/>
                <w:szCs w:val="22"/>
              </w:rPr>
              <w:t>”</w:t>
            </w:r>
            <w:r w:rsidRPr="00F7355B">
              <w:rPr>
                <w:rFonts w:ascii="Arial" w:hAnsi="Arial" w:cs="Arial"/>
                <w:sz w:val="22"/>
                <w:szCs w:val="22"/>
              </w:rPr>
              <w:t>.</w:t>
            </w:r>
          </w:p>
          <w:p w14:paraId="1BBF43A1" w14:textId="77777777" w:rsidR="00D04DC7" w:rsidRPr="006118C7" w:rsidRDefault="00D04DC7" w:rsidP="00EB1DBB">
            <w:pPr>
              <w:ind w:left="28"/>
              <w:jc w:val="both"/>
              <w:rPr>
                <w:rFonts w:ascii="Arial" w:hAnsi="Arial" w:cs="Arial"/>
                <w:sz w:val="10"/>
                <w:szCs w:val="10"/>
              </w:rPr>
            </w:pPr>
          </w:p>
          <w:p w14:paraId="139249A6" w14:textId="77777777" w:rsidR="00D04DC7" w:rsidRPr="00F7355B" w:rsidRDefault="00000000" w:rsidP="00EB1DBB">
            <w:pPr>
              <w:ind w:left="28"/>
              <w:jc w:val="both"/>
              <w:rPr>
                <w:rFonts w:ascii="Arial" w:hAnsi="Arial" w:cs="Arial"/>
                <w:sz w:val="22"/>
                <w:szCs w:val="22"/>
              </w:rPr>
            </w:pPr>
            <w:r w:rsidRPr="00F7355B">
              <w:rPr>
                <w:rFonts w:ascii="Arial" w:hAnsi="Arial" w:cs="Arial"/>
                <w:b/>
                <w:bCs/>
                <w:sz w:val="22"/>
                <w:szCs w:val="22"/>
              </w:rPr>
              <w:t>PAMATBUDŽETA IEŅĒMUMI</w:t>
            </w:r>
            <w:r w:rsidRPr="00F7355B">
              <w:rPr>
                <w:rFonts w:ascii="Arial" w:hAnsi="Arial" w:cs="Arial"/>
                <w:sz w:val="22"/>
                <w:szCs w:val="22"/>
              </w:rPr>
              <w:t xml:space="preserve"> - tiek palielināti par 811 637 </w:t>
            </w:r>
            <w:r w:rsidRPr="006118C7">
              <w:rPr>
                <w:rFonts w:ascii="Arial" w:hAnsi="Arial" w:cs="Arial"/>
                <w:i/>
                <w:iCs/>
                <w:sz w:val="22"/>
                <w:szCs w:val="22"/>
              </w:rPr>
              <w:t>e</w:t>
            </w:r>
            <w:r w:rsidR="006118C7" w:rsidRPr="006118C7">
              <w:rPr>
                <w:rFonts w:ascii="Arial" w:hAnsi="Arial" w:cs="Arial"/>
                <w:i/>
                <w:iCs/>
                <w:sz w:val="22"/>
                <w:szCs w:val="22"/>
              </w:rPr>
              <w:t>u</w:t>
            </w:r>
            <w:r w:rsidRPr="006118C7">
              <w:rPr>
                <w:rFonts w:ascii="Arial" w:hAnsi="Arial" w:cs="Arial"/>
                <w:i/>
                <w:iCs/>
                <w:sz w:val="22"/>
                <w:szCs w:val="22"/>
              </w:rPr>
              <w:t>ro</w:t>
            </w:r>
            <w:r w:rsidRPr="00F7355B">
              <w:rPr>
                <w:rFonts w:ascii="Arial" w:hAnsi="Arial" w:cs="Arial"/>
                <w:sz w:val="22"/>
                <w:szCs w:val="22"/>
              </w:rPr>
              <w:t>, precizējot ieņēmumus:</w:t>
            </w:r>
          </w:p>
          <w:p w14:paraId="6E203271" w14:textId="77777777" w:rsidR="00D04DC7" w:rsidRPr="00F7355B" w:rsidRDefault="00000000">
            <w:pPr>
              <w:numPr>
                <w:ilvl w:val="1"/>
                <w:numId w:val="10"/>
              </w:numPr>
              <w:ind w:left="32" w:firstLine="0"/>
              <w:jc w:val="both"/>
              <w:rPr>
                <w:rFonts w:ascii="Arial" w:hAnsi="Arial" w:cs="Arial"/>
                <w:sz w:val="22"/>
                <w:szCs w:val="22"/>
              </w:rPr>
            </w:pPr>
            <w:r w:rsidRPr="00F7355B">
              <w:rPr>
                <w:rFonts w:ascii="Arial" w:hAnsi="Arial" w:cs="Arial"/>
                <w:sz w:val="22"/>
                <w:szCs w:val="22"/>
              </w:rPr>
              <w:t xml:space="preserve">612 342 </w:t>
            </w:r>
            <w:r w:rsidRPr="006118C7">
              <w:rPr>
                <w:rFonts w:ascii="Arial" w:hAnsi="Arial" w:cs="Arial"/>
                <w:i/>
                <w:iCs/>
                <w:sz w:val="22"/>
                <w:szCs w:val="22"/>
              </w:rPr>
              <w:t>e</w:t>
            </w:r>
            <w:r w:rsidR="006118C7" w:rsidRPr="006118C7">
              <w:rPr>
                <w:rFonts w:ascii="Arial" w:hAnsi="Arial" w:cs="Arial"/>
                <w:i/>
                <w:iCs/>
                <w:sz w:val="22"/>
                <w:szCs w:val="22"/>
              </w:rPr>
              <w:t>u</w:t>
            </w:r>
            <w:r w:rsidRPr="006118C7">
              <w:rPr>
                <w:rFonts w:ascii="Arial" w:hAnsi="Arial" w:cs="Arial"/>
                <w:i/>
                <w:iCs/>
                <w:sz w:val="22"/>
                <w:szCs w:val="22"/>
              </w:rPr>
              <w:t>ro</w:t>
            </w:r>
            <w:r w:rsidRPr="00F7355B">
              <w:rPr>
                <w:rFonts w:ascii="Arial" w:hAnsi="Arial" w:cs="Arial"/>
                <w:sz w:val="22"/>
                <w:szCs w:val="22"/>
              </w:rPr>
              <w:t xml:space="preserve"> izdevumu kompensācija, kas pašvaldībai radušies, nodrošinot atbalstu Ukrainas civiliedzīvotājiem par periodu no 2022.gada februāra līdz 2022.gada maija mēnesim; </w:t>
            </w:r>
          </w:p>
          <w:p w14:paraId="643C0608" w14:textId="77777777" w:rsidR="00D04DC7" w:rsidRPr="00F7355B" w:rsidRDefault="00000000">
            <w:pPr>
              <w:numPr>
                <w:ilvl w:val="1"/>
                <w:numId w:val="11"/>
              </w:numPr>
              <w:ind w:left="32" w:firstLine="0"/>
              <w:jc w:val="both"/>
              <w:rPr>
                <w:rFonts w:ascii="Arial" w:hAnsi="Arial" w:cs="Arial"/>
                <w:sz w:val="22"/>
                <w:szCs w:val="22"/>
              </w:rPr>
            </w:pPr>
            <w:r w:rsidRPr="00F7355B">
              <w:rPr>
                <w:rFonts w:ascii="Arial" w:hAnsi="Arial" w:cs="Arial"/>
                <w:sz w:val="22"/>
                <w:szCs w:val="22"/>
              </w:rPr>
              <w:t xml:space="preserve">7 778 </w:t>
            </w:r>
            <w:r w:rsidRPr="006118C7">
              <w:rPr>
                <w:rFonts w:ascii="Arial" w:hAnsi="Arial" w:cs="Arial"/>
                <w:i/>
                <w:iCs/>
                <w:sz w:val="22"/>
                <w:szCs w:val="22"/>
              </w:rPr>
              <w:t>e</w:t>
            </w:r>
            <w:r w:rsidR="006118C7" w:rsidRPr="006118C7">
              <w:rPr>
                <w:rFonts w:ascii="Arial" w:hAnsi="Arial" w:cs="Arial"/>
                <w:i/>
                <w:iCs/>
                <w:sz w:val="22"/>
                <w:szCs w:val="22"/>
              </w:rPr>
              <w:t>u</w:t>
            </w:r>
            <w:r w:rsidRPr="006118C7">
              <w:rPr>
                <w:rFonts w:ascii="Arial" w:hAnsi="Arial" w:cs="Arial"/>
                <w:i/>
                <w:iCs/>
                <w:sz w:val="22"/>
                <w:szCs w:val="22"/>
              </w:rPr>
              <w:t>ro</w:t>
            </w:r>
            <w:r w:rsidRPr="00F7355B">
              <w:rPr>
                <w:rFonts w:ascii="Arial" w:hAnsi="Arial" w:cs="Arial"/>
                <w:sz w:val="22"/>
                <w:szCs w:val="22"/>
              </w:rPr>
              <w:t xml:space="preserve"> </w:t>
            </w:r>
            <w:r w:rsidR="00D01A55" w:rsidRPr="00F7355B">
              <w:rPr>
                <w:rFonts w:ascii="Arial" w:hAnsi="Arial" w:cs="Arial"/>
                <w:sz w:val="22"/>
                <w:szCs w:val="22"/>
              </w:rPr>
              <w:t>tiks atgriezts finansējums</w:t>
            </w:r>
            <w:r w:rsidR="0086122F" w:rsidRPr="00F7355B">
              <w:rPr>
                <w:rFonts w:ascii="Arial" w:hAnsi="Arial" w:cs="Arial"/>
                <w:sz w:val="22"/>
                <w:szCs w:val="22"/>
              </w:rPr>
              <w:t xml:space="preserve"> pašvaldībai,</w:t>
            </w:r>
            <w:r w:rsidR="00D01A55" w:rsidRPr="00F7355B">
              <w:rPr>
                <w:rFonts w:ascii="Arial" w:hAnsi="Arial" w:cs="Arial"/>
                <w:sz w:val="22"/>
                <w:szCs w:val="22"/>
              </w:rPr>
              <w:t xml:space="preserve"> </w:t>
            </w:r>
            <w:r w:rsidRPr="00F7355B">
              <w:rPr>
                <w:rFonts w:ascii="Arial" w:hAnsi="Arial" w:cs="Arial"/>
                <w:sz w:val="22"/>
                <w:szCs w:val="22"/>
              </w:rPr>
              <w:t>pamatojoties uz vienošanos ar Centrāl</w:t>
            </w:r>
            <w:r w:rsidR="009105B7">
              <w:rPr>
                <w:rFonts w:ascii="Arial" w:hAnsi="Arial" w:cs="Arial"/>
                <w:sz w:val="22"/>
                <w:szCs w:val="22"/>
              </w:rPr>
              <w:t>o</w:t>
            </w:r>
            <w:r w:rsidRPr="00F7355B">
              <w:rPr>
                <w:rFonts w:ascii="Arial" w:hAnsi="Arial" w:cs="Arial"/>
                <w:sz w:val="22"/>
                <w:szCs w:val="22"/>
              </w:rPr>
              <w:t xml:space="preserve"> vēlēšanu komisiju Nr.CVK/11-2022 “Par parakstu vākšanu no šā gada 10.marta līdz 8.aprīlim”;</w:t>
            </w:r>
          </w:p>
          <w:p w14:paraId="6DC05591" w14:textId="77777777" w:rsidR="00D04DC7" w:rsidRPr="00F7355B" w:rsidRDefault="00000000">
            <w:pPr>
              <w:numPr>
                <w:ilvl w:val="1"/>
                <w:numId w:val="12"/>
              </w:numPr>
              <w:ind w:left="32" w:firstLine="0"/>
              <w:jc w:val="both"/>
              <w:rPr>
                <w:rFonts w:ascii="Arial" w:hAnsi="Arial" w:cs="Arial"/>
                <w:sz w:val="22"/>
                <w:szCs w:val="22"/>
              </w:rPr>
            </w:pPr>
            <w:r w:rsidRPr="00F7355B">
              <w:rPr>
                <w:rFonts w:ascii="Arial" w:hAnsi="Arial" w:cs="Arial"/>
                <w:sz w:val="22"/>
                <w:szCs w:val="22"/>
              </w:rPr>
              <w:t xml:space="preserve">9 937 </w:t>
            </w:r>
            <w:r w:rsidRPr="006118C7">
              <w:rPr>
                <w:rFonts w:ascii="Arial" w:hAnsi="Arial" w:cs="Arial"/>
                <w:i/>
                <w:iCs/>
                <w:sz w:val="22"/>
                <w:szCs w:val="22"/>
              </w:rPr>
              <w:t>e</w:t>
            </w:r>
            <w:r w:rsidR="006118C7" w:rsidRPr="006118C7">
              <w:rPr>
                <w:rFonts w:ascii="Arial" w:hAnsi="Arial" w:cs="Arial"/>
                <w:i/>
                <w:iCs/>
                <w:sz w:val="22"/>
                <w:szCs w:val="22"/>
              </w:rPr>
              <w:t>u</w:t>
            </w:r>
            <w:r w:rsidRPr="006118C7">
              <w:rPr>
                <w:rFonts w:ascii="Arial" w:hAnsi="Arial" w:cs="Arial"/>
                <w:i/>
                <w:iCs/>
                <w:sz w:val="22"/>
                <w:szCs w:val="22"/>
              </w:rPr>
              <w:t>ro</w:t>
            </w:r>
            <w:r w:rsidRPr="00F7355B">
              <w:rPr>
                <w:rFonts w:ascii="Arial" w:hAnsi="Arial" w:cs="Arial"/>
                <w:sz w:val="22"/>
                <w:szCs w:val="22"/>
              </w:rPr>
              <w:t xml:space="preserve"> izdevumu kompensācija, kas pašvaldībai radušies 2021.gadā pašvaldībām par sniegtajiem atskurbināšanas pakalpojumiem diennakts režīmā;</w:t>
            </w:r>
          </w:p>
          <w:p w14:paraId="069F94C4" w14:textId="77777777" w:rsidR="00D04DC7" w:rsidRPr="00F7355B" w:rsidRDefault="00000000">
            <w:pPr>
              <w:numPr>
                <w:ilvl w:val="1"/>
                <w:numId w:val="13"/>
              </w:numPr>
              <w:ind w:left="32" w:firstLine="0"/>
              <w:jc w:val="both"/>
              <w:rPr>
                <w:rFonts w:ascii="Arial" w:hAnsi="Arial" w:cs="Arial"/>
                <w:sz w:val="22"/>
                <w:szCs w:val="22"/>
              </w:rPr>
            </w:pPr>
            <w:r w:rsidRPr="00F7355B">
              <w:rPr>
                <w:rFonts w:ascii="Arial" w:hAnsi="Arial" w:cs="Arial"/>
                <w:sz w:val="22"/>
                <w:szCs w:val="22"/>
              </w:rPr>
              <w:t xml:space="preserve">109 462 </w:t>
            </w:r>
            <w:r w:rsidRPr="006118C7">
              <w:rPr>
                <w:rFonts w:ascii="Arial" w:hAnsi="Arial" w:cs="Arial"/>
                <w:i/>
                <w:iCs/>
                <w:sz w:val="22"/>
                <w:szCs w:val="22"/>
              </w:rPr>
              <w:t>e</w:t>
            </w:r>
            <w:r w:rsidR="006118C7" w:rsidRPr="006118C7">
              <w:rPr>
                <w:rFonts w:ascii="Arial" w:hAnsi="Arial" w:cs="Arial"/>
                <w:i/>
                <w:iCs/>
                <w:sz w:val="22"/>
                <w:szCs w:val="22"/>
              </w:rPr>
              <w:t>u</w:t>
            </w:r>
            <w:r w:rsidRPr="006118C7">
              <w:rPr>
                <w:rFonts w:ascii="Arial" w:hAnsi="Arial" w:cs="Arial"/>
                <w:i/>
                <w:iCs/>
                <w:sz w:val="22"/>
                <w:szCs w:val="22"/>
              </w:rPr>
              <w:t>ro</w:t>
            </w:r>
            <w:r w:rsidRPr="00F7355B">
              <w:rPr>
                <w:rFonts w:ascii="Arial" w:hAnsi="Arial" w:cs="Arial"/>
                <w:sz w:val="22"/>
                <w:szCs w:val="22"/>
              </w:rPr>
              <w:t xml:space="preserve"> Labklājības ministrijas atgrieztais finansējums par sociālo aprūpi;</w:t>
            </w:r>
          </w:p>
          <w:p w14:paraId="331AC4B2" w14:textId="77777777" w:rsidR="00D04DC7" w:rsidRPr="00F7355B" w:rsidRDefault="00000000">
            <w:pPr>
              <w:numPr>
                <w:ilvl w:val="1"/>
                <w:numId w:val="14"/>
              </w:numPr>
              <w:ind w:left="32" w:firstLine="0"/>
              <w:jc w:val="both"/>
              <w:rPr>
                <w:rFonts w:ascii="Arial" w:hAnsi="Arial" w:cs="Arial"/>
                <w:sz w:val="22"/>
                <w:szCs w:val="22"/>
              </w:rPr>
            </w:pPr>
            <w:r w:rsidRPr="00F7355B">
              <w:rPr>
                <w:rFonts w:ascii="Arial" w:hAnsi="Arial" w:cs="Arial"/>
                <w:sz w:val="22"/>
                <w:szCs w:val="22"/>
              </w:rPr>
              <w:t xml:space="preserve">19 450 </w:t>
            </w:r>
            <w:r w:rsidRPr="006118C7">
              <w:rPr>
                <w:rFonts w:ascii="Arial" w:hAnsi="Arial" w:cs="Arial"/>
                <w:i/>
                <w:iCs/>
                <w:sz w:val="22"/>
                <w:szCs w:val="22"/>
              </w:rPr>
              <w:t>e</w:t>
            </w:r>
            <w:r w:rsidR="006118C7" w:rsidRPr="006118C7">
              <w:rPr>
                <w:rFonts w:ascii="Arial" w:hAnsi="Arial" w:cs="Arial"/>
                <w:i/>
                <w:iCs/>
                <w:sz w:val="22"/>
                <w:szCs w:val="22"/>
              </w:rPr>
              <w:t>u</w:t>
            </w:r>
            <w:r w:rsidRPr="006118C7">
              <w:rPr>
                <w:rFonts w:ascii="Arial" w:hAnsi="Arial" w:cs="Arial"/>
                <w:i/>
                <w:iCs/>
                <w:sz w:val="22"/>
                <w:szCs w:val="22"/>
              </w:rPr>
              <w:t>ro</w:t>
            </w:r>
            <w:r w:rsidRPr="00F7355B">
              <w:rPr>
                <w:rFonts w:ascii="Arial" w:hAnsi="Arial" w:cs="Arial"/>
                <w:sz w:val="22"/>
                <w:szCs w:val="22"/>
              </w:rPr>
              <w:t xml:space="preserve"> atgriezts finansējums no Daugavpils reģionālās slimnīcas, pašvaldības stipendijas atmaksa par stipendiātu; </w:t>
            </w:r>
          </w:p>
          <w:p w14:paraId="24F8C1EC" w14:textId="77777777" w:rsidR="00D04DC7" w:rsidRPr="00F7355B" w:rsidRDefault="00000000">
            <w:pPr>
              <w:numPr>
                <w:ilvl w:val="1"/>
                <w:numId w:val="15"/>
              </w:numPr>
              <w:ind w:left="32" w:firstLine="0"/>
              <w:jc w:val="both"/>
              <w:rPr>
                <w:rFonts w:ascii="Arial" w:hAnsi="Arial" w:cs="Arial"/>
                <w:sz w:val="22"/>
                <w:szCs w:val="22"/>
              </w:rPr>
            </w:pPr>
            <w:r w:rsidRPr="00F7355B">
              <w:rPr>
                <w:rFonts w:ascii="Arial" w:hAnsi="Arial" w:cs="Arial"/>
                <w:sz w:val="22"/>
                <w:szCs w:val="22"/>
              </w:rPr>
              <w:t xml:space="preserve">52 668 </w:t>
            </w:r>
            <w:r w:rsidRPr="00EE1A11">
              <w:rPr>
                <w:rFonts w:ascii="Arial" w:hAnsi="Arial" w:cs="Arial"/>
                <w:i/>
                <w:iCs/>
                <w:sz w:val="22"/>
                <w:szCs w:val="22"/>
              </w:rPr>
              <w:t>e</w:t>
            </w:r>
            <w:r w:rsidR="00EE1A11" w:rsidRPr="00EE1A11">
              <w:rPr>
                <w:rFonts w:ascii="Arial" w:hAnsi="Arial" w:cs="Arial"/>
                <w:i/>
                <w:iCs/>
                <w:sz w:val="22"/>
                <w:szCs w:val="22"/>
              </w:rPr>
              <w:t>u</w:t>
            </w:r>
            <w:r w:rsidRPr="00EE1A11">
              <w:rPr>
                <w:rFonts w:ascii="Arial" w:hAnsi="Arial" w:cs="Arial"/>
                <w:i/>
                <w:iCs/>
                <w:sz w:val="22"/>
                <w:szCs w:val="22"/>
              </w:rPr>
              <w:t>ro</w:t>
            </w:r>
            <w:r w:rsidRPr="00F7355B">
              <w:rPr>
                <w:rFonts w:ascii="Arial" w:hAnsi="Arial" w:cs="Arial"/>
                <w:sz w:val="22"/>
                <w:szCs w:val="22"/>
              </w:rPr>
              <w:t xml:space="preserve"> atgriezts finansējums no projekta </w:t>
            </w:r>
            <w:r w:rsidR="00EE1A11" w:rsidRPr="00F7355B">
              <w:rPr>
                <w:rFonts w:ascii="Arial" w:hAnsi="Arial" w:cs="Arial"/>
                <w:sz w:val="22"/>
                <w:szCs w:val="22"/>
              </w:rPr>
              <w:t>“</w:t>
            </w:r>
            <w:r w:rsidRPr="00F7355B">
              <w:rPr>
                <w:rFonts w:ascii="Arial" w:hAnsi="Arial" w:cs="Arial"/>
                <w:sz w:val="22"/>
                <w:szCs w:val="22"/>
              </w:rPr>
              <w:t>Pludmales labiekārtojuma izbūve Roņu ielā</w:t>
            </w:r>
            <w:r w:rsidR="00EE1A11" w:rsidRPr="00F7355B">
              <w:rPr>
                <w:rFonts w:ascii="Arial" w:hAnsi="Arial" w:cs="Arial"/>
                <w:sz w:val="22"/>
                <w:szCs w:val="22"/>
              </w:rPr>
              <w:t>”</w:t>
            </w:r>
            <w:r w:rsidRPr="00F7355B">
              <w:rPr>
                <w:rFonts w:ascii="Arial" w:hAnsi="Arial" w:cs="Arial"/>
                <w:sz w:val="22"/>
                <w:szCs w:val="22"/>
              </w:rPr>
              <w:t xml:space="preserve"> (gala maksājums).</w:t>
            </w:r>
          </w:p>
          <w:p w14:paraId="76344BBB" w14:textId="77777777" w:rsidR="00D04DC7" w:rsidRPr="009105B7" w:rsidRDefault="00D04DC7" w:rsidP="00EB1DBB">
            <w:pPr>
              <w:ind w:left="28"/>
              <w:jc w:val="both"/>
              <w:rPr>
                <w:rFonts w:ascii="Arial" w:hAnsi="Arial" w:cs="Arial"/>
                <w:sz w:val="10"/>
                <w:szCs w:val="10"/>
              </w:rPr>
            </w:pPr>
          </w:p>
          <w:p w14:paraId="4F4A2C56" w14:textId="77777777" w:rsidR="00D04DC7" w:rsidRPr="00F7355B" w:rsidRDefault="00000000" w:rsidP="00EB1DBB">
            <w:pPr>
              <w:ind w:left="28"/>
              <w:jc w:val="both"/>
              <w:rPr>
                <w:rFonts w:ascii="Arial" w:hAnsi="Arial" w:cs="Arial"/>
                <w:sz w:val="22"/>
                <w:szCs w:val="22"/>
              </w:rPr>
            </w:pPr>
            <w:r w:rsidRPr="00F7355B">
              <w:rPr>
                <w:rFonts w:ascii="Arial" w:hAnsi="Arial" w:cs="Arial"/>
                <w:b/>
                <w:bCs/>
                <w:sz w:val="22"/>
                <w:szCs w:val="22"/>
              </w:rPr>
              <w:t>MAKSAS PAKALPOJUMI UN CITI PAŠU IEŅĒMUMI</w:t>
            </w:r>
            <w:r w:rsidRPr="00F7355B">
              <w:rPr>
                <w:rFonts w:ascii="Arial" w:hAnsi="Arial" w:cs="Arial"/>
                <w:sz w:val="22"/>
                <w:szCs w:val="22"/>
              </w:rPr>
              <w:t xml:space="preserve"> - tiek plānots ieņēmumu palielinājums par 262 869 </w:t>
            </w:r>
            <w:r w:rsidRPr="00FD71D8">
              <w:rPr>
                <w:rFonts w:ascii="Arial" w:hAnsi="Arial" w:cs="Arial"/>
                <w:i/>
                <w:iCs/>
                <w:sz w:val="22"/>
                <w:szCs w:val="22"/>
              </w:rPr>
              <w:t>e</w:t>
            </w:r>
            <w:r w:rsidR="00FD71D8" w:rsidRPr="00FD71D8">
              <w:rPr>
                <w:rFonts w:ascii="Arial" w:hAnsi="Arial" w:cs="Arial"/>
                <w:i/>
                <w:iCs/>
                <w:sz w:val="22"/>
                <w:szCs w:val="22"/>
              </w:rPr>
              <w:t>u</w:t>
            </w:r>
            <w:r w:rsidRPr="00FD71D8">
              <w:rPr>
                <w:rFonts w:ascii="Arial" w:hAnsi="Arial" w:cs="Arial"/>
                <w:i/>
                <w:iCs/>
                <w:sz w:val="22"/>
                <w:szCs w:val="22"/>
              </w:rPr>
              <w:t>ro</w:t>
            </w:r>
            <w:r w:rsidR="00911DA3">
              <w:rPr>
                <w:rFonts w:ascii="Arial" w:hAnsi="Arial" w:cs="Arial"/>
                <w:sz w:val="22"/>
                <w:szCs w:val="22"/>
              </w:rPr>
              <w:t>,</w:t>
            </w:r>
            <w:r w:rsidRPr="00F7355B">
              <w:rPr>
                <w:rFonts w:ascii="Arial" w:hAnsi="Arial" w:cs="Arial"/>
                <w:sz w:val="22"/>
                <w:szCs w:val="22"/>
              </w:rPr>
              <w:t xml:space="preserve"> t.sk.:</w:t>
            </w:r>
          </w:p>
          <w:p w14:paraId="6B93AC31" w14:textId="77777777" w:rsidR="00D04DC7" w:rsidRPr="00F7355B" w:rsidRDefault="00000000">
            <w:pPr>
              <w:numPr>
                <w:ilvl w:val="1"/>
                <w:numId w:val="16"/>
              </w:numPr>
              <w:ind w:left="32" w:firstLine="0"/>
              <w:jc w:val="both"/>
              <w:rPr>
                <w:rFonts w:ascii="Arial" w:hAnsi="Arial" w:cs="Arial"/>
                <w:sz w:val="22"/>
                <w:szCs w:val="22"/>
              </w:rPr>
            </w:pPr>
            <w:r w:rsidRPr="00A2611E">
              <w:rPr>
                <w:rFonts w:ascii="Arial" w:hAnsi="Arial" w:cs="Arial"/>
                <w:sz w:val="22"/>
                <w:szCs w:val="22"/>
              </w:rPr>
              <w:t>par</w:t>
            </w:r>
            <w:r>
              <w:rPr>
                <w:rFonts w:ascii="Arial" w:hAnsi="Arial" w:cs="Arial"/>
                <w:sz w:val="22"/>
                <w:szCs w:val="22"/>
              </w:rPr>
              <w:t xml:space="preserve"> </w:t>
            </w:r>
            <w:r w:rsidRPr="00F7355B">
              <w:rPr>
                <w:rFonts w:ascii="Arial" w:hAnsi="Arial" w:cs="Arial"/>
                <w:sz w:val="22"/>
                <w:szCs w:val="22"/>
              </w:rPr>
              <w:t xml:space="preserve">26 988 </w:t>
            </w:r>
            <w:r w:rsidRPr="00FD71D8">
              <w:rPr>
                <w:rFonts w:ascii="Arial" w:hAnsi="Arial" w:cs="Arial"/>
                <w:i/>
                <w:iCs/>
                <w:sz w:val="22"/>
                <w:szCs w:val="22"/>
              </w:rPr>
              <w:t>e</w:t>
            </w:r>
            <w:r w:rsidR="00FD71D8" w:rsidRPr="00FD71D8">
              <w:rPr>
                <w:rFonts w:ascii="Arial" w:hAnsi="Arial" w:cs="Arial"/>
                <w:i/>
                <w:iCs/>
                <w:sz w:val="22"/>
                <w:szCs w:val="22"/>
              </w:rPr>
              <w:t>u</w:t>
            </w:r>
            <w:r w:rsidRPr="00FD71D8">
              <w:rPr>
                <w:rFonts w:ascii="Arial" w:hAnsi="Arial" w:cs="Arial"/>
                <w:i/>
                <w:iCs/>
                <w:sz w:val="22"/>
                <w:szCs w:val="22"/>
              </w:rPr>
              <w:t>ro</w:t>
            </w:r>
            <w:r w:rsidRPr="00F7355B">
              <w:rPr>
                <w:rFonts w:ascii="Arial" w:hAnsi="Arial" w:cs="Arial"/>
                <w:sz w:val="22"/>
                <w:szCs w:val="22"/>
              </w:rPr>
              <w:t xml:space="preserve"> palielināti ieņēmumi </w:t>
            </w:r>
            <w:r w:rsidR="00F7355B">
              <w:rPr>
                <w:rFonts w:ascii="Arial" w:hAnsi="Arial" w:cs="Arial"/>
                <w:sz w:val="22"/>
                <w:szCs w:val="22"/>
              </w:rPr>
              <w:t xml:space="preserve">no </w:t>
            </w:r>
            <w:r w:rsidRPr="00F7355B">
              <w:rPr>
                <w:rFonts w:ascii="Arial" w:hAnsi="Arial" w:cs="Arial"/>
                <w:sz w:val="22"/>
                <w:szCs w:val="22"/>
              </w:rPr>
              <w:t xml:space="preserve">iekasētām </w:t>
            </w:r>
            <w:r w:rsidR="00D33D2B">
              <w:rPr>
                <w:rFonts w:ascii="Arial" w:hAnsi="Arial" w:cs="Arial"/>
                <w:sz w:val="22"/>
                <w:szCs w:val="22"/>
              </w:rPr>
              <w:t>P</w:t>
            </w:r>
            <w:r w:rsidRPr="00F7355B">
              <w:rPr>
                <w:rFonts w:ascii="Arial" w:hAnsi="Arial" w:cs="Arial"/>
                <w:sz w:val="22"/>
                <w:szCs w:val="22"/>
              </w:rPr>
              <w:t>ašvaldības policijas soda naudām;</w:t>
            </w:r>
          </w:p>
          <w:p w14:paraId="1B41C28C" w14:textId="77777777" w:rsidR="00D04DC7" w:rsidRPr="00F7355B" w:rsidRDefault="00000000">
            <w:pPr>
              <w:numPr>
                <w:ilvl w:val="1"/>
                <w:numId w:val="17"/>
              </w:numPr>
              <w:ind w:left="32" w:firstLine="0"/>
              <w:jc w:val="both"/>
              <w:rPr>
                <w:rFonts w:ascii="Arial" w:hAnsi="Arial" w:cs="Arial"/>
                <w:sz w:val="22"/>
                <w:szCs w:val="22"/>
              </w:rPr>
            </w:pPr>
            <w:r w:rsidRPr="00A2611E">
              <w:rPr>
                <w:rFonts w:ascii="Arial" w:hAnsi="Arial" w:cs="Arial"/>
                <w:sz w:val="22"/>
                <w:szCs w:val="22"/>
              </w:rPr>
              <w:t>par</w:t>
            </w:r>
            <w:r>
              <w:rPr>
                <w:rFonts w:ascii="Arial" w:hAnsi="Arial" w:cs="Arial"/>
                <w:sz w:val="22"/>
                <w:szCs w:val="22"/>
              </w:rPr>
              <w:t xml:space="preserve"> </w:t>
            </w:r>
            <w:r w:rsidRPr="00F7355B">
              <w:rPr>
                <w:rFonts w:ascii="Arial" w:hAnsi="Arial" w:cs="Arial"/>
                <w:sz w:val="22"/>
                <w:szCs w:val="22"/>
              </w:rPr>
              <w:t xml:space="preserve">21 990 </w:t>
            </w:r>
            <w:r w:rsidRPr="00FD71D8">
              <w:rPr>
                <w:rFonts w:ascii="Arial" w:hAnsi="Arial" w:cs="Arial"/>
                <w:i/>
                <w:iCs/>
                <w:sz w:val="22"/>
                <w:szCs w:val="22"/>
              </w:rPr>
              <w:t>e</w:t>
            </w:r>
            <w:r w:rsidR="00FD71D8" w:rsidRPr="00FD71D8">
              <w:rPr>
                <w:rFonts w:ascii="Arial" w:hAnsi="Arial" w:cs="Arial"/>
                <w:i/>
                <w:iCs/>
                <w:sz w:val="22"/>
                <w:szCs w:val="22"/>
              </w:rPr>
              <w:t>u</w:t>
            </w:r>
            <w:r w:rsidRPr="00FD71D8">
              <w:rPr>
                <w:rFonts w:ascii="Arial" w:hAnsi="Arial" w:cs="Arial"/>
                <w:i/>
                <w:iCs/>
                <w:sz w:val="22"/>
                <w:szCs w:val="22"/>
              </w:rPr>
              <w:t>ro</w:t>
            </w:r>
            <w:r w:rsidRPr="00F7355B">
              <w:rPr>
                <w:rFonts w:ascii="Arial" w:hAnsi="Arial" w:cs="Arial"/>
                <w:sz w:val="22"/>
                <w:szCs w:val="22"/>
              </w:rPr>
              <w:t xml:space="preserve"> palielināti ieņēmumi no vecāku maksām;</w:t>
            </w:r>
          </w:p>
          <w:p w14:paraId="44D13A51" w14:textId="77777777" w:rsidR="00D04DC7" w:rsidRPr="00F7355B" w:rsidRDefault="00000000">
            <w:pPr>
              <w:numPr>
                <w:ilvl w:val="1"/>
                <w:numId w:val="17"/>
              </w:numPr>
              <w:ind w:left="32" w:firstLine="0"/>
              <w:jc w:val="both"/>
              <w:rPr>
                <w:rFonts w:ascii="Arial" w:hAnsi="Arial" w:cs="Arial"/>
                <w:sz w:val="22"/>
                <w:szCs w:val="22"/>
              </w:rPr>
            </w:pPr>
            <w:r w:rsidRPr="00A2611E">
              <w:rPr>
                <w:rFonts w:ascii="Arial" w:hAnsi="Arial" w:cs="Arial"/>
                <w:sz w:val="22"/>
                <w:szCs w:val="22"/>
              </w:rPr>
              <w:t>par</w:t>
            </w:r>
            <w:r>
              <w:rPr>
                <w:rFonts w:ascii="Arial" w:hAnsi="Arial" w:cs="Arial"/>
                <w:sz w:val="22"/>
                <w:szCs w:val="22"/>
              </w:rPr>
              <w:t xml:space="preserve"> </w:t>
            </w:r>
            <w:r w:rsidRPr="00F7355B">
              <w:rPr>
                <w:rFonts w:ascii="Arial" w:hAnsi="Arial" w:cs="Arial"/>
                <w:sz w:val="22"/>
                <w:szCs w:val="22"/>
              </w:rPr>
              <w:t xml:space="preserve">35 480 </w:t>
            </w:r>
            <w:r w:rsidRPr="00FD71D8">
              <w:rPr>
                <w:rFonts w:ascii="Arial" w:hAnsi="Arial" w:cs="Arial"/>
                <w:i/>
                <w:iCs/>
                <w:sz w:val="22"/>
                <w:szCs w:val="22"/>
              </w:rPr>
              <w:t>e</w:t>
            </w:r>
            <w:r w:rsidR="00FD71D8" w:rsidRPr="00FD71D8">
              <w:rPr>
                <w:rFonts w:ascii="Arial" w:hAnsi="Arial" w:cs="Arial"/>
                <w:i/>
                <w:iCs/>
                <w:sz w:val="22"/>
                <w:szCs w:val="22"/>
              </w:rPr>
              <w:t>u</w:t>
            </w:r>
            <w:r w:rsidRPr="00FD71D8">
              <w:rPr>
                <w:rFonts w:ascii="Arial" w:hAnsi="Arial" w:cs="Arial"/>
                <w:i/>
                <w:iCs/>
                <w:sz w:val="22"/>
                <w:szCs w:val="22"/>
              </w:rPr>
              <w:t>ro</w:t>
            </w:r>
            <w:r w:rsidRPr="00F7355B">
              <w:rPr>
                <w:rFonts w:ascii="Arial" w:hAnsi="Arial" w:cs="Arial"/>
                <w:sz w:val="22"/>
                <w:szCs w:val="22"/>
              </w:rPr>
              <w:t xml:space="preserve"> palielināti ieņēmumi par telpu nomu un īri;</w:t>
            </w:r>
          </w:p>
          <w:p w14:paraId="29B71DE1" w14:textId="77777777" w:rsidR="00D04DC7" w:rsidRPr="00F7355B" w:rsidRDefault="00000000">
            <w:pPr>
              <w:numPr>
                <w:ilvl w:val="1"/>
                <w:numId w:val="17"/>
              </w:numPr>
              <w:ind w:left="32" w:firstLine="0"/>
              <w:jc w:val="both"/>
              <w:rPr>
                <w:rFonts w:ascii="Arial" w:hAnsi="Arial" w:cs="Arial"/>
                <w:sz w:val="22"/>
                <w:szCs w:val="22"/>
              </w:rPr>
            </w:pPr>
            <w:r w:rsidRPr="00A2611E">
              <w:rPr>
                <w:rFonts w:ascii="Arial" w:hAnsi="Arial" w:cs="Arial"/>
                <w:sz w:val="22"/>
                <w:szCs w:val="22"/>
              </w:rPr>
              <w:t>par</w:t>
            </w:r>
            <w:r>
              <w:rPr>
                <w:rFonts w:ascii="Arial" w:hAnsi="Arial" w:cs="Arial"/>
                <w:sz w:val="22"/>
                <w:szCs w:val="22"/>
              </w:rPr>
              <w:t xml:space="preserve"> </w:t>
            </w:r>
            <w:r w:rsidRPr="00F7355B">
              <w:rPr>
                <w:rFonts w:ascii="Arial" w:hAnsi="Arial" w:cs="Arial"/>
                <w:sz w:val="22"/>
                <w:szCs w:val="22"/>
              </w:rPr>
              <w:t xml:space="preserve">144 201 </w:t>
            </w:r>
            <w:r w:rsidRPr="00FD71D8">
              <w:rPr>
                <w:rFonts w:ascii="Arial" w:hAnsi="Arial" w:cs="Arial"/>
                <w:i/>
                <w:iCs/>
                <w:sz w:val="22"/>
                <w:szCs w:val="22"/>
              </w:rPr>
              <w:t>e</w:t>
            </w:r>
            <w:r w:rsidR="00FD71D8" w:rsidRPr="00FD71D8">
              <w:rPr>
                <w:rFonts w:ascii="Arial" w:hAnsi="Arial" w:cs="Arial"/>
                <w:i/>
                <w:iCs/>
                <w:sz w:val="22"/>
                <w:szCs w:val="22"/>
              </w:rPr>
              <w:t>u</w:t>
            </w:r>
            <w:r w:rsidRPr="00FD71D8">
              <w:rPr>
                <w:rFonts w:ascii="Arial" w:hAnsi="Arial" w:cs="Arial"/>
                <w:i/>
                <w:iCs/>
                <w:sz w:val="22"/>
                <w:szCs w:val="22"/>
              </w:rPr>
              <w:t>ro</w:t>
            </w:r>
            <w:r w:rsidRPr="00F7355B">
              <w:rPr>
                <w:rFonts w:ascii="Arial" w:hAnsi="Arial" w:cs="Arial"/>
                <w:sz w:val="22"/>
                <w:szCs w:val="22"/>
              </w:rPr>
              <w:t xml:space="preserve"> palielināti pārējie </w:t>
            </w:r>
            <w:r w:rsidR="00F7355B">
              <w:rPr>
                <w:rFonts w:ascii="Arial" w:hAnsi="Arial" w:cs="Arial"/>
                <w:sz w:val="22"/>
                <w:szCs w:val="22"/>
              </w:rPr>
              <w:t xml:space="preserve">pašu </w:t>
            </w:r>
            <w:r w:rsidRPr="00F7355B">
              <w:rPr>
                <w:rFonts w:ascii="Arial" w:hAnsi="Arial" w:cs="Arial"/>
                <w:sz w:val="22"/>
                <w:szCs w:val="22"/>
              </w:rPr>
              <w:t>ieņēmumi</w:t>
            </w:r>
            <w:r w:rsidR="00911DA3">
              <w:rPr>
                <w:rFonts w:ascii="Arial" w:hAnsi="Arial" w:cs="Arial"/>
                <w:sz w:val="22"/>
                <w:szCs w:val="22"/>
              </w:rPr>
              <w:t>, t.sk.</w:t>
            </w:r>
            <w:r w:rsidRPr="00F7355B">
              <w:rPr>
                <w:rFonts w:ascii="Arial" w:hAnsi="Arial" w:cs="Arial"/>
                <w:sz w:val="22"/>
                <w:szCs w:val="22"/>
              </w:rPr>
              <w:t xml:space="preserve"> 9 956 </w:t>
            </w:r>
            <w:r w:rsidRPr="00764CA6">
              <w:rPr>
                <w:rFonts w:ascii="Arial" w:hAnsi="Arial" w:cs="Arial"/>
                <w:i/>
                <w:iCs/>
                <w:sz w:val="22"/>
                <w:szCs w:val="22"/>
              </w:rPr>
              <w:t>e</w:t>
            </w:r>
            <w:r w:rsidR="00764CA6" w:rsidRPr="00764CA6">
              <w:rPr>
                <w:rFonts w:ascii="Arial" w:hAnsi="Arial" w:cs="Arial"/>
                <w:i/>
                <w:iCs/>
                <w:sz w:val="22"/>
                <w:szCs w:val="22"/>
              </w:rPr>
              <w:t>u</w:t>
            </w:r>
            <w:r w:rsidRPr="00764CA6">
              <w:rPr>
                <w:rFonts w:ascii="Arial" w:hAnsi="Arial" w:cs="Arial"/>
                <w:i/>
                <w:iCs/>
                <w:sz w:val="22"/>
                <w:szCs w:val="22"/>
              </w:rPr>
              <w:t>ro</w:t>
            </w:r>
            <w:r w:rsidRPr="00F7355B">
              <w:rPr>
                <w:rFonts w:ascii="Arial" w:hAnsi="Arial" w:cs="Arial"/>
                <w:sz w:val="22"/>
                <w:szCs w:val="22"/>
              </w:rPr>
              <w:t xml:space="preserve"> projektam </w:t>
            </w:r>
            <w:r w:rsidR="00764CA6" w:rsidRPr="00F7355B">
              <w:rPr>
                <w:rFonts w:ascii="Arial" w:hAnsi="Arial" w:cs="Arial"/>
                <w:sz w:val="22"/>
                <w:szCs w:val="22"/>
              </w:rPr>
              <w:t>“</w:t>
            </w:r>
            <w:r w:rsidRPr="00F7355B">
              <w:rPr>
                <w:rFonts w:ascii="Arial" w:hAnsi="Arial" w:cs="Arial"/>
                <w:sz w:val="22"/>
                <w:szCs w:val="22"/>
              </w:rPr>
              <w:t>Senioru sociālā iekļaušana Latvijas - Lietuvas pārrobežu reģionā</w:t>
            </w:r>
            <w:r w:rsidR="00764CA6" w:rsidRPr="00F7355B">
              <w:rPr>
                <w:rFonts w:ascii="Arial" w:hAnsi="Arial" w:cs="Arial"/>
                <w:sz w:val="22"/>
                <w:szCs w:val="22"/>
              </w:rPr>
              <w:t>”</w:t>
            </w:r>
            <w:r w:rsidRPr="00F7355B">
              <w:rPr>
                <w:rFonts w:ascii="Arial" w:hAnsi="Arial" w:cs="Arial"/>
                <w:sz w:val="22"/>
                <w:szCs w:val="22"/>
              </w:rPr>
              <w:t xml:space="preserve"> (saņemts līdzfinansējums no sadarbības partnera), 34 890 </w:t>
            </w:r>
            <w:r w:rsidRPr="00073BD6">
              <w:rPr>
                <w:rFonts w:ascii="Arial" w:hAnsi="Arial" w:cs="Arial"/>
                <w:i/>
                <w:iCs/>
                <w:sz w:val="22"/>
                <w:szCs w:val="22"/>
              </w:rPr>
              <w:t>e</w:t>
            </w:r>
            <w:r w:rsidR="00073BD6" w:rsidRPr="00073BD6">
              <w:rPr>
                <w:rFonts w:ascii="Arial" w:hAnsi="Arial" w:cs="Arial"/>
                <w:i/>
                <w:iCs/>
                <w:sz w:val="22"/>
                <w:szCs w:val="22"/>
              </w:rPr>
              <w:t>u</w:t>
            </w:r>
            <w:r w:rsidRPr="00073BD6">
              <w:rPr>
                <w:rFonts w:ascii="Arial" w:hAnsi="Arial" w:cs="Arial"/>
                <w:i/>
                <w:iCs/>
                <w:sz w:val="22"/>
                <w:szCs w:val="22"/>
              </w:rPr>
              <w:t>ro</w:t>
            </w:r>
            <w:r w:rsidRPr="00F7355B">
              <w:rPr>
                <w:rFonts w:ascii="Arial" w:hAnsi="Arial" w:cs="Arial"/>
                <w:sz w:val="22"/>
                <w:szCs w:val="22"/>
              </w:rPr>
              <w:t xml:space="preserve"> saņemts projekta </w:t>
            </w:r>
            <w:r w:rsidR="00764CA6" w:rsidRPr="00F7355B">
              <w:rPr>
                <w:rFonts w:ascii="Arial" w:hAnsi="Arial" w:cs="Arial"/>
                <w:sz w:val="22"/>
                <w:szCs w:val="22"/>
              </w:rPr>
              <w:t>“</w:t>
            </w:r>
            <w:r w:rsidRPr="00F7355B">
              <w:rPr>
                <w:rFonts w:ascii="Arial" w:hAnsi="Arial" w:cs="Arial"/>
                <w:sz w:val="22"/>
                <w:szCs w:val="22"/>
              </w:rPr>
              <w:t>Future DiverCities</w:t>
            </w:r>
            <w:r w:rsidR="00764CA6" w:rsidRPr="00F7355B">
              <w:rPr>
                <w:rFonts w:ascii="Arial" w:hAnsi="Arial" w:cs="Arial"/>
                <w:sz w:val="22"/>
                <w:szCs w:val="22"/>
              </w:rPr>
              <w:t>”</w:t>
            </w:r>
            <w:r w:rsidRPr="00F7355B">
              <w:rPr>
                <w:rFonts w:ascii="Arial" w:hAnsi="Arial" w:cs="Arial"/>
                <w:sz w:val="22"/>
                <w:szCs w:val="22"/>
              </w:rPr>
              <w:t xml:space="preserve"> sadarbības partneru līdzfinansējums un 46 638 </w:t>
            </w:r>
            <w:r w:rsidRPr="00764CA6">
              <w:rPr>
                <w:rFonts w:ascii="Arial" w:hAnsi="Arial" w:cs="Arial"/>
                <w:i/>
                <w:iCs/>
                <w:sz w:val="22"/>
                <w:szCs w:val="22"/>
              </w:rPr>
              <w:t>e</w:t>
            </w:r>
            <w:r w:rsidR="00764CA6" w:rsidRPr="00764CA6">
              <w:rPr>
                <w:rFonts w:ascii="Arial" w:hAnsi="Arial" w:cs="Arial"/>
                <w:i/>
                <w:iCs/>
                <w:sz w:val="22"/>
                <w:szCs w:val="22"/>
              </w:rPr>
              <w:t>u</w:t>
            </w:r>
            <w:r w:rsidRPr="00764CA6">
              <w:rPr>
                <w:rFonts w:ascii="Arial" w:hAnsi="Arial" w:cs="Arial"/>
                <w:i/>
                <w:iCs/>
                <w:sz w:val="22"/>
                <w:szCs w:val="22"/>
              </w:rPr>
              <w:t>ro</w:t>
            </w:r>
            <w:r w:rsidRPr="00F7355B">
              <w:rPr>
                <w:rFonts w:ascii="Arial" w:hAnsi="Arial" w:cs="Arial"/>
                <w:sz w:val="22"/>
                <w:szCs w:val="22"/>
              </w:rPr>
              <w:t xml:space="preserve"> papildus ieņēmumi no sporta nometnēm.</w:t>
            </w:r>
          </w:p>
          <w:p w14:paraId="7101FC27" w14:textId="77777777" w:rsidR="00D04DC7" w:rsidRPr="0004193A" w:rsidRDefault="00D04DC7" w:rsidP="00EB1DBB">
            <w:pPr>
              <w:ind w:left="28"/>
              <w:jc w:val="both"/>
              <w:rPr>
                <w:rFonts w:ascii="Arial" w:hAnsi="Arial" w:cs="Arial"/>
                <w:sz w:val="10"/>
                <w:szCs w:val="10"/>
              </w:rPr>
            </w:pPr>
          </w:p>
          <w:p w14:paraId="743365F1" w14:textId="77777777" w:rsidR="00D04DC7" w:rsidRPr="00F7355B" w:rsidRDefault="00000000" w:rsidP="00EB1DBB">
            <w:pPr>
              <w:ind w:left="28"/>
              <w:jc w:val="both"/>
              <w:rPr>
                <w:rFonts w:ascii="Arial" w:hAnsi="Arial" w:cs="Arial"/>
                <w:sz w:val="22"/>
                <w:szCs w:val="22"/>
              </w:rPr>
            </w:pPr>
            <w:r w:rsidRPr="00F7355B">
              <w:rPr>
                <w:rFonts w:ascii="Arial" w:hAnsi="Arial" w:cs="Arial"/>
                <w:b/>
                <w:bCs/>
                <w:sz w:val="22"/>
                <w:szCs w:val="22"/>
              </w:rPr>
              <w:t>ZIEDOJUMIEM, DĀVINĀJUMIEM</w:t>
            </w:r>
            <w:r w:rsidRPr="00F7355B">
              <w:rPr>
                <w:rFonts w:ascii="Arial" w:hAnsi="Arial" w:cs="Arial"/>
                <w:sz w:val="22"/>
                <w:szCs w:val="22"/>
              </w:rPr>
              <w:t xml:space="preserve"> grozījumi precizējas ekonomiskās klasifikācijas kod</w:t>
            </w:r>
            <w:r w:rsidR="00A32EF9">
              <w:rPr>
                <w:rFonts w:ascii="Arial" w:hAnsi="Arial" w:cs="Arial"/>
                <w:sz w:val="22"/>
                <w:szCs w:val="22"/>
              </w:rPr>
              <w:t>u griezumā</w:t>
            </w:r>
            <w:r w:rsidRPr="00F7355B">
              <w:rPr>
                <w:rFonts w:ascii="Arial" w:hAnsi="Arial" w:cs="Arial"/>
                <w:sz w:val="22"/>
                <w:szCs w:val="22"/>
              </w:rPr>
              <w:t>.</w:t>
            </w:r>
          </w:p>
          <w:p w14:paraId="72DABF77" w14:textId="77777777" w:rsidR="00D04DC7" w:rsidRPr="0004193A" w:rsidRDefault="00D04DC7" w:rsidP="00EB1DBB">
            <w:pPr>
              <w:ind w:left="28"/>
              <w:jc w:val="both"/>
              <w:rPr>
                <w:rFonts w:ascii="Arial" w:hAnsi="Arial" w:cs="Arial"/>
                <w:sz w:val="12"/>
                <w:szCs w:val="12"/>
              </w:rPr>
            </w:pPr>
          </w:p>
          <w:p w14:paraId="4CF02E3E" w14:textId="77777777" w:rsidR="003F1EBE" w:rsidRPr="003F1EBE" w:rsidRDefault="00000000" w:rsidP="00F16860">
            <w:pPr>
              <w:ind w:left="28"/>
              <w:jc w:val="both"/>
              <w:rPr>
                <w:rFonts w:ascii="Arial" w:hAnsi="Arial" w:cs="Arial"/>
                <w:sz w:val="16"/>
                <w:szCs w:val="16"/>
              </w:rPr>
            </w:pPr>
            <w:r w:rsidRPr="00F7355B">
              <w:rPr>
                <w:rFonts w:ascii="Arial" w:hAnsi="Arial" w:cs="Arial"/>
                <w:sz w:val="22"/>
                <w:szCs w:val="22"/>
              </w:rPr>
              <w:t xml:space="preserve">Tiek plānota papildu </w:t>
            </w:r>
            <w:r w:rsidRPr="00F7355B">
              <w:rPr>
                <w:rFonts w:ascii="Arial" w:hAnsi="Arial" w:cs="Arial"/>
                <w:b/>
                <w:bCs/>
                <w:sz w:val="22"/>
                <w:szCs w:val="22"/>
              </w:rPr>
              <w:t>kredītresursu</w:t>
            </w:r>
            <w:r w:rsidRPr="00F7355B">
              <w:rPr>
                <w:rFonts w:ascii="Arial" w:hAnsi="Arial" w:cs="Arial"/>
                <w:sz w:val="22"/>
                <w:szCs w:val="22"/>
              </w:rPr>
              <w:t xml:space="preserve"> piesaiste </w:t>
            </w:r>
            <w:r w:rsidR="0004193A">
              <w:rPr>
                <w:rFonts w:ascii="Arial" w:hAnsi="Arial" w:cs="Arial"/>
                <w:sz w:val="22"/>
                <w:szCs w:val="22"/>
              </w:rPr>
              <w:t xml:space="preserve">      </w:t>
            </w:r>
            <w:r w:rsidRPr="00F7355B">
              <w:rPr>
                <w:rFonts w:ascii="Arial" w:hAnsi="Arial" w:cs="Arial"/>
                <w:sz w:val="22"/>
                <w:szCs w:val="22"/>
              </w:rPr>
              <w:t>1</w:t>
            </w:r>
            <w:r w:rsidR="007745AB" w:rsidRPr="00F7355B">
              <w:rPr>
                <w:rFonts w:ascii="Arial" w:hAnsi="Arial" w:cs="Arial"/>
                <w:sz w:val="22"/>
                <w:szCs w:val="22"/>
              </w:rPr>
              <w:t> </w:t>
            </w:r>
            <w:r w:rsidRPr="00F7355B">
              <w:rPr>
                <w:rFonts w:ascii="Arial" w:hAnsi="Arial" w:cs="Arial"/>
                <w:sz w:val="22"/>
                <w:szCs w:val="22"/>
              </w:rPr>
              <w:t>058</w:t>
            </w:r>
            <w:r w:rsidR="007745AB" w:rsidRPr="00F7355B">
              <w:rPr>
                <w:rFonts w:ascii="Arial" w:hAnsi="Arial" w:cs="Arial"/>
                <w:sz w:val="22"/>
                <w:szCs w:val="22"/>
              </w:rPr>
              <w:t xml:space="preserve"> </w:t>
            </w:r>
            <w:r w:rsidRPr="00F7355B">
              <w:rPr>
                <w:rFonts w:ascii="Arial" w:hAnsi="Arial" w:cs="Arial"/>
                <w:sz w:val="22"/>
                <w:szCs w:val="22"/>
              </w:rPr>
              <w:t xml:space="preserve">877 </w:t>
            </w:r>
            <w:r w:rsidRPr="0004193A">
              <w:rPr>
                <w:rFonts w:ascii="Arial" w:hAnsi="Arial" w:cs="Arial"/>
                <w:i/>
                <w:iCs/>
                <w:sz w:val="22"/>
                <w:szCs w:val="22"/>
              </w:rPr>
              <w:t>e</w:t>
            </w:r>
            <w:r w:rsidR="0004193A" w:rsidRPr="0004193A">
              <w:rPr>
                <w:rFonts w:ascii="Arial" w:hAnsi="Arial" w:cs="Arial"/>
                <w:i/>
                <w:iCs/>
                <w:sz w:val="22"/>
                <w:szCs w:val="22"/>
              </w:rPr>
              <w:t>u</w:t>
            </w:r>
            <w:r w:rsidRPr="0004193A">
              <w:rPr>
                <w:rFonts w:ascii="Arial" w:hAnsi="Arial" w:cs="Arial"/>
                <w:i/>
                <w:iCs/>
                <w:sz w:val="22"/>
                <w:szCs w:val="22"/>
              </w:rPr>
              <w:t>ro</w:t>
            </w:r>
            <w:r w:rsidRPr="00F7355B">
              <w:rPr>
                <w:rFonts w:ascii="Arial" w:hAnsi="Arial" w:cs="Arial"/>
                <w:sz w:val="22"/>
                <w:szCs w:val="22"/>
              </w:rPr>
              <w:t xml:space="preserve"> apmērā projektam </w:t>
            </w:r>
            <w:r w:rsidR="0004193A" w:rsidRPr="00F7355B">
              <w:rPr>
                <w:rFonts w:ascii="Arial" w:hAnsi="Arial" w:cs="Arial"/>
                <w:sz w:val="22"/>
                <w:szCs w:val="22"/>
              </w:rPr>
              <w:t>“</w:t>
            </w:r>
            <w:r w:rsidRPr="00F7355B">
              <w:rPr>
                <w:rFonts w:ascii="Arial" w:hAnsi="Arial" w:cs="Arial"/>
                <w:sz w:val="22"/>
                <w:szCs w:val="22"/>
              </w:rPr>
              <w:t>Būnas izbūve Baltijas jūrā</w:t>
            </w:r>
            <w:r w:rsidR="0004193A" w:rsidRPr="00F7355B">
              <w:rPr>
                <w:rFonts w:ascii="Arial" w:hAnsi="Arial" w:cs="Arial"/>
                <w:sz w:val="22"/>
                <w:szCs w:val="22"/>
              </w:rPr>
              <w:t>”</w:t>
            </w:r>
            <w:r w:rsidRPr="00F7355B">
              <w:rPr>
                <w:rFonts w:ascii="Arial" w:hAnsi="Arial" w:cs="Arial"/>
                <w:sz w:val="22"/>
                <w:szCs w:val="22"/>
              </w:rPr>
              <w:t>.</w:t>
            </w:r>
          </w:p>
        </w:tc>
      </w:tr>
      <w:tr w:rsidR="00AC4F53" w14:paraId="0A246434" w14:textId="77777777" w:rsidTr="00F4482A">
        <w:tc>
          <w:tcPr>
            <w:tcW w:w="993" w:type="dxa"/>
          </w:tcPr>
          <w:p w14:paraId="48866DC4" w14:textId="77777777" w:rsidR="00D04DC7" w:rsidRPr="00F7355B" w:rsidRDefault="00000000" w:rsidP="009F7D21">
            <w:pPr>
              <w:jc w:val="center"/>
              <w:rPr>
                <w:rFonts w:ascii="Arial" w:hAnsi="Arial" w:cs="Arial"/>
                <w:sz w:val="22"/>
                <w:szCs w:val="22"/>
              </w:rPr>
            </w:pPr>
            <w:r w:rsidRPr="00F7355B">
              <w:rPr>
                <w:rFonts w:ascii="Arial" w:hAnsi="Arial" w:cs="Arial"/>
                <w:sz w:val="22"/>
                <w:szCs w:val="22"/>
              </w:rPr>
              <w:lastRenderedPageBreak/>
              <w:t>2.</w:t>
            </w:r>
          </w:p>
        </w:tc>
        <w:tc>
          <w:tcPr>
            <w:tcW w:w="2552" w:type="dxa"/>
          </w:tcPr>
          <w:p w14:paraId="682DDC15" w14:textId="77777777" w:rsidR="00D04DC7" w:rsidRPr="00F7355B" w:rsidRDefault="00000000" w:rsidP="00A7165C">
            <w:pPr>
              <w:jc w:val="center"/>
              <w:rPr>
                <w:rFonts w:ascii="Arial" w:hAnsi="Arial" w:cs="Arial"/>
                <w:sz w:val="22"/>
                <w:szCs w:val="22"/>
              </w:rPr>
            </w:pPr>
            <w:r w:rsidRPr="00D73860">
              <w:rPr>
                <w:rFonts w:ascii="Arial" w:hAnsi="Arial" w:cs="Arial"/>
                <w:sz w:val="22"/>
                <w:szCs w:val="22"/>
              </w:rPr>
              <w:t>Īss projekta satura izklāsts</w:t>
            </w:r>
          </w:p>
        </w:tc>
        <w:tc>
          <w:tcPr>
            <w:tcW w:w="5244" w:type="dxa"/>
          </w:tcPr>
          <w:p w14:paraId="4260F057" w14:textId="77777777" w:rsidR="00D04DC7" w:rsidRPr="00F7355B" w:rsidRDefault="00000000" w:rsidP="00D04DC7">
            <w:pPr>
              <w:jc w:val="both"/>
              <w:rPr>
                <w:rFonts w:ascii="Arial" w:hAnsi="Arial" w:cs="Arial"/>
                <w:sz w:val="22"/>
                <w:szCs w:val="22"/>
              </w:rPr>
            </w:pPr>
            <w:r>
              <w:rPr>
                <w:rFonts w:ascii="Arial" w:hAnsi="Arial" w:cs="Arial"/>
                <w:sz w:val="22"/>
                <w:szCs w:val="22"/>
              </w:rPr>
              <w:t xml:space="preserve">     </w:t>
            </w:r>
            <w:r w:rsidR="000E1892" w:rsidRPr="00F7355B">
              <w:rPr>
                <w:rFonts w:ascii="Arial" w:hAnsi="Arial" w:cs="Arial"/>
                <w:sz w:val="22"/>
                <w:szCs w:val="22"/>
              </w:rPr>
              <w:t xml:space="preserve">Saskaņā ar Liepājas pilsētas domes 2015.gada 22.janvāra lēmumu Nr.1 </w:t>
            </w:r>
            <w:r w:rsidR="00FD5832" w:rsidRPr="00F7355B">
              <w:rPr>
                <w:rFonts w:ascii="Arial" w:hAnsi="Arial" w:cs="Arial"/>
                <w:sz w:val="22"/>
                <w:szCs w:val="22"/>
              </w:rPr>
              <w:t>“</w:t>
            </w:r>
            <w:r w:rsidR="000E1892" w:rsidRPr="00F7355B">
              <w:rPr>
                <w:rFonts w:ascii="Arial" w:hAnsi="Arial" w:cs="Arial"/>
                <w:sz w:val="22"/>
                <w:szCs w:val="22"/>
              </w:rPr>
              <w:t>Par Liepājas pilsētas attīstības programmas 2015.-2020.gadam, tai skaitā ilgtspējīgas attīstības stratēģijas līdz 2030.gadam, un Vides pārskata gala redakciju apstiprināšanu</w:t>
            </w:r>
            <w:r w:rsidR="00FD5832" w:rsidRPr="00F7355B">
              <w:rPr>
                <w:rFonts w:ascii="Arial" w:hAnsi="Arial" w:cs="Arial"/>
                <w:sz w:val="22"/>
                <w:szCs w:val="22"/>
              </w:rPr>
              <w:t>”</w:t>
            </w:r>
            <w:r w:rsidR="000E1892" w:rsidRPr="00F7355B">
              <w:rPr>
                <w:rFonts w:ascii="Arial" w:hAnsi="Arial" w:cs="Arial"/>
                <w:sz w:val="22"/>
                <w:szCs w:val="22"/>
              </w:rPr>
              <w:t xml:space="preserve"> un Liepājas valstspilsētas pašvaldības domes 2021.gada 11.novembra lēmumu Nr.406/15 </w:t>
            </w:r>
            <w:r w:rsidR="00FD5832" w:rsidRPr="00F7355B">
              <w:rPr>
                <w:rFonts w:ascii="Arial" w:hAnsi="Arial" w:cs="Arial"/>
                <w:sz w:val="22"/>
                <w:szCs w:val="22"/>
              </w:rPr>
              <w:t>“</w:t>
            </w:r>
            <w:r w:rsidR="000E1892" w:rsidRPr="00F7355B">
              <w:rPr>
                <w:rFonts w:ascii="Arial" w:hAnsi="Arial" w:cs="Arial"/>
                <w:sz w:val="22"/>
                <w:szCs w:val="22"/>
              </w:rPr>
              <w:t>Par Liepājas valstspilsētas un Dienvidkurzemes novada kopīgo plānošanas dokumentu 1.redakciju nodošanu publiskajai apspriešanai un atzinuma saņemšanu</w:t>
            </w:r>
            <w:r w:rsidR="00FD5832" w:rsidRPr="00F7355B">
              <w:rPr>
                <w:rFonts w:ascii="Arial" w:hAnsi="Arial" w:cs="Arial"/>
                <w:sz w:val="22"/>
                <w:szCs w:val="22"/>
              </w:rPr>
              <w:t>”</w:t>
            </w:r>
            <w:r w:rsidR="000E1892" w:rsidRPr="00F7355B">
              <w:rPr>
                <w:rFonts w:ascii="Arial" w:hAnsi="Arial" w:cs="Arial"/>
                <w:sz w:val="22"/>
                <w:szCs w:val="22"/>
              </w:rPr>
              <w:t xml:space="preserve"> ņemot vērā Liepājas valstspilsētas un Dienvidkurzemes novada attīstības programmu 2022.-2027.gadam</w:t>
            </w:r>
            <w:r w:rsidR="004361D2">
              <w:rPr>
                <w:rFonts w:ascii="Arial" w:hAnsi="Arial" w:cs="Arial"/>
                <w:sz w:val="22"/>
                <w:szCs w:val="22"/>
              </w:rPr>
              <w:t xml:space="preserve"> un</w:t>
            </w:r>
            <w:r w:rsidR="00B0734C" w:rsidRPr="00F7355B">
              <w:rPr>
                <w:rFonts w:ascii="Arial" w:hAnsi="Arial" w:cs="Arial"/>
                <w:sz w:val="22"/>
                <w:szCs w:val="22"/>
              </w:rPr>
              <w:t xml:space="preserve"> pašvaldības budžeta ieņēmumu izpildi, tiek palielināts attīstības budžets</w:t>
            </w:r>
            <w:r w:rsidR="004361D2">
              <w:rPr>
                <w:rFonts w:ascii="Arial" w:hAnsi="Arial" w:cs="Arial"/>
                <w:sz w:val="22"/>
                <w:szCs w:val="22"/>
              </w:rPr>
              <w:t>,</w:t>
            </w:r>
            <w:r w:rsidR="00B0734C" w:rsidRPr="00F7355B">
              <w:rPr>
                <w:rFonts w:ascii="Arial" w:hAnsi="Arial" w:cs="Arial"/>
                <w:sz w:val="22"/>
                <w:szCs w:val="22"/>
              </w:rPr>
              <w:t xml:space="preserve"> finansējums uzturēšanai un pamatdarbības nodrošināšanai.</w:t>
            </w:r>
          </w:p>
          <w:p w14:paraId="1BF103DD" w14:textId="77777777" w:rsidR="000E1892" w:rsidRPr="00FD5832" w:rsidRDefault="000E1892" w:rsidP="00D04DC7">
            <w:pPr>
              <w:jc w:val="both"/>
              <w:rPr>
                <w:rFonts w:ascii="Arial" w:hAnsi="Arial" w:cs="Arial"/>
                <w:sz w:val="12"/>
                <w:szCs w:val="12"/>
              </w:rPr>
            </w:pPr>
          </w:p>
          <w:p w14:paraId="082DE8FD" w14:textId="77777777" w:rsidR="00D04DC7" w:rsidRPr="00F7355B" w:rsidRDefault="00000000" w:rsidP="00D04DC7">
            <w:pPr>
              <w:jc w:val="both"/>
              <w:rPr>
                <w:rFonts w:ascii="Arial" w:hAnsi="Arial" w:cs="Arial"/>
                <w:sz w:val="22"/>
                <w:szCs w:val="22"/>
              </w:rPr>
            </w:pPr>
            <w:r w:rsidRPr="00F7355B">
              <w:rPr>
                <w:rFonts w:ascii="Arial" w:hAnsi="Arial" w:cs="Arial"/>
                <w:b/>
                <w:bCs/>
                <w:sz w:val="22"/>
                <w:szCs w:val="22"/>
              </w:rPr>
              <w:t>Valsts mērķdotācijas</w:t>
            </w:r>
            <w:r w:rsidRPr="00F7355B">
              <w:rPr>
                <w:rFonts w:ascii="Arial" w:hAnsi="Arial" w:cs="Arial"/>
                <w:sz w:val="22"/>
                <w:szCs w:val="22"/>
              </w:rPr>
              <w:t xml:space="preserve"> </w:t>
            </w:r>
            <w:r w:rsidRPr="00F7355B">
              <w:rPr>
                <w:rFonts w:ascii="Arial" w:hAnsi="Arial" w:cs="Arial"/>
                <w:b/>
                <w:bCs/>
                <w:sz w:val="22"/>
                <w:szCs w:val="22"/>
              </w:rPr>
              <w:t>un transferti izdevumos</w:t>
            </w:r>
            <w:r w:rsidRPr="00F7355B">
              <w:rPr>
                <w:rFonts w:ascii="Arial" w:hAnsi="Arial" w:cs="Arial"/>
                <w:sz w:val="22"/>
                <w:szCs w:val="22"/>
              </w:rPr>
              <w:t xml:space="preserve"> tiek novirzīti atbilstoši konkrētam mērķim.</w:t>
            </w:r>
          </w:p>
          <w:p w14:paraId="644FF21F" w14:textId="77777777" w:rsidR="00D04DC7" w:rsidRPr="00FD5832" w:rsidRDefault="00D04DC7" w:rsidP="00D04DC7">
            <w:pPr>
              <w:jc w:val="both"/>
              <w:rPr>
                <w:rFonts w:ascii="Arial" w:hAnsi="Arial" w:cs="Arial"/>
                <w:sz w:val="12"/>
                <w:szCs w:val="12"/>
              </w:rPr>
            </w:pPr>
          </w:p>
          <w:p w14:paraId="6A0882A6" w14:textId="77777777" w:rsidR="00D04DC7" w:rsidRPr="00F7355B" w:rsidRDefault="00000000" w:rsidP="00D04DC7">
            <w:pPr>
              <w:jc w:val="both"/>
              <w:rPr>
                <w:rFonts w:ascii="Arial" w:hAnsi="Arial" w:cs="Arial"/>
                <w:sz w:val="22"/>
                <w:szCs w:val="22"/>
              </w:rPr>
            </w:pPr>
            <w:r w:rsidRPr="00F7355B">
              <w:rPr>
                <w:rFonts w:ascii="Arial" w:hAnsi="Arial" w:cs="Arial"/>
                <w:b/>
                <w:bCs/>
                <w:sz w:val="22"/>
                <w:szCs w:val="22"/>
              </w:rPr>
              <w:t>Maksas pakalpojumi un citi pašu ieņēmumu</w:t>
            </w:r>
            <w:r w:rsidRPr="00F7355B">
              <w:rPr>
                <w:rFonts w:ascii="Arial" w:hAnsi="Arial" w:cs="Arial"/>
                <w:sz w:val="22"/>
                <w:szCs w:val="22"/>
              </w:rPr>
              <w:t xml:space="preserve"> </w:t>
            </w:r>
            <w:r w:rsidRPr="00F7355B">
              <w:rPr>
                <w:rFonts w:ascii="Arial" w:hAnsi="Arial" w:cs="Arial"/>
                <w:b/>
                <w:bCs/>
                <w:sz w:val="22"/>
                <w:szCs w:val="22"/>
              </w:rPr>
              <w:t>izdevumi</w:t>
            </w:r>
            <w:r w:rsidRPr="00F7355B">
              <w:rPr>
                <w:rFonts w:ascii="Arial" w:hAnsi="Arial" w:cs="Arial"/>
                <w:sz w:val="22"/>
                <w:szCs w:val="22"/>
              </w:rPr>
              <w:t xml:space="preserve"> tiek novirzīti atbilstoši konkrētam mērķim.</w:t>
            </w:r>
          </w:p>
          <w:p w14:paraId="63891004" w14:textId="77777777" w:rsidR="00D04DC7" w:rsidRPr="00FD5832" w:rsidRDefault="00D04DC7" w:rsidP="00D04DC7">
            <w:pPr>
              <w:jc w:val="both"/>
              <w:rPr>
                <w:rFonts w:ascii="Arial" w:hAnsi="Arial" w:cs="Arial"/>
                <w:sz w:val="12"/>
                <w:szCs w:val="12"/>
              </w:rPr>
            </w:pPr>
          </w:p>
          <w:p w14:paraId="1C385102" w14:textId="77777777" w:rsidR="00D04DC7" w:rsidRPr="00F7355B" w:rsidRDefault="00000000" w:rsidP="00D04DC7">
            <w:pPr>
              <w:jc w:val="both"/>
              <w:rPr>
                <w:rFonts w:ascii="Arial" w:hAnsi="Arial" w:cs="Arial"/>
                <w:sz w:val="22"/>
                <w:szCs w:val="22"/>
              </w:rPr>
            </w:pPr>
            <w:r w:rsidRPr="00F7355B">
              <w:rPr>
                <w:rFonts w:ascii="Arial" w:hAnsi="Arial" w:cs="Arial"/>
                <w:b/>
                <w:bCs/>
                <w:sz w:val="22"/>
                <w:szCs w:val="22"/>
              </w:rPr>
              <w:t>No pašvaldības pamatbudžeta līdzekļiem</w:t>
            </w:r>
            <w:r w:rsidR="00D01A55" w:rsidRPr="00F7355B">
              <w:rPr>
                <w:rFonts w:ascii="Arial" w:hAnsi="Arial" w:cs="Arial"/>
                <w:b/>
                <w:bCs/>
                <w:sz w:val="22"/>
                <w:szCs w:val="22"/>
              </w:rPr>
              <w:t xml:space="preserve">, </w:t>
            </w:r>
            <w:r w:rsidR="00F7355B" w:rsidRPr="00F7355B">
              <w:rPr>
                <w:rFonts w:ascii="Arial" w:hAnsi="Arial" w:cs="Arial"/>
                <w:sz w:val="22"/>
                <w:szCs w:val="22"/>
              </w:rPr>
              <w:t xml:space="preserve">atgrieztais finansējums un </w:t>
            </w:r>
            <w:r w:rsidR="00D01A55" w:rsidRPr="00F7355B">
              <w:rPr>
                <w:rFonts w:ascii="Arial" w:hAnsi="Arial" w:cs="Arial"/>
                <w:sz w:val="22"/>
                <w:szCs w:val="22"/>
              </w:rPr>
              <w:t>p</w:t>
            </w:r>
            <w:r w:rsidRPr="00F7355B">
              <w:rPr>
                <w:rFonts w:ascii="Arial" w:hAnsi="Arial" w:cs="Arial"/>
                <w:sz w:val="22"/>
                <w:szCs w:val="22"/>
              </w:rPr>
              <w:t>apildu finansējuma sadalījums pa funkcionālajām kategorijām:</w:t>
            </w:r>
          </w:p>
          <w:p w14:paraId="37886E41" w14:textId="77777777" w:rsidR="00D01A55" w:rsidRPr="00FD5832" w:rsidRDefault="00D01A55" w:rsidP="00D04DC7">
            <w:pPr>
              <w:jc w:val="both"/>
              <w:rPr>
                <w:rFonts w:ascii="Arial" w:hAnsi="Arial" w:cs="Arial"/>
                <w:sz w:val="12"/>
                <w:szCs w:val="12"/>
              </w:rPr>
            </w:pPr>
          </w:p>
          <w:p w14:paraId="07FA73C1" w14:textId="77777777" w:rsidR="00D04DC7" w:rsidRPr="00F7355B" w:rsidRDefault="00000000" w:rsidP="00D04DC7">
            <w:pPr>
              <w:jc w:val="both"/>
              <w:rPr>
                <w:rFonts w:ascii="Arial" w:hAnsi="Arial" w:cs="Arial"/>
                <w:sz w:val="22"/>
                <w:szCs w:val="22"/>
              </w:rPr>
            </w:pPr>
            <w:r w:rsidRPr="00F7355B">
              <w:rPr>
                <w:rFonts w:ascii="Arial" w:hAnsi="Arial" w:cs="Arial"/>
                <w:sz w:val="22"/>
                <w:szCs w:val="22"/>
              </w:rPr>
              <w:t>2.1.</w:t>
            </w:r>
            <w:r w:rsidR="008A7FD9">
              <w:rPr>
                <w:rFonts w:ascii="Arial" w:hAnsi="Arial" w:cs="Arial"/>
                <w:sz w:val="22"/>
                <w:szCs w:val="22"/>
              </w:rPr>
              <w:t xml:space="preserve"> </w:t>
            </w:r>
            <w:r w:rsidRPr="00F7355B">
              <w:rPr>
                <w:rFonts w:ascii="Arial" w:hAnsi="Arial" w:cs="Arial"/>
                <w:sz w:val="22"/>
                <w:szCs w:val="22"/>
              </w:rPr>
              <w:t>Vispārējiem valdības dienestiem:</w:t>
            </w:r>
          </w:p>
          <w:p w14:paraId="2E37792C" w14:textId="77777777" w:rsidR="00D04DC7" w:rsidRPr="00F7355B" w:rsidRDefault="00000000">
            <w:pPr>
              <w:numPr>
                <w:ilvl w:val="0"/>
                <w:numId w:val="18"/>
              </w:numPr>
              <w:ind w:left="32" w:firstLine="0"/>
              <w:jc w:val="both"/>
              <w:rPr>
                <w:rFonts w:ascii="Arial" w:hAnsi="Arial" w:cs="Arial"/>
                <w:sz w:val="22"/>
                <w:szCs w:val="22"/>
              </w:rPr>
            </w:pPr>
            <w:r w:rsidRPr="00F7355B">
              <w:rPr>
                <w:rFonts w:ascii="Arial" w:hAnsi="Arial" w:cs="Arial"/>
                <w:sz w:val="22"/>
                <w:szCs w:val="22"/>
              </w:rPr>
              <w:t xml:space="preserve">96 903 </w:t>
            </w:r>
            <w:r w:rsidRPr="00FD5832">
              <w:rPr>
                <w:rFonts w:ascii="Arial" w:hAnsi="Arial" w:cs="Arial"/>
                <w:i/>
                <w:iCs/>
                <w:sz w:val="22"/>
                <w:szCs w:val="22"/>
              </w:rPr>
              <w:t>e</w:t>
            </w:r>
            <w:r w:rsidR="00FD5832" w:rsidRPr="00FD5832">
              <w:rPr>
                <w:rFonts w:ascii="Arial" w:hAnsi="Arial" w:cs="Arial"/>
                <w:i/>
                <w:iCs/>
                <w:sz w:val="22"/>
                <w:szCs w:val="22"/>
              </w:rPr>
              <w:t>u</w:t>
            </w:r>
            <w:r w:rsidRPr="00FD5832">
              <w:rPr>
                <w:rFonts w:ascii="Arial" w:hAnsi="Arial" w:cs="Arial"/>
                <w:i/>
                <w:iCs/>
                <w:sz w:val="22"/>
                <w:szCs w:val="22"/>
              </w:rPr>
              <w:t>ro</w:t>
            </w:r>
            <w:r w:rsidRPr="00F7355B">
              <w:rPr>
                <w:rFonts w:ascii="Arial" w:hAnsi="Arial" w:cs="Arial"/>
                <w:sz w:val="22"/>
                <w:szCs w:val="22"/>
              </w:rPr>
              <w:t xml:space="preserve"> kompensācija pašvaldībai par izdevumiem, kas radušies sakarā ar Ukrainas civiliedzīvotājiem sniegto atbalstu - izmitināšanas un ēdināšanas pakalpojumi</w:t>
            </w:r>
            <w:r w:rsidR="004361D2">
              <w:rPr>
                <w:rFonts w:ascii="Arial" w:hAnsi="Arial" w:cs="Arial"/>
                <w:sz w:val="22"/>
                <w:szCs w:val="22"/>
              </w:rPr>
              <w:t>em</w:t>
            </w:r>
            <w:r w:rsidRPr="00F7355B">
              <w:rPr>
                <w:rFonts w:ascii="Arial" w:hAnsi="Arial" w:cs="Arial"/>
                <w:sz w:val="22"/>
                <w:szCs w:val="22"/>
              </w:rPr>
              <w:t>;</w:t>
            </w:r>
          </w:p>
          <w:p w14:paraId="21306075" w14:textId="77777777" w:rsidR="00D04DC7" w:rsidRDefault="00000000">
            <w:pPr>
              <w:numPr>
                <w:ilvl w:val="1"/>
                <w:numId w:val="19"/>
              </w:numPr>
              <w:ind w:left="32" w:firstLine="0"/>
              <w:jc w:val="both"/>
              <w:rPr>
                <w:rFonts w:ascii="Arial" w:hAnsi="Arial" w:cs="Arial"/>
                <w:sz w:val="22"/>
                <w:szCs w:val="22"/>
              </w:rPr>
            </w:pPr>
            <w:r w:rsidRPr="00F7355B">
              <w:rPr>
                <w:rFonts w:ascii="Arial" w:hAnsi="Arial" w:cs="Arial"/>
                <w:sz w:val="22"/>
                <w:szCs w:val="22"/>
              </w:rPr>
              <w:t xml:space="preserve">7 778 </w:t>
            </w:r>
            <w:r w:rsidRPr="008A7FD9">
              <w:rPr>
                <w:rFonts w:ascii="Arial" w:hAnsi="Arial" w:cs="Arial"/>
                <w:i/>
                <w:iCs/>
                <w:sz w:val="22"/>
                <w:szCs w:val="22"/>
              </w:rPr>
              <w:t>e</w:t>
            </w:r>
            <w:r w:rsidR="008A7FD9" w:rsidRPr="008A7FD9">
              <w:rPr>
                <w:rFonts w:ascii="Arial" w:hAnsi="Arial" w:cs="Arial"/>
                <w:i/>
                <w:iCs/>
                <w:sz w:val="22"/>
                <w:szCs w:val="22"/>
              </w:rPr>
              <w:t>u</w:t>
            </w:r>
            <w:r w:rsidRPr="008A7FD9">
              <w:rPr>
                <w:rFonts w:ascii="Arial" w:hAnsi="Arial" w:cs="Arial"/>
                <w:i/>
                <w:iCs/>
                <w:sz w:val="22"/>
                <w:szCs w:val="22"/>
              </w:rPr>
              <w:t>ro</w:t>
            </w:r>
            <w:r w:rsidRPr="00F7355B">
              <w:rPr>
                <w:rFonts w:ascii="Arial" w:hAnsi="Arial" w:cs="Arial"/>
                <w:sz w:val="22"/>
                <w:szCs w:val="22"/>
              </w:rPr>
              <w:t xml:space="preserve"> </w:t>
            </w:r>
            <w:r w:rsidR="00484FD6" w:rsidRPr="00F7355B">
              <w:rPr>
                <w:rFonts w:ascii="Arial" w:hAnsi="Arial" w:cs="Arial"/>
                <w:sz w:val="22"/>
                <w:szCs w:val="22"/>
              </w:rPr>
              <w:t>kompensēti izdevumi</w:t>
            </w:r>
            <w:r w:rsidR="004361D2">
              <w:rPr>
                <w:rFonts w:ascii="Arial" w:hAnsi="Arial" w:cs="Arial"/>
                <w:sz w:val="22"/>
                <w:szCs w:val="22"/>
              </w:rPr>
              <w:t>em</w:t>
            </w:r>
            <w:r w:rsidR="00484FD6" w:rsidRPr="00F7355B">
              <w:rPr>
                <w:rFonts w:ascii="Arial" w:hAnsi="Arial" w:cs="Arial"/>
                <w:sz w:val="22"/>
                <w:szCs w:val="22"/>
              </w:rPr>
              <w:t xml:space="preserve"> pašvaldībai par parakstu vākšanu no šā gada 10.marta līdz 8.aprīlim</w:t>
            </w:r>
            <w:r w:rsidR="00D96781" w:rsidRPr="00F7355B">
              <w:rPr>
                <w:rFonts w:ascii="Arial" w:hAnsi="Arial" w:cs="Arial"/>
                <w:sz w:val="22"/>
                <w:szCs w:val="22"/>
              </w:rPr>
              <w:t>.</w:t>
            </w:r>
          </w:p>
          <w:p w14:paraId="57F12951" w14:textId="77777777" w:rsidR="00581CFF" w:rsidRPr="00581CFF" w:rsidRDefault="00581CFF" w:rsidP="00581CFF">
            <w:pPr>
              <w:ind w:left="32"/>
              <w:jc w:val="both"/>
              <w:rPr>
                <w:rFonts w:ascii="Arial" w:hAnsi="Arial" w:cs="Arial"/>
                <w:sz w:val="12"/>
                <w:szCs w:val="12"/>
              </w:rPr>
            </w:pPr>
          </w:p>
          <w:p w14:paraId="59CAE6D6" w14:textId="77777777" w:rsidR="00D04DC7" w:rsidRPr="00F7355B" w:rsidRDefault="00000000" w:rsidP="00D04DC7">
            <w:pPr>
              <w:jc w:val="both"/>
              <w:rPr>
                <w:rFonts w:ascii="Arial" w:hAnsi="Arial" w:cs="Arial"/>
                <w:sz w:val="22"/>
                <w:szCs w:val="22"/>
              </w:rPr>
            </w:pPr>
            <w:r w:rsidRPr="00F7355B">
              <w:rPr>
                <w:rFonts w:ascii="Arial" w:hAnsi="Arial" w:cs="Arial"/>
                <w:sz w:val="22"/>
                <w:szCs w:val="22"/>
              </w:rPr>
              <w:t>2.2. Ekonomisk</w:t>
            </w:r>
            <w:r w:rsidR="00E4433B">
              <w:rPr>
                <w:rFonts w:ascii="Arial" w:hAnsi="Arial" w:cs="Arial"/>
                <w:sz w:val="22"/>
                <w:szCs w:val="22"/>
              </w:rPr>
              <w:t>ajai</w:t>
            </w:r>
            <w:r w:rsidRPr="00F7355B">
              <w:rPr>
                <w:rFonts w:ascii="Arial" w:hAnsi="Arial" w:cs="Arial"/>
                <w:sz w:val="22"/>
                <w:szCs w:val="22"/>
              </w:rPr>
              <w:t xml:space="preserve"> darbībai:  </w:t>
            </w:r>
          </w:p>
          <w:p w14:paraId="5806747C" w14:textId="77777777" w:rsidR="00A3013B" w:rsidRPr="00F7355B" w:rsidRDefault="00000000">
            <w:pPr>
              <w:numPr>
                <w:ilvl w:val="0"/>
                <w:numId w:val="23"/>
              </w:numPr>
              <w:ind w:left="0" w:firstLine="0"/>
              <w:jc w:val="both"/>
              <w:rPr>
                <w:rFonts w:ascii="Arial" w:hAnsi="Arial" w:cs="Arial"/>
                <w:sz w:val="22"/>
                <w:szCs w:val="22"/>
              </w:rPr>
            </w:pPr>
            <w:r w:rsidRPr="00F7355B">
              <w:rPr>
                <w:rFonts w:ascii="Arial" w:hAnsi="Arial" w:cs="Arial"/>
                <w:sz w:val="22"/>
                <w:szCs w:val="22"/>
              </w:rPr>
              <w:t xml:space="preserve">5 000 </w:t>
            </w:r>
            <w:r w:rsidRPr="008A7FD9">
              <w:rPr>
                <w:rFonts w:ascii="Arial" w:hAnsi="Arial" w:cs="Arial"/>
                <w:i/>
                <w:iCs/>
                <w:sz w:val="22"/>
                <w:szCs w:val="22"/>
              </w:rPr>
              <w:t>e</w:t>
            </w:r>
            <w:r w:rsidR="008A7FD9" w:rsidRPr="008A7FD9">
              <w:rPr>
                <w:rFonts w:ascii="Arial" w:hAnsi="Arial" w:cs="Arial"/>
                <w:i/>
                <w:iCs/>
                <w:sz w:val="22"/>
                <w:szCs w:val="22"/>
              </w:rPr>
              <w:t>u</w:t>
            </w:r>
            <w:r w:rsidRPr="008A7FD9">
              <w:rPr>
                <w:rFonts w:ascii="Arial" w:hAnsi="Arial" w:cs="Arial"/>
                <w:i/>
                <w:iCs/>
                <w:sz w:val="22"/>
                <w:szCs w:val="22"/>
              </w:rPr>
              <w:t>ro</w:t>
            </w:r>
            <w:r w:rsidRPr="00F7355B">
              <w:rPr>
                <w:rFonts w:ascii="Arial" w:hAnsi="Arial" w:cs="Arial"/>
                <w:sz w:val="22"/>
                <w:szCs w:val="22"/>
              </w:rPr>
              <w:t xml:space="preserve"> transporta izdevumu segšanai Sociālā dienesta darbspējīgo klientu iesaistei darba un sociālo prasmju pasākumos;</w:t>
            </w:r>
          </w:p>
          <w:p w14:paraId="0AAFA399" w14:textId="77777777" w:rsidR="00A3013B" w:rsidRPr="00F7355B" w:rsidRDefault="00000000">
            <w:pPr>
              <w:numPr>
                <w:ilvl w:val="0"/>
                <w:numId w:val="23"/>
              </w:numPr>
              <w:ind w:left="0" w:firstLine="0"/>
              <w:jc w:val="both"/>
              <w:rPr>
                <w:rFonts w:ascii="Arial" w:hAnsi="Arial" w:cs="Arial"/>
                <w:sz w:val="22"/>
                <w:szCs w:val="22"/>
              </w:rPr>
            </w:pPr>
            <w:r w:rsidRPr="00F7355B">
              <w:rPr>
                <w:rFonts w:ascii="Arial" w:hAnsi="Arial" w:cs="Arial"/>
                <w:sz w:val="22"/>
                <w:szCs w:val="22"/>
              </w:rPr>
              <w:t xml:space="preserve">25 000 </w:t>
            </w:r>
            <w:r w:rsidRPr="008A7FD9">
              <w:rPr>
                <w:rFonts w:ascii="Arial" w:hAnsi="Arial" w:cs="Arial"/>
                <w:i/>
                <w:iCs/>
                <w:sz w:val="22"/>
                <w:szCs w:val="22"/>
              </w:rPr>
              <w:t>e</w:t>
            </w:r>
            <w:r w:rsidR="008A7FD9" w:rsidRPr="008A7FD9">
              <w:rPr>
                <w:rFonts w:ascii="Arial" w:hAnsi="Arial" w:cs="Arial"/>
                <w:i/>
                <w:iCs/>
                <w:sz w:val="22"/>
                <w:szCs w:val="22"/>
              </w:rPr>
              <w:t>u</w:t>
            </w:r>
            <w:r w:rsidRPr="008A7FD9">
              <w:rPr>
                <w:rFonts w:ascii="Arial" w:hAnsi="Arial" w:cs="Arial"/>
                <w:i/>
                <w:iCs/>
                <w:sz w:val="22"/>
                <w:szCs w:val="22"/>
              </w:rPr>
              <w:t>ro</w:t>
            </w:r>
            <w:r w:rsidRPr="00F7355B">
              <w:rPr>
                <w:rFonts w:ascii="Arial" w:hAnsi="Arial" w:cs="Arial"/>
                <w:sz w:val="22"/>
                <w:szCs w:val="22"/>
              </w:rPr>
              <w:t xml:space="preserve"> jaunas automašīnas iegādei</w:t>
            </w:r>
            <w:r w:rsidR="00170997">
              <w:rPr>
                <w:rFonts w:ascii="Arial" w:hAnsi="Arial" w:cs="Arial"/>
                <w:sz w:val="22"/>
                <w:szCs w:val="22"/>
              </w:rPr>
              <w:t xml:space="preserve"> </w:t>
            </w:r>
            <w:r w:rsidR="00170997" w:rsidRPr="00170997">
              <w:rPr>
                <w:rFonts w:ascii="Arial" w:hAnsi="Arial" w:cs="Arial"/>
                <w:sz w:val="22"/>
                <w:szCs w:val="22"/>
              </w:rPr>
              <w:t>Liepājas pilsētas pašvaldības iestāde</w:t>
            </w:r>
            <w:r w:rsidR="00170997">
              <w:rPr>
                <w:rFonts w:ascii="Arial" w:hAnsi="Arial" w:cs="Arial"/>
                <w:sz w:val="22"/>
                <w:szCs w:val="22"/>
              </w:rPr>
              <w:t>i</w:t>
            </w:r>
            <w:r w:rsidR="00170997" w:rsidRPr="00170997">
              <w:rPr>
                <w:rFonts w:ascii="Arial" w:hAnsi="Arial" w:cs="Arial"/>
                <w:sz w:val="22"/>
                <w:szCs w:val="22"/>
              </w:rPr>
              <w:t xml:space="preserve"> </w:t>
            </w:r>
            <w:r w:rsidR="008A7FD9" w:rsidRPr="00F7355B">
              <w:rPr>
                <w:rFonts w:ascii="Arial" w:hAnsi="Arial" w:cs="Arial"/>
                <w:sz w:val="22"/>
                <w:szCs w:val="22"/>
              </w:rPr>
              <w:t>“</w:t>
            </w:r>
            <w:r w:rsidR="00170997" w:rsidRPr="00170997">
              <w:rPr>
                <w:rFonts w:ascii="Arial" w:hAnsi="Arial" w:cs="Arial"/>
                <w:sz w:val="22"/>
                <w:szCs w:val="22"/>
              </w:rPr>
              <w:t>Liepājas pilsētas būvvalde</w:t>
            </w:r>
            <w:r w:rsidR="008A7FD9" w:rsidRPr="00F7355B">
              <w:rPr>
                <w:rFonts w:ascii="Arial" w:hAnsi="Arial" w:cs="Arial"/>
                <w:sz w:val="22"/>
                <w:szCs w:val="22"/>
              </w:rPr>
              <w:t>”</w:t>
            </w:r>
            <w:r w:rsidRPr="00F7355B">
              <w:rPr>
                <w:rFonts w:ascii="Arial" w:hAnsi="Arial" w:cs="Arial"/>
                <w:sz w:val="22"/>
                <w:szCs w:val="22"/>
              </w:rPr>
              <w:t>;</w:t>
            </w:r>
          </w:p>
          <w:p w14:paraId="0F23E34D" w14:textId="77777777" w:rsidR="00A3013B" w:rsidRPr="00F7355B" w:rsidRDefault="00000000">
            <w:pPr>
              <w:numPr>
                <w:ilvl w:val="0"/>
                <w:numId w:val="23"/>
              </w:numPr>
              <w:ind w:left="0" w:firstLine="0"/>
              <w:jc w:val="both"/>
              <w:rPr>
                <w:rFonts w:ascii="Arial" w:hAnsi="Arial" w:cs="Arial"/>
                <w:sz w:val="22"/>
                <w:szCs w:val="22"/>
              </w:rPr>
            </w:pPr>
            <w:r w:rsidRPr="00F7355B">
              <w:rPr>
                <w:rFonts w:ascii="Arial" w:hAnsi="Arial" w:cs="Arial"/>
                <w:sz w:val="22"/>
                <w:szCs w:val="22"/>
              </w:rPr>
              <w:t xml:space="preserve">66 000 </w:t>
            </w:r>
            <w:r w:rsidRPr="008A7FD9">
              <w:rPr>
                <w:rFonts w:ascii="Arial" w:hAnsi="Arial" w:cs="Arial"/>
                <w:i/>
                <w:iCs/>
                <w:sz w:val="22"/>
                <w:szCs w:val="22"/>
              </w:rPr>
              <w:t>e</w:t>
            </w:r>
            <w:r w:rsidR="008A7FD9" w:rsidRPr="008A7FD9">
              <w:rPr>
                <w:rFonts w:ascii="Arial" w:hAnsi="Arial" w:cs="Arial"/>
                <w:i/>
                <w:iCs/>
                <w:sz w:val="22"/>
                <w:szCs w:val="22"/>
              </w:rPr>
              <w:t>u</w:t>
            </w:r>
            <w:r w:rsidRPr="008A7FD9">
              <w:rPr>
                <w:rFonts w:ascii="Arial" w:hAnsi="Arial" w:cs="Arial"/>
                <w:i/>
                <w:iCs/>
                <w:sz w:val="22"/>
                <w:szCs w:val="22"/>
              </w:rPr>
              <w:t>ro</w:t>
            </w:r>
            <w:r w:rsidRPr="00F7355B">
              <w:rPr>
                <w:rFonts w:ascii="Arial" w:hAnsi="Arial" w:cs="Arial"/>
                <w:sz w:val="22"/>
                <w:szCs w:val="22"/>
              </w:rPr>
              <w:t xml:space="preserve"> kompensācija pašvaldībai par izdevumiem, kas radušies sakarā ar Ukrainas civiliedzīvotājiem sniegto atbalstu </w:t>
            </w:r>
            <w:r w:rsidR="00A50B7F">
              <w:rPr>
                <w:rFonts w:ascii="Arial" w:hAnsi="Arial" w:cs="Arial"/>
                <w:sz w:val="22"/>
                <w:szCs w:val="22"/>
              </w:rPr>
              <w:t>-</w:t>
            </w:r>
            <w:r w:rsidRPr="00F7355B">
              <w:rPr>
                <w:rFonts w:ascii="Arial" w:hAnsi="Arial" w:cs="Arial"/>
                <w:sz w:val="22"/>
                <w:szCs w:val="22"/>
              </w:rPr>
              <w:t xml:space="preserve"> sabiedriskā transporta mēnešbiļe</w:t>
            </w:r>
            <w:r w:rsidR="004361D2">
              <w:rPr>
                <w:rFonts w:ascii="Arial" w:hAnsi="Arial" w:cs="Arial"/>
                <w:sz w:val="22"/>
                <w:szCs w:val="22"/>
              </w:rPr>
              <w:t>tēm</w:t>
            </w:r>
            <w:r w:rsidRPr="00F7355B">
              <w:rPr>
                <w:rFonts w:ascii="Arial" w:hAnsi="Arial" w:cs="Arial"/>
                <w:sz w:val="22"/>
                <w:szCs w:val="22"/>
              </w:rPr>
              <w:t>;</w:t>
            </w:r>
          </w:p>
          <w:p w14:paraId="6ED3B5B8" w14:textId="77777777" w:rsidR="00A3013B" w:rsidRPr="00F7355B" w:rsidRDefault="00000000">
            <w:pPr>
              <w:numPr>
                <w:ilvl w:val="0"/>
                <w:numId w:val="23"/>
              </w:numPr>
              <w:ind w:left="0" w:firstLine="0"/>
              <w:jc w:val="both"/>
              <w:rPr>
                <w:rFonts w:ascii="Arial" w:hAnsi="Arial" w:cs="Arial"/>
                <w:sz w:val="22"/>
                <w:szCs w:val="22"/>
              </w:rPr>
            </w:pPr>
            <w:r w:rsidRPr="00F7355B">
              <w:rPr>
                <w:rFonts w:ascii="Arial" w:hAnsi="Arial" w:cs="Arial"/>
                <w:sz w:val="22"/>
                <w:szCs w:val="22"/>
              </w:rPr>
              <w:t xml:space="preserve">71 035 </w:t>
            </w:r>
            <w:r w:rsidRPr="008A7FD9">
              <w:rPr>
                <w:rFonts w:ascii="Arial" w:hAnsi="Arial" w:cs="Arial"/>
                <w:i/>
                <w:iCs/>
                <w:sz w:val="22"/>
                <w:szCs w:val="22"/>
              </w:rPr>
              <w:t>e</w:t>
            </w:r>
            <w:r w:rsidR="008A7FD9" w:rsidRPr="008A7FD9">
              <w:rPr>
                <w:rFonts w:ascii="Arial" w:hAnsi="Arial" w:cs="Arial"/>
                <w:i/>
                <w:iCs/>
                <w:sz w:val="22"/>
                <w:szCs w:val="22"/>
              </w:rPr>
              <w:t>u</w:t>
            </w:r>
            <w:r w:rsidRPr="008A7FD9">
              <w:rPr>
                <w:rFonts w:ascii="Arial" w:hAnsi="Arial" w:cs="Arial"/>
                <w:i/>
                <w:iCs/>
                <w:sz w:val="22"/>
                <w:szCs w:val="22"/>
              </w:rPr>
              <w:t>ro</w:t>
            </w:r>
            <w:r w:rsidRPr="00F7355B">
              <w:rPr>
                <w:rFonts w:ascii="Arial" w:hAnsi="Arial" w:cs="Arial"/>
                <w:sz w:val="22"/>
                <w:szCs w:val="22"/>
              </w:rPr>
              <w:t xml:space="preserve"> </w:t>
            </w:r>
            <w:r w:rsidR="00165103" w:rsidRPr="00F7355B">
              <w:rPr>
                <w:rFonts w:ascii="Arial" w:hAnsi="Arial" w:cs="Arial"/>
                <w:sz w:val="22"/>
                <w:szCs w:val="22"/>
              </w:rPr>
              <w:t>projekt</w:t>
            </w:r>
            <w:r w:rsidR="00911DA3">
              <w:rPr>
                <w:rFonts w:ascii="Arial" w:hAnsi="Arial" w:cs="Arial"/>
                <w:sz w:val="22"/>
                <w:szCs w:val="22"/>
              </w:rPr>
              <w:t xml:space="preserve">a </w:t>
            </w:r>
            <w:r w:rsidR="008A7FD9" w:rsidRPr="00F7355B">
              <w:rPr>
                <w:rFonts w:ascii="Arial" w:hAnsi="Arial" w:cs="Arial"/>
                <w:sz w:val="22"/>
                <w:szCs w:val="22"/>
              </w:rPr>
              <w:t>“</w:t>
            </w:r>
            <w:r w:rsidR="00911DA3">
              <w:rPr>
                <w:rFonts w:ascii="Arial" w:hAnsi="Arial" w:cs="Arial"/>
                <w:sz w:val="22"/>
                <w:szCs w:val="22"/>
              </w:rPr>
              <w:t>Ielas pārbūve Liedaga ielā 6A</w:t>
            </w:r>
            <w:r w:rsidR="00165103" w:rsidRPr="00F7355B">
              <w:rPr>
                <w:rFonts w:ascii="Arial" w:hAnsi="Arial" w:cs="Arial"/>
                <w:sz w:val="22"/>
                <w:szCs w:val="22"/>
              </w:rPr>
              <w:t>, Liepāj</w:t>
            </w:r>
            <w:r w:rsidR="000F7BE0">
              <w:rPr>
                <w:rFonts w:ascii="Arial" w:hAnsi="Arial" w:cs="Arial"/>
                <w:sz w:val="22"/>
                <w:szCs w:val="22"/>
              </w:rPr>
              <w:t>ā</w:t>
            </w:r>
            <w:r w:rsidR="008A7FD9" w:rsidRPr="00F7355B">
              <w:rPr>
                <w:rFonts w:ascii="Arial" w:hAnsi="Arial" w:cs="Arial"/>
                <w:sz w:val="22"/>
                <w:szCs w:val="22"/>
              </w:rPr>
              <w:t>”</w:t>
            </w:r>
            <w:r w:rsidR="00165103" w:rsidRPr="00F7355B">
              <w:rPr>
                <w:rFonts w:ascii="Arial" w:hAnsi="Arial" w:cs="Arial"/>
                <w:sz w:val="22"/>
                <w:szCs w:val="22"/>
              </w:rPr>
              <w:t xml:space="preserve"> būvdarbu sadārdzinājum</w:t>
            </w:r>
            <w:r w:rsidR="00B14A25" w:rsidRPr="00F7355B">
              <w:rPr>
                <w:rFonts w:ascii="Arial" w:hAnsi="Arial" w:cs="Arial"/>
                <w:sz w:val="22"/>
                <w:szCs w:val="22"/>
              </w:rPr>
              <w:t>am.</w:t>
            </w:r>
          </w:p>
          <w:p w14:paraId="4AEF4F40" w14:textId="77777777" w:rsidR="00A3013B" w:rsidRPr="00F16860" w:rsidRDefault="00A3013B" w:rsidP="00D04DC7">
            <w:pPr>
              <w:jc w:val="both"/>
              <w:rPr>
                <w:rFonts w:ascii="Arial" w:hAnsi="Arial" w:cs="Arial"/>
                <w:sz w:val="12"/>
                <w:szCs w:val="12"/>
              </w:rPr>
            </w:pPr>
          </w:p>
          <w:p w14:paraId="59C02A62" w14:textId="77777777" w:rsidR="00D04DC7" w:rsidRPr="00F7355B" w:rsidRDefault="00000000" w:rsidP="00D04DC7">
            <w:pPr>
              <w:jc w:val="both"/>
              <w:rPr>
                <w:rFonts w:ascii="Arial" w:hAnsi="Arial" w:cs="Arial"/>
                <w:sz w:val="22"/>
                <w:szCs w:val="22"/>
              </w:rPr>
            </w:pPr>
            <w:r w:rsidRPr="00F7355B">
              <w:rPr>
                <w:rFonts w:ascii="Arial" w:hAnsi="Arial" w:cs="Arial"/>
                <w:sz w:val="22"/>
                <w:szCs w:val="22"/>
              </w:rPr>
              <w:t>2.3.</w:t>
            </w:r>
            <w:r w:rsidR="008A7FD9">
              <w:rPr>
                <w:rFonts w:ascii="Arial" w:hAnsi="Arial" w:cs="Arial"/>
                <w:sz w:val="22"/>
                <w:szCs w:val="22"/>
              </w:rPr>
              <w:t xml:space="preserve"> </w:t>
            </w:r>
            <w:r w:rsidR="00D66793" w:rsidRPr="00F7355B">
              <w:rPr>
                <w:rFonts w:ascii="Arial" w:hAnsi="Arial" w:cs="Arial"/>
                <w:sz w:val="22"/>
                <w:szCs w:val="22"/>
              </w:rPr>
              <w:t>Pašvaldības teritoriju un mājokļu apsaimniekošana</w:t>
            </w:r>
            <w:r w:rsidR="00E4433B">
              <w:rPr>
                <w:rFonts w:ascii="Arial" w:hAnsi="Arial" w:cs="Arial"/>
                <w:sz w:val="22"/>
                <w:szCs w:val="22"/>
              </w:rPr>
              <w:t>i</w:t>
            </w:r>
            <w:r w:rsidRPr="00F7355B">
              <w:rPr>
                <w:rFonts w:ascii="Arial" w:hAnsi="Arial" w:cs="Arial"/>
                <w:sz w:val="22"/>
                <w:szCs w:val="22"/>
              </w:rPr>
              <w:t xml:space="preserve">:  </w:t>
            </w:r>
          </w:p>
          <w:p w14:paraId="3C26CD2A" w14:textId="77777777" w:rsidR="00D66793" w:rsidRDefault="00000000">
            <w:pPr>
              <w:numPr>
                <w:ilvl w:val="0"/>
                <w:numId w:val="2"/>
              </w:numPr>
              <w:ind w:left="32" w:hanging="3"/>
              <w:jc w:val="both"/>
              <w:rPr>
                <w:rFonts w:ascii="Arial" w:hAnsi="Arial" w:cs="Arial"/>
                <w:sz w:val="22"/>
                <w:szCs w:val="22"/>
              </w:rPr>
            </w:pPr>
            <w:r w:rsidRPr="00F7355B">
              <w:rPr>
                <w:rFonts w:ascii="Arial" w:hAnsi="Arial" w:cs="Arial"/>
                <w:sz w:val="22"/>
                <w:szCs w:val="22"/>
              </w:rPr>
              <w:t>4</w:t>
            </w:r>
            <w:r w:rsidR="00497277">
              <w:rPr>
                <w:rFonts w:ascii="Arial" w:hAnsi="Arial" w:cs="Arial"/>
                <w:sz w:val="22"/>
                <w:szCs w:val="22"/>
              </w:rPr>
              <w:t> </w:t>
            </w:r>
            <w:r w:rsidRPr="00F7355B">
              <w:rPr>
                <w:rFonts w:ascii="Arial" w:hAnsi="Arial" w:cs="Arial"/>
                <w:sz w:val="22"/>
                <w:szCs w:val="22"/>
              </w:rPr>
              <w:t>781</w:t>
            </w:r>
            <w:r w:rsidR="00497277">
              <w:rPr>
                <w:rFonts w:ascii="Arial" w:hAnsi="Arial" w:cs="Arial"/>
                <w:sz w:val="22"/>
                <w:szCs w:val="22"/>
              </w:rPr>
              <w:t xml:space="preserve"> </w:t>
            </w:r>
            <w:r w:rsidR="0038585E" w:rsidRPr="008A7FD9">
              <w:rPr>
                <w:rFonts w:ascii="Arial" w:hAnsi="Arial" w:cs="Arial"/>
                <w:i/>
                <w:iCs/>
                <w:sz w:val="22"/>
                <w:szCs w:val="22"/>
              </w:rPr>
              <w:t>e</w:t>
            </w:r>
            <w:r w:rsidR="008A7FD9" w:rsidRPr="008A7FD9">
              <w:rPr>
                <w:rFonts w:ascii="Arial" w:hAnsi="Arial" w:cs="Arial"/>
                <w:i/>
                <w:iCs/>
                <w:sz w:val="22"/>
                <w:szCs w:val="22"/>
              </w:rPr>
              <w:t>u</w:t>
            </w:r>
            <w:r w:rsidR="0038585E" w:rsidRPr="008A7FD9">
              <w:rPr>
                <w:rFonts w:ascii="Arial" w:hAnsi="Arial" w:cs="Arial"/>
                <w:i/>
                <w:iCs/>
                <w:sz w:val="22"/>
                <w:szCs w:val="22"/>
              </w:rPr>
              <w:t>ro</w:t>
            </w:r>
            <w:r w:rsidR="0038585E" w:rsidRPr="00F7355B">
              <w:rPr>
                <w:rFonts w:ascii="Arial" w:hAnsi="Arial" w:cs="Arial"/>
                <w:sz w:val="22"/>
                <w:szCs w:val="22"/>
              </w:rPr>
              <w:t xml:space="preserve"> </w:t>
            </w:r>
            <w:r w:rsidR="00B14A25" w:rsidRPr="00F7355B">
              <w:rPr>
                <w:rFonts w:ascii="Arial" w:hAnsi="Arial" w:cs="Arial"/>
                <w:sz w:val="22"/>
                <w:szCs w:val="22"/>
              </w:rPr>
              <w:t>papildu</w:t>
            </w:r>
            <w:r w:rsidR="0038585E" w:rsidRPr="00F7355B">
              <w:rPr>
                <w:rFonts w:ascii="Arial" w:hAnsi="Arial" w:cs="Arial"/>
                <w:sz w:val="22"/>
                <w:szCs w:val="22"/>
              </w:rPr>
              <w:t xml:space="preserve"> finansējums </w:t>
            </w:r>
            <w:r w:rsidR="0038585E" w:rsidRPr="00632517">
              <w:rPr>
                <w:rFonts w:ascii="Arial" w:hAnsi="Arial" w:cs="Arial"/>
                <w:sz w:val="22"/>
                <w:szCs w:val="22"/>
              </w:rPr>
              <w:t>kultūras pieminekļu saglabāšanas</w:t>
            </w:r>
            <w:r w:rsidR="00632517" w:rsidRPr="00632517">
              <w:rPr>
                <w:rFonts w:ascii="Arial" w:hAnsi="Arial" w:cs="Arial"/>
                <w:sz w:val="22"/>
                <w:szCs w:val="22"/>
              </w:rPr>
              <w:t xml:space="preserve"> projektu</w:t>
            </w:r>
            <w:r w:rsidR="0038585E" w:rsidRPr="00632517">
              <w:rPr>
                <w:rFonts w:ascii="Arial" w:hAnsi="Arial" w:cs="Arial"/>
                <w:sz w:val="22"/>
                <w:szCs w:val="22"/>
              </w:rPr>
              <w:t xml:space="preserve"> līdzfinansējumam</w:t>
            </w:r>
            <w:r w:rsidR="00B14A25" w:rsidRPr="00632517">
              <w:rPr>
                <w:rFonts w:ascii="Arial" w:hAnsi="Arial" w:cs="Arial"/>
                <w:sz w:val="22"/>
                <w:szCs w:val="22"/>
              </w:rPr>
              <w:t>.</w:t>
            </w:r>
          </w:p>
          <w:p w14:paraId="37999CC0" w14:textId="77777777" w:rsidR="00581CFF" w:rsidRPr="00581CFF" w:rsidRDefault="00581CFF" w:rsidP="00581CFF">
            <w:pPr>
              <w:jc w:val="both"/>
              <w:rPr>
                <w:rFonts w:ascii="Arial" w:hAnsi="Arial" w:cs="Arial"/>
                <w:sz w:val="12"/>
                <w:szCs w:val="12"/>
              </w:rPr>
            </w:pPr>
          </w:p>
          <w:p w14:paraId="1B1F3916" w14:textId="77777777" w:rsidR="00D04DC7" w:rsidRDefault="00000000" w:rsidP="00D04DC7">
            <w:pPr>
              <w:jc w:val="both"/>
              <w:rPr>
                <w:rFonts w:ascii="Arial" w:hAnsi="Arial" w:cs="Arial"/>
                <w:sz w:val="22"/>
                <w:szCs w:val="22"/>
              </w:rPr>
            </w:pPr>
            <w:r w:rsidRPr="00F7355B">
              <w:rPr>
                <w:rFonts w:ascii="Arial" w:hAnsi="Arial" w:cs="Arial"/>
                <w:sz w:val="22"/>
                <w:szCs w:val="22"/>
              </w:rPr>
              <w:t>2.</w:t>
            </w:r>
            <w:r w:rsidR="0038585E" w:rsidRPr="00F7355B">
              <w:rPr>
                <w:rFonts w:ascii="Arial" w:hAnsi="Arial" w:cs="Arial"/>
                <w:sz w:val="22"/>
                <w:szCs w:val="22"/>
              </w:rPr>
              <w:t>4</w:t>
            </w:r>
            <w:r w:rsidRPr="00F7355B">
              <w:rPr>
                <w:rFonts w:ascii="Arial" w:hAnsi="Arial" w:cs="Arial"/>
                <w:sz w:val="22"/>
                <w:szCs w:val="22"/>
              </w:rPr>
              <w:t>. Brīva</w:t>
            </w:r>
            <w:r w:rsidR="00E4433B">
              <w:rPr>
                <w:rFonts w:ascii="Arial" w:hAnsi="Arial" w:cs="Arial"/>
                <w:sz w:val="22"/>
                <w:szCs w:val="22"/>
              </w:rPr>
              <w:t>jam</w:t>
            </w:r>
            <w:r w:rsidRPr="00F7355B">
              <w:rPr>
                <w:rFonts w:ascii="Arial" w:hAnsi="Arial" w:cs="Arial"/>
                <w:sz w:val="22"/>
                <w:szCs w:val="22"/>
              </w:rPr>
              <w:t xml:space="preserve"> laik</w:t>
            </w:r>
            <w:r w:rsidR="00E4433B">
              <w:rPr>
                <w:rFonts w:ascii="Arial" w:hAnsi="Arial" w:cs="Arial"/>
                <w:sz w:val="22"/>
                <w:szCs w:val="22"/>
              </w:rPr>
              <w:t>am</w:t>
            </w:r>
            <w:r w:rsidRPr="00F7355B">
              <w:rPr>
                <w:rFonts w:ascii="Arial" w:hAnsi="Arial" w:cs="Arial"/>
                <w:sz w:val="22"/>
                <w:szCs w:val="22"/>
              </w:rPr>
              <w:t xml:space="preserve">, sportam un kultūrai: </w:t>
            </w:r>
          </w:p>
          <w:p w14:paraId="17DDB179" w14:textId="77777777" w:rsidR="00CD10BF" w:rsidRPr="0069425D" w:rsidRDefault="00000000">
            <w:pPr>
              <w:numPr>
                <w:ilvl w:val="0"/>
                <w:numId w:val="2"/>
              </w:numPr>
              <w:ind w:left="32" w:hanging="3"/>
              <w:jc w:val="both"/>
              <w:rPr>
                <w:rFonts w:ascii="Arial" w:hAnsi="Arial" w:cs="Arial"/>
                <w:sz w:val="22"/>
                <w:szCs w:val="22"/>
              </w:rPr>
            </w:pPr>
            <w:r w:rsidRPr="0069425D">
              <w:rPr>
                <w:rFonts w:ascii="Arial" w:hAnsi="Arial" w:cs="Arial"/>
                <w:sz w:val="22"/>
                <w:szCs w:val="22"/>
              </w:rPr>
              <w:t xml:space="preserve">35 000 </w:t>
            </w:r>
            <w:r w:rsidRPr="0069425D">
              <w:rPr>
                <w:rFonts w:ascii="Arial" w:hAnsi="Arial" w:cs="Arial"/>
                <w:i/>
                <w:iCs/>
                <w:sz w:val="22"/>
                <w:szCs w:val="22"/>
              </w:rPr>
              <w:t>e</w:t>
            </w:r>
            <w:r w:rsidR="008A7FD9" w:rsidRPr="0069425D">
              <w:rPr>
                <w:rFonts w:ascii="Arial" w:hAnsi="Arial" w:cs="Arial"/>
                <w:i/>
                <w:iCs/>
                <w:sz w:val="22"/>
                <w:szCs w:val="22"/>
              </w:rPr>
              <w:t>u</w:t>
            </w:r>
            <w:r w:rsidRPr="0069425D">
              <w:rPr>
                <w:rFonts w:ascii="Arial" w:hAnsi="Arial" w:cs="Arial"/>
                <w:i/>
                <w:iCs/>
                <w:sz w:val="22"/>
                <w:szCs w:val="22"/>
              </w:rPr>
              <w:t>ro</w:t>
            </w:r>
            <w:r w:rsidRPr="0069425D">
              <w:rPr>
                <w:rFonts w:ascii="Arial" w:hAnsi="Arial" w:cs="Arial"/>
                <w:sz w:val="22"/>
                <w:szCs w:val="22"/>
              </w:rPr>
              <w:t xml:space="preserve"> papildus finansējums</w:t>
            </w:r>
            <w:r w:rsidR="00A30BFD" w:rsidRPr="0069425D">
              <w:rPr>
                <w:rFonts w:ascii="Arial" w:hAnsi="Arial" w:cs="Arial"/>
                <w:sz w:val="22"/>
                <w:szCs w:val="22"/>
              </w:rPr>
              <w:t xml:space="preserve"> projektam “Eiropas Kultūras galvaspilsētas statusa nodrošināšana” iesniegto pieteikumu realizēšanai.</w:t>
            </w:r>
          </w:p>
          <w:p w14:paraId="2EEE3671" w14:textId="77777777" w:rsidR="008B6DD8" w:rsidRDefault="008B6DD8" w:rsidP="008B6DD8">
            <w:pPr>
              <w:jc w:val="both"/>
              <w:rPr>
                <w:rFonts w:ascii="Arial" w:hAnsi="Arial" w:cs="Arial"/>
                <w:color w:val="FF0000"/>
                <w:sz w:val="12"/>
                <w:szCs w:val="12"/>
              </w:rPr>
            </w:pPr>
          </w:p>
          <w:p w14:paraId="03AB4B78" w14:textId="77777777" w:rsidR="00E4433B" w:rsidRPr="00F16860" w:rsidRDefault="00E4433B" w:rsidP="008B6DD8">
            <w:pPr>
              <w:jc w:val="both"/>
              <w:rPr>
                <w:rFonts w:ascii="Arial" w:hAnsi="Arial" w:cs="Arial"/>
                <w:color w:val="FF0000"/>
                <w:sz w:val="12"/>
                <w:szCs w:val="12"/>
              </w:rPr>
            </w:pPr>
          </w:p>
          <w:p w14:paraId="5D7AF9D5" w14:textId="77777777" w:rsidR="00D04DC7" w:rsidRPr="00F7355B" w:rsidRDefault="00000000" w:rsidP="00D04DC7">
            <w:pPr>
              <w:jc w:val="both"/>
              <w:rPr>
                <w:rFonts w:ascii="Arial" w:hAnsi="Arial" w:cs="Arial"/>
                <w:sz w:val="22"/>
                <w:szCs w:val="22"/>
              </w:rPr>
            </w:pPr>
            <w:r w:rsidRPr="00F7355B">
              <w:rPr>
                <w:rFonts w:ascii="Arial" w:hAnsi="Arial" w:cs="Arial"/>
                <w:sz w:val="22"/>
                <w:szCs w:val="22"/>
              </w:rPr>
              <w:lastRenderedPageBreak/>
              <w:t>2.</w:t>
            </w:r>
            <w:r w:rsidR="0038585E" w:rsidRPr="00F7355B">
              <w:rPr>
                <w:rFonts w:ascii="Arial" w:hAnsi="Arial" w:cs="Arial"/>
                <w:sz w:val="22"/>
                <w:szCs w:val="22"/>
              </w:rPr>
              <w:t>5</w:t>
            </w:r>
            <w:r w:rsidRPr="00F7355B">
              <w:rPr>
                <w:rFonts w:ascii="Arial" w:hAnsi="Arial" w:cs="Arial"/>
                <w:sz w:val="22"/>
                <w:szCs w:val="22"/>
              </w:rPr>
              <w:t xml:space="preserve">. Izglītības funkcijai: </w:t>
            </w:r>
          </w:p>
          <w:p w14:paraId="51CF45E8" w14:textId="77777777" w:rsidR="00D04DC7" w:rsidRPr="00F7355B" w:rsidRDefault="00000000">
            <w:pPr>
              <w:numPr>
                <w:ilvl w:val="0"/>
                <w:numId w:val="22"/>
              </w:numPr>
              <w:ind w:left="32" w:firstLine="0"/>
              <w:jc w:val="both"/>
              <w:rPr>
                <w:rFonts w:ascii="Arial" w:hAnsi="Arial" w:cs="Arial"/>
                <w:sz w:val="22"/>
                <w:szCs w:val="22"/>
              </w:rPr>
            </w:pPr>
            <w:r w:rsidRPr="00F7355B">
              <w:rPr>
                <w:rFonts w:ascii="Arial" w:hAnsi="Arial" w:cs="Arial"/>
                <w:sz w:val="22"/>
                <w:szCs w:val="22"/>
              </w:rPr>
              <w:t xml:space="preserve">32 660 </w:t>
            </w:r>
            <w:r w:rsidRPr="00D303AE">
              <w:rPr>
                <w:rFonts w:ascii="Arial" w:hAnsi="Arial" w:cs="Arial"/>
                <w:i/>
                <w:iCs/>
                <w:sz w:val="22"/>
                <w:szCs w:val="22"/>
              </w:rPr>
              <w:t>e</w:t>
            </w:r>
            <w:r w:rsidR="00D303AE" w:rsidRPr="00D303AE">
              <w:rPr>
                <w:rFonts w:ascii="Arial" w:hAnsi="Arial" w:cs="Arial"/>
                <w:i/>
                <w:iCs/>
                <w:sz w:val="22"/>
                <w:szCs w:val="22"/>
              </w:rPr>
              <w:t>u</w:t>
            </w:r>
            <w:r w:rsidRPr="00D303AE">
              <w:rPr>
                <w:rFonts w:ascii="Arial" w:hAnsi="Arial" w:cs="Arial"/>
                <w:i/>
                <w:iCs/>
                <w:sz w:val="22"/>
                <w:szCs w:val="22"/>
              </w:rPr>
              <w:t>ro</w:t>
            </w:r>
            <w:r w:rsidRPr="00F7355B">
              <w:rPr>
                <w:rFonts w:ascii="Arial" w:hAnsi="Arial" w:cs="Arial"/>
                <w:sz w:val="22"/>
                <w:szCs w:val="22"/>
              </w:rPr>
              <w:t xml:space="preserve"> kompensācija pašvaldībai par izdevumiem, kas radušies sakarā ar Ukrainas civiliedzīvotājiem sniegto atbalstu </w:t>
            </w:r>
            <w:r w:rsidR="00D303AE">
              <w:rPr>
                <w:rFonts w:ascii="Arial" w:hAnsi="Arial" w:cs="Arial"/>
                <w:sz w:val="22"/>
                <w:szCs w:val="22"/>
              </w:rPr>
              <w:t>-</w:t>
            </w:r>
            <w:r w:rsidRPr="00F7355B">
              <w:rPr>
                <w:rFonts w:ascii="Arial" w:hAnsi="Arial" w:cs="Arial"/>
                <w:sz w:val="22"/>
                <w:szCs w:val="22"/>
              </w:rPr>
              <w:t xml:space="preserve"> izmitināšanas un ēdināšanas pakalpojumi</w:t>
            </w:r>
            <w:r w:rsidR="00E4433B">
              <w:rPr>
                <w:rFonts w:ascii="Arial" w:hAnsi="Arial" w:cs="Arial"/>
                <w:sz w:val="22"/>
                <w:szCs w:val="22"/>
              </w:rPr>
              <w:t>,</w:t>
            </w:r>
            <w:r w:rsidRPr="00F7355B">
              <w:rPr>
                <w:rFonts w:ascii="Arial" w:hAnsi="Arial" w:cs="Arial"/>
                <w:sz w:val="22"/>
                <w:szCs w:val="22"/>
              </w:rPr>
              <w:t xml:space="preserve"> izglītības nodrošināšana;</w:t>
            </w:r>
          </w:p>
          <w:p w14:paraId="17B9B3D8" w14:textId="77777777" w:rsidR="00D04DC7" w:rsidRDefault="00000000">
            <w:pPr>
              <w:numPr>
                <w:ilvl w:val="1"/>
                <w:numId w:val="20"/>
              </w:numPr>
              <w:ind w:left="32" w:firstLine="0"/>
              <w:jc w:val="both"/>
              <w:rPr>
                <w:rFonts w:ascii="Arial" w:hAnsi="Arial" w:cs="Arial"/>
                <w:sz w:val="22"/>
                <w:szCs w:val="22"/>
              </w:rPr>
            </w:pPr>
            <w:r w:rsidRPr="00D005C6">
              <w:rPr>
                <w:rFonts w:ascii="Arial" w:hAnsi="Arial" w:cs="Arial"/>
                <w:sz w:val="22"/>
                <w:szCs w:val="22"/>
              </w:rPr>
              <w:t xml:space="preserve">20 617 </w:t>
            </w:r>
            <w:r w:rsidRPr="00D005C6">
              <w:rPr>
                <w:rFonts w:ascii="Arial" w:hAnsi="Arial" w:cs="Arial"/>
                <w:i/>
                <w:iCs/>
                <w:sz w:val="22"/>
                <w:szCs w:val="22"/>
              </w:rPr>
              <w:t>e</w:t>
            </w:r>
            <w:r w:rsidR="00D303AE" w:rsidRPr="00D005C6">
              <w:rPr>
                <w:rFonts w:ascii="Arial" w:hAnsi="Arial" w:cs="Arial"/>
                <w:i/>
                <w:iCs/>
                <w:sz w:val="22"/>
                <w:szCs w:val="22"/>
              </w:rPr>
              <w:t>u</w:t>
            </w:r>
            <w:r w:rsidRPr="00D005C6">
              <w:rPr>
                <w:rFonts w:ascii="Arial" w:hAnsi="Arial" w:cs="Arial"/>
                <w:i/>
                <w:iCs/>
                <w:sz w:val="22"/>
                <w:szCs w:val="22"/>
              </w:rPr>
              <w:t>ro</w:t>
            </w:r>
            <w:r w:rsidRPr="00D005C6">
              <w:rPr>
                <w:rFonts w:ascii="Arial" w:hAnsi="Arial" w:cs="Arial"/>
                <w:sz w:val="22"/>
                <w:szCs w:val="22"/>
              </w:rPr>
              <w:t xml:space="preserve"> telpu</w:t>
            </w:r>
            <w:r w:rsidR="007E16D6" w:rsidRPr="00D005C6">
              <w:rPr>
                <w:rFonts w:ascii="Arial" w:hAnsi="Arial" w:cs="Arial"/>
                <w:sz w:val="22"/>
                <w:szCs w:val="22"/>
              </w:rPr>
              <w:t xml:space="preserve"> atjaunošanai</w:t>
            </w:r>
            <w:r w:rsidRPr="00D005C6">
              <w:rPr>
                <w:rFonts w:ascii="Arial" w:hAnsi="Arial" w:cs="Arial"/>
                <w:sz w:val="22"/>
                <w:szCs w:val="22"/>
              </w:rPr>
              <w:t xml:space="preserve"> K.Ukstiņa ielas 17/23 ēkā</w:t>
            </w:r>
            <w:r w:rsidR="00DF4708" w:rsidRPr="00D005C6">
              <w:rPr>
                <w:rFonts w:ascii="Arial" w:hAnsi="Arial" w:cs="Arial"/>
                <w:sz w:val="22"/>
                <w:szCs w:val="22"/>
              </w:rPr>
              <w:t>,</w:t>
            </w:r>
            <w:r w:rsidR="007E16D6" w:rsidRPr="00D005C6">
              <w:rPr>
                <w:rFonts w:ascii="Arial" w:hAnsi="Arial" w:cs="Arial"/>
                <w:sz w:val="22"/>
                <w:szCs w:val="22"/>
              </w:rPr>
              <w:t xml:space="preserve"> </w:t>
            </w:r>
            <w:r w:rsidR="007F7873" w:rsidRPr="00D005C6">
              <w:rPr>
                <w:rFonts w:ascii="Arial" w:hAnsi="Arial" w:cs="Arial"/>
                <w:sz w:val="22"/>
                <w:szCs w:val="22"/>
              </w:rPr>
              <w:t xml:space="preserve">projekta </w:t>
            </w:r>
            <w:r w:rsidR="00D303AE" w:rsidRPr="00D005C6">
              <w:rPr>
                <w:rFonts w:ascii="Arial" w:hAnsi="Arial" w:cs="Arial"/>
                <w:sz w:val="22"/>
                <w:szCs w:val="22"/>
              </w:rPr>
              <w:t>“</w:t>
            </w:r>
            <w:r w:rsidR="007F7873" w:rsidRPr="00D005C6">
              <w:rPr>
                <w:rFonts w:ascii="Arial" w:hAnsi="Arial" w:cs="Arial"/>
                <w:sz w:val="22"/>
                <w:szCs w:val="22"/>
              </w:rPr>
              <w:t>Inovāciju centra attīstība Liepājas pilsētā”</w:t>
            </w:r>
            <w:r w:rsidR="00E4433B">
              <w:rPr>
                <w:rFonts w:ascii="Arial" w:hAnsi="Arial" w:cs="Arial"/>
                <w:sz w:val="22"/>
                <w:szCs w:val="22"/>
              </w:rPr>
              <w:t xml:space="preserve"> ietvaros</w:t>
            </w:r>
            <w:r w:rsidR="007F7873" w:rsidRPr="00D005C6">
              <w:rPr>
                <w:rFonts w:ascii="Arial" w:hAnsi="Arial" w:cs="Arial"/>
                <w:sz w:val="22"/>
                <w:szCs w:val="22"/>
              </w:rPr>
              <w:t xml:space="preserve">. Viena no projekta aktivitātēm ir tehnoloģiju koprades telpu izveide.  </w:t>
            </w:r>
          </w:p>
          <w:p w14:paraId="4A3521C9" w14:textId="77777777" w:rsidR="00581CFF" w:rsidRPr="00581CFF" w:rsidRDefault="00581CFF" w:rsidP="00581CFF">
            <w:pPr>
              <w:jc w:val="both"/>
              <w:rPr>
                <w:rFonts w:ascii="Arial" w:hAnsi="Arial" w:cs="Arial"/>
                <w:sz w:val="12"/>
                <w:szCs w:val="12"/>
              </w:rPr>
            </w:pPr>
          </w:p>
          <w:p w14:paraId="735DFE53" w14:textId="77777777" w:rsidR="00D04DC7" w:rsidRPr="00F7355B" w:rsidRDefault="00000000" w:rsidP="00D04DC7">
            <w:pPr>
              <w:jc w:val="both"/>
              <w:rPr>
                <w:rFonts w:ascii="Arial" w:hAnsi="Arial" w:cs="Arial"/>
                <w:sz w:val="22"/>
                <w:szCs w:val="22"/>
              </w:rPr>
            </w:pPr>
            <w:r w:rsidRPr="00F7355B">
              <w:rPr>
                <w:rFonts w:ascii="Arial" w:hAnsi="Arial" w:cs="Arial"/>
                <w:sz w:val="22"/>
                <w:szCs w:val="22"/>
              </w:rPr>
              <w:t>2.</w:t>
            </w:r>
            <w:r w:rsidR="0038585E" w:rsidRPr="00F7355B">
              <w:rPr>
                <w:rFonts w:ascii="Arial" w:hAnsi="Arial" w:cs="Arial"/>
                <w:sz w:val="22"/>
                <w:szCs w:val="22"/>
              </w:rPr>
              <w:t>6</w:t>
            </w:r>
            <w:r w:rsidRPr="00F7355B">
              <w:rPr>
                <w:rFonts w:ascii="Arial" w:hAnsi="Arial" w:cs="Arial"/>
                <w:sz w:val="22"/>
                <w:szCs w:val="22"/>
              </w:rPr>
              <w:t xml:space="preserve">. Sociālajai aizsardzībai: </w:t>
            </w:r>
          </w:p>
          <w:p w14:paraId="77F29BFA" w14:textId="77777777" w:rsidR="00D04DC7" w:rsidRPr="00F7355B" w:rsidRDefault="00000000">
            <w:pPr>
              <w:numPr>
                <w:ilvl w:val="0"/>
                <w:numId w:val="21"/>
              </w:numPr>
              <w:ind w:left="32" w:firstLine="0"/>
              <w:jc w:val="both"/>
              <w:rPr>
                <w:rFonts w:ascii="Arial" w:hAnsi="Arial" w:cs="Arial"/>
                <w:sz w:val="22"/>
                <w:szCs w:val="22"/>
              </w:rPr>
            </w:pPr>
            <w:r w:rsidRPr="00F7355B">
              <w:rPr>
                <w:rFonts w:ascii="Arial" w:hAnsi="Arial" w:cs="Arial"/>
                <w:sz w:val="22"/>
                <w:szCs w:val="22"/>
              </w:rPr>
              <w:t>416 779</w:t>
            </w:r>
            <w:r w:rsidR="00CD10BF" w:rsidRPr="00F7355B">
              <w:rPr>
                <w:rFonts w:ascii="Arial" w:hAnsi="Arial" w:cs="Arial"/>
                <w:sz w:val="22"/>
                <w:szCs w:val="22"/>
              </w:rPr>
              <w:t xml:space="preserve"> </w:t>
            </w:r>
            <w:r w:rsidRPr="00D303AE">
              <w:rPr>
                <w:rFonts w:ascii="Arial" w:hAnsi="Arial" w:cs="Arial"/>
                <w:i/>
                <w:iCs/>
                <w:sz w:val="22"/>
                <w:szCs w:val="22"/>
              </w:rPr>
              <w:t>e</w:t>
            </w:r>
            <w:r w:rsidR="00D303AE" w:rsidRPr="00D303AE">
              <w:rPr>
                <w:rFonts w:ascii="Arial" w:hAnsi="Arial" w:cs="Arial"/>
                <w:i/>
                <w:iCs/>
                <w:sz w:val="22"/>
                <w:szCs w:val="22"/>
              </w:rPr>
              <w:t>u</w:t>
            </w:r>
            <w:r w:rsidRPr="00D303AE">
              <w:rPr>
                <w:rFonts w:ascii="Arial" w:hAnsi="Arial" w:cs="Arial"/>
                <w:i/>
                <w:iCs/>
                <w:sz w:val="22"/>
                <w:szCs w:val="22"/>
              </w:rPr>
              <w:t>ro</w:t>
            </w:r>
            <w:r w:rsidRPr="00F7355B">
              <w:rPr>
                <w:rFonts w:ascii="Arial" w:hAnsi="Arial" w:cs="Arial"/>
                <w:sz w:val="22"/>
                <w:szCs w:val="22"/>
              </w:rPr>
              <w:t xml:space="preserve"> kompensācija pašvaldībai par izdevumiem, kas radušies sakarā ar Ukrainas civiliedzīvotājiem sniegto atbalstu </w:t>
            </w:r>
            <w:r w:rsidR="00D303AE">
              <w:rPr>
                <w:rFonts w:ascii="Arial" w:hAnsi="Arial" w:cs="Arial"/>
                <w:sz w:val="22"/>
                <w:szCs w:val="22"/>
              </w:rPr>
              <w:t>-</w:t>
            </w:r>
            <w:r w:rsidRPr="00F7355B">
              <w:rPr>
                <w:rFonts w:ascii="Arial" w:hAnsi="Arial" w:cs="Arial"/>
                <w:sz w:val="22"/>
                <w:szCs w:val="22"/>
              </w:rPr>
              <w:t xml:space="preserve"> sociālā atbalsta pasākumi;</w:t>
            </w:r>
          </w:p>
          <w:p w14:paraId="3156C054" w14:textId="77777777" w:rsidR="00D96781" w:rsidRPr="0069425D" w:rsidRDefault="00000000">
            <w:pPr>
              <w:numPr>
                <w:ilvl w:val="0"/>
                <w:numId w:val="21"/>
              </w:numPr>
              <w:ind w:left="32" w:firstLine="0"/>
              <w:jc w:val="both"/>
              <w:rPr>
                <w:rFonts w:ascii="Arial" w:hAnsi="Arial" w:cs="Arial"/>
                <w:sz w:val="22"/>
                <w:szCs w:val="22"/>
              </w:rPr>
            </w:pPr>
            <w:r w:rsidRPr="0069425D">
              <w:rPr>
                <w:rFonts w:ascii="Arial" w:hAnsi="Arial" w:cs="Arial"/>
                <w:sz w:val="22"/>
                <w:szCs w:val="22"/>
              </w:rPr>
              <w:t xml:space="preserve">16 279 </w:t>
            </w:r>
            <w:r w:rsidRPr="0069425D">
              <w:rPr>
                <w:rFonts w:ascii="Arial" w:hAnsi="Arial" w:cs="Arial"/>
                <w:i/>
                <w:iCs/>
                <w:sz w:val="22"/>
                <w:szCs w:val="22"/>
              </w:rPr>
              <w:t>e</w:t>
            </w:r>
            <w:r w:rsidR="00D303AE" w:rsidRPr="0069425D">
              <w:rPr>
                <w:rFonts w:ascii="Arial" w:hAnsi="Arial" w:cs="Arial"/>
                <w:i/>
                <w:iCs/>
                <w:sz w:val="22"/>
                <w:szCs w:val="22"/>
              </w:rPr>
              <w:t>u</w:t>
            </w:r>
            <w:r w:rsidRPr="0069425D">
              <w:rPr>
                <w:rFonts w:ascii="Arial" w:hAnsi="Arial" w:cs="Arial"/>
                <w:i/>
                <w:iCs/>
                <w:sz w:val="22"/>
                <w:szCs w:val="22"/>
              </w:rPr>
              <w:t>ro</w:t>
            </w:r>
            <w:r w:rsidRPr="0069425D">
              <w:rPr>
                <w:rFonts w:ascii="Arial" w:hAnsi="Arial" w:cs="Arial"/>
                <w:sz w:val="22"/>
                <w:szCs w:val="22"/>
              </w:rPr>
              <w:t xml:space="preserve"> papildus 2 bāriņtiesas locekļu štata vienību atlīdzībai un datortehnikai</w:t>
            </w:r>
            <w:r w:rsidR="00E11819" w:rsidRPr="0069425D">
              <w:rPr>
                <w:rFonts w:ascii="Arial" w:hAnsi="Arial" w:cs="Arial"/>
                <w:sz w:val="22"/>
                <w:szCs w:val="22"/>
              </w:rPr>
              <w:t xml:space="preserve"> kapacitātes un iekšējās kontroles uzlabošanai</w:t>
            </w:r>
            <w:r w:rsidR="00E4433B">
              <w:rPr>
                <w:rFonts w:ascii="Arial" w:hAnsi="Arial" w:cs="Arial"/>
                <w:sz w:val="22"/>
                <w:szCs w:val="22"/>
              </w:rPr>
              <w:t>,</w:t>
            </w:r>
            <w:r w:rsidR="00E11819" w:rsidRPr="0069425D">
              <w:rPr>
                <w:rFonts w:ascii="Arial" w:hAnsi="Arial" w:cs="Arial"/>
                <w:sz w:val="22"/>
                <w:szCs w:val="22"/>
              </w:rPr>
              <w:t xml:space="preserve"> </w:t>
            </w:r>
            <w:r w:rsidR="009043F0" w:rsidRPr="0069425D">
              <w:rPr>
                <w:rFonts w:ascii="Arial" w:hAnsi="Arial" w:cs="Arial"/>
                <w:sz w:val="22"/>
                <w:szCs w:val="22"/>
              </w:rPr>
              <w:t>pamatojoties uz Latvijas Republikas Tiesībsarga biroja norādījumiem</w:t>
            </w:r>
            <w:r w:rsidRPr="0069425D">
              <w:rPr>
                <w:rFonts w:ascii="Arial" w:hAnsi="Arial" w:cs="Arial"/>
                <w:sz w:val="22"/>
                <w:szCs w:val="22"/>
              </w:rPr>
              <w:t>;</w:t>
            </w:r>
          </w:p>
          <w:p w14:paraId="681D2FC1" w14:textId="77777777" w:rsidR="00D04DC7" w:rsidRDefault="00000000">
            <w:pPr>
              <w:numPr>
                <w:ilvl w:val="0"/>
                <w:numId w:val="21"/>
              </w:numPr>
              <w:ind w:left="32" w:firstLine="0"/>
              <w:jc w:val="both"/>
              <w:rPr>
                <w:rFonts w:ascii="Arial" w:hAnsi="Arial" w:cs="Arial"/>
                <w:sz w:val="22"/>
                <w:szCs w:val="22"/>
              </w:rPr>
            </w:pPr>
            <w:r w:rsidRPr="00E47E20">
              <w:rPr>
                <w:rFonts w:ascii="Arial" w:hAnsi="Arial" w:cs="Arial"/>
                <w:sz w:val="22"/>
                <w:szCs w:val="22"/>
              </w:rPr>
              <w:t xml:space="preserve">6 000 </w:t>
            </w:r>
            <w:r w:rsidRPr="00D303AE">
              <w:rPr>
                <w:rFonts w:ascii="Arial" w:hAnsi="Arial" w:cs="Arial"/>
                <w:i/>
                <w:iCs/>
                <w:sz w:val="22"/>
                <w:szCs w:val="22"/>
              </w:rPr>
              <w:t>e</w:t>
            </w:r>
            <w:r w:rsidR="00D303AE" w:rsidRPr="00D303AE">
              <w:rPr>
                <w:rFonts w:ascii="Arial" w:hAnsi="Arial" w:cs="Arial"/>
                <w:i/>
                <w:iCs/>
                <w:sz w:val="22"/>
                <w:szCs w:val="22"/>
              </w:rPr>
              <w:t>u</w:t>
            </w:r>
            <w:r w:rsidRPr="00D303AE">
              <w:rPr>
                <w:rFonts w:ascii="Arial" w:hAnsi="Arial" w:cs="Arial"/>
                <w:i/>
                <w:iCs/>
                <w:sz w:val="22"/>
                <w:szCs w:val="22"/>
              </w:rPr>
              <w:t>ro</w:t>
            </w:r>
            <w:r w:rsidRPr="00E47E20">
              <w:rPr>
                <w:rFonts w:ascii="Arial" w:hAnsi="Arial" w:cs="Arial"/>
                <w:sz w:val="22"/>
                <w:szCs w:val="22"/>
              </w:rPr>
              <w:t xml:space="preserve"> projekta </w:t>
            </w:r>
            <w:r w:rsidR="00D303AE" w:rsidRPr="00F7355B">
              <w:rPr>
                <w:rFonts w:ascii="Arial" w:hAnsi="Arial" w:cs="Arial"/>
                <w:sz w:val="22"/>
                <w:szCs w:val="22"/>
              </w:rPr>
              <w:t>“</w:t>
            </w:r>
            <w:r w:rsidRPr="00E47E20">
              <w:rPr>
                <w:rFonts w:ascii="Arial" w:hAnsi="Arial" w:cs="Arial"/>
                <w:sz w:val="22"/>
                <w:szCs w:val="22"/>
              </w:rPr>
              <w:t>Diskriminācijas riskiem pakļauto personu</w:t>
            </w:r>
            <w:r w:rsidR="00E47E20" w:rsidRPr="00E47E20">
              <w:rPr>
                <w:rFonts w:ascii="Arial" w:hAnsi="Arial" w:cs="Arial"/>
                <w:sz w:val="22"/>
                <w:szCs w:val="22"/>
              </w:rPr>
              <w:t xml:space="preserve"> (bezpajumtnieku)</w:t>
            </w:r>
            <w:r w:rsidRPr="00E47E20">
              <w:rPr>
                <w:rFonts w:ascii="Arial" w:hAnsi="Arial" w:cs="Arial"/>
                <w:sz w:val="22"/>
                <w:szCs w:val="22"/>
              </w:rPr>
              <w:t xml:space="preserve"> integrācija sabiedrībā un darba tirgū</w:t>
            </w:r>
            <w:r w:rsidR="00D303AE" w:rsidRPr="007F7873">
              <w:rPr>
                <w:rFonts w:ascii="Arial" w:hAnsi="Arial" w:cs="Arial"/>
                <w:sz w:val="22"/>
                <w:szCs w:val="22"/>
              </w:rPr>
              <w:t>”</w:t>
            </w:r>
            <w:r w:rsidR="00B14A25" w:rsidRPr="00E47E20">
              <w:rPr>
                <w:rFonts w:ascii="Arial" w:hAnsi="Arial" w:cs="Arial"/>
                <w:sz w:val="22"/>
                <w:szCs w:val="22"/>
              </w:rPr>
              <w:t xml:space="preserve"> </w:t>
            </w:r>
            <w:r w:rsidR="00E47E20" w:rsidRPr="00E47E20">
              <w:rPr>
                <w:rFonts w:ascii="Arial" w:hAnsi="Arial" w:cs="Arial"/>
                <w:sz w:val="22"/>
                <w:szCs w:val="22"/>
              </w:rPr>
              <w:t>pilotprojekta pašvaldības līdzfinansējuma daļas piešķiršanai.</w:t>
            </w:r>
          </w:p>
          <w:p w14:paraId="42BDE5C4" w14:textId="77777777" w:rsidR="00D303AE" w:rsidRPr="00F16860" w:rsidRDefault="00D303AE" w:rsidP="00D303AE">
            <w:pPr>
              <w:jc w:val="both"/>
              <w:rPr>
                <w:rFonts w:ascii="Arial" w:hAnsi="Arial" w:cs="Arial"/>
                <w:sz w:val="14"/>
                <w:szCs w:val="14"/>
              </w:rPr>
            </w:pPr>
          </w:p>
        </w:tc>
      </w:tr>
      <w:tr w:rsidR="00AC4F53" w14:paraId="4E43D27C" w14:textId="77777777" w:rsidTr="00F4482A">
        <w:tc>
          <w:tcPr>
            <w:tcW w:w="993" w:type="dxa"/>
          </w:tcPr>
          <w:p w14:paraId="3124C3C2" w14:textId="77777777" w:rsidR="00D04DC7" w:rsidRPr="00F7355B" w:rsidRDefault="00000000" w:rsidP="009F7D21">
            <w:pPr>
              <w:jc w:val="center"/>
              <w:rPr>
                <w:rFonts w:ascii="Arial" w:hAnsi="Arial" w:cs="Arial"/>
                <w:sz w:val="22"/>
                <w:szCs w:val="22"/>
              </w:rPr>
            </w:pPr>
            <w:r w:rsidRPr="00F7355B">
              <w:rPr>
                <w:rFonts w:ascii="Arial" w:hAnsi="Arial" w:cs="Arial"/>
                <w:sz w:val="22"/>
                <w:szCs w:val="22"/>
              </w:rPr>
              <w:lastRenderedPageBreak/>
              <w:t>3.</w:t>
            </w:r>
          </w:p>
        </w:tc>
        <w:tc>
          <w:tcPr>
            <w:tcW w:w="2552" w:type="dxa"/>
          </w:tcPr>
          <w:p w14:paraId="6A76AB09" w14:textId="77777777" w:rsidR="00D04DC7" w:rsidRPr="00F7355B" w:rsidRDefault="00000000" w:rsidP="00D303AE">
            <w:pPr>
              <w:jc w:val="center"/>
              <w:rPr>
                <w:rFonts w:ascii="Arial" w:hAnsi="Arial" w:cs="Arial"/>
                <w:sz w:val="22"/>
                <w:szCs w:val="22"/>
              </w:rPr>
            </w:pPr>
            <w:r w:rsidRPr="00D73860">
              <w:rPr>
                <w:rFonts w:ascii="Arial" w:hAnsi="Arial" w:cs="Arial"/>
                <w:sz w:val="22"/>
                <w:szCs w:val="22"/>
              </w:rPr>
              <w:t>Informācija par plānoto projekta ietekmi uz pašvaldības budžetu</w:t>
            </w:r>
          </w:p>
        </w:tc>
        <w:tc>
          <w:tcPr>
            <w:tcW w:w="5244" w:type="dxa"/>
          </w:tcPr>
          <w:p w14:paraId="658C75FF" w14:textId="77777777" w:rsidR="00D04DC7" w:rsidRPr="00F7355B" w:rsidRDefault="00000000" w:rsidP="00D04DC7">
            <w:pPr>
              <w:jc w:val="both"/>
              <w:rPr>
                <w:rFonts w:ascii="Arial" w:hAnsi="Arial" w:cs="Arial"/>
                <w:sz w:val="22"/>
                <w:szCs w:val="22"/>
              </w:rPr>
            </w:pPr>
            <w:r>
              <w:rPr>
                <w:rFonts w:ascii="Arial" w:hAnsi="Arial" w:cs="Arial"/>
                <w:sz w:val="22"/>
                <w:szCs w:val="22"/>
              </w:rPr>
              <w:t xml:space="preserve">     </w:t>
            </w:r>
            <w:r w:rsidRPr="00F7355B">
              <w:rPr>
                <w:rFonts w:ascii="Arial" w:hAnsi="Arial" w:cs="Arial"/>
                <w:sz w:val="22"/>
                <w:szCs w:val="22"/>
              </w:rPr>
              <w:t>Pašvaldības budžeta izde</w:t>
            </w:r>
            <w:r w:rsidR="00E4433B">
              <w:rPr>
                <w:rFonts w:ascii="Arial" w:hAnsi="Arial" w:cs="Arial"/>
                <w:sz w:val="22"/>
                <w:szCs w:val="22"/>
              </w:rPr>
              <w:t>vumi kopā ar  finansēšanas daļu</w:t>
            </w:r>
            <w:r w:rsidRPr="00F7355B">
              <w:rPr>
                <w:rFonts w:ascii="Arial" w:hAnsi="Arial" w:cs="Arial"/>
                <w:sz w:val="22"/>
                <w:szCs w:val="22"/>
              </w:rPr>
              <w:t xml:space="preserve"> palielinās par </w:t>
            </w:r>
            <w:r w:rsidR="00374423" w:rsidRPr="00F7355B">
              <w:rPr>
                <w:rFonts w:ascii="Arial" w:hAnsi="Arial" w:cs="Arial"/>
                <w:sz w:val="22"/>
                <w:szCs w:val="22"/>
              </w:rPr>
              <w:t>2 497 949</w:t>
            </w:r>
            <w:r w:rsidRPr="00F7355B">
              <w:rPr>
                <w:rFonts w:ascii="Arial" w:hAnsi="Arial" w:cs="Arial"/>
                <w:sz w:val="22"/>
                <w:szCs w:val="22"/>
              </w:rPr>
              <w:t xml:space="preserve"> </w:t>
            </w:r>
            <w:r w:rsidRPr="00D303AE">
              <w:rPr>
                <w:rFonts w:ascii="Arial" w:hAnsi="Arial" w:cs="Arial"/>
                <w:i/>
                <w:iCs/>
                <w:sz w:val="22"/>
                <w:szCs w:val="22"/>
              </w:rPr>
              <w:t>euro</w:t>
            </w:r>
            <w:r w:rsidRPr="00F7355B">
              <w:rPr>
                <w:rFonts w:ascii="Arial" w:hAnsi="Arial" w:cs="Arial"/>
                <w:sz w:val="22"/>
                <w:szCs w:val="22"/>
              </w:rPr>
              <w:t xml:space="preserve">, t.sk. valsts mērķdotācijas palielinās par </w:t>
            </w:r>
            <w:r>
              <w:rPr>
                <w:rFonts w:ascii="Arial" w:hAnsi="Arial" w:cs="Arial"/>
                <w:sz w:val="22"/>
                <w:szCs w:val="22"/>
              </w:rPr>
              <w:t xml:space="preserve">                        </w:t>
            </w:r>
            <w:r w:rsidR="00374423" w:rsidRPr="00F7355B">
              <w:rPr>
                <w:rFonts w:ascii="Arial" w:hAnsi="Arial" w:cs="Arial"/>
                <w:sz w:val="22"/>
                <w:szCs w:val="22"/>
              </w:rPr>
              <w:t>364 566</w:t>
            </w:r>
            <w:r w:rsidRPr="00F7355B">
              <w:rPr>
                <w:rFonts w:ascii="Arial" w:hAnsi="Arial" w:cs="Arial"/>
                <w:sz w:val="22"/>
                <w:szCs w:val="22"/>
              </w:rPr>
              <w:t xml:space="preserve"> </w:t>
            </w:r>
            <w:r w:rsidRPr="00D303AE">
              <w:rPr>
                <w:rFonts w:ascii="Arial" w:hAnsi="Arial" w:cs="Arial"/>
                <w:i/>
                <w:iCs/>
                <w:sz w:val="22"/>
                <w:szCs w:val="22"/>
              </w:rPr>
              <w:t>euro</w:t>
            </w:r>
            <w:r w:rsidRPr="00F7355B">
              <w:rPr>
                <w:rFonts w:ascii="Arial" w:hAnsi="Arial" w:cs="Arial"/>
                <w:sz w:val="22"/>
                <w:szCs w:val="22"/>
              </w:rPr>
              <w:t xml:space="preserve">, pašvaldības pamatbudžets palielinās par </w:t>
            </w:r>
            <w:r w:rsidR="00374423" w:rsidRPr="00F7355B">
              <w:rPr>
                <w:rFonts w:ascii="Arial" w:hAnsi="Arial" w:cs="Arial"/>
                <w:sz w:val="22"/>
                <w:szCs w:val="22"/>
              </w:rPr>
              <w:t>1 870 514</w:t>
            </w:r>
            <w:r w:rsidRPr="00F7355B">
              <w:rPr>
                <w:rFonts w:ascii="Arial" w:hAnsi="Arial" w:cs="Arial"/>
                <w:sz w:val="22"/>
                <w:szCs w:val="22"/>
              </w:rPr>
              <w:t xml:space="preserve"> </w:t>
            </w:r>
            <w:r w:rsidRPr="00D303AE">
              <w:rPr>
                <w:rFonts w:ascii="Arial" w:hAnsi="Arial" w:cs="Arial"/>
                <w:i/>
                <w:iCs/>
                <w:sz w:val="22"/>
                <w:szCs w:val="22"/>
              </w:rPr>
              <w:t>euro</w:t>
            </w:r>
            <w:r w:rsidRPr="00F7355B">
              <w:rPr>
                <w:rFonts w:ascii="Arial" w:hAnsi="Arial" w:cs="Arial"/>
                <w:sz w:val="22"/>
                <w:szCs w:val="22"/>
              </w:rPr>
              <w:t xml:space="preserve">, maksas pakalpojumi </w:t>
            </w:r>
            <w:r w:rsidR="00081577" w:rsidRPr="00F7355B">
              <w:rPr>
                <w:rFonts w:ascii="Arial" w:hAnsi="Arial" w:cs="Arial"/>
                <w:sz w:val="22"/>
                <w:szCs w:val="22"/>
              </w:rPr>
              <w:t xml:space="preserve">un citi pašu ieņēmumi </w:t>
            </w:r>
            <w:r w:rsidRPr="00F7355B">
              <w:rPr>
                <w:rFonts w:ascii="Arial" w:hAnsi="Arial" w:cs="Arial"/>
                <w:sz w:val="22"/>
                <w:szCs w:val="22"/>
              </w:rPr>
              <w:t xml:space="preserve">palielinās par </w:t>
            </w:r>
            <w:r w:rsidR="001A37DD" w:rsidRPr="00F7355B">
              <w:rPr>
                <w:rFonts w:ascii="Arial" w:hAnsi="Arial" w:cs="Arial"/>
                <w:sz w:val="22"/>
                <w:szCs w:val="22"/>
              </w:rPr>
              <w:t>262 869</w:t>
            </w:r>
            <w:r w:rsidRPr="00F7355B">
              <w:rPr>
                <w:rFonts w:ascii="Arial" w:hAnsi="Arial" w:cs="Arial"/>
                <w:sz w:val="22"/>
                <w:szCs w:val="22"/>
              </w:rPr>
              <w:t xml:space="preserve"> </w:t>
            </w:r>
            <w:r w:rsidRPr="00D303AE">
              <w:rPr>
                <w:rFonts w:ascii="Arial" w:hAnsi="Arial" w:cs="Arial"/>
                <w:i/>
                <w:iCs/>
                <w:sz w:val="22"/>
                <w:szCs w:val="22"/>
              </w:rPr>
              <w:t>euro</w:t>
            </w:r>
            <w:r w:rsidRPr="00F7355B">
              <w:rPr>
                <w:rFonts w:ascii="Arial" w:hAnsi="Arial" w:cs="Arial"/>
                <w:sz w:val="22"/>
                <w:szCs w:val="22"/>
              </w:rPr>
              <w:t xml:space="preserve">. </w:t>
            </w:r>
          </w:p>
          <w:p w14:paraId="5897AFE5" w14:textId="77777777" w:rsidR="00D04DC7" w:rsidRPr="00D303AE" w:rsidRDefault="00D04DC7" w:rsidP="00D04DC7">
            <w:pPr>
              <w:jc w:val="both"/>
              <w:rPr>
                <w:rFonts w:ascii="Arial" w:hAnsi="Arial" w:cs="Arial"/>
                <w:sz w:val="14"/>
                <w:szCs w:val="14"/>
              </w:rPr>
            </w:pPr>
          </w:p>
        </w:tc>
      </w:tr>
      <w:tr w:rsidR="00AC4F53" w14:paraId="781E1BDE" w14:textId="77777777" w:rsidTr="00F4482A">
        <w:tc>
          <w:tcPr>
            <w:tcW w:w="993" w:type="dxa"/>
          </w:tcPr>
          <w:p w14:paraId="1AEEC746" w14:textId="77777777" w:rsidR="00D04DC7" w:rsidRPr="00F7355B" w:rsidRDefault="00000000" w:rsidP="009F7D21">
            <w:pPr>
              <w:jc w:val="center"/>
              <w:rPr>
                <w:rFonts w:ascii="Arial" w:hAnsi="Arial" w:cs="Arial"/>
                <w:sz w:val="22"/>
                <w:szCs w:val="22"/>
              </w:rPr>
            </w:pPr>
            <w:r w:rsidRPr="00F7355B">
              <w:rPr>
                <w:rFonts w:ascii="Arial" w:hAnsi="Arial" w:cs="Arial"/>
                <w:sz w:val="22"/>
                <w:szCs w:val="22"/>
              </w:rPr>
              <w:t>4.</w:t>
            </w:r>
          </w:p>
        </w:tc>
        <w:tc>
          <w:tcPr>
            <w:tcW w:w="2552" w:type="dxa"/>
          </w:tcPr>
          <w:p w14:paraId="555F954E" w14:textId="77777777" w:rsidR="00D04DC7" w:rsidRPr="00F7355B" w:rsidRDefault="00000000" w:rsidP="009D3282">
            <w:pPr>
              <w:jc w:val="center"/>
              <w:rPr>
                <w:rFonts w:ascii="Arial" w:hAnsi="Arial" w:cs="Arial"/>
                <w:sz w:val="22"/>
                <w:szCs w:val="22"/>
              </w:rPr>
            </w:pPr>
            <w:r w:rsidRPr="00D73860">
              <w:rPr>
                <w:rFonts w:ascii="Arial" w:hAnsi="Arial" w:cs="Arial"/>
                <w:sz w:val="22"/>
                <w:szCs w:val="22"/>
              </w:rPr>
              <w:t>Informācija par plānoto projekta ietekmi uz uzņēmējdarbības vidi pašvaldības teritorijā</w:t>
            </w:r>
          </w:p>
        </w:tc>
        <w:tc>
          <w:tcPr>
            <w:tcW w:w="5244" w:type="dxa"/>
          </w:tcPr>
          <w:p w14:paraId="4EEFB91C" w14:textId="77777777" w:rsidR="00D04DC7" w:rsidRDefault="00000000" w:rsidP="009F7D21">
            <w:pPr>
              <w:jc w:val="both"/>
              <w:rPr>
                <w:rFonts w:ascii="Arial" w:hAnsi="Arial" w:cs="Arial"/>
                <w:sz w:val="22"/>
                <w:szCs w:val="22"/>
              </w:rPr>
            </w:pPr>
            <w:r>
              <w:rPr>
                <w:rFonts w:ascii="Arial" w:hAnsi="Arial" w:cs="Arial"/>
                <w:sz w:val="22"/>
                <w:szCs w:val="22"/>
              </w:rPr>
              <w:t xml:space="preserve">     </w:t>
            </w:r>
            <w:r w:rsidR="00911DA3">
              <w:rPr>
                <w:rFonts w:ascii="Arial" w:hAnsi="Arial" w:cs="Arial"/>
                <w:sz w:val="22"/>
                <w:szCs w:val="22"/>
              </w:rPr>
              <w:t>Saistošo</w:t>
            </w:r>
            <w:r w:rsidR="00566DCA" w:rsidRPr="00F7355B">
              <w:rPr>
                <w:rFonts w:ascii="Arial" w:hAnsi="Arial" w:cs="Arial"/>
                <w:sz w:val="22"/>
                <w:szCs w:val="22"/>
              </w:rPr>
              <w:t xml:space="preserve"> noteik</w:t>
            </w:r>
            <w:r w:rsidR="00911DA3">
              <w:rPr>
                <w:rFonts w:ascii="Arial" w:hAnsi="Arial" w:cs="Arial"/>
                <w:sz w:val="22"/>
                <w:szCs w:val="22"/>
              </w:rPr>
              <w:t>umu</w:t>
            </w:r>
            <w:r w:rsidR="00566DCA" w:rsidRPr="00F7355B">
              <w:rPr>
                <w:rFonts w:ascii="Arial" w:hAnsi="Arial" w:cs="Arial"/>
                <w:sz w:val="22"/>
                <w:szCs w:val="22"/>
              </w:rPr>
              <w:t xml:space="preserve"> Nr.25 “Par Liepājas valstspilsētas pašvaldības budžetu 2022.gadam” 8.punkts nosaka, ka budžeta izpildītāji ir atbildīgi par to, lai piešķirto līdzekļu ietvaros nodrošinātu efektīvu un racionālu pašvaldības budžeta līdzekļu izlietojumu, nepārsniedzot attiecīgajam mērķim tāmē plānotos izdevumus atbilstoši ekonomiskajām un funkcionālajām kategorijām.</w:t>
            </w:r>
          </w:p>
          <w:p w14:paraId="5D9D56F7" w14:textId="77777777" w:rsidR="009D3282" w:rsidRPr="009D3282" w:rsidRDefault="009D3282" w:rsidP="009F7D21">
            <w:pPr>
              <w:jc w:val="both"/>
              <w:rPr>
                <w:rFonts w:ascii="Arial" w:hAnsi="Arial" w:cs="Arial"/>
                <w:sz w:val="12"/>
                <w:szCs w:val="12"/>
              </w:rPr>
            </w:pPr>
          </w:p>
        </w:tc>
      </w:tr>
      <w:tr w:rsidR="00AC4F53" w14:paraId="24E85F34" w14:textId="77777777" w:rsidTr="00F4482A">
        <w:tc>
          <w:tcPr>
            <w:tcW w:w="993" w:type="dxa"/>
          </w:tcPr>
          <w:p w14:paraId="36200132" w14:textId="77777777" w:rsidR="00D04DC7" w:rsidRPr="00F7355B" w:rsidRDefault="00000000" w:rsidP="009F7D21">
            <w:pPr>
              <w:jc w:val="center"/>
              <w:rPr>
                <w:rFonts w:ascii="Arial" w:hAnsi="Arial" w:cs="Arial"/>
                <w:sz w:val="22"/>
                <w:szCs w:val="22"/>
              </w:rPr>
            </w:pPr>
            <w:r w:rsidRPr="00F7355B">
              <w:rPr>
                <w:rFonts w:ascii="Arial" w:hAnsi="Arial" w:cs="Arial"/>
                <w:sz w:val="22"/>
                <w:szCs w:val="22"/>
              </w:rPr>
              <w:t>5.</w:t>
            </w:r>
          </w:p>
        </w:tc>
        <w:tc>
          <w:tcPr>
            <w:tcW w:w="2552" w:type="dxa"/>
          </w:tcPr>
          <w:p w14:paraId="04DAA439" w14:textId="77777777" w:rsidR="00D04DC7" w:rsidRPr="00F7355B" w:rsidRDefault="00000000" w:rsidP="00617B04">
            <w:pPr>
              <w:jc w:val="center"/>
              <w:rPr>
                <w:rFonts w:ascii="Arial" w:hAnsi="Arial" w:cs="Arial"/>
                <w:sz w:val="22"/>
                <w:szCs w:val="22"/>
              </w:rPr>
            </w:pPr>
            <w:r w:rsidRPr="00D73860">
              <w:rPr>
                <w:rFonts w:ascii="Arial" w:hAnsi="Arial" w:cs="Arial"/>
                <w:sz w:val="22"/>
                <w:szCs w:val="22"/>
              </w:rPr>
              <w:t>Informācija par administratīvajām procedūrām</w:t>
            </w:r>
          </w:p>
        </w:tc>
        <w:tc>
          <w:tcPr>
            <w:tcW w:w="5244" w:type="dxa"/>
          </w:tcPr>
          <w:p w14:paraId="52DAD601" w14:textId="77777777" w:rsidR="00D04DC7" w:rsidRDefault="00000000" w:rsidP="009F7D21">
            <w:pPr>
              <w:jc w:val="both"/>
              <w:rPr>
                <w:rFonts w:ascii="Arial" w:hAnsi="Arial" w:cs="Arial"/>
                <w:sz w:val="22"/>
                <w:szCs w:val="22"/>
              </w:rPr>
            </w:pPr>
            <w:r>
              <w:rPr>
                <w:rFonts w:ascii="Arial" w:hAnsi="Arial" w:cs="Arial"/>
                <w:sz w:val="22"/>
                <w:szCs w:val="22"/>
              </w:rPr>
              <w:t xml:space="preserve">     </w:t>
            </w:r>
            <w:r w:rsidR="00D73860" w:rsidRPr="00D73860">
              <w:rPr>
                <w:rFonts w:ascii="Arial" w:hAnsi="Arial" w:cs="Arial"/>
                <w:sz w:val="22"/>
                <w:szCs w:val="22"/>
              </w:rPr>
              <w:t>Saistošie noteikumi tiks nosūtīti informācijai Vides aizsardzības un reģionālā</w:t>
            </w:r>
            <w:r w:rsidR="00E4433B">
              <w:rPr>
                <w:rFonts w:ascii="Arial" w:hAnsi="Arial" w:cs="Arial"/>
                <w:sz w:val="22"/>
                <w:szCs w:val="22"/>
              </w:rPr>
              <w:t>s attīstības ministrijai un</w:t>
            </w:r>
            <w:r w:rsidR="00D73860" w:rsidRPr="00D73860">
              <w:rPr>
                <w:rFonts w:ascii="Arial" w:hAnsi="Arial" w:cs="Arial"/>
                <w:sz w:val="22"/>
                <w:szCs w:val="22"/>
              </w:rPr>
              <w:t xml:space="preserve"> publicēti Liepājas valstspilsētas pašvaldības tīmekļvietnē </w:t>
            </w:r>
            <w:hyperlink r:id="rId8" w:history="1">
              <w:r w:rsidRPr="00F84F2D">
                <w:rPr>
                  <w:rStyle w:val="Hyperlink"/>
                  <w:rFonts w:ascii="Arial" w:hAnsi="Arial" w:cs="Arial"/>
                  <w:sz w:val="22"/>
                  <w:szCs w:val="22"/>
                </w:rPr>
                <w:t>www.liepaja.lv</w:t>
              </w:r>
            </w:hyperlink>
            <w:r w:rsidR="00D73860" w:rsidRPr="00D73860">
              <w:rPr>
                <w:rFonts w:ascii="Arial" w:hAnsi="Arial" w:cs="Arial"/>
                <w:sz w:val="22"/>
                <w:szCs w:val="22"/>
              </w:rPr>
              <w:t>.</w:t>
            </w:r>
          </w:p>
          <w:p w14:paraId="3050C027" w14:textId="77777777" w:rsidR="009D3282" w:rsidRPr="009D3282" w:rsidRDefault="009D3282" w:rsidP="009F7D21">
            <w:pPr>
              <w:jc w:val="both"/>
              <w:rPr>
                <w:rFonts w:ascii="Arial" w:hAnsi="Arial" w:cs="Arial"/>
                <w:sz w:val="12"/>
                <w:szCs w:val="12"/>
              </w:rPr>
            </w:pPr>
          </w:p>
        </w:tc>
      </w:tr>
      <w:tr w:rsidR="00AC4F53" w14:paraId="41172BA1" w14:textId="77777777" w:rsidTr="00F4482A">
        <w:trPr>
          <w:trHeight w:val="489"/>
        </w:trPr>
        <w:tc>
          <w:tcPr>
            <w:tcW w:w="993" w:type="dxa"/>
          </w:tcPr>
          <w:p w14:paraId="019908DD" w14:textId="77777777" w:rsidR="00D04DC7" w:rsidRPr="00F7355B" w:rsidRDefault="00000000" w:rsidP="009F7D21">
            <w:pPr>
              <w:jc w:val="center"/>
              <w:rPr>
                <w:rFonts w:ascii="Arial" w:hAnsi="Arial" w:cs="Arial"/>
                <w:sz w:val="22"/>
                <w:szCs w:val="22"/>
              </w:rPr>
            </w:pPr>
            <w:r w:rsidRPr="00F7355B">
              <w:rPr>
                <w:rFonts w:ascii="Arial" w:hAnsi="Arial" w:cs="Arial"/>
                <w:sz w:val="22"/>
                <w:szCs w:val="22"/>
              </w:rPr>
              <w:t>6.</w:t>
            </w:r>
          </w:p>
        </w:tc>
        <w:tc>
          <w:tcPr>
            <w:tcW w:w="2552" w:type="dxa"/>
          </w:tcPr>
          <w:p w14:paraId="66F5B7E3" w14:textId="77777777" w:rsidR="00D04DC7" w:rsidRPr="00F7355B" w:rsidRDefault="00000000" w:rsidP="00617B04">
            <w:pPr>
              <w:jc w:val="center"/>
              <w:rPr>
                <w:rFonts w:ascii="Arial" w:hAnsi="Arial" w:cs="Arial"/>
                <w:sz w:val="22"/>
                <w:szCs w:val="22"/>
              </w:rPr>
            </w:pPr>
            <w:r w:rsidRPr="00D73860">
              <w:rPr>
                <w:rFonts w:ascii="Arial" w:hAnsi="Arial" w:cs="Arial"/>
                <w:sz w:val="22"/>
                <w:szCs w:val="22"/>
              </w:rPr>
              <w:t>Informācija par konsultācijām ar privātpersonām</w:t>
            </w:r>
          </w:p>
        </w:tc>
        <w:tc>
          <w:tcPr>
            <w:tcW w:w="5244" w:type="dxa"/>
          </w:tcPr>
          <w:p w14:paraId="7B9C62BE" w14:textId="77777777" w:rsidR="00D04DC7" w:rsidRDefault="00000000" w:rsidP="009F7D21">
            <w:pPr>
              <w:jc w:val="both"/>
              <w:rPr>
                <w:rFonts w:ascii="Arial" w:hAnsi="Arial" w:cs="Arial"/>
                <w:iCs/>
                <w:sz w:val="22"/>
                <w:szCs w:val="22"/>
              </w:rPr>
            </w:pPr>
            <w:r>
              <w:rPr>
                <w:rFonts w:ascii="Arial" w:hAnsi="Arial" w:cs="Arial"/>
                <w:iCs/>
                <w:sz w:val="22"/>
                <w:szCs w:val="22"/>
              </w:rPr>
              <w:t xml:space="preserve">     </w:t>
            </w:r>
            <w:r w:rsidR="00D73860" w:rsidRPr="00D73860">
              <w:rPr>
                <w:rFonts w:ascii="Arial" w:hAnsi="Arial" w:cs="Arial"/>
                <w:iCs/>
                <w:sz w:val="22"/>
                <w:szCs w:val="22"/>
              </w:rPr>
              <w:t>Attīstības budžetā iekļauj tikai tos darbus, kas ir pamatoti Liepājas valstspilsētas un Dienvidkurzemes novada attīstības programmā 2022.-2027.gadam, kuras izstrādē tika iesaistīti pilsētas iedzīvotāji, NVO un citi interesenti.</w:t>
            </w:r>
          </w:p>
          <w:p w14:paraId="3985122D" w14:textId="77777777" w:rsidR="009D3282" w:rsidRPr="009D3282" w:rsidRDefault="009D3282" w:rsidP="009F7D21">
            <w:pPr>
              <w:jc w:val="both"/>
              <w:rPr>
                <w:rFonts w:ascii="Arial" w:hAnsi="Arial" w:cs="Arial"/>
                <w:iCs/>
                <w:sz w:val="12"/>
                <w:szCs w:val="12"/>
              </w:rPr>
            </w:pPr>
          </w:p>
        </w:tc>
      </w:tr>
    </w:tbl>
    <w:p w14:paraId="30F18CD1" w14:textId="77777777" w:rsidR="00D04DC7" w:rsidRDefault="00D04DC7" w:rsidP="00612D4B">
      <w:pPr>
        <w:jc w:val="center"/>
        <w:rPr>
          <w:rFonts w:ascii="Arial" w:hAnsi="Arial" w:cs="Arial"/>
          <w:sz w:val="22"/>
          <w:szCs w:val="22"/>
        </w:rPr>
      </w:pPr>
    </w:p>
    <w:p w14:paraId="3DB3F2C9" w14:textId="77777777" w:rsidR="00911DA3" w:rsidRDefault="00911DA3" w:rsidP="00612D4B">
      <w:pPr>
        <w:jc w:val="center"/>
        <w:rPr>
          <w:rFonts w:ascii="Arial" w:hAnsi="Arial" w:cs="Arial"/>
          <w:sz w:val="22"/>
          <w:szCs w:val="22"/>
        </w:rPr>
      </w:pPr>
    </w:p>
    <w:p w14:paraId="3B75E016" w14:textId="77777777" w:rsidR="006E7CDA" w:rsidRDefault="00000000" w:rsidP="003B26EF">
      <w:pPr>
        <w:ind w:left="-142" w:hanging="142"/>
        <w:rPr>
          <w:rFonts w:ascii="Arial" w:hAnsi="Arial" w:cs="Arial"/>
          <w:sz w:val="22"/>
          <w:szCs w:val="22"/>
        </w:rPr>
      </w:pPr>
      <w:r>
        <w:rPr>
          <w:rFonts w:ascii="Arial" w:hAnsi="Arial" w:cs="Arial"/>
          <w:sz w:val="22"/>
          <w:szCs w:val="22"/>
        </w:rPr>
        <w:t xml:space="preserve"> </w:t>
      </w:r>
      <w:r w:rsidR="00911DA3">
        <w:rPr>
          <w:rFonts w:ascii="Arial" w:hAnsi="Arial" w:cs="Arial"/>
          <w:sz w:val="22"/>
          <w:szCs w:val="22"/>
        </w:rPr>
        <w:t>D</w:t>
      </w:r>
      <w:r w:rsidRPr="006E7CDA">
        <w:rPr>
          <w:rFonts w:ascii="Arial" w:hAnsi="Arial" w:cs="Arial"/>
          <w:sz w:val="22"/>
          <w:szCs w:val="22"/>
        </w:rPr>
        <w:t xml:space="preserve">omes priekšsēdētājs </w:t>
      </w:r>
      <w:r>
        <w:rPr>
          <w:rFonts w:ascii="Arial" w:hAnsi="Arial" w:cs="Arial"/>
          <w:sz w:val="22"/>
          <w:szCs w:val="22"/>
        </w:rPr>
        <w:t xml:space="preserve">                                                  </w:t>
      </w:r>
      <w:r w:rsidR="00911DA3">
        <w:rPr>
          <w:rFonts w:ascii="Arial" w:hAnsi="Arial" w:cs="Arial"/>
          <w:sz w:val="22"/>
          <w:szCs w:val="22"/>
        </w:rPr>
        <w:t xml:space="preserve">                        </w:t>
      </w:r>
      <w:r w:rsidR="00E4433B">
        <w:rPr>
          <w:rFonts w:ascii="Arial" w:hAnsi="Arial" w:cs="Arial"/>
          <w:sz w:val="22"/>
          <w:szCs w:val="22"/>
        </w:rPr>
        <w:t xml:space="preserve">     </w:t>
      </w:r>
      <w:r w:rsidR="00911DA3">
        <w:rPr>
          <w:rFonts w:ascii="Arial" w:hAnsi="Arial" w:cs="Arial"/>
          <w:sz w:val="22"/>
          <w:szCs w:val="22"/>
        </w:rPr>
        <w:t xml:space="preserve">     Gunārs</w:t>
      </w:r>
      <w:r w:rsidRPr="006E7CDA">
        <w:rPr>
          <w:rFonts w:ascii="Arial" w:hAnsi="Arial" w:cs="Arial"/>
          <w:sz w:val="22"/>
          <w:szCs w:val="22"/>
        </w:rPr>
        <w:t xml:space="preserve"> Ansiņš</w:t>
      </w:r>
    </w:p>
    <w:sectPr w:rsidR="006E7CDA" w:rsidSect="00E4433B">
      <w:footerReference w:type="default" r:id="rId9"/>
      <w:footerReference w:type="first" r:id="rId10"/>
      <w:pgSz w:w="11906" w:h="16838"/>
      <w:pgMar w:top="709" w:right="155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AC8C" w14:textId="77777777" w:rsidR="00D87933" w:rsidRDefault="00D87933">
      <w:r>
        <w:separator/>
      </w:r>
    </w:p>
  </w:endnote>
  <w:endnote w:type="continuationSeparator" w:id="0">
    <w:p w14:paraId="1043EED4" w14:textId="77777777" w:rsidR="00D87933" w:rsidRDefault="00D8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2CA8" w14:textId="77777777" w:rsidR="00AC4F5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0430" w14:textId="77777777" w:rsidR="00AC4F5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9EAA" w14:textId="77777777" w:rsidR="00D87933" w:rsidRDefault="00D87933">
      <w:r>
        <w:separator/>
      </w:r>
    </w:p>
  </w:footnote>
  <w:footnote w:type="continuationSeparator" w:id="0">
    <w:p w14:paraId="40929A21" w14:textId="77777777" w:rsidR="00D87933" w:rsidRDefault="00D87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47F"/>
    <w:multiLevelType w:val="hybridMultilevel"/>
    <w:tmpl w:val="16807450"/>
    <w:lvl w:ilvl="0" w:tplc="23748194">
      <w:start w:val="1"/>
      <w:numFmt w:val="bullet"/>
      <w:lvlText w:val=""/>
      <w:lvlJc w:val="left"/>
      <w:pPr>
        <w:ind w:left="718" w:hanging="690"/>
      </w:pPr>
      <w:rPr>
        <w:rFonts w:ascii="Symbol" w:hAnsi="Symbol" w:hint="default"/>
      </w:rPr>
    </w:lvl>
    <w:lvl w:ilvl="1" w:tplc="B1126F40">
      <w:start w:val="1"/>
      <w:numFmt w:val="bullet"/>
      <w:lvlText w:val=""/>
      <w:lvlJc w:val="left"/>
      <w:pPr>
        <w:ind w:left="720" w:hanging="360"/>
      </w:pPr>
      <w:rPr>
        <w:rFonts w:ascii="Symbol" w:hAnsi="Symbol" w:hint="default"/>
      </w:rPr>
    </w:lvl>
    <w:lvl w:ilvl="2" w:tplc="42A8781C" w:tentative="1">
      <w:start w:val="1"/>
      <w:numFmt w:val="bullet"/>
      <w:lvlText w:val=""/>
      <w:lvlJc w:val="left"/>
      <w:pPr>
        <w:ind w:left="1828" w:hanging="360"/>
      </w:pPr>
      <w:rPr>
        <w:rFonts w:ascii="Wingdings" w:hAnsi="Wingdings" w:hint="default"/>
      </w:rPr>
    </w:lvl>
    <w:lvl w:ilvl="3" w:tplc="3C88BB60" w:tentative="1">
      <w:start w:val="1"/>
      <w:numFmt w:val="bullet"/>
      <w:lvlText w:val=""/>
      <w:lvlJc w:val="left"/>
      <w:pPr>
        <w:ind w:left="2548" w:hanging="360"/>
      </w:pPr>
      <w:rPr>
        <w:rFonts w:ascii="Symbol" w:hAnsi="Symbol" w:hint="default"/>
      </w:rPr>
    </w:lvl>
    <w:lvl w:ilvl="4" w:tplc="F4169260" w:tentative="1">
      <w:start w:val="1"/>
      <w:numFmt w:val="bullet"/>
      <w:lvlText w:val="o"/>
      <w:lvlJc w:val="left"/>
      <w:pPr>
        <w:ind w:left="3268" w:hanging="360"/>
      </w:pPr>
      <w:rPr>
        <w:rFonts w:ascii="Courier New" w:hAnsi="Courier New" w:cs="Courier New" w:hint="default"/>
      </w:rPr>
    </w:lvl>
    <w:lvl w:ilvl="5" w:tplc="EE0E5556" w:tentative="1">
      <w:start w:val="1"/>
      <w:numFmt w:val="bullet"/>
      <w:lvlText w:val=""/>
      <w:lvlJc w:val="left"/>
      <w:pPr>
        <w:ind w:left="3988" w:hanging="360"/>
      </w:pPr>
      <w:rPr>
        <w:rFonts w:ascii="Wingdings" w:hAnsi="Wingdings" w:hint="default"/>
      </w:rPr>
    </w:lvl>
    <w:lvl w:ilvl="6" w:tplc="5E787610" w:tentative="1">
      <w:start w:val="1"/>
      <w:numFmt w:val="bullet"/>
      <w:lvlText w:val=""/>
      <w:lvlJc w:val="left"/>
      <w:pPr>
        <w:ind w:left="4708" w:hanging="360"/>
      </w:pPr>
      <w:rPr>
        <w:rFonts w:ascii="Symbol" w:hAnsi="Symbol" w:hint="default"/>
      </w:rPr>
    </w:lvl>
    <w:lvl w:ilvl="7" w:tplc="CC486474" w:tentative="1">
      <w:start w:val="1"/>
      <w:numFmt w:val="bullet"/>
      <w:lvlText w:val="o"/>
      <w:lvlJc w:val="left"/>
      <w:pPr>
        <w:ind w:left="5428" w:hanging="360"/>
      </w:pPr>
      <w:rPr>
        <w:rFonts w:ascii="Courier New" w:hAnsi="Courier New" w:cs="Courier New" w:hint="default"/>
      </w:rPr>
    </w:lvl>
    <w:lvl w:ilvl="8" w:tplc="3E56D672" w:tentative="1">
      <w:start w:val="1"/>
      <w:numFmt w:val="bullet"/>
      <w:lvlText w:val=""/>
      <w:lvlJc w:val="left"/>
      <w:pPr>
        <w:ind w:left="6148" w:hanging="360"/>
      </w:pPr>
      <w:rPr>
        <w:rFonts w:ascii="Wingdings" w:hAnsi="Wingdings" w:hint="default"/>
      </w:rPr>
    </w:lvl>
  </w:abstractNum>
  <w:abstractNum w:abstractNumId="1" w15:restartNumberingAfterBreak="0">
    <w:nsid w:val="0F25338D"/>
    <w:multiLevelType w:val="hybridMultilevel"/>
    <w:tmpl w:val="6810B366"/>
    <w:lvl w:ilvl="0" w:tplc="052A6786">
      <w:start w:val="1"/>
      <w:numFmt w:val="bullet"/>
      <w:lvlText w:val=""/>
      <w:lvlJc w:val="left"/>
      <w:pPr>
        <w:ind w:left="718" w:hanging="690"/>
      </w:pPr>
      <w:rPr>
        <w:rFonts w:ascii="Symbol" w:hAnsi="Symbol" w:hint="default"/>
      </w:rPr>
    </w:lvl>
    <w:lvl w:ilvl="1" w:tplc="E6FCCD6E">
      <w:start w:val="1"/>
      <w:numFmt w:val="bullet"/>
      <w:lvlText w:val=""/>
      <w:lvlJc w:val="left"/>
      <w:pPr>
        <w:ind w:left="1108" w:hanging="360"/>
      </w:pPr>
      <w:rPr>
        <w:rFonts w:ascii="Symbol" w:hAnsi="Symbol" w:hint="default"/>
      </w:rPr>
    </w:lvl>
    <w:lvl w:ilvl="2" w:tplc="7CB80994" w:tentative="1">
      <w:start w:val="1"/>
      <w:numFmt w:val="bullet"/>
      <w:lvlText w:val=""/>
      <w:lvlJc w:val="left"/>
      <w:pPr>
        <w:ind w:left="1828" w:hanging="360"/>
      </w:pPr>
      <w:rPr>
        <w:rFonts w:ascii="Wingdings" w:hAnsi="Wingdings" w:hint="default"/>
      </w:rPr>
    </w:lvl>
    <w:lvl w:ilvl="3" w:tplc="C1DA7C84" w:tentative="1">
      <w:start w:val="1"/>
      <w:numFmt w:val="bullet"/>
      <w:lvlText w:val=""/>
      <w:lvlJc w:val="left"/>
      <w:pPr>
        <w:ind w:left="2548" w:hanging="360"/>
      </w:pPr>
      <w:rPr>
        <w:rFonts w:ascii="Symbol" w:hAnsi="Symbol" w:hint="default"/>
      </w:rPr>
    </w:lvl>
    <w:lvl w:ilvl="4" w:tplc="46B272C6" w:tentative="1">
      <w:start w:val="1"/>
      <w:numFmt w:val="bullet"/>
      <w:lvlText w:val="o"/>
      <w:lvlJc w:val="left"/>
      <w:pPr>
        <w:ind w:left="3268" w:hanging="360"/>
      </w:pPr>
      <w:rPr>
        <w:rFonts w:ascii="Courier New" w:hAnsi="Courier New" w:cs="Courier New" w:hint="default"/>
      </w:rPr>
    </w:lvl>
    <w:lvl w:ilvl="5" w:tplc="A5F2DAD4" w:tentative="1">
      <w:start w:val="1"/>
      <w:numFmt w:val="bullet"/>
      <w:lvlText w:val=""/>
      <w:lvlJc w:val="left"/>
      <w:pPr>
        <w:ind w:left="3988" w:hanging="360"/>
      </w:pPr>
      <w:rPr>
        <w:rFonts w:ascii="Wingdings" w:hAnsi="Wingdings" w:hint="default"/>
      </w:rPr>
    </w:lvl>
    <w:lvl w:ilvl="6" w:tplc="6FAA2CBC" w:tentative="1">
      <w:start w:val="1"/>
      <w:numFmt w:val="bullet"/>
      <w:lvlText w:val=""/>
      <w:lvlJc w:val="left"/>
      <w:pPr>
        <w:ind w:left="4708" w:hanging="360"/>
      </w:pPr>
      <w:rPr>
        <w:rFonts w:ascii="Symbol" w:hAnsi="Symbol" w:hint="default"/>
      </w:rPr>
    </w:lvl>
    <w:lvl w:ilvl="7" w:tplc="8FBA3BF0" w:tentative="1">
      <w:start w:val="1"/>
      <w:numFmt w:val="bullet"/>
      <w:lvlText w:val="o"/>
      <w:lvlJc w:val="left"/>
      <w:pPr>
        <w:ind w:left="5428" w:hanging="360"/>
      </w:pPr>
      <w:rPr>
        <w:rFonts w:ascii="Courier New" w:hAnsi="Courier New" w:cs="Courier New" w:hint="default"/>
      </w:rPr>
    </w:lvl>
    <w:lvl w:ilvl="8" w:tplc="CE2891A0" w:tentative="1">
      <w:start w:val="1"/>
      <w:numFmt w:val="bullet"/>
      <w:lvlText w:val=""/>
      <w:lvlJc w:val="left"/>
      <w:pPr>
        <w:ind w:left="6148" w:hanging="360"/>
      </w:pPr>
      <w:rPr>
        <w:rFonts w:ascii="Wingdings" w:hAnsi="Wingdings" w:hint="default"/>
      </w:rPr>
    </w:lvl>
  </w:abstractNum>
  <w:abstractNum w:abstractNumId="2" w15:restartNumberingAfterBreak="0">
    <w:nsid w:val="0F6B2DBB"/>
    <w:multiLevelType w:val="hybridMultilevel"/>
    <w:tmpl w:val="B6022404"/>
    <w:lvl w:ilvl="0" w:tplc="D75A479A">
      <w:start w:val="1"/>
      <w:numFmt w:val="bullet"/>
      <w:lvlText w:val=""/>
      <w:lvlJc w:val="left"/>
      <w:pPr>
        <w:ind w:left="718" w:hanging="690"/>
      </w:pPr>
      <w:rPr>
        <w:rFonts w:ascii="Symbol" w:hAnsi="Symbol" w:hint="default"/>
      </w:rPr>
    </w:lvl>
    <w:lvl w:ilvl="1" w:tplc="6D165F58">
      <w:start w:val="1"/>
      <w:numFmt w:val="bullet"/>
      <w:lvlText w:val=""/>
      <w:lvlJc w:val="left"/>
      <w:pPr>
        <w:ind w:left="1108" w:hanging="360"/>
      </w:pPr>
      <w:rPr>
        <w:rFonts w:ascii="Symbol" w:hAnsi="Symbol" w:hint="default"/>
      </w:rPr>
    </w:lvl>
    <w:lvl w:ilvl="2" w:tplc="160C34B4" w:tentative="1">
      <w:start w:val="1"/>
      <w:numFmt w:val="bullet"/>
      <w:lvlText w:val=""/>
      <w:lvlJc w:val="left"/>
      <w:pPr>
        <w:ind w:left="1828" w:hanging="360"/>
      </w:pPr>
      <w:rPr>
        <w:rFonts w:ascii="Wingdings" w:hAnsi="Wingdings" w:hint="default"/>
      </w:rPr>
    </w:lvl>
    <w:lvl w:ilvl="3" w:tplc="30D81F2E" w:tentative="1">
      <w:start w:val="1"/>
      <w:numFmt w:val="bullet"/>
      <w:lvlText w:val=""/>
      <w:lvlJc w:val="left"/>
      <w:pPr>
        <w:ind w:left="2548" w:hanging="360"/>
      </w:pPr>
      <w:rPr>
        <w:rFonts w:ascii="Symbol" w:hAnsi="Symbol" w:hint="default"/>
      </w:rPr>
    </w:lvl>
    <w:lvl w:ilvl="4" w:tplc="937EF506" w:tentative="1">
      <w:start w:val="1"/>
      <w:numFmt w:val="bullet"/>
      <w:lvlText w:val="o"/>
      <w:lvlJc w:val="left"/>
      <w:pPr>
        <w:ind w:left="3268" w:hanging="360"/>
      </w:pPr>
      <w:rPr>
        <w:rFonts w:ascii="Courier New" w:hAnsi="Courier New" w:cs="Courier New" w:hint="default"/>
      </w:rPr>
    </w:lvl>
    <w:lvl w:ilvl="5" w:tplc="9B2EC438" w:tentative="1">
      <w:start w:val="1"/>
      <w:numFmt w:val="bullet"/>
      <w:lvlText w:val=""/>
      <w:lvlJc w:val="left"/>
      <w:pPr>
        <w:ind w:left="3988" w:hanging="360"/>
      </w:pPr>
      <w:rPr>
        <w:rFonts w:ascii="Wingdings" w:hAnsi="Wingdings" w:hint="default"/>
      </w:rPr>
    </w:lvl>
    <w:lvl w:ilvl="6" w:tplc="14A0C606" w:tentative="1">
      <w:start w:val="1"/>
      <w:numFmt w:val="bullet"/>
      <w:lvlText w:val=""/>
      <w:lvlJc w:val="left"/>
      <w:pPr>
        <w:ind w:left="4708" w:hanging="360"/>
      </w:pPr>
      <w:rPr>
        <w:rFonts w:ascii="Symbol" w:hAnsi="Symbol" w:hint="default"/>
      </w:rPr>
    </w:lvl>
    <w:lvl w:ilvl="7" w:tplc="59708682" w:tentative="1">
      <w:start w:val="1"/>
      <w:numFmt w:val="bullet"/>
      <w:lvlText w:val="o"/>
      <w:lvlJc w:val="left"/>
      <w:pPr>
        <w:ind w:left="5428" w:hanging="360"/>
      </w:pPr>
      <w:rPr>
        <w:rFonts w:ascii="Courier New" w:hAnsi="Courier New" w:cs="Courier New" w:hint="default"/>
      </w:rPr>
    </w:lvl>
    <w:lvl w:ilvl="8" w:tplc="C400B1F2" w:tentative="1">
      <w:start w:val="1"/>
      <w:numFmt w:val="bullet"/>
      <w:lvlText w:val=""/>
      <w:lvlJc w:val="left"/>
      <w:pPr>
        <w:ind w:left="6148" w:hanging="360"/>
      </w:pPr>
      <w:rPr>
        <w:rFonts w:ascii="Wingdings" w:hAnsi="Wingdings" w:hint="default"/>
      </w:rPr>
    </w:lvl>
  </w:abstractNum>
  <w:abstractNum w:abstractNumId="3" w15:restartNumberingAfterBreak="0">
    <w:nsid w:val="12C673FD"/>
    <w:multiLevelType w:val="hybridMultilevel"/>
    <w:tmpl w:val="01A08FD6"/>
    <w:lvl w:ilvl="0" w:tplc="56EE783E">
      <w:start w:val="1"/>
      <w:numFmt w:val="bullet"/>
      <w:lvlText w:val=""/>
      <w:lvlJc w:val="left"/>
      <w:pPr>
        <w:ind w:left="718" w:hanging="690"/>
      </w:pPr>
      <w:rPr>
        <w:rFonts w:ascii="Symbol" w:hAnsi="Symbol" w:hint="default"/>
      </w:rPr>
    </w:lvl>
    <w:lvl w:ilvl="1" w:tplc="835CF74C">
      <w:start w:val="1"/>
      <w:numFmt w:val="bullet"/>
      <w:lvlText w:val=""/>
      <w:lvlJc w:val="left"/>
      <w:pPr>
        <w:ind w:left="1108" w:hanging="360"/>
      </w:pPr>
      <w:rPr>
        <w:rFonts w:ascii="Symbol" w:hAnsi="Symbol" w:hint="default"/>
      </w:rPr>
    </w:lvl>
    <w:lvl w:ilvl="2" w:tplc="B596C092" w:tentative="1">
      <w:start w:val="1"/>
      <w:numFmt w:val="bullet"/>
      <w:lvlText w:val=""/>
      <w:lvlJc w:val="left"/>
      <w:pPr>
        <w:ind w:left="1828" w:hanging="360"/>
      </w:pPr>
      <w:rPr>
        <w:rFonts w:ascii="Wingdings" w:hAnsi="Wingdings" w:hint="default"/>
      </w:rPr>
    </w:lvl>
    <w:lvl w:ilvl="3" w:tplc="53682AF2" w:tentative="1">
      <w:start w:val="1"/>
      <w:numFmt w:val="bullet"/>
      <w:lvlText w:val=""/>
      <w:lvlJc w:val="left"/>
      <w:pPr>
        <w:ind w:left="2548" w:hanging="360"/>
      </w:pPr>
      <w:rPr>
        <w:rFonts w:ascii="Symbol" w:hAnsi="Symbol" w:hint="default"/>
      </w:rPr>
    </w:lvl>
    <w:lvl w:ilvl="4" w:tplc="D2A80260" w:tentative="1">
      <w:start w:val="1"/>
      <w:numFmt w:val="bullet"/>
      <w:lvlText w:val="o"/>
      <w:lvlJc w:val="left"/>
      <w:pPr>
        <w:ind w:left="3268" w:hanging="360"/>
      </w:pPr>
      <w:rPr>
        <w:rFonts w:ascii="Courier New" w:hAnsi="Courier New" w:cs="Courier New" w:hint="default"/>
      </w:rPr>
    </w:lvl>
    <w:lvl w:ilvl="5" w:tplc="5D6671D8" w:tentative="1">
      <w:start w:val="1"/>
      <w:numFmt w:val="bullet"/>
      <w:lvlText w:val=""/>
      <w:lvlJc w:val="left"/>
      <w:pPr>
        <w:ind w:left="3988" w:hanging="360"/>
      </w:pPr>
      <w:rPr>
        <w:rFonts w:ascii="Wingdings" w:hAnsi="Wingdings" w:hint="default"/>
      </w:rPr>
    </w:lvl>
    <w:lvl w:ilvl="6" w:tplc="070244AA" w:tentative="1">
      <w:start w:val="1"/>
      <w:numFmt w:val="bullet"/>
      <w:lvlText w:val=""/>
      <w:lvlJc w:val="left"/>
      <w:pPr>
        <w:ind w:left="4708" w:hanging="360"/>
      </w:pPr>
      <w:rPr>
        <w:rFonts w:ascii="Symbol" w:hAnsi="Symbol" w:hint="default"/>
      </w:rPr>
    </w:lvl>
    <w:lvl w:ilvl="7" w:tplc="C33EBDBA" w:tentative="1">
      <w:start w:val="1"/>
      <w:numFmt w:val="bullet"/>
      <w:lvlText w:val="o"/>
      <w:lvlJc w:val="left"/>
      <w:pPr>
        <w:ind w:left="5428" w:hanging="360"/>
      </w:pPr>
      <w:rPr>
        <w:rFonts w:ascii="Courier New" w:hAnsi="Courier New" w:cs="Courier New" w:hint="default"/>
      </w:rPr>
    </w:lvl>
    <w:lvl w:ilvl="8" w:tplc="293E9068" w:tentative="1">
      <w:start w:val="1"/>
      <w:numFmt w:val="bullet"/>
      <w:lvlText w:val=""/>
      <w:lvlJc w:val="left"/>
      <w:pPr>
        <w:ind w:left="6148" w:hanging="360"/>
      </w:pPr>
      <w:rPr>
        <w:rFonts w:ascii="Wingdings" w:hAnsi="Wingdings" w:hint="default"/>
      </w:rPr>
    </w:lvl>
  </w:abstractNum>
  <w:abstractNum w:abstractNumId="4" w15:restartNumberingAfterBreak="0">
    <w:nsid w:val="16E466EF"/>
    <w:multiLevelType w:val="hybridMultilevel"/>
    <w:tmpl w:val="1C0684F6"/>
    <w:lvl w:ilvl="0" w:tplc="6164BBB6">
      <w:start w:val="1"/>
      <w:numFmt w:val="bullet"/>
      <w:lvlText w:val=""/>
      <w:lvlJc w:val="left"/>
      <w:pPr>
        <w:ind w:left="718" w:hanging="690"/>
      </w:pPr>
      <w:rPr>
        <w:rFonts w:ascii="Symbol" w:hAnsi="Symbol" w:hint="default"/>
      </w:rPr>
    </w:lvl>
    <w:lvl w:ilvl="1" w:tplc="DFD81D84">
      <w:start w:val="416"/>
      <w:numFmt w:val="bullet"/>
      <w:lvlText w:val="•"/>
      <w:lvlJc w:val="left"/>
      <w:pPr>
        <w:ind w:left="1438" w:hanging="690"/>
      </w:pPr>
      <w:rPr>
        <w:rFonts w:ascii="Arial" w:eastAsia="Times New Roman" w:hAnsi="Arial" w:cs="Arial" w:hint="default"/>
      </w:rPr>
    </w:lvl>
    <w:lvl w:ilvl="2" w:tplc="A8EE24EA" w:tentative="1">
      <w:start w:val="1"/>
      <w:numFmt w:val="bullet"/>
      <w:lvlText w:val=""/>
      <w:lvlJc w:val="left"/>
      <w:pPr>
        <w:ind w:left="1828" w:hanging="360"/>
      </w:pPr>
      <w:rPr>
        <w:rFonts w:ascii="Wingdings" w:hAnsi="Wingdings" w:hint="default"/>
      </w:rPr>
    </w:lvl>
    <w:lvl w:ilvl="3" w:tplc="7526CF90" w:tentative="1">
      <w:start w:val="1"/>
      <w:numFmt w:val="bullet"/>
      <w:lvlText w:val=""/>
      <w:lvlJc w:val="left"/>
      <w:pPr>
        <w:ind w:left="2548" w:hanging="360"/>
      </w:pPr>
      <w:rPr>
        <w:rFonts w:ascii="Symbol" w:hAnsi="Symbol" w:hint="default"/>
      </w:rPr>
    </w:lvl>
    <w:lvl w:ilvl="4" w:tplc="61FEDB58" w:tentative="1">
      <w:start w:val="1"/>
      <w:numFmt w:val="bullet"/>
      <w:lvlText w:val="o"/>
      <w:lvlJc w:val="left"/>
      <w:pPr>
        <w:ind w:left="3268" w:hanging="360"/>
      </w:pPr>
      <w:rPr>
        <w:rFonts w:ascii="Courier New" w:hAnsi="Courier New" w:cs="Courier New" w:hint="default"/>
      </w:rPr>
    </w:lvl>
    <w:lvl w:ilvl="5" w:tplc="75328D5C" w:tentative="1">
      <w:start w:val="1"/>
      <w:numFmt w:val="bullet"/>
      <w:lvlText w:val=""/>
      <w:lvlJc w:val="left"/>
      <w:pPr>
        <w:ind w:left="3988" w:hanging="360"/>
      </w:pPr>
      <w:rPr>
        <w:rFonts w:ascii="Wingdings" w:hAnsi="Wingdings" w:hint="default"/>
      </w:rPr>
    </w:lvl>
    <w:lvl w:ilvl="6" w:tplc="6358AFA4" w:tentative="1">
      <w:start w:val="1"/>
      <w:numFmt w:val="bullet"/>
      <w:lvlText w:val=""/>
      <w:lvlJc w:val="left"/>
      <w:pPr>
        <w:ind w:left="4708" w:hanging="360"/>
      </w:pPr>
      <w:rPr>
        <w:rFonts w:ascii="Symbol" w:hAnsi="Symbol" w:hint="default"/>
      </w:rPr>
    </w:lvl>
    <w:lvl w:ilvl="7" w:tplc="A58EDC4E" w:tentative="1">
      <w:start w:val="1"/>
      <w:numFmt w:val="bullet"/>
      <w:lvlText w:val="o"/>
      <w:lvlJc w:val="left"/>
      <w:pPr>
        <w:ind w:left="5428" w:hanging="360"/>
      </w:pPr>
      <w:rPr>
        <w:rFonts w:ascii="Courier New" w:hAnsi="Courier New" w:cs="Courier New" w:hint="default"/>
      </w:rPr>
    </w:lvl>
    <w:lvl w:ilvl="8" w:tplc="2D8CA692" w:tentative="1">
      <w:start w:val="1"/>
      <w:numFmt w:val="bullet"/>
      <w:lvlText w:val=""/>
      <w:lvlJc w:val="left"/>
      <w:pPr>
        <w:ind w:left="6148" w:hanging="360"/>
      </w:pPr>
      <w:rPr>
        <w:rFonts w:ascii="Wingdings" w:hAnsi="Wingdings" w:hint="default"/>
      </w:rPr>
    </w:lvl>
  </w:abstractNum>
  <w:abstractNum w:abstractNumId="5" w15:restartNumberingAfterBreak="0">
    <w:nsid w:val="1D8B110B"/>
    <w:multiLevelType w:val="hybridMultilevel"/>
    <w:tmpl w:val="FF9C8DF2"/>
    <w:lvl w:ilvl="0" w:tplc="489C005E">
      <w:start w:val="1"/>
      <w:numFmt w:val="bullet"/>
      <w:lvlText w:val=""/>
      <w:lvlJc w:val="left"/>
      <w:pPr>
        <w:ind w:left="720" w:hanging="360"/>
      </w:pPr>
      <w:rPr>
        <w:rFonts w:ascii="Symbol" w:hAnsi="Symbol" w:hint="default"/>
      </w:rPr>
    </w:lvl>
    <w:lvl w:ilvl="1" w:tplc="8954E0CA" w:tentative="1">
      <w:start w:val="1"/>
      <w:numFmt w:val="bullet"/>
      <w:lvlText w:val="o"/>
      <w:lvlJc w:val="left"/>
      <w:pPr>
        <w:ind w:left="1440" w:hanging="360"/>
      </w:pPr>
      <w:rPr>
        <w:rFonts w:ascii="Courier New" w:hAnsi="Courier New" w:cs="Courier New" w:hint="default"/>
      </w:rPr>
    </w:lvl>
    <w:lvl w:ilvl="2" w:tplc="6B5AED8E" w:tentative="1">
      <w:start w:val="1"/>
      <w:numFmt w:val="bullet"/>
      <w:lvlText w:val=""/>
      <w:lvlJc w:val="left"/>
      <w:pPr>
        <w:ind w:left="2160" w:hanging="360"/>
      </w:pPr>
      <w:rPr>
        <w:rFonts w:ascii="Wingdings" w:hAnsi="Wingdings" w:hint="default"/>
      </w:rPr>
    </w:lvl>
    <w:lvl w:ilvl="3" w:tplc="E12287F8" w:tentative="1">
      <w:start w:val="1"/>
      <w:numFmt w:val="bullet"/>
      <w:lvlText w:val=""/>
      <w:lvlJc w:val="left"/>
      <w:pPr>
        <w:ind w:left="2880" w:hanging="360"/>
      </w:pPr>
      <w:rPr>
        <w:rFonts w:ascii="Symbol" w:hAnsi="Symbol" w:hint="default"/>
      </w:rPr>
    </w:lvl>
    <w:lvl w:ilvl="4" w:tplc="B262E3F6" w:tentative="1">
      <w:start w:val="1"/>
      <w:numFmt w:val="bullet"/>
      <w:lvlText w:val="o"/>
      <w:lvlJc w:val="left"/>
      <w:pPr>
        <w:ind w:left="3600" w:hanging="360"/>
      </w:pPr>
      <w:rPr>
        <w:rFonts w:ascii="Courier New" w:hAnsi="Courier New" w:cs="Courier New" w:hint="default"/>
      </w:rPr>
    </w:lvl>
    <w:lvl w:ilvl="5" w:tplc="D332BA90" w:tentative="1">
      <w:start w:val="1"/>
      <w:numFmt w:val="bullet"/>
      <w:lvlText w:val=""/>
      <w:lvlJc w:val="left"/>
      <w:pPr>
        <w:ind w:left="4320" w:hanging="360"/>
      </w:pPr>
      <w:rPr>
        <w:rFonts w:ascii="Wingdings" w:hAnsi="Wingdings" w:hint="default"/>
      </w:rPr>
    </w:lvl>
    <w:lvl w:ilvl="6" w:tplc="CA082788" w:tentative="1">
      <w:start w:val="1"/>
      <w:numFmt w:val="bullet"/>
      <w:lvlText w:val=""/>
      <w:lvlJc w:val="left"/>
      <w:pPr>
        <w:ind w:left="5040" w:hanging="360"/>
      </w:pPr>
      <w:rPr>
        <w:rFonts w:ascii="Symbol" w:hAnsi="Symbol" w:hint="default"/>
      </w:rPr>
    </w:lvl>
    <w:lvl w:ilvl="7" w:tplc="E6445C0E" w:tentative="1">
      <w:start w:val="1"/>
      <w:numFmt w:val="bullet"/>
      <w:lvlText w:val="o"/>
      <w:lvlJc w:val="left"/>
      <w:pPr>
        <w:ind w:left="5760" w:hanging="360"/>
      </w:pPr>
      <w:rPr>
        <w:rFonts w:ascii="Courier New" w:hAnsi="Courier New" w:cs="Courier New" w:hint="default"/>
      </w:rPr>
    </w:lvl>
    <w:lvl w:ilvl="8" w:tplc="E432E348" w:tentative="1">
      <w:start w:val="1"/>
      <w:numFmt w:val="bullet"/>
      <w:lvlText w:val=""/>
      <w:lvlJc w:val="left"/>
      <w:pPr>
        <w:ind w:left="6480" w:hanging="360"/>
      </w:pPr>
      <w:rPr>
        <w:rFonts w:ascii="Wingdings" w:hAnsi="Wingdings" w:hint="default"/>
      </w:rPr>
    </w:lvl>
  </w:abstractNum>
  <w:abstractNum w:abstractNumId="6" w15:restartNumberingAfterBreak="0">
    <w:nsid w:val="2A1355C1"/>
    <w:multiLevelType w:val="hybridMultilevel"/>
    <w:tmpl w:val="0BD8D470"/>
    <w:lvl w:ilvl="0" w:tplc="14AC5444">
      <w:start w:val="1"/>
      <w:numFmt w:val="bullet"/>
      <w:lvlText w:val=""/>
      <w:lvlJc w:val="left"/>
      <w:pPr>
        <w:ind w:left="718" w:hanging="690"/>
      </w:pPr>
      <w:rPr>
        <w:rFonts w:ascii="Symbol" w:hAnsi="Symbol" w:hint="default"/>
      </w:rPr>
    </w:lvl>
    <w:lvl w:ilvl="1" w:tplc="22EE5C8C">
      <w:start w:val="1"/>
      <w:numFmt w:val="bullet"/>
      <w:lvlText w:val=""/>
      <w:lvlJc w:val="left"/>
      <w:pPr>
        <w:ind w:left="1108" w:hanging="360"/>
      </w:pPr>
      <w:rPr>
        <w:rFonts w:ascii="Symbol" w:hAnsi="Symbol" w:hint="default"/>
      </w:rPr>
    </w:lvl>
    <w:lvl w:ilvl="2" w:tplc="0088DDF4" w:tentative="1">
      <w:start w:val="1"/>
      <w:numFmt w:val="bullet"/>
      <w:lvlText w:val=""/>
      <w:lvlJc w:val="left"/>
      <w:pPr>
        <w:ind w:left="1828" w:hanging="360"/>
      </w:pPr>
      <w:rPr>
        <w:rFonts w:ascii="Wingdings" w:hAnsi="Wingdings" w:hint="default"/>
      </w:rPr>
    </w:lvl>
    <w:lvl w:ilvl="3" w:tplc="59FC9CBC" w:tentative="1">
      <w:start w:val="1"/>
      <w:numFmt w:val="bullet"/>
      <w:lvlText w:val=""/>
      <w:lvlJc w:val="left"/>
      <w:pPr>
        <w:ind w:left="2548" w:hanging="360"/>
      </w:pPr>
      <w:rPr>
        <w:rFonts w:ascii="Symbol" w:hAnsi="Symbol" w:hint="default"/>
      </w:rPr>
    </w:lvl>
    <w:lvl w:ilvl="4" w:tplc="70889A84" w:tentative="1">
      <w:start w:val="1"/>
      <w:numFmt w:val="bullet"/>
      <w:lvlText w:val="o"/>
      <w:lvlJc w:val="left"/>
      <w:pPr>
        <w:ind w:left="3268" w:hanging="360"/>
      </w:pPr>
      <w:rPr>
        <w:rFonts w:ascii="Courier New" w:hAnsi="Courier New" w:cs="Courier New" w:hint="default"/>
      </w:rPr>
    </w:lvl>
    <w:lvl w:ilvl="5" w:tplc="47C49532" w:tentative="1">
      <w:start w:val="1"/>
      <w:numFmt w:val="bullet"/>
      <w:lvlText w:val=""/>
      <w:lvlJc w:val="left"/>
      <w:pPr>
        <w:ind w:left="3988" w:hanging="360"/>
      </w:pPr>
      <w:rPr>
        <w:rFonts w:ascii="Wingdings" w:hAnsi="Wingdings" w:hint="default"/>
      </w:rPr>
    </w:lvl>
    <w:lvl w:ilvl="6" w:tplc="25B60560" w:tentative="1">
      <w:start w:val="1"/>
      <w:numFmt w:val="bullet"/>
      <w:lvlText w:val=""/>
      <w:lvlJc w:val="left"/>
      <w:pPr>
        <w:ind w:left="4708" w:hanging="360"/>
      </w:pPr>
      <w:rPr>
        <w:rFonts w:ascii="Symbol" w:hAnsi="Symbol" w:hint="default"/>
      </w:rPr>
    </w:lvl>
    <w:lvl w:ilvl="7" w:tplc="99969366" w:tentative="1">
      <w:start w:val="1"/>
      <w:numFmt w:val="bullet"/>
      <w:lvlText w:val="o"/>
      <w:lvlJc w:val="left"/>
      <w:pPr>
        <w:ind w:left="5428" w:hanging="360"/>
      </w:pPr>
      <w:rPr>
        <w:rFonts w:ascii="Courier New" w:hAnsi="Courier New" w:cs="Courier New" w:hint="default"/>
      </w:rPr>
    </w:lvl>
    <w:lvl w:ilvl="8" w:tplc="5AEC8A02" w:tentative="1">
      <w:start w:val="1"/>
      <w:numFmt w:val="bullet"/>
      <w:lvlText w:val=""/>
      <w:lvlJc w:val="left"/>
      <w:pPr>
        <w:ind w:left="6148" w:hanging="360"/>
      </w:pPr>
      <w:rPr>
        <w:rFonts w:ascii="Wingdings" w:hAnsi="Wingdings" w:hint="default"/>
      </w:rPr>
    </w:lvl>
  </w:abstractNum>
  <w:abstractNum w:abstractNumId="7" w15:restartNumberingAfterBreak="0">
    <w:nsid w:val="2A3271F6"/>
    <w:multiLevelType w:val="hybridMultilevel"/>
    <w:tmpl w:val="69B6CBFE"/>
    <w:lvl w:ilvl="0" w:tplc="7BF04032">
      <w:start w:val="1"/>
      <w:numFmt w:val="bullet"/>
      <w:lvlText w:val=""/>
      <w:lvlJc w:val="left"/>
      <w:pPr>
        <w:ind w:left="718" w:hanging="690"/>
      </w:pPr>
      <w:rPr>
        <w:rFonts w:ascii="Symbol" w:hAnsi="Symbol" w:hint="default"/>
      </w:rPr>
    </w:lvl>
    <w:lvl w:ilvl="1" w:tplc="45BE0364">
      <w:start w:val="1"/>
      <w:numFmt w:val="bullet"/>
      <w:lvlText w:val=""/>
      <w:lvlJc w:val="left"/>
      <w:pPr>
        <w:ind w:left="1108" w:hanging="360"/>
      </w:pPr>
      <w:rPr>
        <w:rFonts w:ascii="Symbol" w:hAnsi="Symbol" w:hint="default"/>
      </w:rPr>
    </w:lvl>
    <w:lvl w:ilvl="2" w:tplc="91E210DA" w:tentative="1">
      <w:start w:val="1"/>
      <w:numFmt w:val="bullet"/>
      <w:lvlText w:val=""/>
      <w:lvlJc w:val="left"/>
      <w:pPr>
        <w:ind w:left="1828" w:hanging="360"/>
      </w:pPr>
      <w:rPr>
        <w:rFonts w:ascii="Wingdings" w:hAnsi="Wingdings" w:hint="default"/>
      </w:rPr>
    </w:lvl>
    <w:lvl w:ilvl="3" w:tplc="F9721B3A" w:tentative="1">
      <w:start w:val="1"/>
      <w:numFmt w:val="bullet"/>
      <w:lvlText w:val=""/>
      <w:lvlJc w:val="left"/>
      <w:pPr>
        <w:ind w:left="2548" w:hanging="360"/>
      </w:pPr>
      <w:rPr>
        <w:rFonts w:ascii="Symbol" w:hAnsi="Symbol" w:hint="default"/>
      </w:rPr>
    </w:lvl>
    <w:lvl w:ilvl="4" w:tplc="D35CED78" w:tentative="1">
      <w:start w:val="1"/>
      <w:numFmt w:val="bullet"/>
      <w:lvlText w:val="o"/>
      <w:lvlJc w:val="left"/>
      <w:pPr>
        <w:ind w:left="3268" w:hanging="360"/>
      </w:pPr>
      <w:rPr>
        <w:rFonts w:ascii="Courier New" w:hAnsi="Courier New" w:cs="Courier New" w:hint="default"/>
      </w:rPr>
    </w:lvl>
    <w:lvl w:ilvl="5" w:tplc="CCFA3F56" w:tentative="1">
      <w:start w:val="1"/>
      <w:numFmt w:val="bullet"/>
      <w:lvlText w:val=""/>
      <w:lvlJc w:val="left"/>
      <w:pPr>
        <w:ind w:left="3988" w:hanging="360"/>
      </w:pPr>
      <w:rPr>
        <w:rFonts w:ascii="Wingdings" w:hAnsi="Wingdings" w:hint="default"/>
      </w:rPr>
    </w:lvl>
    <w:lvl w:ilvl="6" w:tplc="492A643C" w:tentative="1">
      <w:start w:val="1"/>
      <w:numFmt w:val="bullet"/>
      <w:lvlText w:val=""/>
      <w:lvlJc w:val="left"/>
      <w:pPr>
        <w:ind w:left="4708" w:hanging="360"/>
      </w:pPr>
      <w:rPr>
        <w:rFonts w:ascii="Symbol" w:hAnsi="Symbol" w:hint="default"/>
      </w:rPr>
    </w:lvl>
    <w:lvl w:ilvl="7" w:tplc="BAD86C28" w:tentative="1">
      <w:start w:val="1"/>
      <w:numFmt w:val="bullet"/>
      <w:lvlText w:val="o"/>
      <w:lvlJc w:val="left"/>
      <w:pPr>
        <w:ind w:left="5428" w:hanging="360"/>
      </w:pPr>
      <w:rPr>
        <w:rFonts w:ascii="Courier New" w:hAnsi="Courier New" w:cs="Courier New" w:hint="default"/>
      </w:rPr>
    </w:lvl>
    <w:lvl w:ilvl="8" w:tplc="93B05408" w:tentative="1">
      <w:start w:val="1"/>
      <w:numFmt w:val="bullet"/>
      <w:lvlText w:val=""/>
      <w:lvlJc w:val="left"/>
      <w:pPr>
        <w:ind w:left="6148" w:hanging="360"/>
      </w:pPr>
      <w:rPr>
        <w:rFonts w:ascii="Wingdings" w:hAnsi="Wingdings" w:hint="default"/>
      </w:rPr>
    </w:lvl>
  </w:abstractNum>
  <w:abstractNum w:abstractNumId="8" w15:restartNumberingAfterBreak="0">
    <w:nsid w:val="2EB46FC2"/>
    <w:multiLevelType w:val="hybridMultilevel"/>
    <w:tmpl w:val="209203E4"/>
    <w:lvl w:ilvl="0" w:tplc="06B6EE22">
      <w:start w:val="1"/>
      <w:numFmt w:val="bullet"/>
      <w:lvlText w:val=""/>
      <w:lvlJc w:val="left"/>
      <w:pPr>
        <w:ind w:left="718" w:hanging="690"/>
      </w:pPr>
      <w:rPr>
        <w:rFonts w:ascii="Symbol" w:hAnsi="Symbol" w:hint="default"/>
      </w:rPr>
    </w:lvl>
    <w:lvl w:ilvl="1" w:tplc="104EE2DE">
      <w:start w:val="1"/>
      <w:numFmt w:val="bullet"/>
      <w:lvlText w:val=""/>
      <w:lvlJc w:val="left"/>
      <w:pPr>
        <w:ind w:left="1108" w:hanging="360"/>
      </w:pPr>
      <w:rPr>
        <w:rFonts w:ascii="Symbol" w:hAnsi="Symbol" w:hint="default"/>
      </w:rPr>
    </w:lvl>
    <w:lvl w:ilvl="2" w:tplc="F87653FE" w:tentative="1">
      <w:start w:val="1"/>
      <w:numFmt w:val="bullet"/>
      <w:lvlText w:val=""/>
      <w:lvlJc w:val="left"/>
      <w:pPr>
        <w:ind w:left="1828" w:hanging="360"/>
      </w:pPr>
      <w:rPr>
        <w:rFonts w:ascii="Wingdings" w:hAnsi="Wingdings" w:hint="default"/>
      </w:rPr>
    </w:lvl>
    <w:lvl w:ilvl="3" w:tplc="B29C9C5A" w:tentative="1">
      <w:start w:val="1"/>
      <w:numFmt w:val="bullet"/>
      <w:lvlText w:val=""/>
      <w:lvlJc w:val="left"/>
      <w:pPr>
        <w:ind w:left="2548" w:hanging="360"/>
      </w:pPr>
      <w:rPr>
        <w:rFonts w:ascii="Symbol" w:hAnsi="Symbol" w:hint="default"/>
      </w:rPr>
    </w:lvl>
    <w:lvl w:ilvl="4" w:tplc="C128BDA6" w:tentative="1">
      <w:start w:val="1"/>
      <w:numFmt w:val="bullet"/>
      <w:lvlText w:val="o"/>
      <w:lvlJc w:val="left"/>
      <w:pPr>
        <w:ind w:left="3268" w:hanging="360"/>
      </w:pPr>
      <w:rPr>
        <w:rFonts w:ascii="Courier New" w:hAnsi="Courier New" w:cs="Courier New" w:hint="default"/>
      </w:rPr>
    </w:lvl>
    <w:lvl w:ilvl="5" w:tplc="17C68134" w:tentative="1">
      <w:start w:val="1"/>
      <w:numFmt w:val="bullet"/>
      <w:lvlText w:val=""/>
      <w:lvlJc w:val="left"/>
      <w:pPr>
        <w:ind w:left="3988" w:hanging="360"/>
      </w:pPr>
      <w:rPr>
        <w:rFonts w:ascii="Wingdings" w:hAnsi="Wingdings" w:hint="default"/>
      </w:rPr>
    </w:lvl>
    <w:lvl w:ilvl="6" w:tplc="4544BB46" w:tentative="1">
      <w:start w:val="1"/>
      <w:numFmt w:val="bullet"/>
      <w:lvlText w:val=""/>
      <w:lvlJc w:val="left"/>
      <w:pPr>
        <w:ind w:left="4708" w:hanging="360"/>
      </w:pPr>
      <w:rPr>
        <w:rFonts w:ascii="Symbol" w:hAnsi="Symbol" w:hint="default"/>
      </w:rPr>
    </w:lvl>
    <w:lvl w:ilvl="7" w:tplc="E890961E" w:tentative="1">
      <w:start w:val="1"/>
      <w:numFmt w:val="bullet"/>
      <w:lvlText w:val="o"/>
      <w:lvlJc w:val="left"/>
      <w:pPr>
        <w:ind w:left="5428" w:hanging="360"/>
      </w:pPr>
      <w:rPr>
        <w:rFonts w:ascii="Courier New" w:hAnsi="Courier New" w:cs="Courier New" w:hint="default"/>
      </w:rPr>
    </w:lvl>
    <w:lvl w:ilvl="8" w:tplc="98E27B92" w:tentative="1">
      <w:start w:val="1"/>
      <w:numFmt w:val="bullet"/>
      <w:lvlText w:val=""/>
      <w:lvlJc w:val="left"/>
      <w:pPr>
        <w:ind w:left="6148" w:hanging="360"/>
      </w:pPr>
      <w:rPr>
        <w:rFonts w:ascii="Wingdings" w:hAnsi="Wingdings" w:hint="default"/>
      </w:rPr>
    </w:lvl>
  </w:abstractNum>
  <w:abstractNum w:abstractNumId="9" w15:restartNumberingAfterBreak="0">
    <w:nsid w:val="2F6734E4"/>
    <w:multiLevelType w:val="hybridMultilevel"/>
    <w:tmpl w:val="56EE45C2"/>
    <w:lvl w:ilvl="0" w:tplc="8F44BBDC">
      <w:start w:val="1"/>
      <w:numFmt w:val="bullet"/>
      <w:lvlText w:val=""/>
      <w:lvlJc w:val="left"/>
      <w:pPr>
        <w:ind w:left="718" w:hanging="690"/>
      </w:pPr>
      <w:rPr>
        <w:rFonts w:ascii="Symbol" w:hAnsi="Symbol" w:hint="default"/>
      </w:rPr>
    </w:lvl>
    <w:lvl w:ilvl="1" w:tplc="93E06F74">
      <w:start w:val="1"/>
      <w:numFmt w:val="bullet"/>
      <w:lvlText w:val=""/>
      <w:lvlJc w:val="left"/>
      <w:pPr>
        <w:ind w:left="1108" w:hanging="360"/>
      </w:pPr>
      <w:rPr>
        <w:rFonts w:ascii="Symbol" w:hAnsi="Symbol" w:hint="default"/>
      </w:rPr>
    </w:lvl>
    <w:lvl w:ilvl="2" w:tplc="1814F70A" w:tentative="1">
      <w:start w:val="1"/>
      <w:numFmt w:val="bullet"/>
      <w:lvlText w:val=""/>
      <w:lvlJc w:val="left"/>
      <w:pPr>
        <w:ind w:left="1828" w:hanging="360"/>
      </w:pPr>
      <w:rPr>
        <w:rFonts w:ascii="Wingdings" w:hAnsi="Wingdings" w:hint="default"/>
      </w:rPr>
    </w:lvl>
    <w:lvl w:ilvl="3" w:tplc="EFEE1AB0" w:tentative="1">
      <w:start w:val="1"/>
      <w:numFmt w:val="bullet"/>
      <w:lvlText w:val=""/>
      <w:lvlJc w:val="left"/>
      <w:pPr>
        <w:ind w:left="2548" w:hanging="360"/>
      </w:pPr>
      <w:rPr>
        <w:rFonts w:ascii="Symbol" w:hAnsi="Symbol" w:hint="default"/>
      </w:rPr>
    </w:lvl>
    <w:lvl w:ilvl="4" w:tplc="4A482DCE" w:tentative="1">
      <w:start w:val="1"/>
      <w:numFmt w:val="bullet"/>
      <w:lvlText w:val="o"/>
      <w:lvlJc w:val="left"/>
      <w:pPr>
        <w:ind w:left="3268" w:hanging="360"/>
      </w:pPr>
      <w:rPr>
        <w:rFonts w:ascii="Courier New" w:hAnsi="Courier New" w:cs="Courier New" w:hint="default"/>
      </w:rPr>
    </w:lvl>
    <w:lvl w:ilvl="5" w:tplc="A3905A28" w:tentative="1">
      <w:start w:val="1"/>
      <w:numFmt w:val="bullet"/>
      <w:lvlText w:val=""/>
      <w:lvlJc w:val="left"/>
      <w:pPr>
        <w:ind w:left="3988" w:hanging="360"/>
      </w:pPr>
      <w:rPr>
        <w:rFonts w:ascii="Wingdings" w:hAnsi="Wingdings" w:hint="default"/>
      </w:rPr>
    </w:lvl>
    <w:lvl w:ilvl="6" w:tplc="1752192A" w:tentative="1">
      <w:start w:val="1"/>
      <w:numFmt w:val="bullet"/>
      <w:lvlText w:val=""/>
      <w:lvlJc w:val="left"/>
      <w:pPr>
        <w:ind w:left="4708" w:hanging="360"/>
      </w:pPr>
      <w:rPr>
        <w:rFonts w:ascii="Symbol" w:hAnsi="Symbol" w:hint="default"/>
      </w:rPr>
    </w:lvl>
    <w:lvl w:ilvl="7" w:tplc="D46EFD9E" w:tentative="1">
      <w:start w:val="1"/>
      <w:numFmt w:val="bullet"/>
      <w:lvlText w:val="o"/>
      <w:lvlJc w:val="left"/>
      <w:pPr>
        <w:ind w:left="5428" w:hanging="360"/>
      </w:pPr>
      <w:rPr>
        <w:rFonts w:ascii="Courier New" w:hAnsi="Courier New" w:cs="Courier New" w:hint="default"/>
      </w:rPr>
    </w:lvl>
    <w:lvl w:ilvl="8" w:tplc="507ABE96" w:tentative="1">
      <w:start w:val="1"/>
      <w:numFmt w:val="bullet"/>
      <w:lvlText w:val=""/>
      <w:lvlJc w:val="left"/>
      <w:pPr>
        <w:ind w:left="6148" w:hanging="360"/>
      </w:pPr>
      <w:rPr>
        <w:rFonts w:ascii="Wingdings" w:hAnsi="Wingdings" w:hint="default"/>
      </w:rPr>
    </w:lvl>
  </w:abstractNum>
  <w:abstractNum w:abstractNumId="10" w15:restartNumberingAfterBreak="0">
    <w:nsid w:val="2FF763E7"/>
    <w:multiLevelType w:val="hybridMultilevel"/>
    <w:tmpl w:val="62EC6404"/>
    <w:lvl w:ilvl="0" w:tplc="2DFA2B06">
      <w:start w:val="1"/>
      <w:numFmt w:val="bullet"/>
      <w:lvlText w:val=""/>
      <w:lvlJc w:val="left"/>
      <w:pPr>
        <w:ind w:left="718" w:hanging="690"/>
      </w:pPr>
      <w:rPr>
        <w:rFonts w:ascii="Symbol" w:hAnsi="Symbol" w:hint="default"/>
      </w:rPr>
    </w:lvl>
    <w:lvl w:ilvl="1" w:tplc="F648AD90">
      <w:start w:val="1"/>
      <w:numFmt w:val="bullet"/>
      <w:lvlText w:val=""/>
      <w:lvlJc w:val="left"/>
      <w:pPr>
        <w:ind w:left="1108" w:hanging="360"/>
      </w:pPr>
      <w:rPr>
        <w:rFonts w:ascii="Symbol" w:hAnsi="Symbol" w:hint="default"/>
      </w:rPr>
    </w:lvl>
    <w:lvl w:ilvl="2" w:tplc="02549216" w:tentative="1">
      <w:start w:val="1"/>
      <w:numFmt w:val="bullet"/>
      <w:lvlText w:val=""/>
      <w:lvlJc w:val="left"/>
      <w:pPr>
        <w:ind w:left="1828" w:hanging="360"/>
      </w:pPr>
      <w:rPr>
        <w:rFonts w:ascii="Wingdings" w:hAnsi="Wingdings" w:hint="default"/>
      </w:rPr>
    </w:lvl>
    <w:lvl w:ilvl="3" w:tplc="D7DCBDCE" w:tentative="1">
      <w:start w:val="1"/>
      <w:numFmt w:val="bullet"/>
      <w:lvlText w:val=""/>
      <w:lvlJc w:val="left"/>
      <w:pPr>
        <w:ind w:left="2548" w:hanging="360"/>
      </w:pPr>
      <w:rPr>
        <w:rFonts w:ascii="Symbol" w:hAnsi="Symbol" w:hint="default"/>
      </w:rPr>
    </w:lvl>
    <w:lvl w:ilvl="4" w:tplc="FD74CE70" w:tentative="1">
      <w:start w:val="1"/>
      <w:numFmt w:val="bullet"/>
      <w:lvlText w:val="o"/>
      <w:lvlJc w:val="left"/>
      <w:pPr>
        <w:ind w:left="3268" w:hanging="360"/>
      </w:pPr>
      <w:rPr>
        <w:rFonts w:ascii="Courier New" w:hAnsi="Courier New" w:cs="Courier New" w:hint="default"/>
      </w:rPr>
    </w:lvl>
    <w:lvl w:ilvl="5" w:tplc="2424CD60" w:tentative="1">
      <w:start w:val="1"/>
      <w:numFmt w:val="bullet"/>
      <w:lvlText w:val=""/>
      <w:lvlJc w:val="left"/>
      <w:pPr>
        <w:ind w:left="3988" w:hanging="360"/>
      </w:pPr>
      <w:rPr>
        <w:rFonts w:ascii="Wingdings" w:hAnsi="Wingdings" w:hint="default"/>
      </w:rPr>
    </w:lvl>
    <w:lvl w:ilvl="6" w:tplc="5EA07FC8" w:tentative="1">
      <w:start w:val="1"/>
      <w:numFmt w:val="bullet"/>
      <w:lvlText w:val=""/>
      <w:lvlJc w:val="left"/>
      <w:pPr>
        <w:ind w:left="4708" w:hanging="360"/>
      </w:pPr>
      <w:rPr>
        <w:rFonts w:ascii="Symbol" w:hAnsi="Symbol" w:hint="default"/>
      </w:rPr>
    </w:lvl>
    <w:lvl w:ilvl="7" w:tplc="8688A3FC" w:tentative="1">
      <w:start w:val="1"/>
      <w:numFmt w:val="bullet"/>
      <w:lvlText w:val="o"/>
      <w:lvlJc w:val="left"/>
      <w:pPr>
        <w:ind w:left="5428" w:hanging="360"/>
      </w:pPr>
      <w:rPr>
        <w:rFonts w:ascii="Courier New" w:hAnsi="Courier New" w:cs="Courier New" w:hint="default"/>
      </w:rPr>
    </w:lvl>
    <w:lvl w:ilvl="8" w:tplc="74DC8AF2" w:tentative="1">
      <w:start w:val="1"/>
      <w:numFmt w:val="bullet"/>
      <w:lvlText w:val=""/>
      <w:lvlJc w:val="left"/>
      <w:pPr>
        <w:ind w:left="6148" w:hanging="360"/>
      </w:pPr>
      <w:rPr>
        <w:rFonts w:ascii="Wingdings" w:hAnsi="Wingdings" w:hint="default"/>
      </w:rPr>
    </w:lvl>
  </w:abstractNum>
  <w:abstractNum w:abstractNumId="11" w15:restartNumberingAfterBreak="0">
    <w:nsid w:val="30F73206"/>
    <w:multiLevelType w:val="hybridMultilevel"/>
    <w:tmpl w:val="5AA627A6"/>
    <w:lvl w:ilvl="0" w:tplc="33DA7A1C">
      <w:start w:val="1"/>
      <w:numFmt w:val="bullet"/>
      <w:lvlText w:val=""/>
      <w:lvlJc w:val="left"/>
      <w:pPr>
        <w:ind w:left="718" w:hanging="690"/>
      </w:pPr>
      <w:rPr>
        <w:rFonts w:ascii="Symbol" w:hAnsi="Symbol" w:hint="default"/>
      </w:rPr>
    </w:lvl>
    <w:lvl w:ilvl="1" w:tplc="00F05D88">
      <w:start w:val="1"/>
      <w:numFmt w:val="bullet"/>
      <w:lvlText w:val=""/>
      <w:lvlJc w:val="left"/>
      <w:pPr>
        <w:ind w:left="1108" w:hanging="360"/>
      </w:pPr>
      <w:rPr>
        <w:rFonts w:ascii="Symbol" w:hAnsi="Symbol" w:hint="default"/>
      </w:rPr>
    </w:lvl>
    <w:lvl w:ilvl="2" w:tplc="A58C54E0" w:tentative="1">
      <w:start w:val="1"/>
      <w:numFmt w:val="bullet"/>
      <w:lvlText w:val=""/>
      <w:lvlJc w:val="left"/>
      <w:pPr>
        <w:ind w:left="1828" w:hanging="360"/>
      </w:pPr>
      <w:rPr>
        <w:rFonts w:ascii="Wingdings" w:hAnsi="Wingdings" w:hint="default"/>
      </w:rPr>
    </w:lvl>
    <w:lvl w:ilvl="3" w:tplc="7CB6CBD0" w:tentative="1">
      <w:start w:val="1"/>
      <w:numFmt w:val="bullet"/>
      <w:lvlText w:val=""/>
      <w:lvlJc w:val="left"/>
      <w:pPr>
        <w:ind w:left="2548" w:hanging="360"/>
      </w:pPr>
      <w:rPr>
        <w:rFonts w:ascii="Symbol" w:hAnsi="Symbol" w:hint="default"/>
      </w:rPr>
    </w:lvl>
    <w:lvl w:ilvl="4" w:tplc="6CFA28F4" w:tentative="1">
      <w:start w:val="1"/>
      <w:numFmt w:val="bullet"/>
      <w:lvlText w:val="o"/>
      <w:lvlJc w:val="left"/>
      <w:pPr>
        <w:ind w:left="3268" w:hanging="360"/>
      </w:pPr>
      <w:rPr>
        <w:rFonts w:ascii="Courier New" w:hAnsi="Courier New" w:cs="Courier New" w:hint="default"/>
      </w:rPr>
    </w:lvl>
    <w:lvl w:ilvl="5" w:tplc="7706C670" w:tentative="1">
      <w:start w:val="1"/>
      <w:numFmt w:val="bullet"/>
      <w:lvlText w:val=""/>
      <w:lvlJc w:val="left"/>
      <w:pPr>
        <w:ind w:left="3988" w:hanging="360"/>
      </w:pPr>
      <w:rPr>
        <w:rFonts w:ascii="Wingdings" w:hAnsi="Wingdings" w:hint="default"/>
      </w:rPr>
    </w:lvl>
    <w:lvl w:ilvl="6" w:tplc="6046F788" w:tentative="1">
      <w:start w:val="1"/>
      <w:numFmt w:val="bullet"/>
      <w:lvlText w:val=""/>
      <w:lvlJc w:val="left"/>
      <w:pPr>
        <w:ind w:left="4708" w:hanging="360"/>
      </w:pPr>
      <w:rPr>
        <w:rFonts w:ascii="Symbol" w:hAnsi="Symbol" w:hint="default"/>
      </w:rPr>
    </w:lvl>
    <w:lvl w:ilvl="7" w:tplc="A502E830" w:tentative="1">
      <w:start w:val="1"/>
      <w:numFmt w:val="bullet"/>
      <w:lvlText w:val="o"/>
      <w:lvlJc w:val="left"/>
      <w:pPr>
        <w:ind w:left="5428" w:hanging="360"/>
      </w:pPr>
      <w:rPr>
        <w:rFonts w:ascii="Courier New" w:hAnsi="Courier New" w:cs="Courier New" w:hint="default"/>
      </w:rPr>
    </w:lvl>
    <w:lvl w:ilvl="8" w:tplc="2B12C996" w:tentative="1">
      <w:start w:val="1"/>
      <w:numFmt w:val="bullet"/>
      <w:lvlText w:val=""/>
      <w:lvlJc w:val="left"/>
      <w:pPr>
        <w:ind w:left="6148" w:hanging="360"/>
      </w:pPr>
      <w:rPr>
        <w:rFonts w:ascii="Wingdings" w:hAnsi="Wingdings" w:hint="default"/>
      </w:rPr>
    </w:lvl>
  </w:abstractNum>
  <w:abstractNum w:abstractNumId="12" w15:restartNumberingAfterBreak="0">
    <w:nsid w:val="37503229"/>
    <w:multiLevelType w:val="hybridMultilevel"/>
    <w:tmpl w:val="2AFA1A80"/>
    <w:lvl w:ilvl="0" w:tplc="31561B0A">
      <w:start w:val="1"/>
      <w:numFmt w:val="bullet"/>
      <w:lvlText w:val=""/>
      <w:lvlJc w:val="left"/>
      <w:pPr>
        <w:ind w:left="720" w:hanging="360"/>
      </w:pPr>
      <w:rPr>
        <w:rFonts w:ascii="Symbol" w:hAnsi="Symbol" w:hint="default"/>
      </w:rPr>
    </w:lvl>
    <w:lvl w:ilvl="1" w:tplc="9A96DEA4" w:tentative="1">
      <w:start w:val="1"/>
      <w:numFmt w:val="bullet"/>
      <w:lvlText w:val="o"/>
      <w:lvlJc w:val="left"/>
      <w:pPr>
        <w:ind w:left="1440" w:hanging="360"/>
      </w:pPr>
      <w:rPr>
        <w:rFonts w:ascii="Courier New" w:hAnsi="Courier New" w:cs="Courier New" w:hint="default"/>
      </w:rPr>
    </w:lvl>
    <w:lvl w:ilvl="2" w:tplc="F814D706" w:tentative="1">
      <w:start w:val="1"/>
      <w:numFmt w:val="bullet"/>
      <w:lvlText w:val=""/>
      <w:lvlJc w:val="left"/>
      <w:pPr>
        <w:ind w:left="2160" w:hanging="360"/>
      </w:pPr>
      <w:rPr>
        <w:rFonts w:ascii="Wingdings" w:hAnsi="Wingdings" w:hint="default"/>
      </w:rPr>
    </w:lvl>
    <w:lvl w:ilvl="3" w:tplc="96526C2E" w:tentative="1">
      <w:start w:val="1"/>
      <w:numFmt w:val="bullet"/>
      <w:lvlText w:val=""/>
      <w:lvlJc w:val="left"/>
      <w:pPr>
        <w:ind w:left="2880" w:hanging="360"/>
      </w:pPr>
      <w:rPr>
        <w:rFonts w:ascii="Symbol" w:hAnsi="Symbol" w:hint="default"/>
      </w:rPr>
    </w:lvl>
    <w:lvl w:ilvl="4" w:tplc="9BC8D8B2" w:tentative="1">
      <w:start w:val="1"/>
      <w:numFmt w:val="bullet"/>
      <w:lvlText w:val="o"/>
      <w:lvlJc w:val="left"/>
      <w:pPr>
        <w:ind w:left="3600" w:hanging="360"/>
      </w:pPr>
      <w:rPr>
        <w:rFonts w:ascii="Courier New" w:hAnsi="Courier New" w:cs="Courier New" w:hint="default"/>
      </w:rPr>
    </w:lvl>
    <w:lvl w:ilvl="5" w:tplc="AF92ECD8" w:tentative="1">
      <w:start w:val="1"/>
      <w:numFmt w:val="bullet"/>
      <w:lvlText w:val=""/>
      <w:lvlJc w:val="left"/>
      <w:pPr>
        <w:ind w:left="4320" w:hanging="360"/>
      </w:pPr>
      <w:rPr>
        <w:rFonts w:ascii="Wingdings" w:hAnsi="Wingdings" w:hint="default"/>
      </w:rPr>
    </w:lvl>
    <w:lvl w:ilvl="6" w:tplc="DB46B15A" w:tentative="1">
      <w:start w:val="1"/>
      <w:numFmt w:val="bullet"/>
      <w:lvlText w:val=""/>
      <w:lvlJc w:val="left"/>
      <w:pPr>
        <w:ind w:left="5040" w:hanging="360"/>
      </w:pPr>
      <w:rPr>
        <w:rFonts w:ascii="Symbol" w:hAnsi="Symbol" w:hint="default"/>
      </w:rPr>
    </w:lvl>
    <w:lvl w:ilvl="7" w:tplc="46BABF0A" w:tentative="1">
      <w:start w:val="1"/>
      <w:numFmt w:val="bullet"/>
      <w:lvlText w:val="o"/>
      <w:lvlJc w:val="left"/>
      <w:pPr>
        <w:ind w:left="5760" w:hanging="360"/>
      </w:pPr>
      <w:rPr>
        <w:rFonts w:ascii="Courier New" w:hAnsi="Courier New" w:cs="Courier New" w:hint="default"/>
      </w:rPr>
    </w:lvl>
    <w:lvl w:ilvl="8" w:tplc="892E48E6" w:tentative="1">
      <w:start w:val="1"/>
      <w:numFmt w:val="bullet"/>
      <w:lvlText w:val=""/>
      <w:lvlJc w:val="left"/>
      <w:pPr>
        <w:ind w:left="6480" w:hanging="360"/>
      </w:pPr>
      <w:rPr>
        <w:rFonts w:ascii="Wingdings" w:hAnsi="Wingdings" w:hint="default"/>
      </w:rPr>
    </w:lvl>
  </w:abstractNum>
  <w:abstractNum w:abstractNumId="13" w15:restartNumberingAfterBreak="0">
    <w:nsid w:val="37D23326"/>
    <w:multiLevelType w:val="hybridMultilevel"/>
    <w:tmpl w:val="0DB2D66E"/>
    <w:lvl w:ilvl="0" w:tplc="EFCAB552">
      <w:start w:val="1"/>
      <w:numFmt w:val="bullet"/>
      <w:lvlText w:val=""/>
      <w:lvlJc w:val="left"/>
      <w:pPr>
        <w:ind w:left="720" w:hanging="360"/>
      </w:pPr>
      <w:rPr>
        <w:rFonts w:ascii="Symbol" w:hAnsi="Symbol" w:hint="default"/>
      </w:rPr>
    </w:lvl>
    <w:lvl w:ilvl="1" w:tplc="B41E5BBE" w:tentative="1">
      <w:start w:val="1"/>
      <w:numFmt w:val="bullet"/>
      <w:lvlText w:val="o"/>
      <w:lvlJc w:val="left"/>
      <w:pPr>
        <w:ind w:left="1440" w:hanging="360"/>
      </w:pPr>
      <w:rPr>
        <w:rFonts w:ascii="Courier New" w:hAnsi="Courier New" w:cs="Courier New" w:hint="default"/>
      </w:rPr>
    </w:lvl>
    <w:lvl w:ilvl="2" w:tplc="DD4E97A4" w:tentative="1">
      <w:start w:val="1"/>
      <w:numFmt w:val="bullet"/>
      <w:lvlText w:val=""/>
      <w:lvlJc w:val="left"/>
      <w:pPr>
        <w:ind w:left="2160" w:hanging="360"/>
      </w:pPr>
      <w:rPr>
        <w:rFonts w:ascii="Wingdings" w:hAnsi="Wingdings" w:hint="default"/>
      </w:rPr>
    </w:lvl>
    <w:lvl w:ilvl="3" w:tplc="1D3AB916" w:tentative="1">
      <w:start w:val="1"/>
      <w:numFmt w:val="bullet"/>
      <w:lvlText w:val=""/>
      <w:lvlJc w:val="left"/>
      <w:pPr>
        <w:ind w:left="2880" w:hanging="360"/>
      </w:pPr>
      <w:rPr>
        <w:rFonts w:ascii="Symbol" w:hAnsi="Symbol" w:hint="default"/>
      </w:rPr>
    </w:lvl>
    <w:lvl w:ilvl="4" w:tplc="1FCC3E78" w:tentative="1">
      <w:start w:val="1"/>
      <w:numFmt w:val="bullet"/>
      <w:lvlText w:val="o"/>
      <w:lvlJc w:val="left"/>
      <w:pPr>
        <w:ind w:left="3600" w:hanging="360"/>
      </w:pPr>
      <w:rPr>
        <w:rFonts w:ascii="Courier New" w:hAnsi="Courier New" w:cs="Courier New" w:hint="default"/>
      </w:rPr>
    </w:lvl>
    <w:lvl w:ilvl="5" w:tplc="FE4EAA90" w:tentative="1">
      <w:start w:val="1"/>
      <w:numFmt w:val="bullet"/>
      <w:lvlText w:val=""/>
      <w:lvlJc w:val="left"/>
      <w:pPr>
        <w:ind w:left="4320" w:hanging="360"/>
      </w:pPr>
      <w:rPr>
        <w:rFonts w:ascii="Wingdings" w:hAnsi="Wingdings" w:hint="default"/>
      </w:rPr>
    </w:lvl>
    <w:lvl w:ilvl="6" w:tplc="EAC2C8FA" w:tentative="1">
      <w:start w:val="1"/>
      <w:numFmt w:val="bullet"/>
      <w:lvlText w:val=""/>
      <w:lvlJc w:val="left"/>
      <w:pPr>
        <w:ind w:left="5040" w:hanging="360"/>
      </w:pPr>
      <w:rPr>
        <w:rFonts w:ascii="Symbol" w:hAnsi="Symbol" w:hint="default"/>
      </w:rPr>
    </w:lvl>
    <w:lvl w:ilvl="7" w:tplc="AD24B75A" w:tentative="1">
      <w:start w:val="1"/>
      <w:numFmt w:val="bullet"/>
      <w:lvlText w:val="o"/>
      <w:lvlJc w:val="left"/>
      <w:pPr>
        <w:ind w:left="5760" w:hanging="360"/>
      </w:pPr>
      <w:rPr>
        <w:rFonts w:ascii="Courier New" w:hAnsi="Courier New" w:cs="Courier New" w:hint="default"/>
      </w:rPr>
    </w:lvl>
    <w:lvl w:ilvl="8" w:tplc="86FCFDDA" w:tentative="1">
      <w:start w:val="1"/>
      <w:numFmt w:val="bullet"/>
      <w:lvlText w:val=""/>
      <w:lvlJc w:val="left"/>
      <w:pPr>
        <w:ind w:left="6480" w:hanging="360"/>
      </w:pPr>
      <w:rPr>
        <w:rFonts w:ascii="Wingdings" w:hAnsi="Wingdings" w:hint="default"/>
      </w:rPr>
    </w:lvl>
  </w:abstractNum>
  <w:abstractNum w:abstractNumId="14" w15:restartNumberingAfterBreak="0">
    <w:nsid w:val="44117A33"/>
    <w:multiLevelType w:val="hybridMultilevel"/>
    <w:tmpl w:val="69B81A10"/>
    <w:lvl w:ilvl="0" w:tplc="92B6EEAC">
      <w:start w:val="1"/>
      <w:numFmt w:val="bullet"/>
      <w:lvlText w:val=""/>
      <w:lvlJc w:val="left"/>
      <w:pPr>
        <w:ind w:left="718" w:hanging="690"/>
      </w:pPr>
      <w:rPr>
        <w:rFonts w:ascii="Symbol" w:hAnsi="Symbol" w:hint="default"/>
      </w:rPr>
    </w:lvl>
    <w:lvl w:ilvl="1" w:tplc="DC7C1126">
      <w:start w:val="1"/>
      <w:numFmt w:val="bullet"/>
      <w:lvlText w:val=""/>
      <w:lvlJc w:val="left"/>
      <w:pPr>
        <w:ind w:left="1108" w:hanging="360"/>
      </w:pPr>
      <w:rPr>
        <w:rFonts w:ascii="Symbol" w:hAnsi="Symbol" w:hint="default"/>
      </w:rPr>
    </w:lvl>
    <w:lvl w:ilvl="2" w:tplc="55E80FEC" w:tentative="1">
      <w:start w:val="1"/>
      <w:numFmt w:val="bullet"/>
      <w:lvlText w:val=""/>
      <w:lvlJc w:val="left"/>
      <w:pPr>
        <w:ind w:left="1828" w:hanging="360"/>
      </w:pPr>
      <w:rPr>
        <w:rFonts w:ascii="Wingdings" w:hAnsi="Wingdings" w:hint="default"/>
      </w:rPr>
    </w:lvl>
    <w:lvl w:ilvl="3" w:tplc="38B2519A" w:tentative="1">
      <w:start w:val="1"/>
      <w:numFmt w:val="bullet"/>
      <w:lvlText w:val=""/>
      <w:lvlJc w:val="left"/>
      <w:pPr>
        <w:ind w:left="2548" w:hanging="360"/>
      </w:pPr>
      <w:rPr>
        <w:rFonts w:ascii="Symbol" w:hAnsi="Symbol" w:hint="default"/>
      </w:rPr>
    </w:lvl>
    <w:lvl w:ilvl="4" w:tplc="075E0506" w:tentative="1">
      <w:start w:val="1"/>
      <w:numFmt w:val="bullet"/>
      <w:lvlText w:val="o"/>
      <w:lvlJc w:val="left"/>
      <w:pPr>
        <w:ind w:left="3268" w:hanging="360"/>
      </w:pPr>
      <w:rPr>
        <w:rFonts w:ascii="Courier New" w:hAnsi="Courier New" w:cs="Courier New" w:hint="default"/>
      </w:rPr>
    </w:lvl>
    <w:lvl w:ilvl="5" w:tplc="1D4080B6" w:tentative="1">
      <w:start w:val="1"/>
      <w:numFmt w:val="bullet"/>
      <w:lvlText w:val=""/>
      <w:lvlJc w:val="left"/>
      <w:pPr>
        <w:ind w:left="3988" w:hanging="360"/>
      </w:pPr>
      <w:rPr>
        <w:rFonts w:ascii="Wingdings" w:hAnsi="Wingdings" w:hint="default"/>
      </w:rPr>
    </w:lvl>
    <w:lvl w:ilvl="6" w:tplc="397EE7EE" w:tentative="1">
      <w:start w:val="1"/>
      <w:numFmt w:val="bullet"/>
      <w:lvlText w:val=""/>
      <w:lvlJc w:val="left"/>
      <w:pPr>
        <w:ind w:left="4708" w:hanging="360"/>
      </w:pPr>
      <w:rPr>
        <w:rFonts w:ascii="Symbol" w:hAnsi="Symbol" w:hint="default"/>
      </w:rPr>
    </w:lvl>
    <w:lvl w:ilvl="7" w:tplc="23A02188" w:tentative="1">
      <w:start w:val="1"/>
      <w:numFmt w:val="bullet"/>
      <w:lvlText w:val="o"/>
      <w:lvlJc w:val="left"/>
      <w:pPr>
        <w:ind w:left="5428" w:hanging="360"/>
      </w:pPr>
      <w:rPr>
        <w:rFonts w:ascii="Courier New" w:hAnsi="Courier New" w:cs="Courier New" w:hint="default"/>
      </w:rPr>
    </w:lvl>
    <w:lvl w:ilvl="8" w:tplc="CE949630" w:tentative="1">
      <w:start w:val="1"/>
      <w:numFmt w:val="bullet"/>
      <w:lvlText w:val=""/>
      <w:lvlJc w:val="left"/>
      <w:pPr>
        <w:ind w:left="6148" w:hanging="360"/>
      </w:pPr>
      <w:rPr>
        <w:rFonts w:ascii="Wingdings" w:hAnsi="Wingdings" w:hint="default"/>
      </w:rPr>
    </w:lvl>
  </w:abstractNum>
  <w:abstractNum w:abstractNumId="15" w15:restartNumberingAfterBreak="0">
    <w:nsid w:val="4FFC41BE"/>
    <w:multiLevelType w:val="hybridMultilevel"/>
    <w:tmpl w:val="B68CC994"/>
    <w:lvl w:ilvl="0" w:tplc="61C2A508">
      <w:start w:val="1"/>
      <w:numFmt w:val="bullet"/>
      <w:lvlText w:val=""/>
      <w:lvlJc w:val="left"/>
      <w:pPr>
        <w:ind w:left="718" w:hanging="690"/>
      </w:pPr>
      <w:rPr>
        <w:rFonts w:ascii="Symbol" w:hAnsi="Symbol" w:hint="default"/>
      </w:rPr>
    </w:lvl>
    <w:lvl w:ilvl="1" w:tplc="ACDCEE70">
      <w:start w:val="1"/>
      <w:numFmt w:val="bullet"/>
      <w:lvlText w:val=""/>
      <w:lvlJc w:val="left"/>
      <w:pPr>
        <w:ind w:left="1108" w:hanging="360"/>
      </w:pPr>
      <w:rPr>
        <w:rFonts w:ascii="Symbol" w:hAnsi="Symbol" w:hint="default"/>
      </w:rPr>
    </w:lvl>
    <w:lvl w:ilvl="2" w:tplc="E946B4B2" w:tentative="1">
      <w:start w:val="1"/>
      <w:numFmt w:val="bullet"/>
      <w:lvlText w:val=""/>
      <w:lvlJc w:val="left"/>
      <w:pPr>
        <w:ind w:left="1828" w:hanging="360"/>
      </w:pPr>
      <w:rPr>
        <w:rFonts w:ascii="Wingdings" w:hAnsi="Wingdings" w:hint="default"/>
      </w:rPr>
    </w:lvl>
    <w:lvl w:ilvl="3" w:tplc="AC5CDC40" w:tentative="1">
      <w:start w:val="1"/>
      <w:numFmt w:val="bullet"/>
      <w:lvlText w:val=""/>
      <w:lvlJc w:val="left"/>
      <w:pPr>
        <w:ind w:left="2548" w:hanging="360"/>
      </w:pPr>
      <w:rPr>
        <w:rFonts w:ascii="Symbol" w:hAnsi="Symbol" w:hint="default"/>
      </w:rPr>
    </w:lvl>
    <w:lvl w:ilvl="4" w:tplc="339EB290" w:tentative="1">
      <w:start w:val="1"/>
      <w:numFmt w:val="bullet"/>
      <w:lvlText w:val="o"/>
      <w:lvlJc w:val="left"/>
      <w:pPr>
        <w:ind w:left="3268" w:hanging="360"/>
      </w:pPr>
      <w:rPr>
        <w:rFonts w:ascii="Courier New" w:hAnsi="Courier New" w:cs="Courier New" w:hint="default"/>
      </w:rPr>
    </w:lvl>
    <w:lvl w:ilvl="5" w:tplc="BAA044D6" w:tentative="1">
      <w:start w:val="1"/>
      <w:numFmt w:val="bullet"/>
      <w:lvlText w:val=""/>
      <w:lvlJc w:val="left"/>
      <w:pPr>
        <w:ind w:left="3988" w:hanging="360"/>
      </w:pPr>
      <w:rPr>
        <w:rFonts w:ascii="Wingdings" w:hAnsi="Wingdings" w:hint="default"/>
      </w:rPr>
    </w:lvl>
    <w:lvl w:ilvl="6" w:tplc="4AD8A820" w:tentative="1">
      <w:start w:val="1"/>
      <w:numFmt w:val="bullet"/>
      <w:lvlText w:val=""/>
      <w:lvlJc w:val="left"/>
      <w:pPr>
        <w:ind w:left="4708" w:hanging="360"/>
      </w:pPr>
      <w:rPr>
        <w:rFonts w:ascii="Symbol" w:hAnsi="Symbol" w:hint="default"/>
      </w:rPr>
    </w:lvl>
    <w:lvl w:ilvl="7" w:tplc="4B94E762" w:tentative="1">
      <w:start w:val="1"/>
      <w:numFmt w:val="bullet"/>
      <w:lvlText w:val="o"/>
      <w:lvlJc w:val="left"/>
      <w:pPr>
        <w:ind w:left="5428" w:hanging="360"/>
      </w:pPr>
      <w:rPr>
        <w:rFonts w:ascii="Courier New" w:hAnsi="Courier New" w:cs="Courier New" w:hint="default"/>
      </w:rPr>
    </w:lvl>
    <w:lvl w:ilvl="8" w:tplc="1FE0258C" w:tentative="1">
      <w:start w:val="1"/>
      <w:numFmt w:val="bullet"/>
      <w:lvlText w:val=""/>
      <w:lvlJc w:val="left"/>
      <w:pPr>
        <w:ind w:left="6148" w:hanging="360"/>
      </w:pPr>
      <w:rPr>
        <w:rFonts w:ascii="Wingdings" w:hAnsi="Wingdings" w:hint="default"/>
      </w:rPr>
    </w:lvl>
  </w:abstractNum>
  <w:abstractNum w:abstractNumId="16" w15:restartNumberingAfterBreak="0">
    <w:nsid w:val="50F102C6"/>
    <w:multiLevelType w:val="hybridMultilevel"/>
    <w:tmpl w:val="8EBC547E"/>
    <w:lvl w:ilvl="0" w:tplc="5D141F86">
      <w:start w:val="1"/>
      <w:numFmt w:val="bullet"/>
      <w:lvlText w:val=""/>
      <w:lvlJc w:val="left"/>
      <w:pPr>
        <w:ind w:left="1161" w:hanging="360"/>
      </w:pPr>
      <w:rPr>
        <w:rFonts w:ascii="Symbol" w:hAnsi="Symbol" w:hint="default"/>
      </w:rPr>
    </w:lvl>
    <w:lvl w:ilvl="1" w:tplc="9D44AA84" w:tentative="1">
      <w:start w:val="1"/>
      <w:numFmt w:val="bullet"/>
      <w:lvlText w:val="o"/>
      <w:lvlJc w:val="left"/>
      <w:pPr>
        <w:ind w:left="1881" w:hanging="360"/>
      </w:pPr>
      <w:rPr>
        <w:rFonts w:ascii="Courier New" w:hAnsi="Courier New" w:cs="Courier New" w:hint="default"/>
      </w:rPr>
    </w:lvl>
    <w:lvl w:ilvl="2" w:tplc="15EE9100" w:tentative="1">
      <w:start w:val="1"/>
      <w:numFmt w:val="bullet"/>
      <w:lvlText w:val=""/>
      <w:lvlJc w:val="left"/>
      <w:pPr>
        <w:ind w:left="2601" w:hanging="360"/>
      </w:pPr>
      <w:rPr>
        <w:rFonts w:ascii="Wingdings" w:hAnsi="Wingdings" w:hint="default"/>
      </w:rPr>
    </w:lvl>
    <w:lvl w:ilvl="3" w:tplc="130E3D46" w:tentative="1">
      <w:start w:val="1"/>
      <w:numFmt w:val="bullet"/>
      <w:lvlText w:val=""/>
      <w:lvlJc w:val="left"/>
      <w:pPr>
        <w:ind w:left="3321" w:hanging="360"/>
      </w:pPr>
      <w:rPr>
        <w:rFonts w:ascii="Symbol" w:hAnsi="Symbol" w:hint="default"/>
      </w:rPr>
    </w:lvl>
    <w:lvl w:ilvl="4" w:tplc="064833B2" w:tentative="1">
      <w:start w:val="1"/>
      <w:numFmt w:val="bullet"/>
      <w:lvlText w:val="o"/>
      <w:lvlJc w:val="left"/>
      <w:pPr>
        <w:ind w:left="4041" w:hanging="360"/>
      </w:pPr>
      <w:rPr>
        <w:rFonts w:ascii="Courier New" w:hAnsi="Courier New" w:cs="Courier New" w:hint="default"/>
      </w:rPr>
    </w:lvl>
    <w:lvl w:ilvl="5" w:tplc="A4F289D0" w:tentative="1">
      <w:start w:val="1"/>
      <w:numFmt w:val="bullet"/>
      <w:lvlText w:val=""/>
      <w:lvlJc w:val="left"/>
      <w:pPr>
        <w:ind w:left="4761" w:hanging="360"/>
      </w:pPr>
      <w:rPr>
        <w:rFonts w:ascii="Wingdings" w:hAnsi="Wingdings" w:hint="default"/>
      </w:rPr>
    </w:lvl>
    <w:lvl w:ilvl="6" w:tplc="86CE28D6" w:tentative="1">
      <w:start w:val="1"/>
      <w:numFmt w:val="bullet"/>
      <w:lvlText w:val=""/>
      <w:lvlJc w:val="left"/>
      <w:pPr>
        <w:ind w:left="5481" w:hanging="360"/>
      </w:pPr>
      <w:rPr>
        <w:rFonts w:ascii="Symbol" w:hAnsi="Symbol" w:hint="default"/>
      </w:rPr>
    </w:lvl>
    <w:lvl w:ilvl="7" w:tplc="10D650E8" w:tentative="1">
      <w:start w:val="1"/>
      <w:numFmt w:val="bullet"/>
      <w:lvlText w:val="o"/>
      <w:lvlJc w:val="left"/>
      <w:pPr>
        <w:ind w:left="6201" w:hanging="360"/>
      </w:pPr>
      <w:rPr>
        <w:rFonts w:ascii="Courier New" w:hAnsi="Courier New" w:cs="Courier New" w:hint="default"/>
      </w:rPr>
    </w:lvl>
    <w:lvl w:ilvl="8" w:tplc="628AA184" w:tentative="1">
      <w:start w:val="1"/>
      <w:numFmt w:val="bullet"/>
      <w:lvlText w:val=""/>
      <w:lvlJc w:val="left"/>
      <w:pPr>
        <w:ind w:left="6921" w:hanging="360"/>
      </w:pPr>
      <w:rPr>
        <w:rFonts w:ascii="Wingdings" w:hAnsi="Wingdings" w:hint="default"/>
      </w:rPr>
    </w:lvl>
  </w:abstractNum>
  <w:abstractNum w:abstractNumId="17" w15:restartNumberingAfterBreak="0">
    <w:nsid w:val="5A2B71C0"/>
    <w:multiLevelType w:val="hybridMultilevel"/>
    <w:tmpl w:val="58D8C5F2"/>
    <w:lvl w:ilvl="0" w:tplc="5D24B69E">
      <w:start w:val="1"/>
      <w:numFmt w:val="bullet"/>
      <w:lvlText w:val=""/>
      <w:lvlJc w:val="left"/>
      <w:pPr>
        <w:ind w:left="720" w:hanging="360"/>
      </w:pPr>
      <w:rPr>
        <w:rFonts w:ascii="Symbol" w:hAnsi="Symbol" w:hint="default"/>
      </w:rPr>
    </w:lvl>
    <w:lvl w:ilvl="1" w:tplc="7136A922">
      <w:start w:val="1"/>
      <w:numFmt w:val="bullet"/>
      <w:lvlText w:val=""/>
      <w:lvlJc w:val="left"/>
      <w:pPr>
        <w:ind w:left="1161" w:hanging="360"/>
      </w:pPr>
      <w:rPr>
        <w:rFonts w:ascii="Symbol" w:hAnsi="Symbol" w:hint="default"/>
      </w:rPr>
    </w:lvl>
    <w:lvl w:ilvl="2" w:tplc="2D9290CC" w:tentative="1">
      <w:start w:val="1"/>
      <w:numFmt w:val="bullet"/>
      <w:lvlText w:val=""/>
      <w:lvlJc w:val="left"/>
      <w:pPr>
        <w:ind w:left="2160" w:hanging="360"/>
      </w:pPr>
      <w:rPr>
        <w:rFonts w:ascii="Wingdings" w:hAnsi="Wingdings" w:hint="default"/>
      </w:rPr>
    </w:lvl>
    <w:lvl w:ilvl="3" w:tplc="7F6CC24C" w:tentative="1">
      <w:start w:val="1"/>
      <w:numFmt w:val="bullet"/>
      <w:lvlText w:val=""/>
      <w:lvlJc w:val="left"/>
      <w:pPr>
        <w:ind w:left="2880" w:hanging="360"/>
      </w:pPr>
      <w:rPr>
        <w:rFonts w:ascii="Symbol" w:hAnsi="Symbol" w:hint="default"/>
      </w:rPr>
    </w:lvl>
    <w:lvl w:ilvl="4" w:tplc="81C84D28" w:tentative="1">
      <w:start w:val="1"/>
      <w:numFmt w:val="bullet"/>
      <w:lvlText w:val="o"/>
      <w:lvlJc w:val="left"/>
      <w:pPr>
        <w:ind w:left="3600" w:hanging="360"/>
      </w:pPr>
      <w:rPr>
        <w:rFonts w:ascii="Courier New" w:hAnsi="Courier New" w:cs="Courier New" w:hint="default"/>
      </w:rPr>
    </w:lvl>
    <w:lvl w:ilvl="5" w:tplc="5B2C22A2" w:tentative="1">
      <w:start w:val="1"/>
      <w:numFmt w:val="bullet"/>
      <w:lvlText w:val=""/>
      <w:lvlJc w:val="left"/>
      <w:pPr>
        <w:ind w:left="4320" w:hanging="360"/>
      </w:pPr>
      <w:rPr>
        <w:rFonts w:ascii="Wingdings" w:hAnsi="Wingdings" w:hint="default"/>
      </w:rPr>
    </w:lvl>
    <w:lvl w:ilvl="6" w:tplc="217E3B4A" w:tentative="1">
      <w:start w:val="1"/>
      <w:numFmt w:val="bullet"/>
      <w:lvlText w:val=""/>
      <w:lvlJc w:val="left"/>
      <w:pPr>
        <w:ind w:left="5040" w:hanging="360"/>
      </w:pPr>
      <w:rPr>
        <w:rFonts w:ascii="Symbol" w:hAnsi="Symbol" w:hint="default"/>
      </w:rPr>
    </w:lvl>
    <w:lvl w:ilvl="7" w:tplc="E47027DA" w:tentative="1">
      <w:start w:val="1"/>
      <w:numFmt w:val="bullet"/>
      <w:lvlText w:val="o"/>
      <w:lvlJc w:val="left"/>
      <w:pPr>
        <w:ind w:left="5760" w:hanging="360"/>
      </w:pPr>
      <w:rPr>
        <w:rFonts w:ascii="Courier New" w:hAnsi="Courier New" w:cs="Courier New" w:hint="default"/>
      </w:rPr>
    </w:lvl>
    <w:lvl w:ilvl="8" w:tplc="457E5428" w:tentative="1">
      <w:start w:val="1"/>
      <w:numFmt w:val="bullet"/>
      <w:lvlText w:val=""/>
      <w:lvlJc w:val="left"/>
      <w:pPr>
        <w:ind w:left="6480" w:hanging="360"/>
      </w:pPr>
      <w:rPr>
        <w:rFonts w:ascii="Wingdings" w:hAnsi="Wingdings" w:hint="default"/>
      </w:rPr>
    </w:lvl>
  </w:abstractNum>
  <w:abstractNum w:abstractNumId="18" w15:restartNumberingAfterBreak="0">
    <w:nsid w:val="5C65698E"/>
    <w:multiLevelType w:val="hybridMultilevel"/>
    <w:tmpl w:val="75CED0C2"/>
    <w:lvl w:ilvl="0" w:tplc="6E02C2EC">
      <w:start w:val="1"/>
      <w:numFmt w:val="bullet"/>
      <w:lvlText w:val=""/>
      <w:lvlJc w:val="left"/>
      <w:pPr>
        <w:ind w:left="720" w:hanging="360"/>
      </w:pPr>
      <w:rPr>
        <w:rFonts w:ascii="Symbol" w:hAnsi="Symbol" w:hint="default"/>
      </w:rPr>
    </w:lvl>
    <w:lvl w:ilvl="1" w:tplc="5A246E4C" w:tentative="1">
      <w:start w:val="1"/>
      <w:numFmt w:val="bullet"/>
      <w:lvlText w:val="o"/>
      <w:lvlJc w:val="left"/>
      <w:pPr>
        <w:ind w:left="1440" w:hanging="360"/>
      </w:pPr>
      <w:rPr>
        <w:rFonts w:ascii="Courier New" w:hAnsi="Courier New" w:cs="Courier New" w:hint="default"/>
      </w:rPr>
    </w:lvl>
    <w:lvl w:ilvl="2" w:tplc="E1EA48BA" w:tentative="1">
      <w:start w:val="1"/>
      <w:numFmt w:val="bullet"/>
      <w:lvlText w:val=""/>
      <w:lvlJc w:val="left"/>
      <w:pPr>
        <w:ind w:left="2160" w:hanging="360"/>
      </w:pPr>
      <w:rPr>
        <w:rFonts w:ascii="Wingdings" w:hAnsi="Wingdings" w:hint="default"/>
      </w:rPr>
    </w:lvl>
    <w:lvl w:ilvl="3" w:tplc="8272D40E" w:tentative="1">
      <w:start w:val="1"/>
      <w:numFmt w:val="bullet"/>
      <w:lvlText w:val=""/>
      <w:lvlJc w:val="left"/>
      <w:pPr>
        <w:ind w:left="2880" w:hanging="360"/>
      </w:pPr>
      <w:rPr>
        <w:rFonts w:ascii="Symbol" w:hAnsi="Symbol" w:hint="default"/>
      </w:rPr>
    </w:lvl>
    <w:lvl w:ilvl="4" w:tplc="BF4C3FD4" w:tentative="1">
      <w:start w:val="1"/>
      <w:numFmt w:val="bullet"/>
      <w:lvlText w:val="o"/>
      <w:lvlJc w:val="left"/>
      <w:pPr>
        <w:ind w:left="3600" w:hanging="360"/>
      </w:pPr>
      <w:rPr>
        <w:rFonts w:ascii="Courier New" w:hAnsi="Courier New" w:cs="Courier New" w:hint="default"/>
      </w:rPr>
    </w:lvl>
    <w:lvl w:ilvl="5" w:tplc="2D1E428A" w:tentative="1">
      <w:start w:val="1"/>
      <w:numFmt w:val="bullet"/>
      <w:lvlText w:val=""/>
      <w:lvlJc w:val="left"/>
      <w:pPr>
        <w:ind w:left="4320" w:hanging="360"/>
      </w:pPr>
      <w:rPr>
        <w:rFonts w:ascii="Wingdings" w:hAnsi="Wingdings" w:hint="default"/>
      </w:rPr>
    </w:lvl>
    <w:lvl w:ilvl="6" w:tplc="37B4700C" w:tentative="1">
      <w:start w:val="1"/>
      <w:numFmt w:val="bullet"/>
      <w:lvlText w:val=""/>
      <w:lvlJc w:val="left"/>
      <w:pPr>
        <w:ind w:left="5040" w:hanging="360"/>
      </w:pPr>
      <w:rPr>
        <w:rFonts w:ascii="Symbol" w:hAnsi="Symbol" w:hint="default"/>
      </w:rPr>
    </w:lvl>
    <w:lvl w:ilvl="7" w:tplc="E824429C" w:tentative="1">
      <w:start w:val="1"/>
      <w:numFmt w:val="bullet"/>
      <w:lvlText w:val="o"/>
      <w:lvlJc w:val="left"/>
      <w:pPr>
        <w:ind w:left="5760" w:hanging="360"/>
      </w:pPr>
      <w:rPr>
        <w:rFonts w:ascii="Courier New" w:hAnsi="Courier New" w:cs="Courier New" w:hint="default"/>
      </w:rPr>
    </w:lvl>
    <w:lvl w:ilvl="8" w:tplc="C2CE0828" w:tentative="1">
      <w:start w:val="1"/>
      <w:numFmt w:val="bullet"/>
      <w:lvlText w:val=""/>
      <w:lvlJc w:val="left"/>
      <w:pPr>
        <w:ind w:left="6480" w:hanging="360"/>
      </w:pPr>
      <w:rPr>
        <w:rFonts w:ascii="Wingdings" w:hAnsi="Wingdings" w:hint="default"/>
      </w:rPr>
    </w:lvl>
  </w:abstractNum>
  <w:abstractNum w:abstractNumId="19" w15:restartNumberingAfterBreak="0">
    <w:nsid w:val="6DF17F4D"/>
    <w:multiLevelType w:val="hybridMultilevel"/>
    <w:tmpl w:val="E474F8BE"/>
    <w:lvl w:ilvl="0" w:tplc="CD724B4E">
      <w:start w:val="1"/>
      <w:numFmt w:val="bullet"/>
      <w:lvlText w:val=""/>
      <w:lvlJc w:val="left"/>
      <w:pPr>
        <w:ind w:left="718" w:hanging="690"/>
      </w:pPr>
      <w:rPr>
        <w:rFonts w:ascii="Symbol" w:hAnsi="Symbol" w:hint="default"/>
      </w:rPr>
    </w:lvl>
    <w:lvl w:ilvl="1" w:tplc="4A36814C">
      <w:start w:val="1"/>
      <w:numFmt w:val="bullet"/>
      <w:lvlText w:val=""/>
      <w:lvlJc w:val="left"/>
      <w:pPr>
        <w:ind w:left="1108" w:hanging="360"/>
      </w:pPr>
      <w:rPr>
        <w:rFonts w:ascii="Symbol" w:hAnsi="Symbol" w:hint="default"/>
      </w:rPr>
    </w:lvl>
    <w:lvl w:ilvl="2" w:tplc="9E6C3E84" w:tentative="1">
      <w:start w:val="1"/>
      <w:numFmt w:val="bullet"/>
      <w:lvlText w:val=""/>
      <w:lvlJc w:val="left"/>
      <w:pPr>
        <w:ind w:left="1828" w:hanging="360"/>
      </w:pPr>
      <w:rPr>
        <w:rFonts w:ascii="Wingdings" w:hAnsi="Wingdings" w:hint="default"/>
      </w:rPr>
    </w:lvl>
    <w:lvl w:ilvl="3" w:tplc="AD4CA942" w:tentative="1">
      <w:start w:val="1"/>
      <w:numFmt w:val="bullet"/>
      <w:lvlText w:val=""/>
      <w:lvlJc w:val="left"/>
      <w:pPr>
        <w:ind w:left="2548" w:hanging="360"/>
      </w:pPr>
      <w:rPr>
        <w:rFonts w:ascii="Symbol" w:hAnsi="Symbol" w:hint="default"/>
      </w:rPr>
    </w:lvl>
    <w:lvl w:ilvl="4" w:tplc="E722AC5A" w:tentative="1">
      <w:start w:val="1"/>
      <w:numFmt w:val="bullet"/>
      <w:lvlText w:val="o"/>
      <w:lvlJc w:val="left"/>
      <w:pPr>
        <w:ind w:left="3268" w:hanging="360"/>
      </w:pPr>
      <w:rPr>
        <w:rFonts w:ascii="Courier New" w:hAnsi="Courier New" w:cs="Courier New" w:hint="default"/>
      </w:rPr>
    </w:lvl>
    <w:lvl w:ilvl="5" w:tplc="6810AF96" w:tentative="1">
      <w:start w:val="1"/>
      <w:numFmt w:val="bullet"/>
      <w:lvlText w:val=""/>
      <w:lvlJc w:val="left"/>
      <w:pPr>
        <w:ind w:left="3988" w:hanging="360"/>
      </w:pPr>
      <w:rPr>
        <w:rFonts w:ascii="Wingdings" w:hAnsi="Wingdings" w:hint="default"/>
      </w:rPr>
    </w:lvl>
    <w:lvl w:ilvl="6" w:tplc="AC4C5A20" w:tentative="1">
      <w:start w:val="1"/>
      <w:numFmt w:val="bullet"/>
      <w:lvlText w:val=""/>
      <w:lvlJc w:val="left"/>
      <w:pPr>
        <w:ind w:left="4708" w:hanging="360"/>
      </w:pPr>
      <w:rPr>
        <w:rFonts w:ascii="Symbol" w:hAnsi="Symbol" w:hint="default"/>
      </w:rPr>
    </w:lvl>
    <w:lvl w:ilvl="7" w:tplc="03181890" w:tentative="1">
      <w:start w:val="1"/>
      <w:numFmt w:val="bullet"/>
      <w:lvlText w:val="o"/>
      <w:lvlJc w:val="left"/>
      <w:pPr>
        <w:ind w:left="5428" w:hanging="360"/>
      </w:pPr>
      <w:rPr>
        <w:rFonts w:ascii="Courier New" w:hAnsi="Courier New" w:cs="Courier New" w:hint="default"/>
      </w:rPr>
    </w:lvl>
    <w:lvl w:ilvl="8" w:tplc="AF48FDCE" w:tentative="1">
      <w:start w:val="1"/>
      <w:numFmt w:val="bullet"/>
      <w:lvlText w:val=""/>
      <w:lvlJc w:val="left"/>
      <w:pPr>
        <w:ind w:left="6148" w:hanging="360"/>
      </w:pPr>
      <w:rPr>
        <w:rFonts w:ascii="Wingdings" w:hAnsi="Wingdings" w:hint="default"/>
      </w:rPr>
    </w:lvl>
  </w:abstractNum>
  <w:abstractNum w:abstractNumId="20" w15:restartNumberingAfterBreak="0">
    <w:nsid w:val="79684B28"/>
    <w:multiLevelType w:val="hybridMultilevel"/>
    <w:tmpl w:val="9BC6993E"/>
    <w:lvl w:ilvl="0" w:tplc="27C627EE">
      <w:start w:val="1"/>
      <w:numFmt w:val="bullet"/>
      <w:lvlText w:val=""/>
      <w:lvlJc w:val="left"/>
      <w:pPr>
        <w:ind w:left="718" w:hanging="690"/>
      </w:pPr>
      <w:rPr>
        <w:rFonts w:ascii="Symbol" w:hAnsi="Symbol" w:hint="default"/>
      </w:rPr>
    </w:lvl>
    <w:lvl w:ilvl="1" w:tplc="1CAAF8B8">
      <w:start w:val="1"/>
      <w:numFmt w:val="bullet"/>
      <w:lvlText w:val=""/>
      <w:lvlJc w:val="left"/>
      <w:pPr>
        <w:ind w:left="1108" w:hanging="360"/>
      </w:pPr>
      <w:rPr>
        <w:rFonts w:ascii="Symbol" w:hAnsi="Symbol" w:hint="default"/>
      </w:rPr>
    </w:lvl>
    <w:lvl w:ilvl="2" w:tplc="3802F3F4" w:tentative="1">
      <w:start w:val="1"/>
      <w:numFmt w:val="bullet"/>
      <w:lvlText w:val=""/>
      <w:lvlJc w:val="left"/>
      <w:pPr>
        <w:ind w:left="1828" w:hanging="360"/>
      </w:pPr>
      <w:rPr>
        <w:rFonts w:ascii="Wingdings" w:hAnsi="Wingdings" w:hint="default"/>
      </w:rPr>
    </w:lvl>
    <w:lvl w:ilvl="3" w:tplc="8EBAF180" w:tentative="1">
      <w:start w:val="1"/>
      <w:numFmt w:val="bullet"/>
      <w:lvlText w:val=""/>
      <w:lvlJc w:val="left"/>
      <w:pPr>
        <w:ind w:left="2548" w:hanging="360"/>
      </w:pPr>
      <w:rPr>
        <w:rFonts w:ascii="Symbol" w:hAnsi="Symbol" w:hint="default"/>
      </w:rPr>
    </w:lvl>
    <w:lvl w:ilvl="4" w:tplc="63842366" w:tentative="1">
      <w:start w:val="1"/>
      <w:numFmt w:val="bullet"/>
      <w:lvlText w:val="o"/>
      <w:lvlJc w:val="left"/>
      <w:pPr>
        <w:ind w:left="3268" w:hanging="360"/>
      </w:pPr>
      <w:rPr>
        <w:rFonts w:ascii="Courier New" w:hAnsi="Courier New" w:cs="Courier New" w:hint="default"/>
      </w:rPr>
    </w:lvl>
    <w:lvl w:ilvl="5" w:tplc="7FA8EE16" w:tentative="1">
      <w:start w:val="1"/>
      <w:numFmt w:val="bullet"/>
      <w:lvlText w:val=""/>
      <w:lvlJc w:val="left"/>
      <w:pPr>
        <w:ind w:left="3988" w:hanging="360"/>
      </w:pPr>
      <w:rPr>
        <w:rFonts w:ascii="Wingdings" w:hAnsi="Wingdings" w:hint="default"/>
      </w:rPr>
    </w:lvl>
    <w:lvl w:ilvl="6" w:tplc="7D386536" w:tentative="1">
      <w:start w:val="1"/>
      <w:numFmt w:val="bullet"/>
      <w:lvlText w:val=""/>
      <w:lvlJc w:val="left"/>
      <w:pPr>
        <w:ind w:left="4708" w:hanging="360"/>
      </w:pPr>
      <w:rPr>
        <w:rFonts w:ascii="Symbol" w:hAnsi="Symbol" w:hint="default"/>
      </w:rPr>
    </w:lvl>
    <w:lvl w:ilvl="7" w:tplc="3E441924" w:tentative="1">
      <w:start w:val="1"/>
      <w:numFmt w:val="bullet"/>
      <w:lvlText w:val="o"/>
      <w:lvlJc w:val="left"/>
      <w:pPr>
        <w:ind w:left="5428" w:hanging="360"/>
      </w:pPr>
      <w:rPr>
        <w:rFonts w:ascii="Courier New" w:hAnsi="Courier New" w:cs="Courier New" w:hint="default"/>
      </w:rPr>
    </w:lvl>
    <w:lvl w:ilvl="8" w:tplc="D61EBEA2" w:tentative="1">
      <w:start w:val="1"/>
      <w:numFmt w:val="bullet"/>
      <w:lvlText w:val=""/>
      <w:lvlJc w:val="left"/>
      <w:pPr>
        <w:ind w:left="6148" w:hanging="360"/>
      </w:pPr>
      <w:rPr>
        <w:rFonts w:ascii="Wingdings" w:hAnsi="Wingdings" w:hint="default"/>
      </w:rPr>
    </w:lvl>
  </w:abstractNum>
  <w:abstractNum w:abstractNumId="21" w15:restartNumberingAfterBreak="0">
    <w:nsid w:val="7B467036"/>
    <w:multiLevelType w:val="hybridMultilevel"/>
    <w:tmpl w:val="4800BBBC"/>
    <w:lvl w:ilvl="0" w:tplc="7528FB10">
      <w:start w:val="1"/>
      <w:numFmt w:val="bullet"/>
      <w:lvlText w:val=""/>
      <w:lvlJc w:val="left"/>
      <w:pPr>
        <w:ind w:left="748" w:hanging="360"/>
      </w:pPr>
      <w:rPr>
        <w:rFonts w:ascii="Symbol" w:hAnsi="Symbol" w:hint="default"/>
      </w:rPr>
    </w:lvl>
    <w:lvl w:ilvl="1" w:tplc="34EA5F80" w:tentative="1">
      <w:start w:val="1"/>
      <w:numFmt w:val="bullet"/>
      <w:lvlText w:val="o"/>
      <w:lvlJc w:val="left"/>
      <w:pPr>
        <w:ind w:left="1468" w:hanging="360"/>
      </w:pPr>
      <w:rPr>
        <w:rFonts w:ascii="Courier New" w:hAnsi="Courier New" w:cs="Courier New" w:hint="default"/>
      </w:rPr>
    </w:lvl>
    <w:lvl w:ilvl="2" w:tplc="17F0D510" w:tentative="1">
      <w:start w:val="1"/>
      <w:numFmt w:val="bullet"/>
      <w:lvlText w:val=""/>
      <w:lvlJc w:val="left"/>
      <w:pPr>
        <w:ind w:left="2188" w:hanging="360"/>
      </w:pPr>
      <w:rPr>
        <w:rFonts w:ascii="Wingdings" w:hAnsi="Wingdings" w:hint="default"/>
      </w:rPr>
    </w:lvl>
    <w:lvl w:ilvl="3" w:tplc="854AE604" w:tentative="1">
      <w:start w:val="1"/>
      <w:numFmt w:val="bullet"/>
      <w:lvlText w:val=""/>
      <w:lvlJc w:val="left"/>
      <w:pPr>
        <w:ind w:left="2908" w:hanging="360"/>
      </w:pPr>
      <w:rPr>
        <w:rFonts w:ascii="Symbol" w:hAnsi="Symbol" w:hint="default"/>
      </w:rPr>
    </w:lvl>
    <w:lvl w:ilvl="4" w:tplc="C86EA936" w:tentative="1">
      <w:start w:val="1"/>
      <w:numFmt w:val="bullet"/>
      <w:lvlText w:val="o"/>
      <w:lvlJc w:val="left"/>
      <w:pPr>
        <w:ind w:left="3628" w:hanging="360"/>
      </w:pPr>
      <w:rPr>
        <w:rFonts w:ascii="Courier New" w:hAnsi="Courier New" w:cs="Courier New" w:hint="default"/>
      </w:rPr>
    </w:lvl>
    <w:lvl w:ilvl="5" w:tplc="19AC23DE" w:tentative="1">
      <w:start w:val="1"/>
      <w:numFmt w:val="bullet"/>
      <w:lvlText w:val=""/>
      <w:lvlJc w:val="left"/>
      <w:pPr>
        <w:ind w:left="4348" w:hanging="360"/>
      </w:pPr>
      <w:rPr>
        <w:rFonts w:ascii="Wingdings" w:hAnsi="Wingdings" w:hint="default"/>
      </w:rPr>
    </w:lvl>
    <w:lvl w:ilvl="6" w:tplc="64683E20" w:tentative="1">
      <w:start w:val="1"/>
      <w:numFmt w:val="bullet"/>
      <w:lvlText w:val=""/>
      <w:lvlJc w:val="left"/>
      <w:pPr>
        <w:ind w:left="5068" w:hanging="360"/>
      </w:pPr>
      <w:rPr>
        <w:rFonts w:ascii="Symbol" w:hAnsi="Symbol" w:hint="default"/>
      </w:rPr>
    </w:lvl>
    <w:lvl w:ilvl="7" w:tplc="D0E69506" w:tentative="1">
      <w:start w:val="1"/>
      <w:numFmt w:val="bullet"/>
      <w:lvlText w:val="o"/>
      <w:lvlJc w:val="left"/>
      <w:pPr>
        <w:ind w:left="5788" w:hanging="360"/>
      </w:pPr>
      <w:rPr>
        <w:rFonts w:ascii="Courier New" w:hAnsi="Courier New" w:cs="Courier New" w:hint="default"/>
      </w:rPr>
    </w:lvl>
    <w:lvl w:ilvl="8" w:tplc="91B09BE8" w:tentative="1">
      <w:start w:val="1"/>
      <w:numFmt w:val="bullet"/>
      <w:lvlText w:val=""/>
      <w:lvlJc w:val="left"/>
      <w:pPr>
        <w:ind w:left="6508" w:hanging="360"/>
      </w:pPr>
      <w:rPr>
        <w:rFonts w:ascii="Wingdings" w:hAnsi="Wingdings" w:hint="default"/>
      </w:rPr>
    </w:lvl>
  </w:abstractNum>
  <w:abstractNum w:abstractNumId="22" w15:restartNumberingAfterBreak="0">
    <w:nsid w:val="7C6F7E77"/>
    <w:multiLevelType w:val="hybridMultilevel"/>
    <w:tmpl w:val="F4F0635C"/>
    <w:lvl w:ilvl="0" w:tplc="3E720E64">
      <w:start w:val="1"/>
      <w:numFmt w:val="bullet"/>
      <w:lvlText w:val=""/>
      <w:lvlJc w:val="left"/>
      <w:pPr>
        <w:ind w:left="718" w:hanging="690"/>
      </w:pPr>
      <w:rPr>
        <w:rFonts w:ascii="Symbol" w:hAnsi="Symbol" w:hint="default"/>
      </w:rPr>
    </w:lvl>
    <w:lvl w:ilvl="1" w:tplc="69E62B38">
      <w:start w:val="1"/>
      <w:numFmt w:val="bullet"/>
      <w:lvlText w:val=""/>
      <w:lvlJc w:val="left"/>
      <w:pPr>
        <w:ind w:left="1108" w:hanging="360"/>
      </w:pPr>
      <w:rPr>
        <w:rFonts w:ascii="Symbol" w:hAnsi="Symbol" w:hint="default"/>
      </w:rPr>
    </w:lvl>
    <w:lvl w:ilvl="2" w:tplc="52E23704" w:tentative="1">
      <w:start w:val="1"/>
      <w:numFmt w:val="bullet"/>
      <w:lvlText w:val=""/>
      <w:lvlJc w:val="left"/>
      <w:pPr>
        <w:ind w:left="1828" w:hanging="360"/>
      </w:pPr>
      <w:rPr>
        <w:rFonts w:ascii="Wingdings" w:hAnsi="Wingdings" w:hint="default"/>
      </w:rPr>
    </w:lvl>
    <w:lvl w:ilvl="3" w:tplc="E92CEAB4" w:tentative="1">
      <w:start w:val="1"/>
      <w:numFmt w:val="bullet"/>
      <w:lvlText w:val=""/>
      <w:lvlJc w:val="left"/>
      <w:pPr>
        <w:ind w:left="2548" w:hanging="360"/>
      </w:pPr>
      <w:rPr>
        <w:rFonts w:ascii="Symbol" w:hAnsi="Symbol" w:hint="default"/>
      </w:rPr>
    </w:lvl>
    <w:lvl w:ilvl="4" w:tplc="87822CA0" w:tentative="1">
      <w:start w:val="1"/>
      <w:numFmt w:val="bullet"/>
      <w:lvlText w:val="o"/>
      <w:lvlJc w:val="left"/>
      <w:pPr>
        <w:ind w:left="3268" w:hanging="360"/>
      </w:pPr>
      <w:rPr>
        <w:rFonts w:ascii="Courier New" w:hAnsi="Courier New" w:cs="Courier New" w:hint="default"/>
      </w:rPr>
    </w:lvl>
    <w:lvl w:ilvl="5" w:tplc="6F9E8DF6" w:tentative="1">
      <w:start w:val="1"/>
      <w:numFmt w:val="bullet"/>
      <w:lvlText w:val=""/>
      <w:lvlJc w:val="left"/>
      <w:pPr>
        <w:ind w:left="3988" w:hanging="360"/>
      </w:pPr>
      <w:rPr>
        <w:rFonts w:ascii="Wingdings" w:hAnsi="Wingdings" w:hint="default"/>
      </w:rPr>
    </w:lvl>
    <w:lvl w:ilvl="6" w:tplc="B2DC27F4" w:tentative="1">
      <w:start w:val="1"/>
      <w:numFmt w:val="bullet"/>
      <w:lvlText w:val=""/>
      <w:lvlJc w:val="left"/>
      <w:pPr>
        <w:ind w:left="4708" w:hanging="360"/>
      </w:pPr>
      <w:rPr>
        <w:rFonts w:ascii="Symbol" w:hAnsi="Symbol" w:hint="default"/>
      </w:rPr>
    </w:lvl>
    <w:lvl w:ilvl="7" w:tplc="2EBE91D0" w:tentative="1">
      <w:start w:val="1"/>
      <w:numFmt w:val="bullet"/>
      <w:lvlText w:val="o"/>
      <w:lvlJc w:val="left"/>
      <w:pPr>
        <w:ind w:left="5428" w:hanging="360"/>
      </w:pPr>
      <w:rPr>
        <w:rFonts w:ascii="Courier New" w:hAnsi="Courier New" w:cs="Courier New" w:hint="default"/>
      </w:rPr>
    </w:lvl>
    <w:lvl w:ilvl="8" w:tplc="4162AB42" w:tentative="1">
      <w:start w:val="1"/>
      <w:numFmt w:val="bullet"/>
      <w:lvlText w:val=""/>
      <w:lvlJc w:val="left"/>
      <w:pPr>
        <w:ind w:left="6148" w:hanging="360"/>
      </w:pPr>
      <w:rPr>
        <w:rFonts w:ascii="Wingdings" w:hAnsi="Wingdings" w:hint="default"/>
      </w:rPr>
    </w:lvl>
  </w:abstractNum>
  <w:num w:numId="1" w16cid:durableId="515004932">
    <w:abstractNumId w:val="21"/>
  </w:num>
  <w:num w:numId="2" w16cid:durableId="1008756717">
    <w:abstractNumId w:val="16"/>
  </w:num>
  <w:num w:numId="3" w16cid:durableId="956520661">
    <w:abstractNumId w:val="4"/>
  </w:num>
  <w:num w:numId="4" w16cid:durableId="1917932713">
    <w:abstractNumId w:val="2"/>
  </w:num>
  <w:num w:numId="5" w16cid:durableId="1011298959">
    <w:abstractNumId w:val="11"/>
  </w:num>
  <w:num w:numId="6" w16cid:durableId="199709579">
    <w:abstractNumId w:val="7"/>
  </w:num>
  <w:num w:numId="7" w16cid:durableId="957224581">
    <w:abstractNumId w:val="20"/>
  </w:num>
  <w:num w:numId="8" w16cid:durableId="2119597023">
    <w:abstractNumId w:val="9"/>
  </w:num>
  <w:num w:numId="9" w16cid:durableId="1107191860">
    <w:abstractNumId w:val="15"/>
  </w:num>
  <w:num w:numId="10" w16cid:durableId="271133491">
    <w:abstractNumId w:val="3"/>
  </w:num>
  <w:num w:numId="11" w16cid:durableId="956254047">
    <w:abstractNumId w:val="19"/>
  </w:num>
  <w:num w:numId="12" w16cid:durableId="903561993">
    <w:abstractNumId w:val="14"/>
  </w:num>
  <w:num w:numId="13" w16cid:durableId="2000884929">
    <w:abstractNumId w:val="22"/>
  </w:num>
  <w:num w:numId="14" w16cid:durableId="429669857">
    <w:abstractNumId w:val="1"/>
  </w:num>
  <w:num w:numId="15" w16cid:durableId="651910974">
    <w:abstractNumId w:val="6"/>
  </w:num>
  <w:num w:numId="16" w16cid:durableId="1329751001">
    <w:abstractNumId w:val="10"/>
  </w:num>
  <w:num w:numId="17" w16cid:durableId="1591887625">
    <w:abstractNumId w:val="8"/>
  </w:num>
  <w:num w:numId="18" w16cid:durableId="1222058131">
    <w:abstractNumId w:val="18"/>
  </w:num>
  <w:num w:numId="19" w16cid:durableId="1815830316">
    <w:abstractNumId w:val="0"/>
  </w:num>
  <w:num w:numId="20" w16cid:durableId="1507939744">
    <w:abstractNumId w:val="17"/>
  </w:num>
  <w:num w:numId="21" w16cid:durableId="1444306302">
    <w:abstractNumId w:val="13"/>
  </w:num>
  <w:num w:numId="22" w16cid:durableId="899899991">
    <w:abstractNumId w:val="5"/>
  </w:num>
  <w:num w:numId="23" w16cid:durableId="62681843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19"/>
    <w:rsid w:val="000012B1"/>
    <w:rsid w:val="00020B6C"/>
    <w:rsid w:val="0002434B"/>
    <w:rsid w:val="0002760E"/>
    <w:rsid w:val="0004193A"/>
    <w:rsid w:val="000508E7"/>
    <w:rsid w:val="00073BD6"/>
    <w:rsid w:val="00081577"/>
    <w:rsid w:val="00095A9B"/>
    <w:rsid w:val="000A326C"/>
    <w:rsid w:val="000C189E"/>
    <w:rsid w:val="000D090E"/>
    <w:rsid w:val="000D7A83"/>
    <w:rsid w:val="000E1892"/>
    <w:rsid w:val="000E78E4"/>
    <w:rsid w:val="000F0919"/>
    <w:rsid w:val="000F1880"/>
    <w:rsid w:val="000F3ED1"/>
    <w:rsid w:val="000F7BE0"/>
    <w:rsid w:val="001078CA"/>
    <w:rsid w:val="00110A92"/>
    <w:rsid w:val="00117D89"/>
    <w:rsid w:val="00123787"/>
    <w:rsid w:val="00137A8D"/>
    <w:rsid w:val="00165103"/>
    <w:rsid w:val="00170997"/>
    <w:rsid w:val="001746C3"/>
    <w:rsid w:val="001924CB"/>
    <w:rsid w:val="00195A28"/>
    <w:rsid w:val="001A37DD"/>
    <w:rsid w:val="001C33E0"/>
    <w:rsid w:val="0020281E"/>
    <w:rsid w:val="00205411"/>
    <w:rsid w:val="002116E6"/>
    <w:rsid w:val="002171DD"/>
    <w:rsid w:val="00223CC9"/>
    <w:rsid w:val="0022565F"/>
    <w:rsid w:val="002448A5"/>
    <w:rsid w:val="002532E8"/>
    <w:rsid w:val="00254CF1"/>
    <w:rsid w:val="00260948"/>
    <w:rsid w:val="00261FF8"/>
    <w:rsid w:val="00266C43"/>
    <w:rsid w:val="00273157"/>
    <w:rsid w:val="002821B2"/>
    <w:rsid w:val="0029149F"/>
    <w:rsid w:val="0029551F"/>
    <w:rsid w:val="002A2B7F"/>
    <w:rsid w:val="002A7F5E"/>
    <w:rsid w:val="002D03C8"/>
    <w:rsid w:val="002E0793"/>
    <w:rsid w:val="002E3F54"/>
    <w:rsid w:val="002E7F93"/>
    <w:rsid w:val="002F2FB0"/>
    <w:rsid w:val="002F3F83"/>
    <w:rsid w:val="00330ADD"/>
    <w:rsid w:val="00331677"/>
    <w:rsid w:val="00331F86"/>
    <w:rsid w:val="00340BC5"/>
    <w:rsid w:val="00361327"/>
    <w:rsid w:val="00361A31"/>
    <w:rsid w:val="00374423"/>
    <w:rsid w:val="0038585E"/>
    <w:rsid w:val="003951F2"/>
    <w:rsid w:val="003A6A5E"/>
    <w:rsid w:val="003B26EF"/>
    <w:rsid w:val="003C20D4"/>
    <w:rsid w:val="003D53FC"/>
    <w:rsid w:val="003D6736"/>
    <w:rsid w:val="003F04BE"/>
    <w:rsid w:val="003F1C89"/>
    <w:rsid w:val="003F1EBE"/>
    <w:rsid w:val="00425D37"/>
    <w:rsid w:val="00431DBC"/>
    <w:rsid w:val="004361D2"/>
    <w:rsid w:val="00467418"/>
    <w:rsid w:val="00470B6B"/>
    <w:rsid w:val="00476F6E"/>
    <w:rsid w:val="00484FD6"/>
    <w:rsid w:val="00496846"/>
    <w:rsid w:val="00497277"/>
    <w:rsid w:val="004C07F9"/>
    <w:rsid w:val="004C0A76"/>
    <w:rsid w:val="004C0FEE"/>
    <w:rsid w:val="004D001D"/>
    <w:rsid w:val="004E2EAA"/>
    <w:rsid w:val="004F7AB8"/>
    <w:rsid w:val="00502D83"/>
    <w:rsid w:val="00503AF1"/>
    <w:rsid w:val="00507D44"/>
    <w:rsid w:val="00511878"/>
    <w:rsid w:val="00511952"/>
    <w:rsid w:val="0051498F"/>
    <w:rsid w:val="005279C8"/>
    <w:rsid w:val="005330D3"/>
    <w:rsid w:val="00536860"/>
    <w:rsid w:val="005443AA"/>
    <w:rsid w:val="00554F6A"/>
    <w:rsid w:val="00555CE4"/>
    <w:rsid w:val="005606F4"/>
    <w:rsid w:val="00560BCC"/>
    <w:rsid w:val="00566DCA"/>
    <w:rsid w:val="00581CFF"/>
    <w:rsid w:val="005A6DA7"/>
    <w:rsid w:val="005B75DB"/>
    <w:rsid w:val="005C0741"/>
    <w:rsid w:val="005C6173"/>
    <w:rsid w:val="005D2A65"/>
    <w:rsid w:val="005D6D3A"/>
    <w:rsid w:val="0060584B"/>
    <w:rsid w:val="006118C7"/>
    <w:rsid w:val="00612D4B"/>
    <w:rsid w:val="00616829"/>
    <w:rsid w:val="00617B04"/>
    <w:rsid w:val="00632517"/>
    <w:rsid w:val="006453F4"/>
    <w:rsid w:val="006458EE"/>
    <w:rsid w:val="006508CD"/>
    <w:rsid w:val="006531A5"/>
    <w:rsid w:val="00655A4F"/>
    <w:rsid w:val="00670E2C"/>
    <w:rsid w:val="0069425D"/>
    <w:rsid w:val="006B1D12"/>
    <w:rsid w:val="006B3604"/>
    <w:rsid w:val="006D2B30"/>
    <w:rsid w:val="006D659F"/>
    <w:rsid w:val="006E7CDA"/>
    <w:rsid w:val="006F69E7"/>
    <w:rsid w:val="006F7A41"/>
    <w:rsid w:val="0071246C"/>
    <w:rsid w:val="007225EF"/>
    <w:rsid w:val="00724020"/>
    <w:rsid w:val="00745962"/>
    <w:rsid w:val="0075452D"/>
    <w:rsid w:val="00755DFF"/>
    <w:rsid w:val="00764CA6"/>
    <w:rsid w:val="00771DDA"/>
    <w:rsid w:val="007745AB"/>
    <w:rsid w:val="0079666C"/>
    <w:rsid w:val="007A3E7B"/>
    <w:rsid w:val="007A690D"/>
    <w:rsid w:val="007B172B"/>
    <w:rsid w:val="007B6046"/>
    <w:rsid w:val="007E16D6"/>
    <w:rsid w:val="007F6EC1"/>
    <w:rsid w:val="007F7873"/>
    <w:rsid w:val="00806FA3"/>
    <w:rsid w:val="00816AAE"/>
    <w:rsid w:val="00834084"/>
    <w:rsid w:val="00842275"/>
    <w:rsid w:val="0084700E"/>
    <w:rsid w:val="00847C28"/>
    <w:rsid w:val="008564EB"/>
    <w:rsid w:val="0086122F"/>
    <w:rsid w:val="00862F66"/>
    <w:rsid w:val="00885F94"/>
    <w:rsid w:val="008A6291"/>
    <w:rsid w:val="008A7FD9"/>
    <w:rsid w:val="008B1D44"/>
    <w:rsid w:val="008B6DD8"/>
    <w:rsid w:val="008C0BB3"/>
    <w:rsid w:val="008C1EAC"/>
    <w:rsid w:val="008D1451"/>
    <w:rsid w:val="008D14CF"/>
    <w:rsid w:val="008E5588"/>
    <w:rsid w:val="008E5863"/>
    <w:rsid w:val="008E6AFE"/>
    <w:rsid w:val="008F489E"/>
    <w:rsid w:val="009043F0"/>
    <w:rsid w:val="00907918"/>
    <w:rsid w:val="009105B7"/>
    <w:rsid w:val="00910E45"/>
    <w:rsid w:val="00911DA3"/>
    <w:rsid w:val="0091496E"/>
    <w:rsid w:val="00935993"/>
    <w:rsid w:val="00943DA1"/>
    <w:rsid w:val="00945DCA"/>
    <w:rsid w:val="009507AC"/>
    <w:rsid w:val="00962AB6"/>
    <w:rsid w:val="00976BA2"/>
    <w:rsid w:val="0097744F"/>
    <w:rsid w:val="00984119"/>
    <w:rsid w:val="00990046"/>
    <w:rsid w:val="0099075E"/>
    <w:rsid w:val="00993AFC"/>
    <w:rsid w:val="00993D94"/>
    <w:rsid w:val="009A6488"/>
    <w:rsid w:val="009C5308"/>
    <w:rsid w:val="009D1DD8"/>
    <w:rsid w:val="009D3282"/>
    <w:rsid w:val="009D4525"/>
    <w:rsid w:val="009D65BB"/>
    <w:rsid w:val="009E2298"/>
    <w:rsid w:val="009F0755"/>
    <w:rsid w:val="009F3318"/>
    <w:rsid w:val="009F7D21"/>
    <w:rsid w:val="00A004D7"/>
    <w:rsid w:val="00A0590E"/>
    <w:rsid w:val="00A075E6"/>
    <w:rsid w:val="00A1738A"/>
    <w:rsid w:val="00A20A69"/>
    <w:rsid w:val="00A2611E"/>
    <w:rsid w:val="00A2612F"/>
    <w:rsid w:val="00A3013B"/>
    <w:rsid w:val="00A30BFD"/>
    <w:rsid w:val="00A32DBB"/>
    <w:rsid w:val="00A32EF9"/>
    <w:rsid w:val="00A44AE1"/>
    <w:rsid w:val="00A50B7F"/>
    <w:rsid w:val="00A54072"/>
    <w:rsid w:val="00A6785B"/>
    <w:rsid w:val="00A70B9D"/>
    <w:rsid w:val="00A7165C"/>
    <w:rsid w:val="00A74B27"/>
    <w:rsid w:val="00A86DDE"/>
    <w:rsid w:val="00A91269"/>
    <w:rsid w:val="00AA4327"/>
    <w:rsid w:val="00AB2995"/>
    <w:rsid w:val="00AB32C7"/>
    <w:rsid w:val="00AC4F53"/>
    <w:rsid w:val="00AD5092"/>
    <w:rsid w:val="00AE0D2C"/>
    <w:rsid w:val="00AE46D4"/>
    <w:rsid w:val="00B00A06"/>
    <w:rsid w:val="00B0734C"/>
    <w:rsid w:val="00B0777D"/>
    <w:rsid w:val="00B14A25"/>
    <w:rsid w:val="00B20360"/>
    <w:rsid w:val="00B22DA0"/>
    <w:rsid w:val="00B36ACB"/>
    <w:rsid w:val="00B41E70"/>
    <w:rsid w:val="00B438A7"/>
    <w:rsid w:val="00B476B7"/>
    <w:rsid w:val="00B50CA4"/>
    <w:rsid w:val="00B76E6E"/>
    <w:rsid w:val="00B85427"/>
    <w:rsid w:val="00B86160"/>
    <w:rsid w:val="00B93EE3"/>
    <w:rsid w:val="00B95AD2"/>
    <w:rsid w:val="00BA700B"/>
    <w:rsid w:val="00BC10FD"/>
    <w:rsid w:val="00BC4219"/>
    <w:rsid w:val="00BC70FF"/>
    <w:rsid w:val="00BD4677"/>
    <w:rsid w:val="00BD63C7"/>
    <w:rsid w:val="00BE160A"/>
    <w:rsid w:val="00C0007C"/>
    <w:rsid w:val="00C01D98"/>
    <w:rsid w:val="00C05D22"/>
    <w:rsid w:val="00C325AA"/>
    <w:rsid w:val="00C34D87"/>
    <w:rsid w:val="00C37A09"/>
    <w:rsid w:val="00C44A2E"/>
    <w:rsid w:val="00C47BD6"/>
    <w:rsid w:val="00C56154"/>
    <w:rsid w:val="00C85455"/>
    <w:rsid w:val="00CB36A8"/>
    <w:rsid w:val="00CB3F09"/>
    <w:rsid w:val="00CB783B"/>
    <w:rsid w:val="00CB7BD9"/>
    <w:rsid w:val="00CC7DED"/>
    <w:rsid w:val="00CD10BF"/>
    <w:rsid w:val="00CE54AE"/>
    <w:rsid w:val="00CE56BD"/>
    <w:rsid w:val="00CE6050"/>
    <w:rsid w:val="00CE7090"/>
    <w:rsid w:val="00CE7C64"/>
    <w:rsid w:val="00CF6314"/>
    <w:rsid w:val="00D005C6"/>
    <w:rsid w:val="00D014CC"/>
    <w:rsid w:val="00D01A55"/>
    <w:rsid w:val="00D03745"/>
    <w:rsid w:val="00D04DC7"/>
    <w:rsid w:val="00D123A9"/>
    <w:rsid w:val="00D15F76"/>
    <w:rsid w:val="00D21FC3"/>
    <w:rsid w:val="00D22232"/>
    <w:rsid w:val="00D254E4"/>
    <w:rsid w:val="00D303AE"/>
    <w:rsid w:val="00D33A9E"/>
    <w:rsid w:val="00D33D2B"/>
    <w:rsid w:val="00D42119"/>
    <w:rsid w:val="00D50727"/>
    <w:rsid w:val="00D55E69"/>
    <w:rsid w:val="00D56E9C"/>
    <w:rsid w:val="00D63E62"/>
    <w:rsid w:val="00D66793"/>
    <w:rsid w:val="00D73860"/>
    <w:rsid w:val="00D80D04"/>
    <w:rsid w:val="00D87933"/>
    <w:rsid w:val="00D9595A"/>
    <w:rsid w:val="00D96781"/>
    <w:rsid w:val="00DA7AEB"/>
    <w:rsid w:val="00DB02E0"/>
    <w:rsid w:val="00DB5179"/>
    <w:rsid w:val="00DB7086"/>
    <w:rsid w:val="00DD0E85"/>
    <w:rsid w:val="00DD15B4"/>
    <w:rsid w:val="00DD625D"/>
    <w:rsid w:val="00DE1E74"/>
    <w:rsid w:val="00DE3E51"/>
    <w:rsid w:val="00DE6111"/>
    <w:rsid w:val="00DF4708"/>
    <w:rsid w:val="00E11819"/>
    <w:rsid w:val="00E26252"/>
    <w:rsid w:val="00E335B2"/>
    <w:rsid w:val="00E4433B"/>
    <w:rsid w:val="00E47E20"/>
    <w:rsid w:val="00E51AB9"/>
    <w:rsid w:val="00E84F83"/>
    <w:rsid w:val="00E8796A"/>
    <w:rsid w:val="00E94460"/>
    <w:rsid w:val="00E96893"/>
    <w:rsid w:val="00EA5866"/>
    <w:rsid w:val="00EA6C77"/>
    <w:rsid w:val="00EB1DBB"/>
    <w:rsid w:val="00EC2682"/>
    <w:rsid w:val="00EC50FA"/>
    <w:rsid w:val="00EC60DE"/>
    <w:rsid w:val="00EE1A11"/>
    <w:rsid w:val="00F16860"/>
    <w:rsid w:val="00F34F60"/>
    <w:rsid w:val="00F4482A"/>
    <w:rsid w:val="00F4716C"/>
    <w:rsid w:val="00F50460"/>
    <w:rsid w:val="00F7355B"/>
    <w:rsid w:val="00F80F9A"/>
    <w:rsid w:val="00F839E9"/>
    <w:rsid w:val="00F84F2D"/>
    <w:rsid w:val="00F91033"/>
    <w:rsid w:val="00F97495"/>
    <w:rsid w:val="00FA608E"/>
    <w:rsid w:val="00FB1AAA"/>
    <w:rsid w:val="00FB1DF9"/>
    <w:rsid w:val="00FB68E1"/>
    <w:rsid w:val="00FC3AB8"/>
    <w:rsid w:val="00FD0B1F"/>
    <w:rsid w:val="00FD3E94"/>
    <w:rsid w:val="00FD5832"/>
    <w:rsid w:val="00FD71D8"/>
    <w:rsid w:val="00FE77A4"/>
    <w:rsid w:val="00FF07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E1147"/>
  <w15:chartTrackingRefBased/>
  <w15:docId w15:val="{54985695-0062-40D0-932F-DABF91A0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uiPriority w:val="99"/>
    <w:unhideWhenUsed/>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paragraph" w:styleId="ListParagraph">
    <w:name w:val="List Paragraph"/>
    <w:basedOn w:val="Normal"/>
    <w:uiPriority w:val="34"/>
    <w:qFormat/>
    <w:rsid w:val="004D001D"/>
    <w:pPr>
      <w:spacing w:after="160" w:line="259" w:lineRule="auto"/>
      <w:ind w:left="720"/>
      <w:contextualSpacing/>
    </w:pPr>
    <w:rPr>
      <w:rFonts w:ascii="Calibri" w:eastAsia="Calibri" w:hAnsi="Calibri"/>
      <w:sz w:val="22"/>
      <w:szCs w:val="22"/>
    </w:rPr>
  </w:style>
  <w:style w:type="character" w:customStyle="1" w:styleId="Neatrisintapieminana">
    <w:name w:val="Neatrisināta pieminēšana"/>
    <w:uiPriority w:val="99"/>
    <w:semiHidden/>
    <w:unhideWhenUsed/>
    <w:rsid w:val="009D3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468A-DB25-425D-955E-86DF8C2F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7708</Characters>
  <Application>Microsoft Office Word</Application>
  <DocSecurity>0</DocSecurity>
  <Lines>64</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Saistošo noteikumu paskaidrojuma raksts</vt:lpstr>
      <vt:lpstr>Saistošo noteikumu paskaidrojuma raksts</vt:lpstr>
    </vt:vector>
  </TitlesOfParts>
  <Company>LPD</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Saistošo noteikumu paskaidrojuma raksts</dc:title>
  <dc:creator>Lietotajs</dc:creator>
  <cp:lastModifiedBy>Sintija Biša</cp:lastModifiedBy>
  <cp:revision>2</cp:revision>
  <cp:lastPrinted>2022-07-14T13:05:00Z</cp:lastPrinted>
  <dcterms:created xsi:type="dcterms:W3CDTF">2022-07-27T10:07:00Z</dcterms:created>
  <dcterms:modified xsi:type="dcterms:W3CDTF">2022-07-27T10:07:00Z</dcterms:modified>
</cp:coreProperties>
</file>