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7CF5" w14:textId="77777777" w:rsidR="000F232A" w:rsidRDefault="000F232A" w:rsidP="005810C2">
      <w:pPr>
        <w:widowControl w:val="0"/>
        <w:autoSpaceDE w:val="0"/>
        <w:autoSpaceDN w:val="0"/>
        <w:adjustRightInd w:val="0"/>
        <w:jc w:val="right"/>
        <w:rPr>
          <w:rFonts w:cs="Arial"/>
          <w:bCs/>
          <w:sz w:val="26"/>
          <w:szCs w:val="26"/>
        </w:rPr>
      </w:pPr>
    </w:p>
    <w:p w14:paraId="2A8CAAEE" w14:textId="77777777" w:rsidR="006608FC" w:rsidRPr="005810C2" w:rsidRDefault="006608FC" w:rsidP="005810C2">
      <w:pPr>
        <w:widowControl w:val="0"/>
        <w:autoSpaceDE w:val="0"/>
        <w:autoSpaceDN w:val="0"/>
        <w:adjustRightInd w:val="0"/>
        <w:jc w:val="right"/>
        <w:rPr>
          <w:rFonts w:cs="Arial"/>
          <w:bCs/>
          <w:sz w:val="26"/>
          <w:szCs w:val="26"/>
        </w:rPr>
      </w:pPr>
    </w:p>
    <w:p w14:paraId="718643D3" w14:textId="77777777" w:rsidR="00607627" w:rsidRPr="00607627" w:rsidRDefault="00D23F9F" w:rsidP="00607627">
      <w:pPr>
        <w:widowControl w:val="0"/>
        <w:autoSpaceDE w:val="0"/>
        <w:autoSpaceDN w:val="0"/>
        <w:adjustRightInd w:val="0"/>
        <w:jc w:val="center"/>
        <w:rPr>
          <w:rFonts w:cs="Arial"/>
          <w:sz w:val="26"/>
          <w:szCs w:val="26"/>
        </w:rPr>
      </w:pPr>
      <w:r>
        <w:rPr>
          <w:rFonts w:cs="Arial"/>
          <w:b/>
          <w:bCs/>
          <w:sz w:val="26"/>
          <w:szCs w:val="26"/>
        </w:rPr>
        <w:t>LĒMUMS</w:t>
      </w:r>
    </w:p>
    <w:p w14:paraId="46E4EDEA" w14:textId="77777777" w:rsidR="00607627" w:rsidRPr="00607627" w:rsidRDefault="00D23F9F" w:rsidP="00607627">
      <w:pPr>
        <w:widowControl w:val="0"/>
        <w:autoSpaceDE w:val="0"/>
        <w:autoSpaceDN w:val="0"/>
        <w:adjustRightInd w:val="0"/>
        <w:jc w:val="center"/>
        <w:rPr>
          <w:rFonts w:cs="Arial"/>
          <w:sz w:val="26"/>
          <w:szCs w:val="26"/>
        </w:rPr>
      </w:pPr>
      <w:r>
        <w:rPr>
          <w:rFonts w:cs="Arial"/>
          <w:sz w:val="26"/>
          <w:szCs w:val="26"/>
        </w:rPr>
        <w:t>Liepājā</w:t>
      </w:r>
    </w:p>
    <w:p w14:paraId="5787F20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05155" w14:paraId="66038809" w14:textId="77777777" w:rsidTr="00E71C29">
        <w:tc>
          <w:tcPr>
            <w:tcW w:w="4844" w:type="dxa"/>
            <w:tcBorders>
              <w:top w:val="nil"/>
              <w:left w:val="nil"/>
              <w:bottom w:val="nil"/>
              <w:right w:val="nil"/>
            </w:tcBorders>
          </w:tcPr>
          <w:p w14:paraId="155C4C49" w14:textId="77777777" w:rsidR="00E71C29" w:rsidRPr="00393422" w:rsidRDefault="00D23F9F"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10E75547" w14:textId="77777777" w:rsidR="00E71C29" w:rsidRDefault="00D23F9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464/16</w:t>
            </w:r>
          </w:p>
          <w:p w14:paraId="15BF4695" w14:textId="77777777" w:rsidR="00E71C29" w:rsidRPr="00393422" w:rsidRDefault="00D23F9F" w:rsidP="00175E06">
            <w:pPr>
              <w:widowControl w:val="0"/>
              <w:autoSpaceDE w:val="0"/>
              <w:autoSpaceDN w:val="0"/>
              <w:adjustRightInd w:val="0"/>
              <w:jc w:val="right"/>
              <w:rPr>
                <w:rFonts w:cs="Arial"/>
                <w:szCs w:val="22"/>
              </w:rPr>
            </w:pPr>
            <w:r w:rsidRPr="006608FC">
              <w:rPr>
                <w:rFonts w:cs="Arial"/>
                <w:color w:val="000000"/>
                <w:szCs w:val="22"/>
              </w:rPr>
              <w:t>(prot. Nr.16, 15.</w:t>
            </w:r>
            <w:r w:rsidRPr="006608FC">
              <w:rPr>
                <w:rFonts w:cs="Arial"/>
                <w:color w:val="000000"/>
                <w:sz w:val="20"/>
                <w:szCs w:val="20"/>
                <w:shd w:val="clear" w:color="auto" w:fill="FFFFFF"/>
              </w:rPr>
              <w:t>§)</w:t>
            </w:r>
          </w:p>
        </w:tc>
      </w:tr>
    </w:tbl>
    <w:p w14:paraId="3086AD2B" w14:textId="77777777" w:rsidR="000F232A" w:rsidRPr="004B7633" w:rsidRDefault="000F232A" w:rsidP="006608FC">
      <w:pPr>
        <w:widowControl w:val="0"/>
        <w:autoSpaceDE w:val="0"/>
        <w:autoSpaceDN w:val="0"/>
        <w:adjustRightInd w:val="0"/>
        <w:rPr>
          <w:rFonts w:cs="Arial"/>
          <w:sz w:val="14"/>
          <w:szCs w:val="14"/>
        </w:rPr>
      </w:pPr>
    </w:p>
    <w:p w14:paraId="39AE13AD" w14:textId="77777777" w:rsidR="006608FC" w:rsidRPr="006608FC" w:rsidRDefault="00D23F9F" w:rsidP="006608FC">
      <w:pPr>
        <w:widowControl w:val="0"/>
        <w:autoSpaceDE w:val="0"/>
        <w:autoSpaceDN w:val="0"/>
        <w:adjustRightInd w:val="0"/>
        <w:jc w:val="both"/>
        <w:rPr>
          <w:rFonts w:cs="Arial"/>
          <w:szCs w:val="22"/>
        </w:rPr>
      </w:pPr>
      <w:r w:rsidRPr="006608FC">
        <w:rPr>
          <w:rFonts w:cs="Arial"/>
          <w:szCs w:val="22"/>
        </w:rPr>
        <w:t xml:space="preserve">Par deleģēšanas līguma slēgšanu </w:t>
      </w:r>
    </w:p>
    <w:p w14:paraId="6635B182" w14:textId="77777777" w:rsidR="006608FC" w:rsidRPr="006608FC" w:rsidRDefault="00D23F9F" w:rsidP="006608FC">
      <w:pPr>
        <w:widowControl w:val="0"/>
        <w:autoSpaceDE w:val="0"/>
        <w:autoSpaceDN w:val="0"/>
        <w:adjustRightInd w:val="0"/>
        <w:jc w:val="both"/>
        <w:rPr>
          <w:rFonts w:cs="Arial"/>
          <w:szCs w:val="22"/>
        </w:rPr>
      </w:pPr>
      <w:r w:rsidRPr="006608FC">
        <w:rPr>
          <w:rFonts w:cs="Arial"/>
          <w:szCs w:val="22"/>
        </w:rPr>
        <w:t>ar SIA “LIEPĀJAS ŪDENS”</w:t>
      </w:r>
    </w:p>
    <w:p w14:paraId="34E7A404" w14:textId="77777777" w:rsidR="006608FC" w:rsidRPr="006608FC" w:rsidRDefault="006608FC" w:rsidP="006608FC">
      <w:pPr>
        <w:widowControl w:val="0"/>
        <w:autoSpaceDE w:val="0"/>
        <w:autoSpaceDN w:val="0"/>
        <w:adjustRightInd w:val="0"/>
        <w:jc w:val="both"/>
        <w:rPr>
          <w:rFonts w:cs="Arial"/>
          <w:szCs w:val="22"/>
        </w:rPr>
      </w:pPr>
    </w:p>
    <w:p w14:paraId="358BF47C" w14:textId="77777777" w:rsidR="006608FC" w:rsidRPr="006608FC" w:rsidRDefault="006608FC" w:rsidP="006608FC">
      <w:pPr>
        <w:widowControl w:val="0"/>
        <w:autoSpaceDE w:val="0"/>
        <w:autoSpaceDN w:val="0"/>
        <w:adjustRightInd w:val="0"/>
        <w:ind w:firstLine="709"/>
        <w:jc w:val="both"/>
        <w:rPr>
          <w:rFonts w:cs="Arial"/>
          <w:szCs w:val="22"/>
        </w:rPr>
      </w:pPr>
    </w:p>
    <w:p w14:paraId="552F1A61"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 xml:space="preserve">Likuma “Par pašvaldībām” 15.panta pirmajā daļā kā viena no pašvaldības autonomajām </w:t>
      </w:r>
      <w:r w:rsidRPr="006608FC">
        <w:rPr>
          <w:rFonts w:cs="Arial"/>
          <w:szCs w:val="22"/>
        </w:rPr>
        <w:t>funkcijām ir noteikta funkcija pašvaldībai organizēt iedzīvotājiem komunālos pakalpojumus (ūdensapgāde un kanalizācija; notekūdeņu savākšana, novadīšana un attīrīšana) neatkarīgi no tā, kā īpašumā atrodas dzīvojamais fonds (likuma “Par pašvaldībām” 15.pant</w:t>
      </w:r>
      <w:r w:rsidRPr="006608FC">
        <w:rPr>
          <w:rFonts w:cs="Arial"/>
          <w:szCs w:val="22"/>
        </w:rPr>
        <w:t>a pirmās daļas 1.punkts).</w:t>
      </w:r>
    </w:p>
    <w:p w14:paraId="0B13D335"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Saskaņā ar likuma “Par pašvaldībām” 15.panta ceturto daļu no katras autonomās funkcijas izrietošu pārvaldes uzdevumu pašvaldība var deleģēt privātpersonai vai citai publiskai personai. Pārvaldes uzdevuma deleģēšanas kārtību, veidu</w:t>
      </w:r>
      <w:r w:rsidRPr="006608FC">
        <w:rPr>
          <w:rFonts w:cs="Arial"/>
          <w:szCs w:val="22"/>
        </w:rPr>
        <w:t>s un ierobežojumus nosaka Valsts pārvaldes iekārtas likums. Saskaņā ar Valsts pārvaldes iekārtas likuma 40.panta pirmo un otro daļu privātpersonai pārvaldes uzdevumu var cita starpā deleģēt ar līgumu, ja tas paredzēts ārējā normatīvajā aktā, ievērojot šā l</w:t>
      </w:r>
      <w:r w:rsidRPr="006608FC">
        <w:rPr>
          <w:rFonts w:cs="Arial"/>
          <w:szCs w:val="22"/>
        </w:rPr>
        <w:t>ikuma 41.panta otrās un trešās daļas noteikumus. Pārvaldes uzdevumu var deleģēt vienīgi tad, ja pilnvarotā persona attiecīgo uzdevumu var veikt efektīvāk.</w:t>
      </w:r>
    </w:p>
    <w:p w14:paraId="129A552C"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Sabiedrība ar ierobežotu atbildību “LIEPĀJAS ŪDENS” ir sabiedrisko pakalpojumu sniedzējs, kam ir pieš</w:t>
      </w:r>
      <w:r w:rsidRPr="006608FC">
        <w:rPr>
          <w:rFonts w:cs="Arial"/>
          <w:szCs w:val="22"/>
        </w:rPr>
        <w:t>ķirtas ekskluzīvas tiesības sniegt sabiedriskos ūdenssaimniecības pakalpojumus Liepājā.</w:t>
      </w:r>
    </w:p>
    <w:p w14:paraId="45C2464F"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 xml:space="preserve">Liepājas pilsētas dome ar 2021.gada 21.janvāra lēmumu Nr.9/1 “Par pašvaldības līdzdalību kapitālsabiedrībās” ir izvērtējusi pašvaldības dalību sabiedrībā ar ierobežotu </w:t>
      </w:r>
      <w:r w:rsidRPr="006608FC">
        <w:rPr>
          <w:rFonts w:cs="Arial"/>
          <w:szCs w:val="22"/>
        </w:rPr>
        <w:t>atbildību “LIEPĀJAS ŪDENS”, konstatējot, ka dalība atbilst Valsts pārvaldes iekārtas likuma 88.pantam. Kapitālsabiedrībai noteikts vispārējais stratēģiskais mērķis, nodrošināt kvalitatīvu Latvijas Republikas normatīvo aktu un Eiropas Savienības direktīvu p</w:t>
      </w:r>
      <w:r w:rsidRPr="006608FC">
        <w:rPr>
          <w:rFonts w:cs="Arial"/>
          <w:szCs w:val="22"/>
        </w:rPr>
        <w:t>rasībām atbilstošu dzeramā ūdens ieguvi, sagatavošanu un padevi ūdensapgādes tīklā, notekūdeņu savākšanu un novadīšanu līdz notekūdeņu attīrīšanas iekārtām, notekūdeņu attīrīšanu un novadīšanu virszemes ūdeņos.</w:t>
      </w:r>
    </w:p>
    <w:p w14:paraId="49102FEC"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 xml:space="preserve">Pašvaldība ir izvērtējusi </w:t>
      </w:r>
      <w:r w:rsidRPr="006608FC">
        <w:rPr>
          <w:rFonts w:cs="Arial"/>
          <w:szCs w:val="22"/>
        </w:rPr>
        <w:t>sabiedrības ar ierobežotu atbildību “LIEPĀJAS ŪDENS” darbību notekūdeņu apsaimniekošanas jomā un atzīst, ka tā spēs visefektīvāk veikt decentralizēto kanalizācijas sistēmu uzskaiti un kontroli pār sistēmām un to apsaimniekošanu. Sabiedrība ar ierobežotu at</w:t>
      </w:r>
      <w:r w:rsidRPr="006608FC">
        <w:rPr>
          <w:rFonts w:cs="Arial"/>
          <w:szCs w:val="22"/>
        </w:rPr>
        <w:t>bildību “LIEPĀJAS ŪDENS” minētā uzdevuma izpildei ir nepieciešamie cilvēkresursi, pieredze un tehniskie risinājumi. Turklāt kapitālsabiedrība šo uzdevumu ir sekmīgi veikusi saistībā ar 2020.gada 19.jūnijā noslēgto Deleģēšanas līgumu.</w:t>
      </w:r>
    </w:p>
    <w:p w14:paraId="0D0B47CE"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Pamatojoties uz Valsts</w:t>
      </w:r>
      <w:r w:rsidRPr="006608FC">
        <w:rPr>
          <w:rFonts w:cs="Arial"/>
          <w:szCs w:val="22"/>
        </w:rPr>
        <w:t xml:space="preserve"> pārvaldes iekārtas likuma 40.panta pirmo un otro daļu, 41.panta pirmo daļu, Ministru kabineta 2017.gada 27.jūnija noteikumu Nr.384 “Noteikumi par decentralizēto kanalizācijas sistēmu apsaimniekošanu un reģistrēšanu” 11.punktu, Liepājas pilsētas domes 2018</w:t>
      </w:r>
      <w:r w:rsidRPr="006608FC">
        <w:rPr>
          <w:rFonts w:cs="Arial"/>
          <w:szCs w:val="22"/>
        </w:rPr>
        <w:t xml:space="preserve">.gada 20.decembra saistošajiem noteikumiem Nr.27 “Par decentralizēto kanalizācijas sistēmu apsaimniekošanas kārtību Liepājas pilsētā” un </w:t>
      </w:r>
      <w:r w:rsidRPr="006608FC">
        <w:rPr>
          <w:rFonts w:cs="Arial"/>
          <w:szCs w:val="22"/>
        </w:rPr>
        <w:lastRenderedPageBreak/>
        <w:t>izskatot Liepājas valstspilsētas pašvaldības domes pastāvīgās Pilsētas attīstības komitejas 2021.gada 9.decembra lēmumu</w:t>
      </w:r>
      <w:r w:rsidRPr="006608FC">
        <w:rPr>
          <w:rFonts w:cs="Arial"/>
          <w:szCs w:val="22"/>
        </w:rPr>
        <w:t xml:space="preserve"> (sēdes protokols Nr.13), Liepājas valstspilsētas pašvaldības dome </w:t>
      </w:r>
      <w:r w:rsidRPr="006608FC">
        <w:rPr>
          <w:rFonts w:cs="Arial"/>
          <w:b/>
          <w:szCs w:val="22"/>
        </w:rPr>
        <w:t>nolemj</w:t>
      </w:r>
      <w:r w:rsidRPr="006608FC">
        <w:rPr>
          <w:rFonts w:cs="Arial"/>
          <w:b/>
          <w:bCs/>
          <w:szCs w:val="22"/>
        </w:rPr>
        <w:t>:</w:t>
      </w:r>
    </w:p>
    <w:p w14:paraId="04CE5FDD" w14:textId="77777777" w:rsidR="006608FC" w:rsidRPr="006608FC" w:rsidRDefault="006608FC" w:rsidP="006608FC">
      <w:pPr>
        <w:widowControl w:val="0"/>
        <w:autoSpaceDE w:val="0"/>
        <w:autoSpaceDN w:val="0"/>
        <w:adjustRightInd w:val="0"/>
        <w:jc w:val="both"/>
        <w:rPr>
          <w:rFonts w:cs="Arial"/>
          <w:szCs w:val="22"/>
        </w:rPr>
      </w:pPr>
    </w:p>
    <w:p w14:paraId="7C405355"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1. Noslēgt deleģēšanas līgumu (pielikumā) ar sabiedrību ar ierobežotu atbildību “LIEPĀJAS ŪDENS” par decentralizēto kanalizācijas sistēmu reģistra uzturēšanu, decentralizēto kanali</w:t>
      </w:r>
      <w:r w:rsidRPr="006608FC">
        <w:rPr>
          <w:rFonts w:cs="Arial"/>
          <w:szCs w:val="22"/>
        </w:rPr>
        <w:t>zācijas sistēmu apsaimniekošanas prasību ievērošanas kontroli.</w:t>
      </w:r>
    </w:p>
    <w:p w14:paraId="4AC9F0F8" w14:textId="77777777" w:rsidR="006608FC" w:rsidRPr="006608FC" w:rsidRDefault="006608FC" w:rsidP="006608FC">
      <w:pPr>
        <w:widowControl w:val="0"/>
        <w:autoSpaceDE w:val="0"/>
        <w:autoSpaceDN w:val="0"/>
        <w:adjustRightInd w:val="0"/>
        <w:jc w:val="both"/>
        <w:rPr>
          <w:rFonts w:cs="Arial"/>
          <w:sz w:val="10"/>
          <w:szCs w:val="10"/>
        </w:rPr>
      </w:pPr>
    </w:p>
    <w:p w14:paraId="402E3522"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2. Pilnvarot Liepājas valstspilsētas pašvaldības izpilddirektora vietnieku (būvniecības jautājumos) parakstīt lēmuma 1.punktā minēto līgumu Liepājas pilsētas pašvaldības iestādes “Liepājas pil</w:t>
      </w:r>
      <w:r w:rsidRPr="006608FC">
        <w:rPr>
          <w:rFonts w:cs="Arial"/>
          <w:szCs w:val="22"/>
        </w:rPr>
        <w:t>sētas pašvaldības administrācija” personā.</w:t>
      </w:r>
    </w:p>
    <w:p w14:paraId="47B9276D" w14:textId="77777777" w:rsidR="006608FC" w:rsidRPr="006608FC" w:rsidRDefault="006608FC" w:rsidP="006608FC">
      <w:pPr>
        <w:widowControl w:val="0"/>
        <w:autoSpaceDE w:val="0"/>
        <w:autoSpaceDN w:val="0"/>
        <w:adjustRightInd w:val="0"/>
        <w:jc w:val="both"/>
        <w:rPr>
          <w:rFonts w:cs="Arial"/>
          <w:sz w:val="10"/>
          <w:szCs w:val="10"/>
        </w:rPr>
      </w:pPr>
    </w:p>
    <w:p w14:paraId="252A64C7" w14:textId="77777777" w:rsidR="006608FC" w:rsidRPr="006608FC" w:rsidRDefault="00D23F9F" w:rsidP="006608FC">
      <w:pPr>
        <w:widowControl w:val="0"/>
        <w:autoSpaceDE w:val="0"/>
        <w:autoSpaceDN w:val="0"/>
        <w:adjustRightInd w:val="0"/>
        <w:ind w:firstLine="720"/>
        <w:jc w:val="both"/>
        <w:rPr>
          <w:rFonts w:cs="Arial"/>
          <w:szCs w:val="22"/>
        </w:rPr>
      </w:pPr>
      <w:r w:rsidRPr="006608FC">
        <w:rPr>
          <w:rFonts w:cs="Arial"/>
          <w:szCs w:val="22"/>
        </w:rPr>
        <w:t xml:space="preserve">3. Liepājas valstspilsētas pašvaldības izpilddirektoram kontrolēt lēmuma izpildi. </w:t>
      </w:r>
    </w:p>
    <w:p w14:paraId="6668FA83" w14:textId="77777777" w:rsidR="006608FC" w:rsidRPr="006608FC" w:rsidRDefault="006608FC" w:rsidP="006608FC">
      <w:pPr>
        <w:widowControl w:val="0"/>
        <w:autoSpaceDE w:val="0"/>
        <w:autoSpaceDN w:val="0"/>
        <w:adjustRightInd w:val="0"/>
        <w:jc w:val="both"/>
        <w:rPr>
          <w:rFonts w:cs="Arial"/>
          <w:szCs w:val="22"/>
        </w:rPr>
      </w:pPr>
    </w:p>
    <w:p w14:paraId="645F53B9" w14:textId="77777777" w:rsidR="006608FC" w:rsidRPr="006608FC" w:rsidRDefault="006608FC" w:rsidP="006608FC">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05155" w14:paraId="4BD0727F" w14:textId="77777777" w:rsidTr="00AD6A69">
        <w:tc>
          <w:tcPr>
            <w:tcW w:w="5726" w:type="dxa"/>
            <w:gridSpan w:val="2"/>
            <w:tcBorders>
              <w:top w:val="nil"/>
              <w:left w:val="nil"/>
              <w:bottom w:val="nil"/>
              <w:right w:val="nil"/>
            </w:tcBorders>
          </w:tcPr>
          <w:p w14:paraId="381BBBC5" w14:textId="77777777" w:rsidR="006608FC" w:rsidRPr="006608FC" w:rsidRDefault="00D23F9F" w:rsidP="006608FC">
            <w:pPr>
              <w:widowControl w:val="0"/>
              <w:autoSpaceDE w:val="0"/>
              <w:autoSpaceDN w:val="0"/>
              <w:adjustRightInd w:val="0"/>
              <w:rPr>
                <w:rFonts w:cs="Arial"/>
                <w:szCs w:val="22"/>
              </w:rPr>
            </w:pPr>
            <w:r w:rsidRPr="006608FC">
              <w:rPr>
                <w:rFonts w:cs="Arial"/>
                <w:szCs w:val="22"/>
              </w:rPr>
              <w:t>Priekšsēdētājs</w:t>
            </w:r>
          </w:p>
        </w:tc>
        <w:tc>
          <w:tcPr>
            <w:tcW w:w="2921" w:type="dxa"/>
            <w:tcBorders>
              <w:top w:val="nil"/>
              <w:left w:val="nil"/>
              <w:bottom w:val="nil"/>
              <w:right w:val="nil"/>
            </w:tcBorders>
          </w:tcPr>
          <w:p w14:paraId="1AFF4D0F" w14:textId="77777777" w:rsidR="006608FC" w:rsidRPr="006608FC" w:rsidRDefault="00D23F9F" w:rsidP="006608FC">
            <w:pPr>
              <w:widowControl w:val="0"/>
              <w:autoSpaceDE w:val="0"/>
              <w:autoSpaceDN w:val="0"/>
              <w:adjustRightInd w:val="0"/>
              <w:jc w:val="right"/>
              <w:rPr>
                <w:rFonts w:cs="Arial"/>
                <w:szCs w:val="22"/>
              </w:rPr>
            </w:pPr>
            <w:r w:rsidRPr="006608FC">
              <w:rPr>
                <w:rFonts w:cs="Arial"/>
                <w:szCs w:val="22"/>
              </w:rPr>
              <w:t>Gunārs Ansiņš</w:t>
            </w:r>
          </w:p>
          <w:p w14:paraId="4F3BFFC8" w14:textId="77777777" w:rsidR="006608FC" w:rsidRPr="006608FC" w:rsidRDefault="006608FC" w:rsidP="006608FC">
            <w:pPr>
              <w:widowControl w:val="0"/>
              <w:autoSpaceDE w:val="0"/>
              <w:autoSpaceDN w:val="0"/>
              <w:adjustRightInd w:val="0"/>
              <w:jc w:val="right"/>
              <w:rPr>
                <w:rFonts w:cs="Arial"/>
                <w:sz w:val="8"/>
                <w:szCs w:val="22"/>
              </w:rPr>
            </w:pPr>
          </w:p>
        </w:tc>
      </w:tr>
      <w:tr w:rsidR="00B05155" w14:paraId="74CB36F8" w14:textId="77777777" w:rsidTr="00AD6A69">
        <w:tc>
          <w:tcPr>
            <w:tcW w:w="1276" w:type="dxa"/>
            <w:tcBorders>
              <w:top w:val="nil"/>
              <w:left w:val="nil"/>
              <w:bottom w:val="nil"/>
              <w:right w:val="nil"/>
            </w:tcBorders>
          </w:tcPr>
          <w:p w14:paraId="16C55FFC" w14:textId="77777777" w:rsidR="006608FC" w:rsidRPr="006608FC" w:rsidRDefault="00D23F9F" w:rsidP="006608FC">
            <w:pPr>
              <w:widowControl w:val="0"/>
              <w:autoSpaceDE w:val="0"/>
              <w:autoSpaceDN w:val="0"/>
              <w:adjustRightInd w:val="0"/>
              <w:rPr>
                <w:rFonts w:cs="Arial"/>
                <w:szCs w:val="22"/>
              </w:rPr>
            </w:pPr>
            <w:r w:rsidRPr="006608FC">
              <w:rPr>
                <w:rFonts w:cs="Arial"/>
                <w:szCs w:val="22"/>
              </w:rPr>
              <w:t>Nosūtāms:</w:t>
            </w:r>
          </w:p>
        </w:tc>
        <w:tc>
          <w:tcPr>
            <w:tcW w:w="7371" w:type="dxa"/>
            <w:gridSpan w:val="2"/>
            <w:tcBorders>
              <w:top w:val="nil"/>
              <w:left w:val="nil"/>
              <w:bottom w:val="nil"/>
              <w:right w:val="nil"/>
            </w:tcBorders>
          </w:tcPr>
          <w:p w14:paraId="2D0004F7" w14:textId="77777777" w:rsidR="006608FC" w:rsidRPr="006608FC" w:rsidRDefault="00D23F9F" w:rsidP="006608FC">
            <w:pPr>
              <w:widowControl w:val="0"/>
              <w:autoSpaceDE w:val="0"/>
              <w:autoSpaceDN w:val="0"/>
              <w:adjustRightInd w:val="0"/>
              <w:jc w:val="both"/>
              <w:rPr>
                <w:rFonts w:cs="Arial"/>
                <w:szCs w:val="22"/>
              </w:rPr>
            </w:pPr>
            <w:r w:rsidRPr="006608FC">
              <w:rPr>
                <w:rFonts w:cs="Arial"/>
                <w:szCs w:val="22"/>
              </w:rPr>
              <w:t xml:space="preserve">Izpilddirektora birojam, Juridiskajai daļai, Kapitālsabiedrību pārvaldības </w:t>
            </w:r>
            <w:r w:rsidRPr="006608FC">
              <w:rPr>
                <w:rFonts w:cs="Arial"/>
                <w:szCs w:val="22"/>
              </w:rPr>
              <w:t>uzraudzības un revīzijas daļai, Vides, veselības un sabiedrības līdzdalības daļai, Finanšu pārvaldei, SIA “LIEPĀJAS ŪDENS”</w:t>
            </w:r>
          </w:p>
        </w:tc>
      </w:tr>
    </w:tbl>
    <w:p w14:paraId="3308AD9F" w14:textId="77777777" w:rsidR="006608FC" w:rsidRPr="006608FC" w:rsidRDefault="006608FC" w:rsidP="006608FC">
      <w:pPr>
        <w:widowControl w:val="0"/>
        <w:autoSpaceDE w:val="0"/>
        <w:autoSpaceDN w:val="0"/>
        <w:adjustRightInd w:val="0"/>
        <w:jc w:val="both"/>
        <w:rPr>
          <w:rFonts w:cs="Arial"/>
          <w:szCs w:val="22"/>
        </w:rPr>
      </w:pPr>
    </w:p>
    <w:sectPr w:rsidR="006608FC" w:rsidRPr="006608F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198B" w14:textId="77777777" w:rsidR="00D23F9F" w:rsidRDefault="00D23F9F">
      <w:r>
        <w:separator/>
      </w:r>
    </w:p>
  </w:endnote>
  <w:endnote w:type="continuationSeparator" w:id="0">
    <w:p w14:paraId="2C98E5FC" w14:textId="77777777" w:rsidR="00D23F9F" w:rsidRDefault="00D2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8D22" w14:textId="77777777" w:rsidR="00E90D4C" w:rsidRPr="00765476" w:rsidRDefault="00E90D4C" w:rsidP="006E5122">
    <w:pPr>
      <w:pStyle w:val="Footer"/>
      <w:jc w:val="both"/>
    </w:pPr>
  </w:p>
  <w:p w14:paraId="041717B7" w14:textId="77777777" w:rsidR="00B05155" w:rsidRDefault="00D23F9F">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377F" w14:textId="77777777" w:rsidR="00B05155" w:rsidRDefault="00D23F9F">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848B" w14:textId="77777777" w:rsidR="00D23F9F" w:rsidRDefault="00D23F9F">
      <w:r>
        <w:separator/>
      </w:r>
    </w:p>
  </w:footnote>
  <w:footnote w:type="continuationSeparator" w:id="0">
    <w:p w14:paraId="686DAB09" w14:textId="77777777" w:rsidR="00D23F9F" w:rsidRDefault="00D2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F1B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17C6" w14:textId="77777777" w:rsidR="00EB209C" w:rsidRPr="00AE2B38" w:rsidRDefault="00D23F9F" w:rsidP="00EB209C">
    <w:pPr>
      <w:pStyle w:val="Header"/>
      <w:tabs>
        <w:tab w:val="left" w:pos="3828"/>
      </w:tabs>
      <w:jc w:val="center"/>
      <w:rPr>
        <w:rFonts w:ascii="Arial" w:hAnsi="Arial" w:cs="Arial"/>
      </w:rPr>
    </w:pPr>
    <w:r w:rsidRPr="00A136A6">
      <w:rPr>
        <w:noProof/>
        <w:lang w:eastAsia="lv-LV"/>
      </w:rPr>
      <w:drawing>
        <wp:inline distT="0" distB="0" distL="0" distR="0" wp14:anchorId="67616F8A" wp14:editId="2000E55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3418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40E6D7" w14:textId="77777777" w:rsidR="00EB209C" w:rsidRPr="00356E0F" w:rsidRDefault="00D23F9F"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E48CC4" w14:textId="77777777" w:rsidR="001002D7" w:rsidRDefault="00D23F9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F8F9B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3A47D60">
      <w:numFmt w:val="bullet"/>
      <w:lvlText w:val="-"/>
      <w:lvlJc w:val="left"/>
      <w:pPr>
        <w:ind w:left="720" w:hanging="360"/>
      </w:pPr>
      <w:rPr>
        <w:rFonts w:ascii="Times New Roman" w:eastAsia="Calibri" w:hAnsi="Times New Roman" w:cs="Times New Roman" w:hint="default"/>
        <w:color w:val="1F497D"/>
      </w:rPr>
    </w:lvl>
    <w:lvl w:ilvl="1" w:tplc="53045222">
      <w:start w:val="1"/>
      <w:numFmt w:val="bullet"/>
      <w:lvlText w:val="o"/>
      <w:lvlJc w:val="left"/>
      <w:pPr>
        <w:ind w:left="1440" w:hanging="360"/>
      </w:pPr>
      <w:rPr>
        <w:rFonts w:ascii="Courier New" w:hAnsi="Courier New" w:cs="Courier New" w:hint="default"/>
      </w:rPr>
    </w:lvl>
    <w:lvl w:ilvl="2" w:tplc="5FAA8A9A">
      <w:start w:val="1"/>
      <w:numFmt w:val="bullet"/>
      <w:lvlText w:val=""/>
      <w:lvlJc w:val="left"/>
      <w:pPr>
        <w:ind w:left="2160" w:hanging="360"/>
      </w:pPr>
      <w:rPr>
        <w:rFonts w:ascii="Wingdings" w:hAnsi="Wingdings" w:hint="default"/>
      </w:rPr>
    </w:lvl>
    <w:lvl w:ilvl="3" w:tplc="BDE0C64A">
      <w:start w:val="1"/>
      <w:numFmt w:val="bullet"/>
      <w:lvlText w:val=""/>
      <w:lvlJc w:val="left"/>
      <w:pPr>
        <w:ind w:left="2880" w:hanging="360"/>
      </w:pPr>
      <w:rPr>
        <w:rFonts w:ascii="Symbol" w:hAnsi="Symbol" w:hint="default"/>
      </w:rPr>
    </w:lvl>
    <w:lvl w:ilvl="4" w:tplc="998871CE">
      <w:start w:val="1"/>
      <w:numFmt w:val="bullet"/>
      <w:lvlText w:val="o"/>
      <w:lvlJc w:val="left"/>
      <w:pPr>
        <w:ind w:left="3600" w:hanging="360"/>
      </w:pPr>
      <w:rPr>
        <w:rFonts w:ascii="Courier New" w:hAnsi="Courier New" w:cs="Courier New" w:hint="default"/>
      </w:rPr>
    </w:lvl>
    <w:lvl w:ilvl="5" w:tplc="8FEA8B74">
      <w:start w:val="1"/>
      <w:numFmt w:val="bullet"/>
      <w:lvlText w:val=""/>
      <w:lvlJc w:val="left"/>
      <w:pPr>
        <w:ind w:left="4320" w:hanging="360"/>
      </w:pPr>
      <w:rPr>
        <w:rFonts w:ascii="Wingdings" w:hAnsi="Wingdings" w:hint="default"/>
      </w:rPr>
    </w:lvl>
    <w:lvl w:ilvl="6" w:tplc="69789F90">
      <w:start w:val="1"/>
      <w:numFmt w:val="bullet"/>
      <w:lvlText w:val=""/>
      <w:lvlJc w:val="left"/>
      <w:pPr>
        <w:ind w:left="5040" w:hanging="360"/>
      </w:pPr>
      <w:rPr>
        <w:rFonts w:ascii="Symbol" w:hAnsi="Symbol" w:hint="default"/>
      </w:rPr>
    </w:lvl>
    <w:lvl w:ilvl="7" w:tplc="C6CAB36C">
      <w:start w:val="1"/>
      <w:numFmt w:val="bullet"/>
      <w:lvlText w:val="o"/>
      <w:lvlJc w:val="left"/>
      <w:pPr>
        <w:ind w:left="5760" w:hanging="360"/>
      </w:pPr>
      <w:rPr>
        <w:rFonts w:ascii="Courier New" w:hAnsi="Courier New" w:cs="Courier New" w:hint="default"/>
      </w:rPr>
    </w:lvl>
    <w:lvl w:ilvl="8" w:tplc="AEB01C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C7ACD10">
      <w:start w:val="1"/>
      <w:numFmt w:val="bullet"/>
      <w:lvlText w:val=""/>
      <w:lvlJc w:val="left"/>
      <w:pPr>
        <w:ind w:left="720" w:hanging="360"/>
      </w:pPr>
      <w:rPr>
        <w:rFonts w:ascii="Symbol" w:hAnsi="Symbol" w:hint="default"/>
      </w:rPr>
    </w:lvl>
    <w:lvl w:ilvl="1" w:tplc="94920F26" w:tentative="1">
      <w:start w:val="1"/>
      <w:numFmt w:val="bullet"/>
      <w:lvlText w:val="o"/>
      <w:lvlJc w:val="left"/>
      <w:pPr>
        <w:ind w:left="1440" w:hanging="360"/>
      </w:pPr>
      <w:rPr>
        <w:rFonts w:ascii="Courier New" w:hAnsi="Courier New" w:cs="Courier New" w:hint="default"/>
      </w:rPr>
    </w:lvl>
    <w:lvl w:ilvl="2" w:tplc="7242C818" w:tentative="1">
      <w:start w:val="1"/>
      <w:numFmt w:val="bullet"/>
      <w:lvlText w:val=""/>
      <w:lvlJc w:val="left"/>
      <w:pPr>
        <w:ind w:left="2160" w:hanging="360"/>
      </w:pPr>
      <w:rPr>
        <w:rFonts w:ascii="Wingdings" w:hAnsi="Wingdings" w:hint="default"/>
      </w:rPr>
    </w:lvl>
    <w:lvl w:ilvl="3" w:tplc="E6A6F768" w:tentative="1">
      <w:start w:val="1"/>
      <w:numFmt w:val="bullet"/>
      <w:lvlText w:val=""/>
      <w:lvlJc w:val="left"/>
      <w:pPr>
        <w:ind w:left="2880" w:hanging="360"/>
      </w:pPr>
      <w:rPr>
        <w:rFonts w:ascii="Symbol" w:hAnsi="Symbol" w:hint="default"/>
      </w:rPr>
    </w:lvl>
    <w:lvl w:ilvl="4" w:tplc="D194AD94" w:tentative="1">
      <w:start w:val="1"/>
      <w:numFmt w:val="bullet"/>
      <w:lvlText w:val="o"/>
      <w:lvlJc w:val="left"/>
      <w:pPr>
        <w:ind w:left="3600" w:hanging="360"/>
      </w:pPr>
      <w:rPr>
        <w:rFonts w:ascii="Courier New" w:hAnsi="Courier New" w:cs="Courier New" w:hint="default"/>
      </w:rPr>
    </w:lvl>
    <w:lvl w:ilvl="5" w:tplc="8C5E5D08" w:tentative="1">
      <w:start w:val="1"/>
      <w:numFmt w:val="bullet"/>
      <w:lvlText w:val=""/>
      <w:lvlJc w:val="left"/>
      <w:pPr>
        <w:ind w:left="4320" w:hanging="360"/>
      </w:pPr>
      <w:rPr>
        <w:rFonts w:ascii="Wingdings" w:hAnsi="Wingdings" w:hint="default"/>
      </w:rPr>
    </w:lvl>
    <w:lvl w:ilvl="6" w:tplc="5DE6B41C" w:tentative="1">
      <w:start w:val="1"/>
      <w:numFmt w:val="bullet"/>
      <w:lvlText w:val=""/>
      <w:lvlJc w:val="left"/>
      <w:pPr>
        <w:ind w:left="5040" w:hanging="360"/>
      </w:pPr>
      <w:rPr>
        <w:rFonts w:ascii="Symbol" w:hAnsi="Symbol" w:hint="default"/>
      </w:rPr>
    </w:lvl>
    <w:lvl w:ilvl="7" w:tplc="2962F7E4" w:tentative="1">
      <w:start w:val="1"/>
      <w:numFmt w:val="bullet"/>
      <w:lvlText w:val="o"/>
      <w:lvlJc w:val="left"/>
      <w:pPr>
        <w:ind w:left="5760" w:hanging="360"/>
      </w:pPr>
      <w:rPr>
        <w:rFonts w:ascii="Courier New" w:hAnsi="Courier New" w:cs="Courier New" w:hint="default"/>
      </w:rPr>
    </w:lvl>
    <w:lvl w:ilvl="8" w:tplc="93885F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C6E0F90">
      <w:start w:val="1"/>
      <w:numFmt w:val="bullet"/>
      <w:lvlText w:val=""/>
      <w:lvlJc w:val="left"/>
      <w:pPr>
        <w:ind w:left="720" w:hanging="360"/>
      </w:pPr>
      <w:rPr>
        <w:rFonts w:ascii="Symbol" w:hAnsi="Symbol" w:hint="default"/>
      </w:rPr>
    </w:lvl>
    <w:lvl w:ilvl="1" w:tplc="56A09F46" w:tentative="1">
      <w:start w:val="1"/>
      <w:numFmt w:val="bullet"/>
      <w:lvlText w:val="o"/>
      <w:lvlJc w:val="left"/>
      <w:pPr>
        <w:ind w:left="1440" w:hanging="360"/>
      </w:pPr>
      <w:rPr>
        <w:rFonts w:ascii="Courier New" w:hAnsi="Courier New" w:cs="Courier New" w:hint="default"/>
      </w:rPr>
    </w:lvl>
    <w:lvl w:ilvl="2" w:tplc="B78C26D4" w:tentative="1">
      <w:start w:val="1"/>
      <w:numFmt w:val="bullet"/>
      <w:lvlText w:val=""/>
      <w:lvlJc w:val="left"/>
      <w:pPr>
        <w:ind w:left="2160" w:hanging="360"/>
      </w:pPr>
      <w:rPr>
        <w:rFonts w:ascii="Wingdings" w:hAnsi="Wingdings" w:hint="default"/>
      </w:rPr>
    </w:lvl>
    <w:lvl w:ilvl="3" w:tplc="1522FCD6" w:tentative="1">
      <w:start w:val="1"/>
      <w:numFmt w:val="bullet"/>
      <w:lvlText w:val=""/>
      <w:lvlJc w:val="left"/>
      <w:pPr>
        <w:ind w:left="2880" w:hanging="360"/>
      </w:pPr>
      <w:rPr>
        <w:rFonts w:ascii="Symbol" w:hAnsi="Symbol" w:hint="default"/>
      </w:rPr>
    </w:lvl>
    <w:lvl w:ilvl="4" w:tplc="20BC4F5A" w:tentative="1">
      <w:start w:val="1"/>
      <w:numFmt w:val="bullet"/>
      <w:lvlText w:val="o"/>
      <w:lvlJc w:val="left"/>
      <w:pPr>
        <w:ind w:left="3600" w:hanging="360"/>
      </w:pPr>
      <w:rPr>
        <w:rFonts w:ascii="Courier New" w:hAnsi="Courier New" w:cs="Courier New" w:hint="default"/>
      </w:rPr>
    </w:lvl>
    <w:lvl w:ilvl="5" w:tplc="B3568532" w:tentative="1">
      <w:start w:val="1"/>
      <w:numFmt w:val="bullet"/>
      <w:lvlText w:val=""/>
      <w:lvlJc w:val="left"/>
      <w:pPr>
        <w:ind w:left="4320" w:hanging="360"/>
      </w:pPr>
      <w:rPr>
        <w:rFonts w:ascii="Wingdings" w:hAnsi="Wingdings" w:hint="default"/>
      </w:rPr>
    </w:lvl>
    <w:lvl w:ilvl="6" w:tplc="4F5831D6" w:tentative="1">
      <w:start w:val="1"/>
      <w:numFmt w:val="bullet"/>
      <w:lvlText w:val=""/>
      <w:lvlJc w:val="left"/>
      <w:pPr>
        <w:ind w:left="5040" w:hanging="360"/>
      </w:pPr>
      <w:rPr>
        <w:rFonts w:ascii="Symbol" w:hAnsi="Symbol" w:hint="default"/>
      </w:rPr>
    </w:lvl>
    <w:lvl w:ilvl="7" w:tplc="64DEEE02" w:tentative="1">
      <w:start w:val="1"/>
      <w:numFmt w:val="bullet"/>
      <w:lvlText w:val="o"/>
      <w:lvlJc w:val="left"/>
      <w:pPr>
        <w:ind w:left="5760" w:hanging="360"/>
      </w:pPr>
      <w:rPr>
        <w:rFonts w:ascii="Courier New" w:hAnsi="Courier New" w:cs="Courier New" w:hint="default"/>
      </w:rPr>
    </w:lvl>
    <w:lvl w:ilvl="8" w:tplc="522CC9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1801568">
      <w:start w:val="1"/>
      <w:numFmt w:val="bullet"/>
      <w:lvlText w:val=""/>
      <w:lvlJc w:val="left"/>
      <w:pPr>
        <w:ind w:left="804" w:hanging="360"/>
      </w:pPr>
      <w:rPr>
        <w:rFonts w:ascii="Symbol" w:hAnsi="Symbol" w:hint="default"/>
      </w:rPr>
    </w:lvl>
    <w:lvl w:ilvl="1" w:tplc="AEBE623E" w:tentative="1">
      <w:start w:val="1"/>
      <w:numFmt w:val="bullet"/>
      <w:lvlText w:val="o"/>
      <w:lvlJc w:val="left"/>
      <w:pPr>
        <w:ind w:left="1524" w:hanging="360"/>
      </w:pPr>
      <w:rPr>
        <w:rFonts w:ascii="Courier New" w:hAnsi="Courier New" w:cs="Courier New" w:hint="default"/>
      </w:rPr>
    </w:lvl>
    <w:lvl w:ilvl="2" w:tplc="60424EF4" w:tentative="1">
      <w:start w:val="1"/>
      <w:numFmt w:val="bullet"/>
      <w:lvlText w:val=""/>
      <w:lvlJc w:val="left"/>
      <w:pPr>
        <w:ind w:left="2244" w:hanging="360"/>
      </w:pPr>
      <w:rPr>
        <w:rFonts w:ascii="Wingdings" w:hAnsi="Wingdings" w:hint="default"/>
      </w:rPr>
    </w:lvl>
    <w:lvl w:ilvl="3" w:tplc="62582348" w:tentative="1">
      <w:start w:val="1"/>
      <w:numFmt w:val="bullet"/>
      <w:lvlText w:val=""/>
      <w:lvlJc w:val="left"/>
      <w:pPr>
        <w:ind w:left="2964" w:hanging="360"/>
      </w:pPr>
      <w:rPr>
        <w:rFonts w:ascii="Symbol" w:hAnsi="Symbol" w:hint="default"/>
      </w:rPr>
    </w:lvl>
    <w:lvl w:ilvl="4" w:tplc="EB4C7F70" w:tentative="1">
      <w:start w:val="1"/>
      <w:numFmt w:val="bullet"/>
      <w:lvlText w:val="o"/>
      <w:lvlJc w:val="left"/>
      <w:pPr>
        <w:ind w:left="3684" w:hanging="360"/>
      </w:pPr>
      <w:rPr>
        <w:rFonts w:ascii="Courier New" w:hAnsi="Courier New" w:cs="Courier New" w:hint="default"/>
      </w:rPr>
    </w:lvl>
    <w:lvl w:ilvl="5" w:tplc="7FF0900E" w:tentative="1">
      <w:start w:val="1"/>
      <w:numFmt w:val="bullet"/>
      <w:lvlText w:val=""/>
      <w:lvlJc w:val="left"/>
      <w:pPr>
        <w:ind w:left="4404" w:hanging="360"/>
      </w:pPr>
      <w:rPr>
        <w:rFonts w:ascii="Wingdings" w:hAnsi="Wingdings" w:hint="default"/>
      </w:rPr>
    </w:lvl>
    <w:lvl w:ilvl="6" w:tplc="FBEAEF2A" w:tentative="1">
      <w:start w:val="1"/>
      <w:numFmt w:val="bullet"/>
      <w:lvlText w:val=""/>
      <w:lvlJc w:val="left"/>
      <w:pPr>
        <w:ind w:left="5124" w:hanging="360"/>
      </w:pPr>
      <w:rPr>
        <w:rFonts w:ascii="Symbol" w:hAnsi="Symbol" w:hint="default"/>
      </w:rPr>
    </w:lvl>
    <w:lvl w:ilvl="7" w:tplc="DE88B6E0" w:tentative="1">
      <w:start w:val="1"/>
      <w:numFmt w:val="bullet"/>
      <w:lvlText w:val="o"/>
      <w:lvlJc w:val="left"/>
      <w:pPr>
        <w:ind w:left="5844" w:hanging="360"/>
      </w:pPr>
      <w:rPr>
        <w:rFonts w:ascii="Courier New" w:hAnsi="Courier New" w:cs="Courier New" w:hint="default"/>
      </w:rPr>
    </w:lvl>
    <w:lvl w:ilvl="8" w:tplc="532899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BC86F0">
      <w:start w:val="1"/>
      <w:numFmt w:val="bullet"/>
      <w:lvlText w:val=""/>
      <w:lvlJc w:val="left"/>
      <w:pPr>
        <w:ind w:left="804" w:hanging="360"/>
      </w:pPr>
      <w:rPr>
        <w:rFonts w:ascii="Wingdings" w:hAnsi="Wingdings" w:hint="default"/>
      </w:rPr>
    </w:lvl>
    <w:lvl w:ilvl="1" w:tplc="425075EA" w:tentative="1">
      <w:start w:val="1"/>
      <w:numFmt w:val="bullet"/>
      <w:lvlText w:val="o"/>
      <w:lvlJc w:val="left"/>
      <w:pPr>
        <w:ind w:left="1524" w:hanging="360"/>
      </w:pPr>
      <w:rPr>
        <w:rFonts w:ascii="Courier New" w:hAnsi="Courier New" w:cs="Courier New" w:hint="default"/>
      </w:rPr>
    </w:lvl>
    <w:lvl w:ilvl="2" w:tplc="16D2E5D4" w:tentative="1">
      <w:start w:val="1"/>
      <w:numFmt w:val="bullet"/>
      <w:lvlText w:val=""/>
      <w:lvlJc w:val="left"/>
      <w:pPr>
        <w:ind w:left="2244" w:hanging="360"/>
      </w:pPr>
      <w:rPr>
        <w:rFonts w:ascii="Wingdings" w:hAnsi="Wingdings" w:hint="default"/>
      </w:rPr>
    </w:lvl>
    <w:lvl w:ilvl="3" w:tplc="98E4D440" w:tentative="1">
      <w:start w:val="1"/>
      <w:numFmt w:val="bullet"/>
      <w:lvlText w:val=""/>
      <w:lvlJc w:val="left"/>
      <w:pPr>
        <w:ind w:left="2964" w:hanging="360"/>
      </w:pPr>
      <w:rPr>
        <w:rFonts w:ascii="Symbol" w:hAnsi="Symbol" w:hint="default"/>
      </w:rPr>
    </w:lvl>
    <w:lvl w:ilvl="4" w:tplc="441C3334" w:tentative="1">
      <w:start w:val="1"/>
      <w:numFmt w:val="bullet"/>
      <w:lvlText w:val="o"/>
      <w:lvlJc w:val="left"/>
      <w:pPr>
        <w:ind w:left="3684" w:hanging="360"/>
      </w:pPr>
      <w:rPr>
        <w:rFonts w:ascii="Courier New" w:hAnsi="Courier New" w:cs="Courier New" w:hint="default"/>
      </w:rPr>
    </w:lvl>
    <w:lvl w:ilvl="5" w:tplc="A11052A6" w:tentative="1">
      <w:start w:val="1"/>
      <w:numFmt w:val="bullet"/>
      <w:lvlText w:val=""/>
      <w:lvlJc w:val="left"/>
      <w:pPr>
        <w:ind w:left="4404" w:hanging="360"/>
      </w:pPr>
      <w:rPr>
        <w:rFonts w:ascii="Wingdings" w:hAnsi="Wingdings" w:hint="default"/>
      </w:rPr>
    </w:lvl>
    <w:lvl w:ilvl="6" w:tplc="17A698E4" w:tentative="1">
      <w:start w:val="1"/>
      <w:numFmt w:val="bullet"/>
      <w:lvlText w:val=""/>
      <w:lvlJc w:val="left"/>
      <w:pPr>
        <w:ind w:left="5124" w:hanging="360"/>
      </w:pPr>
      <w:rPr>
        <w:rFonts w:ascii="Symbol" w:hAnsi="Symbol" w:hint="default"/>
      </w:rPr>
    </w:lvl>
    <w:lvl w:ilvl="7" w:tplc="EC4A8072" w:tentative="1">
      <w:start w:val="1"/>
      <w:numFmt w:val="bullet"/>
      <w:lvlText w:val="o"/>
      <w:lvlJc w:val="left"/>
      <w:pPr>
        <w:ind w:left="5844" w:hanging="360"/>
      </w:pPr>
      <w:rPr>
        <w:rFonts w:ascii="Courier New" w:hAnsi="Courier New" w:cs="Courier New" w:hint="default"/>
      </w:rPr>
    </w:lvl>
    <w:lvl w:ilvl="8" w:tplc="26120D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BFECD52">
      <w:start w:val="1"/>
      <w:numFmt w:val="bullet"/>
      <w:lvlText w:val=""/>
      <w:lvlJc w:val="left"/>
      <w:pPr>
        <w:ind w:left="1080" w:hanging="360"/>
      </w:pPr>
      <w:rPr>
        <w:rFonts w:ascii="Symbol" w:hAnsi="Symbol" w:hint="default"/>
      </w:rPr>
    </w:lvl>
    <w:lvl w:ilvl="1" w:tplc="604A6B12" w:tentative="1">
      <w:start w:val="1"/>
      <w:numFmt w:val="bullet"/>
      <w:lvlText w:val="o"/>
      <w:lvlJc w:val="left"/>
      <w:pPr>
        <w:ind w:left="1800" w:hanging="360"/>
      </w:pPr>
      <w:rPr>
        <w:rFonts w:ascii="Courier New" w:hAnsi="Courier New" w:cs="Courier New" w:hint="default"/>
      </w:rPr>
    </w:lvl>
    <w:lvl w:ilvl="2" w:tplc="21422944" w:tentative="1">
      <w:start w:val="1"/>
      <w:numFmt w:val="bullet"/>
      <w:lvlText w:val=""/>
      <w:lvlJc w:val="left"/>
      <w:pPr>
        <w:ind w:left="2520" w:hanging="360"/>
      </w:pPr>
      <w:rPr>
        <w:rFonts w:ascii="Wingdings" w:hAnsi="Wingdings" w:hint="default"/>
      </w:rPr>
    </w:lvl>
    <w:lvl w:ilvl="3" w:tplc="76DEC44C" w:tentative="1">
      <w:start w:val="1"/>
      <w:numFmt w:val="bullet"/>
      <w:lvlText w:val=""/>
      <w:lvlJc w:val="left"/>
      <w:pPr>
        <w:ind w:left="3240" w:hanging="360"/>
      </w:pPr>
      <w:rPr>
        <w:rFonts w:ascii="Symbol" w:hAnsi="Symbol" w:hint="default"/>
      </w:rPr>
    </w:lvl>
    <w:lvl w:ilvl="4" w:tplc="41582FF4" w:tentative="1">
      <w:start w:val="1"/>
      <w:numFmt w:val="bullet"/>
      <w:lvlText w:val="o"/>
      <w:lvlJc w:val="left"/>
      <w:pPr>
        <w:ind w:left="3960" w:hanging="360"/>
      </w:pPr>
      <w:rPr>
        <w:rFonts w:ascii="Courier New" w:hAnsi="Courier New" w:cs="Courier New" w:hint="default"/>
      </w:rPr>
    </w:lvl>
    <w:lvl w:ilvl="5" w:tplc="1E8411E8" w:tentative="1">
      <w:start w:val="1"/>
      <w:numFmt w:val="bullet"/>
      <w:lvlText w:val=""/>
      <w:lvlJc w:val="left"/>
      <w:pPr>
        <w:ind w:left="4680" w:hanging="360"/>
      </w:pPr>
      <w:rPr>
        <w:rFonts w:ascii="Wingdings" w:hAnsi="Wingdings" w:hint="default"/>
      </w:rPr>
    </w:lvl>
    <w:lvl w:ilvl="6" w:tplc="327AD81E" w:tentative="1">
      <w:start w:val="1"/>
      <w:numFmt w:val="bullet"/>
      <w:lvlText w:val=""/>
      <w:lvlJc w:val="left"/>
      <w:pPr>
        <w:ind w:left="5400" w:hanging="360"/>
      </w:pPr>
      <w:rPr>
        <w:rFonts w:ascii="Symbol" w:hAnsi="Symbol" w:hint="default"/>
      </w:rPr>
    </w:lvl>
    <w:lvl w:ilvl="7" w:tplc="703E6BFC" w:tentative="1">
      <w:start w:val="1"/>
      <w:numFmt w:val="bullet"/>
      <w:lvlText w:val="o"/>
      <w:lvlJc w:val="left"/>
      <w:pPr>
        <w:ind w:left="6120" w:hanging="360"/>
      </w:pPr>
      <w:rPr>
        <w:rFonts w:ascii="Courier New" w:hAnsi="Courier New" w:cs="Courier New" w:hint="default"/>
      </w:rPr>
    </w:lvl>
    <w:lvl w:ilvl="8" w:tplc="0972D5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4EA6A8A">
      <w:start w:val="1"/>
      <w:numFmt w:val="bullet"/>
      <w:lvlText w:val=""/>
      <w:lvlJc w:val="left"/>
      <w:pPr>
        <w:ind w:left="720" w:hanging="360"/>
      </w:pPr>
      <w:rPr>
        <w:rFonts w:ascii="Symbol" w:hAnsi="Symbol" w:hint="default"/>
      </w:rPr>
    </w:lvl>
    <w:lvl w:ilvl="1" w:tplc="BC489208" w:tentative="1">
      <w:start w:val="1"/>
      <w:numFmt w:val="bullet"/>
      <w:lvlText w:val="o"/>
      <w:lvlJc w:val="left"/>
      <w:pPr>
        <w:ind w:left="1440" w:hanging="360"/>
      </w:pPr>
      <w:rPr>
        <w:rFonts w:ascii="Courier New" w:hAnsi="Courier New" w:cs="Courier New" w:hint="default"/>
      </w:rPr>
    </w:lvl>
    <w:lvl w:ilvl="2" w:tplc="D72E8228" w:tentative="1">
      <w:start w:val="1"/>
      <w:numFmt w:val="bullet"/>
      <w:lvlText w:val=""/>
      <w:lvlJc w:val="left"/>
      <w:pPr>
        <w:ind w:left="2160" w:hanging="360"/>
      </w:pPr>
      <w:rPr>
        <w:rFonts w:ascii="Wingdings" w:hAnsi="Wingdings" w:hint="default"/>
      </w:rPr>
    </w:lvl>
    <w:lvl w:ilvl="3" w:tplc="D3028444" w:tentative="1">
      <w:start w:val="1"/>
      <w:numFmt w:val="bullet"/>
      <w:lvlText w:val=""/>
      <w:lvlJc w:val="left"/>
      <w:pPr>
        <w:ind w:left="2880" w:hanging="360"/>
      </w:pPr>
      <w:rPr>
        <w:rFonts w:ascii="Symbol" w:hAnsi="Symbol" w:hint="default"/>
      </w:rPr>
    </w:lvl>
    <w:lvl w:ilvl="4" w:tplc="939E779C" w:tentative="1">
      <w:start w:val="1"/>
      <w:numFmt w:val="bullet"/>
      <w:lvlText w:val="o"/>
      <w:lvlJc w:val="left"/>
      <w:pPr>
        <w:ind w:left="3600" w:hanging="360"/>
      </w:pPr>
      <w:rPr>
        <w:rFonts w:ascii="Courier New" w:hAnsi="Courier New" w:cs="Courier New" w:hint="default"/>
      </w:rPr>
    </w:lvl>
    <w:lvl w:ilvl="5" w:tplc="046AC26E" w:tentative="1">
      <w:start w:val="1"/>
      <w:numFmt w:val="bullet"/>
      <w:lvlText w:val=""/>
      <w:lvlJc w:val="left"/>
      <w:pPr>
        <w:ind w:left="4320" w:hanging="360"/>
      </w:pPr>
      <w:rPr>
        <w:rFonts w:ascii="Wingdings" w:hAnsi="Wingdings" w:hint="default"/>
      </w:rPr>
    </w:lvl>
    <w:lvl w:ilvl="6" w:tplc="B2586356" w:tentative="1">
      <w:start w:val="1"/>
      <w:numFmt w:val="bullet"/>
      <w:lvlText w:val=""/>
      <w:lvlJc w:val="left"/>
      <w:pPr>
        <w:ind w:left="5040" w:hanging="360"/>
      </w:pPr>
      <w:rPr>
        <w:rFonts w:ascii="Symbol" w:hAnsi="Symbol" w:hint="default"/>
      </w:rPr>
    </w:lvl>
    <w:lvl w:ilvl="7" w:tplc="30BAAA34" w:tentative="1">
      <w:start w:val="1"/>
      <w:numFmt w:val="bullet"/>
      <w:lvlText w:val="o"/>
      <w:lvlJc w:val="left"/>
      <w:pPr>
        <w:ind w:left="5760" w:hanging="360"/>
      </w:pPr>
      <w:rPr>
        <w:rFonts w:ascii="Courier New" w:hAnsi="Courier New" w:cs="Courier New" w:hint="default"/>
      </w:rPr>
    </w:lvl>
    <w:lvl w:ilvl="8" w:tplc="2F9496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8A00DBC">
      <w:start w:val="1"/>
      <w:numFmt w:val="bullet"/>
      <w:lvlText w:val=""/>
      <w:lvlJc w:val="left"/>
      <w:pPr>
        <w:ind w:left="720" w:hanging="360"/>
      </w:pPr>
      <w:rPr>
        <w:rFonts w:ascii="Symbol" w:hAnsi="Symbol" w:hint="default"/>
      </w:rPr>
    </w:lvl>
    <w:lvl w:ilvl="1" w:tplc="2A4E3850" w:tentative="1">
      <w:start w:val="1"/>
      <w:numFmt w:val="bullet"/>
      <w:lvlText w:val="o"/>
      <w:lvlJc w:val="left"/>
      <w:pPr>
        <w:ind w:left="1440" w:hanging="360"/>
      </w:pPr>
      <w:rPr>
        <w:rFonts w:ascii="Courier New" w:hAnsi="Courier New" w:cs="Courier New" w:hint="default"/>
      </w:rPr>
    </w:lvl>
    <w:lvl w:ilvl="2" w:tplc="C90A2418" w:tentative="1">
      <w:start w:val="1"/>
      <w:numFmt w:val="bullet"/>
      <w:lvlText w:val=""/>
      <w:lvlJc w:val="left"/>
      <w:pPr>
        <w:ind w:left="2160" w:hanging="360"/>
      </w:pPr>
      <w:rPr>
        <w:rFonts w:ascii="Wingdings" w:hAnsi="Wingdings" w:hint="default"/>
      </w:rPr>
    </w:lvl>
    <w:lvl w:ilvl="3" w:tplc="24C867AC" w:tentative="1">
      <w:start w:val="1"/>
      <w:numFmt w:val="bullet"/>
      <w:lvlText w:val=""/>
      <w:lvlJc w:val="left"/>
      <w:pPr>
        <w:ind w:left="2880" w:hanging="360"/>
      </w:pPr>
      <w:rPr>
        <w:rFonts w:ascii="Symbol" w:hAnsi="Symbol" w:hint="default"/>
      </w:rPr>
    </w:lvl>
    <w:lvl w:ilvl="4" w:tplc="8A68577E" w:tentative="1">
      <w:start w:val="1"/>
      <w:numFmt w:val="bullet"/>
      <w:lvlText w:val="o"/>
      <w:lvlJc w:val="left"/>
      <w:pPr>
        <w:ind w:left="3600" w:hanging="360"/>
      </w:pPr>
      <w:rPr>
        <w:rFonts w:ascii="Courier New" w:hAnsi="Courier New" w:cs="Courier New" w:hint="default"/>
      </w:rPr>
    </w:lvl>
    <w:lvl w:ilvl="5" w:tplc="D7626D02" w:tentative="1">
      <w:start w:val="1"/>
      <w:numFmt w:val="bullet"/>
      <w:lvlText w:val=""/>
      <w:lvlJc w:val="left"/>
      <w:pPr>
        <w:ind w:left="4320" w:hanging="360"/>
      </w:pPr>
      <w:rPr>
        <w:rFonts w:ascii="Wingdings" w:hAnsi="Wingdings" w:hint="default"/>
      </w:rPr>
    </w:lvl>
    <w:lvl w:ilvl="6" w:tplc="836A0A7C" w:tentative="1">
      <w:start w:val="1"/>
      <w:numFmt w:val="bullet"/>
      <w:lvlText w:val=""/>
      <w:lvlJc w:val="left"/>
      <w:pPr>
        <w:ind w:left="5040" w:hanging="360"/>
      </w:pPr>
      <w:rPr>
        <w:rFonts w:ascii="Symbol" w:hAnsi="Symbol" w:hint="default"/>
      </w:rPr>
    </w:lvl>
    <w:lvl w:ilvl="7" w:tplc="74902B4A" w:tentative="1">
      <w:start w:val="1"/>
      <w:numFmt w:val="bullet"/>
      <w:lvlText w:val="o"/>
      <w:lvlJc w:val="left"/>
      <w:pPr>
        <w:ind w:left="5760" w:hanging="360"/>
      </w:pPr>
      <w:rPr>
        <w:rFonts w:ascii="Courier New" w:hAnsi="Courier New" w:cs="Courier New" w:hint="default"/>
      </w:rPr>
    </w:lvl>
    <w:lvl w:ilvl="8" w:tplc="142C4248" w:tentative="1">
      <w:start w:val="1"/>
      <w:numFmt w:val="bullet"/>
      <w:lvlText w:val=""/>
      <w:lvlJc w:val="left"/>
      <w:pPr>
        <w:ind w:left="6480" w:hanging="360"/>
      </w:pPr>
      <w:rPr>
        <w:rFonts w:ascii="Wingdings" w:hAnsi="Wingdings" w:hint="default"/>
      </w:rPr>
    </w:lvl>
  </w:abstractNum>
  <w:abstractNum w:abstractNumId="9" w15:restartNumberingAfterBreak="0">
    <w:nsid w:val="76BB4183"/>
    <w:multiLevelType w:val="hybridMultilevel"/>
    <w:tmpl w:val="9392B492"/>
    <w:lvl w:ilvl="0" w:tplc="B0FC1FA4">
      <w:start w:val="1"/>
      <w:numFmt w:val="decimal"/>
      <w:lvlText w:val="%1."/>
      <w:lvlJc w:val="left"/>
      <w:pPr>
        <w:ind w:left="720" w:hanging="360"/>
      </w:pPr>
      <w:rPr>
        <w:rFonts w:hint="default"/>
      </w:rPr>
    </w:lvl>
    <w:lvl w:ilvl="1" w:tplc="37005242" w:tentative="1">
      <w:start w:val="1"/>
      <w:numFmt w:val="lowerLetter"/>
      <w:lvlText w:val="%2."/>
      <w:lvlJc w:val="left"/>
      <w:pPr>
        <w:ind w:left="1440" w:hanging="360"/>
      </w:pPr>
    </w:lvl>
    <w:lvl w:ilvl="2" w:tplc="02CA691A" w:tentative="1">
      <w:start w:val="1"/>
      <w:numFmt w:val="lowerRoman"/>
      <w:lvlText w:val="%3."/>
      <w:lvlJc w:val="right"/>
      <w:pPr>
        <w:ind w:left="2160" w:hanging="180"/>
      </w:pPr>
    </w:lvl>
    <w:lvl w:ilvl="3" w:tplc="6BD2BC70" w:tentative="1">
      <w:start w:val="1"/>
      <w:numFmt w:val="decimal"/>
      <w:lvlText w:val="%4."/>
      <w:lvlJc w:val="left"/>
      <w:pPr>
        <w:ind w:left="2880" w:hanging="360"/>
      </w:pPr>
    </w:lvl>
    <w:lvl w:ilvl="4" w:tplc="9C3421FA" w:tentative="1">
      <w:start w:val="1"/>
      <w:numFmt w:val="lowerLetter"/>
      <w:lvlText w:val="%5."/>
      <w:lvlJc w:val="left"/>
      <w:pPr>
        <w:ind w:left="3600" w:hanging="360"/>
      </w:pPr>
    </w:lvl>
    <w:lvl w:ilvl="5" w:tplc="D0F83796" w:tentative="1">
      <w:start w:val="1"/>
      <w:numFmt w:val="lowerRoman"/>
      <w:lvlText w:val="%6."/>
      <w:lvlJc w:val="right"/>
      <w:pPr>
        <w:ind w:left="4320" w:hanging="180"/>
      </w:pPr>
    </w:lvl>
    <w:lvl w:ilvl="6" w:tplc="C700C264" w:tentative="1">
      <w:start w:val="1"/>
      <w:numFmt w:val="decimal"/>
      <w:lvlText w:val="%7."/>
      <w:lvlJc w:val="left"/>
      <w:pPr>
        <w:ind w:left="5040" w:hanging="360"/>
      </w:pPr>
    </w:lvl>
    <w:lvl w:ilvl="7" w:tplc="F76A4938" w:tentative="1">
      <w:start w:val="1"/>
      <w:numFmt w:val="lowerLetter"/>
      <w:lvlText w:val="%8."/>
      <w:lvlJc w:val="left"/>
      <w:pPr>
        <w:ind w:left="5760" w:hanging="360"/>
      </w:pPr>
    </w:lvl>
    <w:lvl w:ilvl="8" w:tplc="7E806B24"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73C85E16">
      <w:start w:val="1"/>
      <w:numFmt w:val="bullet"/>
      <w:lvlText w:val=""/>
      <w:lvlJc w:val="left"/>
      <w:pPr>
        <w:ind w:left="804" w:hanging="360"/>
      </w:pPr>
      <w:rPr>
        <w:rFonts w:ascii="Symbol" w:hAnsi="Symbol" w:hint="default"/>
      </w:rPr>
    </w:lvl>
    <w:lvl w:ilvl="1" w:tplc="C81A0C88" w:tentative="1">
      <w:start w:val="1"/>
      <w:numFmt w:val="bullet"/>
      <w:lvlText w:val="o"/>
      <w:lvlJc w:val="left"/>
      <w:pPr>
        <w:ind w:left="1524" w:hanging="360"/>
      </w:pPr>
      <w:rPr>
        <w:rFonts w:ascii="Courier New" w:hAnsi="Courier New" w:cs="Courier New" w:hint="default"/>
      </w:rPr>
    </w:lvl>
    <w:lvl w:ilvl="2" w:tplc="0254C28A" w:tentative="1">
      <w:start w:val="1"/>
      <w:numFmt w:val="bullet"/>
      <w:lvlText w:val=""/>
      <w:lvlJc w:val="left"/>
      <w:pPr>
        <w:ind w:left="2244" w:hanging="360"/>
      </w:pPr>
      <w:rPr>
        <w:rFonts w:ascii="Wingdings" w:hAnsi="Wingdings" w:hint="default"/>
      </w:rPr>
    </w:lvl>
    <w:lvl w:ilvl="3" w:tplc="CBAE697C" w:tentative="1">
      <w:start w:val="1"/>
      <w:numFmt w:val="bullet"/>
      <w:lvlText w:val=""/>
      <w:lvlJc w:val="left"/>
      <w:pPr>
        <w:ind w:left="2964" w:hanging="360"/>
      </w:pPr>
      <w:rPr>
        <w:rFonts w:ascii="Symbol" w:hAnsi="Symbol" w:hint="default"/>
      </w:rPr>
    </w:lvl>
    <w:lvl w:ilvl="4" w:tplc="46B4DF8A" w:tentative="1">
      <w:start w:val="1"/>
      <w:numFmt w:val="bullet"/>
      <w:lvlText w:val="o"/>
      <w:lvlJc w:val="left"/>
      <w:pPr>
        <w:ind w:left="3684" w:hanging="360"/>
      </w:pPr>
      <w:rPr>
        <w:rFonts w:ascii="Courier New" w:hAnsi="Courier New" w:cs="Courier New" w:hint="default"/>
      </w:rPr>
    </w:lvl>
    <w:lvl w:ilvl="5" w:tplc="39B2E9B8" w:tentative="1">
      <w:start w:val="1"/>
      <w:numFmt w:val="bullet"/>
      <w:lvlText w:val=""/>
      <w:lvlJc w:val="left"/>
      <w:pPr>
        <w:ind w:left="4404" w:hanging="360"/>
      </w:pPr>
      <w:rPr>
        <w:rFonts w:ascii="Wingdings" w:hAnsi="Wingdings" w:hint="default"/>
      </w:rPr>
    </w:lvl>
    <w:lvl w:ilvl="6" w:tplc="FEDA8074" w:tentative="1">
      <w:start w:val="1"/>
      <w:numFmt w:val="bullet"/>
      <w:lvlText w:val=""/>
      <w:lvlJc w:val="left"/>
      <w:pPr>
        <w:ind w:left="5124" w:hanging="360"/>
      </w:pPr>
      <w:rPr>
        <w:rFonts w:ascii="Symbol" w:hAnsi="Symbol" w:hint="default"/>
      </w:rPr>
    </w:lvl>
    <w:lvl w:ilvl="7" w:tplc="62C80C18" w:tentative="1">
      <w:start w:val="1"/>
      <w:numFmt w:val="bullet"/>
      <w:lvlText w:val="o"/>
      <w:lvlJc w:val="left"/>
      <w:pPr>
        <w:ind w:left="5844" w:hanging="360"/>
      </w:pPr>
      <w:rPr>
        <w:rFonts w:ascii="Courier New" w:hAnsi="Courier New" w:cs="Courier New" w:hint="default"/>
      </w:rPr>
    </w:lvl>
    <w:lvl w:ilvl="8" w:tplc="6E146E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41DB"/>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3F6"/>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59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561"/>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0AF1"/>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2B8F"/>
    <w:rsid w:val="005A0117"/>
    <w:rsid w:val="005A2099"/>
    <w:rsid w:val="005B33BE"/>
    <w:rsid w:val="005B5B18"/>
    <w:rsid w:val="005D3BF3"/>
    <w:rsid w:val="005D5BFB"/>
    <w:rsid w:val="005E0637"/>
    <w:rsid w:val="005F5AA8"/>
    <w:rsid w:val="0060323C"/>
    <w:rsid w:val="006075E9"/>
    <w:rsid w:val="00607627"/>
    <w:rsid w:val="00616BBA"/>
    <w:rsid w:val="006172F6"/>
    <w:rsid w:val="00623618"/>
    <w:rsid w:val="00633DE3"/>
    <w:rsid w:val="006345F5"/>
    <w:rsid w:val="00640C99"/>
    <w:rsid w:val="00646647"/>
    <w:rsid w:val="00650894"/>
    <w:rsid w:val="00652C82"/>
    <w:rsid w:val="00652DDC"/>
    <w:rsid w:val="006608FC"/>
    <w:rsid w:val="0066129B"/>
    <w:rsid w:val="00661894"/>
    <w:rsid w:val="00665022"/>
    <w:rsid w:val="00667B79"/>
    <w:rsid w:val="00672B91"/>
    <w:rsid w:val="00672E78"/>
    <w:rsid w:val="006770F7"/>
    <w:rsid w:val="0068443A"/>
    <w:rsid w:val="00685EC7"/>
    <w:rsid w:val="00686A00"/>
    <w:rsid w:val="0069314B"/>
    <w:rsid w:val="00693662"/>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8D7"/>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155"/>
    <w:rsid w:val="00B06E11"/>
    <w:rsid w:val="00B108D7"/>
    <w:rsid w:val="00B123C2"/>
    <w:rsid w:val="00B15588"/>
    <w:rsid w:val="00B24F1B"/>
    <w:rsid w:val="00B25192"/>
    <w:rsid w:val="00B2779D"/>
    <w:rsid w:val="00B32B9D"/>
    <w:rsid w:val="00B4091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3F9F"/>
    <w:rsid w:val="00D25DF2"/>
    <w:rsid w:val="00D31C99"/>
    <w:rsid w:val="00D436CA"/>
    <w:rsid w:val="00D74C7C"/>
    <w:rsid w:val="00D7566E"/>
    <w:rsid w:val="00D85128"/>
    <w:rsid w:val="00D8526D"/>
    <w:rsid w:val="00D95963"/>
    <w:rsid w:val="00DB58CA"/>
    <w:rsid w:val="00DC37D9"/>
    <w:rsid w:val="00DD320A"/>
    <w:rsid w:val="00DD3CA1"/>
    <w:rsid w:val="00DE213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4B7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644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3AA0-4048-4D01-9D20-D97DCB99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2021-11-26T10:38:00Z</cp:lastPrinted>
  <dcterms:created xsi:type="dcterms:W3CDTF">2021-12-23T13:56:00Z</dcterms:created>
  <dcterms:modified xsi:type="dcterms:W3CDTF">2021-12-23T13:56:00Z</dcterms:modified>
</cp:coreProperties>
</file>