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A984" w14:textId="77777777" w:rsidR="000F232A" w:rsidRPr="005810C2" w:rsidRDefault="000F232A" w:rsidP="005810C2">
      <w:pPr>
        <w:widowControl w:val="0"/>
        <w:autoSpaceDE w:val="0"/>
        <w:autoSpaceDN w:val="0"/>
        <w:adjustRightInd w:val="0"/>
        <w:jc w:val="right"/>
        <w:rPr>
          <w:rFonts w:cs="Arial"/>
          <w:bCs/>
          <w:sz w:val="26"/>
          <w:szCs w:val="26"/>
        </w:rPr>
      </w:pPr>
    </w:p>
    <w:p w14:paraId="1D46A985" w14:textId="77777777" w:rsidR="00607627" w:rsidRPr="00607627" w:rsidRDefault="00664291" w:rsidP="00607627">
      <w:pPr>
        <w:widowControl w:val="0"/>
        <w:autoSpaceDE w:val="0"/>
        <w:autoSpaceDN w:val="0"/>
        <w:adjustRightInd w:val="0"/>
        <w:jc w:val="center"/>
        <w:rPr>
          <w:rFonts w:cs="Arial"/>
          <w:sz w:val="26"/>
          <w:szCs w:val="26"/>
        </w:rPr>
      </w:pPr>
      <w:r>
        <w:rPr>
          <w:rFonts w:cs="Arial"/>
          <w:b/>
          <w:bCs/>
          <w:sz w:val="26"/>
          <w:szCs w:val="26"/>
        </w:rPr>
        <w:t>LĒMUMS</w:t>
      </w:r>
    </w:p>
    <w:p w14:paraId="1D46A986" w14:textId="77777777" w:rsidR="00607627" w:rsidRPr="00607627" w:rsidRDefault="00664291" w:rsidP="00607627">
      <w:pPr>
        <w:widowControl w:val="0"/>
        <w:autoSpaceDE w:val="0"/>
        <w:autoSpaceDN w:val="0"/>
        <w:adjustRightInd w:val="0"/>
        <w:jc w:val="center"/>
        <w:rPr>
          <w:rFonts w:cs="Arial"/>
          <w:sz w:val="26"/>
          <w:szCs w:val="26"/>
        </w:rPr>
      </w:pPr>
      <w:r>
        <w:rPr>
          <w:rFonts w:cs="Arial"/>
          <w:sz w:val="26"/>
          <w:szCs w:val="26"/>
        </w:rPr>
        <w:t>Liepājā</w:t>
      </w:r>
    </w:p>
    <w:p w14:paraId="1D46A98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600D83" w14:paraId="1D46A98B" w14:textId="77777777" w:rsidTr="00E71C29">
        <w:tc>
          <w:tcPr>
            <w:tcW w:w="4844" w:type="dxa"/>
            <w:tcBorders>
              <w:top w:val="nil"/>
              <w:left w:val="nil"/>
              <w:bottom w:val="nil"/>
              <w:right w:val="nil"/>
            </w:tcBorders>
          </w:tcPr>
          <w:p w14:paraId="1D46A988" w14:textId="77777777" w:rsidR="00E71C29" w:rsidRPr="00393422" w:rsidRDefault="00664291"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1D46A989" w14:textId="2646A96C" w:rsidR="00E71C29" w:rsidRDefault="0066429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334/10</w:t>
            </w:r>
          </w:p>
          <w:p w14:paraId="1D46A98A" w14:textId="6C55FA57" w:rsidR="00E71C29" w:rsidRPr="00393422" w:rsidRDefault="00664291" w:rsidP="00175E06">
            <w:pPr>
              <w:widowControl w:val="0"/>
              <w:autoSpaceDE w:val="0"/>
              <w:autoSpaceDN w:val="0"/>
              <w:adjustRightInd w:val="0"/>
              <w:jc w:val="right"/>
              <w:rPr>
                <w:rFonts w:cs="Arial"/>
                <w:szCs w:val="22"/>
              </w:rPr>
            </w:pPr>
            <w:r w:rsidRPr="00664291">
              <w:rPr>
                <w:rFonts w:cs="Arial"/>
                <w:color w:val="000000"/>
                <w:szCs w:val="22"/>
              </w:rPr>
              <w:t>(prot. Nr.10, 54.</w:t>
            </w:r>
            <w:r w:rsidRPr="00664291">
              <w:rPr>
                <w:rFonts w:cs="Arial"/>
                <w:color w:val="000000"/>
                <w:sz w:val="20"/>
                <w:szCs w:val="20"/>
                <w:shd w:val="clear" w:color="auto" w:fill="FFFFFF"/>
              </w:rPr>
              <w:t>§)</w:t>
            </w:r>
          </w:p>
        </w:tc>
      </w:tr>
    </w:tbl>
    <w:p w14:paraId="1D46A98C" w14:textId="77777777" w:rsidR="000F232A" w:rsidRPr="004B7633" w:rsidRDefault="000F232A" w:rsidP="00607627">
      <w:pPr>
        <w:widowControl w:val="0"/>
        <w:autoSpaceDE w:val="0"/>
        <w:autoSpaceDN w:val="0"/>
        <w:adjustRightInd w:val="0"/>
        <w:jc w:val="center"/>
        <w:rPr>
          <w:rFonts w:cs="Arial"/>
          <w:sz w:val="14"/>
          <w:szCs w:val="14"/>
        </w:rPr>
      </w:pPr>
    </w:p>
    <w:p w14:paraId="2041244E" w14:textId="77777777" w:rsidR="00664291" w:rsidRPr="00664291" w:rsidRDefault="00664291" w:rsidP="00664291">
      <w:pPr>
        <w:widowControl w:val="0"/>
        <w:autoSpaceDE w:val="0"/>
        <w:autoSpaceDN w:val="0"/>
        <w:adjustRightInd w:val="0"/>
        <w:jc w:val="both"/>
        <w:rPr>
          <w:rFonts w:cs="Arial"/>
          <w:szCs w:val="22"/>
        </w:rPr>
      </w:pPr>
      <w:r w:rsidRPr="00664291">
        <w:rPr>
          <w:rFonts w:cs="Arial"/>
          <w:szCs w:val="22"/>
        </w:rPr>
        <w:t xml:space="preserve">Par deleģējumu pašvaldības iestādei </w:t>
      </w:r>
    </w:p>
    <w:p w14:paraId="7E1A7F60" w14:textId="77777777" w:rsidR="00664291" w:rsidRPr="00664291" w:rsidRDefault="00664291" w:rsidP="00664291">
      <w:pPr>
        <w:widowControl w:val="0"/>
        <w:autoSpaceDE w:val="0"/>
        <w:autoSpaceDN w:val="0"/>
        <w:adjustRightInd w:val="0"/>
        <w:jc w:val="both"/>
        <w:rPr>
          <w:rFonts w:cs="Arial"/>
          <w:szCs w:val="22"/>
        </w:rPr>
      </w:pPr>
      <w:r w:rsidRPr="00664291">
        <w:rPr>
          <w:rFonts w:cs="Arial"/>
          <w:szCs w:val="22"/>
        </w:rPr>
        <w:t>“Liepājas pilsētas Izglītības pārvalde”</w:t>
      </w:r>
    </w:p>
    <w:p w14:paraId="59958B2C" w14:textId="77777777" w:rsidR="00664291" w:rsidRPr="00664291" w:rsidRDefault="00664291" w:rsidP="00664291">
      <w:pPr>
        <w:widowControl w:val="0"/>
        <w:autoSpaceDE w:val="0"/>
        <w:autoSpaceDN w:val="0"/>
        <w:adjustRightInd w:val="0"/>
        <w:jc w:val="both"/>
        <w:rPr>
          <w:rFonts w:cs="Arial"/>
          <w:szCs w:val="22"/>
        </w:rPr>
      </w:pPr>
    </w:p>
    <w:p w14:paraId="5908F638" w14:textId="77777777" w:rsidR="00664291" w:rsidRPr="00664291" w:rsidRDefault="00664291" w:rsidP="00664291">
      <w:pPr>
        <w:widowControl w:val="0"/>
        <w:autoSpaceDE w:val="0"/>
        <w:autoSpaceDN w:val="0"/>
        <w:adjustRightInd w:val="0"/>
        <w:ind w:firstLine="709"/>
        <w:jc w:val="both"/>
        <w:rPr>
          <w:rFonts w:cs="Arial"/>
          <w:szCs w:val="22"/>
        </w:rPr>
      </w:pPr>
    </w:p>
    <w:p w14:paraId="47DA9703" w14:textId="77777777" w:rsidR="00664291" w:rsidRPr="00664291" w:rsidRDefault="00664291" w:rsidP="00664291">
      <w:pPr>
        <w:widowControl w:val="0"/>
        <w:autoSpaceDE w:val="0"/>
        <w:autoSpaceDN w:val="0"/>
        <w:adjustRightInd w:val="0"/>
        <w:ind w:firstLine="720"/>
        <w:jc w:val="both"/>
        <w:rPr>
          <w:rFonts w:cs="Arial"/>
          <w:szCs w:val="22"/>
        </w:rPr>
      </w:pPr>
      <w:r w:rsidRPr="00664291">
        <w:rPr>
          <w:rFonts w:cs="Arial"/>
          <w:szCs w:val="22"/>
        </w:rPr>
        <w:t xml:space="preserve">Izskatot Latvijas Republikas Ministru kabineta noteikumu projektu “Grozījumi Ministru kabineta 2020.gada 9.jūnija noteikumos Nr.360 “Epidemioloģiskās drošības pasākumi Covid-19 infekcijas izplatības ierobežošanai” (noteikumu projekts pieejams </w:t>
      </w:r>
      <w:hyperlink r:id="rId8" w:history="1">
        <w:r w:rsidRPr="00664291">
          <w:rPr>
            <w:rFonts w:cs="Arial"/>
            <w:color w:val="000000"/>
            <w:szCs w:val="22"/>
          </w:rPr>
          <w:t>http://tap.mk.gov.lv/mk/tap/?pid=40506466</w:t>
        </w:r>
      </w:hyperlink>
      <w:r w:rsidRPr="00664291">
        <w:rPr>
          <w:rFonts w:cs="Arial"/>
          <w:color w:val="000000"/>
          <w:szCs w:val="22"/>
        </w:rPr>
        <w:t>),</w:t>
      </w:r>
      <w:r w:rsidRPr="00664291">
        <w:rPr>
          <w:rFonts w:cs="Arial"/>
          <w:szCs w:val="22"/>
        </w:rPr>
        <w:t xml:space="preserve"> kur grozījumu būtība skar izglītības procesa norisi un mācību darba organizāciju, kā arī epidemioloģiskās drošības prasības, izvērtējot kompetenču sadali Liepājas </w:t>
      </w:r>
      <w:proofErr w:type="spellStart"/>
      <w:r w:rsidRPr="00664291">
        <w:rPr>
          <w:rFonts w:cs="Arial"/>
          <w:szCs w:val="22"/>
        </w:rPr>
        <w:t>valstspilsētas</w:t>
      </w:r>
      <w:proofErr w:type="spellEnd"/>
      <w:r w:rsidRPr="00664291">
        <w:rPr>
          <w:rFonts w:cs="Arial"/>
          <w:szCs w:val="22"/>
        </w:rPr>
        <w:t xml:space="preserve"> pašvaldībā, atbildīgās institūcijas un personas, kas tiešā veidā ir saistītas ar Liepājas izglītības iestāžu darba uzraudzību un atbalsta sniegšanu, lai nodrošinātu epidemioloģiski drošu izglītības pakalpojumu, ņemot vērā, ka epidemioloģiskā situācija valstī ir mainīga, Liepājas </w:t>
      </w:r>
      <w:proofErr w:type="spellStart"/>
      <w:r w:rsidRPr="00664291">
        <w:rPr>
          <w:rFonts w:cs="Arial"/>
          <w:szCs w:val="22"/>
        </w:rPr>
        <w:t>valstspilsētas</w:t>
      </w:r>
      <w:proofErr w:type="spellEnd"/>
      <w:r w:rsidRPr="00664291">
        <w:rPr>
          <w:rFonts w:cs="Arial"/>
          <w:szCs w:val="22"/>
        </w:rPr>
        <w:t xml:space="preserve"> pašvaldības dome </w:t>
      </w:r>
      <w:r w:rsidRPr="00664291">
        <w:rPr>
          <w:rFonts w:cs="Arial"/>
          <w:b/>
          <w:szCs w:val="22"/>
        </w:rPr>
        <w:t>nolemj</w:t>
      </w:r>
      <w:r w:rsidRPr="00664291">
        <w:rPr>
          <w:rFonts w:cs="Arial"/>
          <w:b/>
          <w:bCs/>
          <w:szCs w:val="22"/>
        </w:rPr>
        <w:t>:</w:t>
      </w:r>
    </w:p>
    <w:p w14:paraId="27E031AC" w14:textId="77777777" w:rsidR="00664291" w:rsidRPr="00664291" w:rsidRDefault="00664291" w:rsidP="00664291">
      <w:pPr>
        <w:widowControl w:val="0"/>
        <w:autoSpaceDE w:val="0"/>
        <w:autoSpaceDN w:val="0"/>
        <w:adjustRightInd w:val="0"/>
        <w:jc w:val="both"/>
        <w:rPr>
          <w:rFonts w:cs="Arial"/>
          <w:szCs w:val="22"/>
        </w:rPr>
      </w:pPr>
    </w:p>
    <w:p w14:paraId="5EDE5652" w14:textId="77777777" w:rsidR="00664291" w:rsidRPr="00664291" w:rsidRDefault="00664291" w:rsidP="00664291">
      <w:pPr>
        <w:widowControl w:val="0"/>
        <w:autoSpaceDE w:val="0"/>
        <w:autoSpaceDN w:val="0"/>
        <w:adjustRightInd w:val="0"/>
        <w:ind w:firstLine="720"/>
        <w:jc w:val="both"/>
        <w:rPr>
          <w:rFonts w:cs="Arial"/>
          <w:szCs w:val="22"/>
        </w:rPr>
      </w:pPr>
      <w:r w:rsidRPr="00664291">
        <w:rPr>
          <w:rFonts w:cs="Arial"/>
          <w:szCs w:val="22"/>
        </w:rPr>
        <w:t>1. Deleģēt Liepājas pilsētas pašvaldības iestādes “Liepājas pilsētas Izglītības pārvalde” vadītāju pieņemt lēmumus, kas skar izglītības procesa norisi un mācību darba organizāciju Liepājas pašvaldības izglītības iestādēs, par to izdodot attiecīgu rīkojumu.</w:t>
      </w:r>
    </w:p>
    <w:p w14:paraId="12A26288" w14:textId="77777777" w:rsidR="00664291" w:rsidRPr="00664291" w:rsidRDefault="00664291" w:rsidP="00664291">
      <w:pPr>
        <w:widowControl w:val="0"/>
        <w:autoSpaceDE w:val="0"/>
        <w:autoSpaceDN w:val="0"/>
        <w:adjustRightInd w:val="0"/>
        <w:jc w:val="both"/>
        <w:rPr>
          <w:rFonts w:cs="Arial"/>
          <w:sz w:val="10"/>
          <w:szCs w:val="10"/>
        </w:rPr>
      </w:pPr>
    </w:p>
    <w:p w14:paraId="7AAAAD9B" w14:textId="77777777" w:rsidR="00664291" w:rsidRPr="00664291" w:rsidRDefault="00664291" w:rsidP="00664291">
      <w:pPr>
        <w:widowControl w:val="0"/>
        <w:autoSpaceDE w:val="0"/>
        <w:autoSpaceDN w:val="0"/>
        <w:adjustRightInd w:val="0"/>
        <w:ind w:firstLine="720"/>
        <w:jc w:val="both"/>
        <w:rPr>
          <w:rFonts w:cs="Arial"/>
          <w:szCs w:val="22"/>
        </w:rPr>
      </w:pPr>
      <w:r w:rsidRPr="00664291">
        <w:rPr>
          <w:rFonts w:cs="Arial"/>
          <w:szCs w:val="22"/>
        </w:rPr>
        <w:t xml:space="preserve">2. Ar šo deleģējumu Liepājas pilsētas pašvaldības iestāde “Liepājas pilsētas Izglītības pārvalde” iegūst autonomas tiesības pieņemt lēmumus, kas ir saistoši pārraudzībā esošajām izglītības iestādēm, kā arī lēmumus nav nepieciešams saskaņot ar Liepājas </w:t>
      </w:r>
      <w:proofErr w:type="spellStart"/>
      <w:r w:rsidRPr="00664291">
        <w:rPr>
          <w:rFonts w:cs="Arial"/>
          <w:szCs w:val="22"/>
        </w:rPr>
        <w:t>valstspilsētas</w:t>
      </w:r>
      <w:proofErr w:type="spellEnd"/>
      <w:r w:rsidRPr="00664291">
        <w:rPr>
          <w:rFonts w:cs="Arial"/>
          <w:szCs w:val="22"/>
        </w:rPr>
        <w:t xml:space="preserve"> pašvaldības domi.</w:t>
      </w:r>
    </w:p>
    <w:p w14:paraId="00D307FA" w14:textId="77777777" w:rsidR="00664291" w:rsidRPr="00664291" w:rsidRDefault="00664291" w:rsidP="00664291">
      <w:pPr>
        <w:widowControl w:val="0"/>
        <w:autoSpaceDE w:val="0"/>
        <w:autoSpaceDN w:val="0"/>
        <w:adjustRightInd w:val="0"/>
        <w:ind w:left="1080"/>
        <w:contextualSpacing/>
        <w:jc w:val="both"/>
        <w:rPr>
          <w:rFonts w:cs="Arial"/>
          <w:sz w:val="10"/>
          <w:szCs w:val="10"/>
        </w:rPr>
      </w:pPr>
    </w:p>
    <w:p w14:paraId="3AE5AE41" w14:textId="77777777" w:rsidR="00664291" w:rsidRPr="00664291" w:rsidRDefault="00664291" w:rsidP="00664291">
      <w:pPr>
        <w:widowControl w:val="0"/>
        <w:autoSpaceDE w:val="0"/>
        <w:autoSpaceDN w:val="0"/>
        <w:adjustRightInd w:val="0"/>
        <w:ind w:firstLine="720"/>
        <w:jc w:val="both"/>
        <w:rPr>
          <w:rFonts w:cs="Arial"/>
          <w:szCs w:val="22"/>
        </w:rPr>
      </w:pPr>
      <w:r w:rsidRPr="00664291">
        <w:rPr>
          <w:rFonts w:cs="Arial"/>
          <w:szCs w:val="22"/>
        </w:rPr>
        <w:t>3. Liepājas pilsētas pašvaldības iestādei “Liepājas pilsētas Izglītības pārvalde” izstrādāt un virzīt grozījumus Liepājas pilsētas pašvaldības iestādes "Liepājas pilsētas Izglītības pārvalde" nolikumā, ņemot vērā deleģēto.</w:t>
      </w:r>
    </w:p>
    <w:p w14:paraId="185AC271" w14:textId="77777777" w:rsidR="00664291" w:rsidRPr="00664291" w:rsidRDefault="00664291" w:rsidP="00664291">
      <w:pPr>
        <w:widowControl w:val="0"/>
        <w:autoSpaceDE w:val="0"/>
        <w:autoSpaceDN w:val="0"/>
        <w:adjustRightInd w:val="0"/>
        <w:jc w:val="both"/>
        <w:rPr>
          <w:rFonts w:cs="Arial"/>
          <w:szCs w:val="22"/>
        </w:rPr>
      </w:pPr>
    </w:p>
    <w:p w14:paraId="6CE22B49" w14:textId="77777777" w:rsidR="00664291" w:rsidRPr="00664291" w:rsidRDefault="00664291" w:rsidP="0066429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664291" w:rsidRPr="00664291" w14:paraId="02D40F80" w14:textId="77777777" w:rsidTr="00581147">
        <w:tc>
          <w:tcPr>
            <w:tcW w:w="5726" w:type="dxa"/>
            <w:gridSpan w:val="2"/>
            <w:tcBorders>
              <w:top w:val="nil"/>
              <w:left w:val="nil"/>
              <w:bottom w:val="nil"/>
              <w:right w:val="nil"/>
            </w:tcBorders>
          </w:tcPr>
          <w:p w14:paraId="3BA37F3D" w14:textId="77777777" w:rsidR="00664291" w:rsidRPr="00664291" w:rsidRDefault="00664291" w:rsidP="00664291">
            <w:pPr>
              <w:widowControl w:val="0"/>
              <w:autoSpaceDE w:val="0"/>
              <w:autoSpaceDN w:val="0"/>
              <w:adjustRightInd w:val="0"/>
              <w:rPr>
                <w:rFonts w:cs="Arial"/>
                <w:szCs w:val="22"/>
              </w:rPr>
            </w:pPr>
            <w:r w:rsidRPr="00664291">
              <w:rPr>
                <w:rFonts w:cs="Arial"/>
                <w:szCs w:val="22"/>
              </w:rPr>
              <w:t>Priekšsēdētājs</w:t>
            </w:r>
          </w:p>
        </w:tc>
        <w:tc>
          <w:tcPr>
            <w:tcW w:w="2921" w:type="dxa"/>
            <w:tcBorders>
              <w:top w:val="nil"/>
              <w:left w:val="nil"/>
              <w:bottom w:val="nil"/>
              <w:right w:val="nil"/>
            </w:tcBorders>
          </w:tcPr>
          <w:p w14:paraId="0A551A69" w14:textId="77777777" w:rsidR="00664291" w:rsidRPr="00664291" w:rsidRDefault="00664291" w:rsidP="00664291">
            <w:pPr>
              <w:widowControl w:val="0"/>
              <w:autoSpaceDE w:val="0"/>
              <w:autoSpaceDN w:val="0"/>
              <w:adjustRightInd w:val="0"/>
              <w:jc w:val="right"/>
              <w:rPr>
                <w:rFonts w:cs="Arial"/>
                <w:szCs w:val="22"/>
              </w:rPr>
            </w:pPr>
            <w:r w:rsidRPr="00664291">
              <w:rPr>
                <w:rFonts w:cs="Arial"/>
                <w:szCs w:val="22"/>
              </w:rPr>
              <w:t xml:space="preserve">Gunārs </w:t>
            </w:r>
            <w:proofErr w:type="spellStart"/>
            <w:r w:rsidRPr="00664291">
              <w:rPr>
                <w:rFonts w:cs="Arial"/>
                <w:szCs w:val="22"/>
              </w:rPr>
              <w:t>Ansiņš</w:t>
            </w:r>
            <w:proofErr w:type="spellEnd"/>
          </w:p>
          <w:p w14:paraId="7DE2DA0D" w14:textId="77777777" w:rsidR="00664291" w:rsidRPr="00664291" w:rsidRDefault="00664291" w:rsidP="00664291">
            <w:pPr>
              <w:widowControl w:val="0"/>
              <w:autoSpaceDE w:val="0"/>
              <w:autoSpaceDN w:val="0"/>
              <w:adjustRightInd w:val="0"/>
              <w:jc w:val="right"/>
              <w:rPr>
                <w:rFonts w:cs="Arial"/>
                <w:sz w:val="8"/>
                <w:szCs w:val="22"/>
              </w:rPr>
            </w:pPr>
          </w:p>
        </w:tc>
      </w:tr>
      <w:tr w:rsidR="00664291" w:rsidRPr="00664291" w14:paraId="358FFC27" w14:textId="77777777" w:rsidTr="00581147">
        <w:tc>
          <w:tcPr>
            <w:tcW w:w="1276" w:type="dxa"/>
            <w:tcBorders>
              <w:top w:val="nil"/>
              <w:left w:val="nil"/>
              <w:bottom w:val="nil"/>
              <w:right w:val="nil"/>
            </w:tcBorders>
          </w:tcPr>
          <w:p w14:paraId="1C634ED6" w14:textId="77777777" w:rsidR="00664291" w:rsidRPr="00664291" w:rsidRDefault="00664291" w:rsidP="00664291">
            <w:pPr>
              <w:widowControl w:val="0"/>
              <w:autoSpaceDE w:val="0"/>
              <w:autoSpaceDN w:val="0"/>
              <w:adjustRightInd w:val="0"/>
              <w:rPr>
                <w:rFonts w:cs="Arial"/>
                <w:szCs w:val="22"/>
              </w:rPr>
            </w:pPr>
            <w:r w:rsidRPr="00664291">
              <w:rPr>
                <w:rFonts w:cs="Arial"/>
                <w:szCs w:val="22"/>
              </w:rPr>
              <w:t>Nosūtāms:</w:t>
            </w:r>
          </w:p>
        </w:tc>
        <w:tc>
          <w:tcPr>
            <w:tcW w:w="7371" w:type="dxa"/>
            <w:gridSpan w:val="2"/>
            <w:tcBorders>
              <w:top w:val="nil"/>
              <w:left w:val="nil"/>
              <w:bottom w:val="nil"/>
              <w:right w:val="nil"/>
            </w:tcBorders>
          </w:tcPr>
          <w:p w14:paraId="28D4171A" w14:textId="77777777" w:rsidR="00664291" w:rsidRPr="00664291" w:rsidRDefault="00664291" w:rsidP="00664291">
            <w:pPr>
              <w:widowControl w:val="0"/>
              <w:autoSpaceDE w:val="0"/>
              <w:autoSpaceDN w:val="0"/>
              <w:adjustRightInd w:val="0"/>
              <w:jc w:val="both"/>
              <w:rPr>
                <w:rFonts w:cs="Arial"/>
                <w:szCs w:val="22"/>
              </w:rPr>
            </w:pPr>
            <w:r w:rsidRPr="00664291">
              <w:rPr>
                <w:szCs w:val="22"/>
              </w:rPr>
              <w:t>Liepājas pilsētas Izglītības pārvaldei</w:t>
            </w:r>
          </w:p>
          <w:p w14:paraId="6B870321" w14:textId="77777777" w:rsidR="00664291" w:rsidRPr="00664291" w:rsidRDefault="00664291" w:rsidP="00664291">
            <w:pPr>
              <w:widowControl w:val="0"/>
              <w:autoSpaceDE w:val="0"/>
              <w:autoSpaceDN w:val="0"/>
              <w:adjustRightInd w:val="0"/>
              <w:jc w:val="both"/>
              <w:rPr>
                <w:rFonts w:cs="Arial"/>
                <w:szCs w:val="22"/>
              </w:rPr>
            </w:pPr>
          </w:p>
        </w:tc>
      </w:tr>
    </w:tbl>
    <w:p w14:paraId="6FC9450C" w14:textId="77777777" w:rsidR="00664291" w:rsidRPr="00664291" w:rsidRDefault="00664291" w:rsidP="00664291">
      <w:pPr>
        <w:widowControl w:val="0"/>
        <w:autoSpaceDE w:val="0"/>
        <w:autoSpaceDN w:val="0"/>
        <w:adjustRightInd w:val="0"/>
        <w:jc w:val="both"/>
        <w:rPr>
          <w:rFonts w:cs="Arial"/>
          <w:szCs w:val="22"/>
        </w:rPr>
      </w:pPr>
    </w:p>
    <w:sectPr w:rsidR="00664291" w:rsidRPr="00664291" w:rsidSect="00CE58FC">
      <w:headerReference w:type="default" r:id="rId9"/>
      <w:footerReference w:type="default" r:id="rId10"/>
      <w:head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6686" w14:textId="77777777" w:rsidR="00000000" w:rsidRDefault="00664291">
      <w:r>
        <w:separator/>
      </w:r>
    </w:p>
  </w:endnote>
  <w:endnote w:type="continuationSeparator" w:id="0">
    <w:p w14:paraId="455C680F" w14:textId="77777777" w:rsidR="00000000" w:rsidRDefault="0066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A9A3"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FBD0" w14:textId="77777777" w:rsidR="00000000" w:rsidRDefault="00664291">
      <w:r>
        <w:separator/>
      </w:r>
    </w:p>
  </w:footnote>
  <w:footnote w:type="continuationSeparator" w:id="0">
    <w:p w14:paraId="1B482487" w14:textId="77777777" w:rsidR="00000000" w:rsidRDefault="0066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A9A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A9A4" w14:textId="77777777" w:rsidR="00EB209C" w:rsidRPr="00AE2B38" w:rsidRDefault="0066429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D46A9A5" w14:textId="77777777" w:rsidR="00EB209C" w:rsidRPr="00356E0F" w:rsidRDefault="00664291"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D46A9A6" w14:textId="77777777" w:rsidR="001002D7" w:rsidRDefault="0066429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46A9A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F2E3598">
      <w:numFmt w:val="bullet"/>
      <w:lvlText w:val="-"/>
      <w:lvlJc w:val="left"/>
      <w:pPr>
        <w:ind w:left="720" w:hanging="360"/>
      </w:pPr>
      <w:rPr>
        <w:rFonts w:ascii="Times New Roman" w:eastAsia="Calibri" w:hAnsi="Times New Roman" w:cs="Times New Roman" w:hint="default"/>
        <w:color w:val="1F497D"/>
      </w:rPr>
    </w:lvl>
    <w:lvl w:ilvl="1" w:tplc="5BFEABC0">
      <w:start w:val="1"/>
      <w:numFmt w:val="bullet"/>
      <w:lvlText w:val="o"/>
      <w:lvlJc w:val="left"/>
      <w:pPr>
        <w:ind w:left="1440" w:hanging="360"/>
      </w:pPr>
      <w:rPr>
        <w:rFonts w:ascii="Courier New" w:hAnsi="Courier New" w:cs="Courier New" w:hint="default"/>
      </w:rPr>
    </w:lvl>
    <w:lvl w:ilvl="2" w:tplc="5B425D9C">
      <w:start w:val="1"/>
      <w:numFmt w:val="bullet"/>
      <w:lvlText w:val=""/>
      <w:lvlJc w:val="left"/>
      <w:pPr>
        <w:ind w:left="2160" w:hanging="360"/>
      </w:pPr>
      <w:rPr>
        <w:rFonts w:ascii="Wingdings" w:hAnsi="Wingdings" w:hint="default"/>
      </w:rPr>
    </w:lvl>
    <w:lvl w:ilvl="3" w:tplc="8BF0F178">
      <w:start w:val="1"/>
      <w:numFmt w:val="bullet"/>
      <w:lvlText w:val=""/>
      <w:lvlJc w:val="left"/>
      <w:pPr>
        <w:ind w:left="2880" w:hanging="360"/>
      </w:pPr>
      <w:rPr>
        <w:rFonts w:ascii="Symbol" w:hAnsi="Symbol" w:hint="default"/>
      </w:rPr>
    </w:lvl>
    <w:lvl w:ilvl="4" w:tplc="0BCC05BA">
      <w:start w:val="1"/>
      <w:numFmt w:val="bullet"/>
      <w:lvlText w:val="o"/>
      <w:lvlJc w:val="left"/>
      <w:pPr>
        <w:ind w:left="3600" w:hanging="360"/>
      </w:pPr>
      <w:rPr>
        <w:rFonts w:ascii="Courier New" w:hAnsi="Courier New" w:cs="Courier New" w:hint="default"/>
      </w:rPr>
    </w:lvl>
    <w:lvl w:ilvl="5" w:tplc="EF089CAE">
      <w:start w:val="1"/>
      <w:numFmt w:val="bullet"/>
      <w:lvlText w:val=""/>
      <w:lvlJc w:val="left"/>
      <w:pPr>
        <w:ind w:left="4320" w:hanging="360"/>
      </w:pPr>
      <w:rPr>
        <w:rFonts w:ascii="Wingdings" w:hAnsi="Wingdings" w:hint="default"/>
      </w:rPr>
    </w:lvl>
    <w:lvl w:ilvl="6" w:tplc="683E7A96">
      <w:start w:val="1"/>
      <w:numFmt w:val="bullet"/>
      <w:lvlText w:val=""/>
      <w:lvlJc w:val="left"/>
      <w:pPr>
        <w:ind w:left="5040" w:hanging="360"/>
      </w:pPr>
      <w:rPr>
        <w:rFonts w:ascii="Symbol" w:hAnsi="Symbol" w:hint="default"/>
      </w:rPr>
    </w:lvl>
    <w:lvl w:ilvl="7" w:tplc="324CF776">
      <w:start w:val="1"/>
      <w:numFmt w:val="bullet"/>
      <w:lvlText w:val="o"/>
      <w:lvlJc w:val="left"/>
      <w:pPr>
        <w:ind w:left="5760" w:hanging="360"/>
      </w:pPr>
      <w:rPr>
        <w:rFonts w:ascii="Courier New" w:hAnsi="Courier New" w:cs="Courier New" w:hint="default"/>
      </w:rPr>
    </w:lvl>
    <w:lvl w:ilvl="8" w:tplc="14AC70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C2A22F2">
      <w:start w:val="1"/>
      <w:numFmt w:val="bullet"/>
      <w:lvlText w:val=""/>
      <w:lvlJc w:val="left"/>
      <w:pPr>
        <w:ind w:left="720" w:hanging="360"/>
      </w:pPr>
      <w:rPr>
        <w:rFonts w:ascii="Symbol" w:hAnsi="Symbol" w:hint="default"/>
      </w:rPr>
    </w:lvl>
    <w:lvl w:ilvl="1" w:tplc="E600388C" w:tentative="1">
      <w:start w:val="1"/>
      <w:numFmt w:val="bullet"/>
      <w:lvlText w:val="o"/>
      <w:lvlJc w:val="left"/>
      <w:pPr>
        <w:ind w:left="1440" w:hanging="360"/>
      </w:pPr>
      <w:rPr>
        <w:rFonts w:ascii="Courier New" w:hAnsi="Courier New" w:cs="Courier New" w:hint="default"/>
      </w:rPr>
    </w:lvl>
    <w:lvl w:ilvl="2" w:tplc="DF6CC500" w:tentative="1">
      <w:start w:val="1"/>
      <w:numFmt w:val="bullet"/>
      <w:lvlText w:val=""/>
      <w:lvlJc w:val="left"/>
      <w:pPr>
        <w:ind w:left="2160" w:hanging="360"/>
      </w:pPr>
      <w:rPr>
        <w:rFonts w:ascii="Wingdings" w:hAnsi="Wingdings" w:hint="default"/>
      </w:rPr>
    </w:lvl>
    <w:lvl w:ilvl="3" w:tplc="0F1288D2" w:tentative="1">
      <w:start w:val="1"/>
      <w:numFmt w:val="bullet"/>
      <w:lvlText w:val=""/>
      <w:lvlJc w:val="left"/>
      <w:pPr>
        <w:ind w:left="2880" w:hanging="360"/>
      </w:pPr>
      <w:rPr>
        <w:rFonts w:ascii="Symbol" w:hAnsi="Symbol" w:hint="default"/>
      </w:rPr>
    </w:lvl>
    <w:lvl w:ilvl="4" w:tplc="74904996" w:tentative="1">
      <w:start w:val="1"/>
      <w:numFmt w:val="bullet"/>
      <w:lvlText w:val="o"/>
      <w:lvlJc w:val="left"/>
      <w:pPr>
        <w:ind w:left="3600" w:hanging="360"/>
      </w:pPr>
      <w:rPr>
        <w:rFonts w:ascii="Courier New" w:hAnsi="Courier New" w:cs="Courier New" w:hint="default"/>
      </w:rPr>
    </w:lvl>
    <w:lvl w:ilvl="5" w:tplc="688E9090" w:tentative="1">
      <w:start w:val="1"/>
      <w:numFmt w:val="bullet"/>
      <w:lvlText w:val=""/>
      <w:lvlJc w:val="left"/>
      <w:pPr>
        <w:ind w:left="4320" w:hanging="360"/>
      </w:pPr>
      <w:rPr>
        <w:rFonts w:ascii="Wingdings" w:hAnsi="Wingdings" w:hint="default"/>
      </w:rPr>
    </w:lvl>
    <w:lvl w:ilvl="6" w:tplc="7B26ED06" w:tentative="1">
      <w:start w:val="1"/>
      <w:numFmt w:val="bullet"/>
      <w:lvlText w:val=""/>
      <w:lvlJc w:val="left"/>
      <w:pPr>
        <w:ind w:left="5040" w:hanging="360"/>
      </w:pPr>
      <w:rPr>
        <w:rFonts w:ascii="Symbol" w:hAnsi="Symbol" w:hint="default"/>
      </w:rPr>
    </w:lvl>
    <w:lvl w:ilvl="7" w:tplc="8D9E8464" w:tentative="1">
      <w:start w:val="1"/>
      <w:numFmt w:val="bullet"/>
      <w:lvlText w:val="o"/>
      <w:lvlJc w:val="left"/>
      <w:pPr>
        <w:ind w:left="5760" w:hanging="360"/>
      </w:pPr>
      <w:rPr>
        <w:rFonts w:ascii="Courier New" w:hAnsi="Courier New" w:cs="Courier New" w:hint="default"/>
      </w:rPr>
    </w:lvl>
    <w:lvl w:ilvl="8" w:tplc="6F14BD8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EDCAE32">
      <w:start w:val="1"/>
      <w:numFmt w:val="bullet"/>
      <w:lvlText w:val=""/>
      <w:lvlJc w:val="left"/>
      <w:pPr>
        <w:ind w:left="720" w:hanging="360"/>
      </w:pPr>
      <w:rPr>
        <w:rFonts w:ascii="Symbol" w:hAnsi="Symbol" w:hint="default"/>
      </w:rPr>
    </w:lvl>
    <w:lvl w:ilvl="1" w:tplc="65E478E2" w:tentative="1">
      <w:start w:val="1"/>
      <w:numFmt w:val="bullet"/>
      <w:lvlText w:val="o"/>
      <w:lvlJc w:val="left"/>
      <w:pPr>
        <w:ind w:left="1440" w:hanging="360"/>
      </w:pPr>
      <w:rPr>
        <w:rFonts w:ascii="Courier New" w:hAnsi="Courier New" w:cs="Courier New" w:hint="default"/>
      </w:rPr>
    </w:lvl>
    <w:lvl w:ilvl="2" w:tplc="F102718A" w:tentative="1">
      <w:start w:val="1"/>
      <w:numFmt w:val="bullet"/>
      <w:lvlText w:val=""/>
      <w:lvlJc w:val="left"/>
      <w:pPr>
        <w:ind w:left="2160" w:hanging="360"/>
      </w:pPr>
      <w:rPr>
        <w:rFonts w:ascii="Wingdings" w:hAnsi="Wingdings" w:hint="default"/>
      </w:rPr>
    </w:lvl>
    <w:lvl w:ilvl="3" w:tplc="43A0C950" w:tentative="1">
      <w:start w:val="1"/>
      <w:numFmt w:val="bullet"/>
      <w:lvlText w:val=""/>
      <w:lvlJc w:val="left"/>
      <w:pPr>
        <w:ind w:left="2880" w:hanging="360"/>
      </w:pPr>
      <w:rPr>
        <w:rFonts w:ascii="Symbol" w:hAnsi="Symbol" w:hint="default"/>
      </w:rPr>
    </w:lvl>
    <w:lvl w:ilvl="4" w:tplc="C0AE53EA" w:tentative="1">
      <w:start w:val="1"/>
      <w:numFmt w:val="bullet"/>
      <w:lvlText w:val="o"/>
      <w:lvlJc w:val="left"/>
      <w:pPr>
        <w:ind w:left="3600" w:hanging="360"/>
      </w:pPr>
      <w:rPr>
        <w:rFonts w:ascii="Courier New" w:hAnsi="Courier New" w:cs="Courier New" w:hint="default"/>
      </w:rPr>
    </w:lvl>
    <w:lvl w:ilvl="5" w:tplc="9F645CFC" w:tentative="1">
      <w:start w:val="1"/>
      <w:numFmt w:val="bullet"/>
      <w:lvlText w:val=""/>
      <w:lvlJc w:val="left"/>
      <w:pPr>
        <w:ind w:left="4320" w:hanging="360"/>
      </w:pPr>
      <w:rPr>
        <w:rFonts w:ascii="Wingdings" w:hAnsi="Wingdings" w:hint="default"/>
      </w:rPr>
    </w:lvl>
    <w:lvl w:ilvl="6" w:tplc="C212DCAC" w:tentative="1">
      <w:start w:val="1"/>
      <w:numFmt w:val="bullet"/>
      <w:lvlText w:val=""/>
      <w:lvlJc w:val="left"/>
      <w:pPr>
        <w:ind w:left="5040" w:hanging="360"/>
      </w:pPr>
      <w:rPr>
        <w:rFonts w:ascii="Symbol" w:hAnsi="Symbol" w:hint="default"/>
      </w:rPr>
    </w:lvl>
    <w:lvl w:ilvl="7" w:tplc="62CC9748" w:tentative="1">
      <w:start w:val="1"/>
      <w:numFmt w:val="bullet"/>
      <w:lvlText w:val="o"/>
      <w:lvlJc w:val="left"/>
      <w:pPr>
        <w:ind w:left="5760" w:hanging="360"/>
      </w:pPr>
      <w:rPr>
        <w:rFonts w:ascii="Courier New" w:hAnsi="Courier New" w:cs="Courier New" w:hint="default"/>
      </w:rPr>
    </w:lvl>
    <w:lvl w:ilvl="8" w:tplc="0F0209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E2C76D6">
      <w:start w:val="1"/>
      <w:numFmt w:val="bullet"/>
      <w:lvlText w:val=""/>
      <w:lvlJc w:val="left"/>
      <w:pPr>
        <w:ind w:left="804" w:hanging="360"/>
      </w:pPr>
      <w:rPr>
        <w:rFonts w:ascii="Symbol" w:hAnsi="Symbol" w:hint="default"/>
      </w:rPr>
    </w:lvl>
    <w:lvl w:ilvl="1" w:tplc="6144E116" w:tentative="1">
      <w:start w:val="1"/>
      <w:numFmt w:val="bullet"/>
      <w:lvlText w:val="o"/>
      <w:lvlJc w:val="left"/>
      <w:pPr>
        <w:ind w:left="1524" w:hanging="360"/>
      </w:pPr>
      <w:rPr>
        <w:rFonts w:ascii="Courier New" w:hAnsi="Courier New" w:cs="Courier New" w:hint="default"/>
      </w:rPr>
    </w:lvl>
    <w:lvl w:ilvl="2" w:tplc="C0A648CC" w:tentative="1">
      <w:start w:val="1"/>
      <w:numFmt w:val="bullet"/>
      <w:lvlText w:val=""/>
      <w:lvlJc w:val="left"/>
      <w:pPr>
        <w:ind w:left="2244" w:hanging="360"/>
      </w:pPr>
      <w:rPr>
        <w:rFonts w:ascii="Wingdings" w:hAnsi="Wingdings" w:hint="default"/>
      </w:rPr>
    </w:lvl>
    <w:lvl w:ilvl="3" w:tplc="3BC2FBD8" w:tentative="1">
      <w:start w:val="1"/>
      <w:numFmt w:val="bullet"/>
      <w:lvlText w:val=""/>
      <w:lvlJc w:val="left"/>
      <w:pPr>
        <w:ind w:left="2964" w:hanging="360"/>
      </w:pPr>
      <w:rPr>
        <w:rFonts w:ascii="Symbol" w:hAnsi="Symbol" w:hint="default"/>
      </w:rPr>
    </w:lvl>
    <w:lvl w:ilvl="4" w:tplc="2968C9CE" w:tentative="1">
      <w:start w:val="1"/>
      <w:numFmt w:val="bullet"/>
      <w:lvlText w:val="o"/>
      <w:lvlJc w:val="left"/>
      <w:pPr>
        <w:ind w:left="3684" w:hanging="360"/>
      </w:pPr>
      <w:rPr>
        <w:rFonts w:ascii="Courier New" w:hAnsi="Courier New" w:cs="Courier New" w:hint="default"/>
      </w:rPr>
    </w:lvl>
    <w:lvl w:ilvl="5" w:tplc="6CA6B836" w:tentative="1">
      <w:start w:val="1"/>
      <w:numFmt w:val="bullet"/>
      <w:lvlText w:val=""/>
      <w:lvlJc w:val="left"/>
      <w:pPr>
        <w:ind w:left="4404" w:hanging="360"/>
      </w:pPr>
      <w:rPr>
        <w:rFonts w:ascii="Wingdings" w:hAnsi="Wingdings" w:hint="default"/>
      </w:rPr>
    </w:lvl>
    <w:lvl w:ilvl="6" w:tplc="8C261956" w:tentative="1">
      <w:start w:val="1"/>
      <w:numFmt w:val="bullet"/>
      <w:lvlText w:val=""/>
      <w:lvlJc w:val="left"/>
      <w:pPr>
        <w:ind w:left="5124" w:hanging="360"/>
      </w:pPr>
      <w:rPr>
        <w:rFonts w:ascii="Symbol" w:hAnsi="Symbol" w:hint="default"/>
      </w:rPr>
    </w:lvl>
    <w:lvl w:ilvl="7" w:tplc="7E3C4AFA" w:tentative="1">
      <w:start w:val="1"/>
      <w:numFmt w:val="bullet"/>
      <w:lvlText w:val="o"/>
      <w:lvlJc w:val="left"/>
      <w:pPr>
        <w:ind w:left="5844" w:hanging="360"/>
      </w:pPr>
      <w:rPr>
        <w:rFonts w:ascii="Courier New" w:hAnsi="Courier New" w:cs="Courier New" w:hint="default"/>
      </w:rPr>
    </w:lvl>
    <w:lvl w:ilvl="8" w:tplc="AC84DF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EB4DCA2">
      <w:start w:val="1"/>
      <w:numFmt w:val="bullet"/>
      <w:lvlText w:val=""/>
      <w:lvlJc w:val="left"/>
      <w:pPr>
        <w:ind w:left="804" w:hanging="360"/>
      </w:pPr>
      <w:rPr>
        <w:rFonts w:ascii="Wingdings" w:hAnsi="Wingdings" w:hint="default"/>
      </w:rPr>
    </w:lvl>
    <w:lvl w:ilvl="1" w:tplc="E56CE0F8" w:tentative="1">
      <w:start w:val="1"/>
      <w:numFmt w:val="bullet"/>
      <w:lvlText w:val="o"/>
      <w:lvlJc w:val="left"/>
      <w:pPr>
        <w:ind w:left="1524" w:hanging="360"/>
      </w:pPr>
      <w:rPr>
        <w:rFonts w:ascii="Courier New" w:hAnsi="Courier New" w:cs="Courier New" w:hint="default"/>
      </w:rPr>
    </w:lvl>
    <w:lvl w:ilvl="2" w:tplc="3CFE687C" w:tentative="1">
      <w:start w:val="1"/>
      <w:numFmt w:val="bullet"/>
      <w:lvlText w:val=""/>
      <w:lvlJc w:val="left"/>
      <w:pPr>
        <w:ind w:left="2244" w:hanging="360"/>
      </w:pPr>
      <w:rPr>
        <w:rFonts w:ascii="Wingdings" w:hAnsi="Wingdings" w:hint="default"/>
      </w:rPr>
    </w:lvl>
    <w:lvl w:ilvl="3" w:tplc="D66A1DE6" w:tentative="1">
      <w:start w:val="1"/>
      <w:numFmt w:val="bullet"/>
      <w:lvlText w:val=""/>
      <w:lvlJc w:val="left"/>
      <w:pPr>
        <w:ind w:left="2964" w:hanging="360"/>
      </w:pPr>
      <w:rPr>
        <w:rFonts w:ascii="Symbol" w:hAnsi="Symbol" w:hint="default"/>
      </w:rPr>
    </w:lvl>
    <w:lvl w:ilvl="4" w:tplc="61F67196" w:tentative="1">
      <w:start w:val="1"/>
      <w:numFmt w:val="bullet"/>
      <w:lvlText w:val="o"/>
      <w:lvlJc w:val="left"/>
      <w:pPr>
        <w:ind w:left="3684" w:hanging="360"/>
      </w:pPr>
      <w:rPr>
        <w:rFonts w:ascii="Courier New" w:hAnsi="Courier New" w:cs="Courier New" w:hint="default"/>
      </w:rPr>
    </w:lvl>
    <w:lvl w:ilvl="5" w:tplc="F16EB814" w:tentative="1">
      <w:start w:val="1"/>
      <w:numFmt w:val="bullet"/>
      <w:lvlText w:val=""/>
      <w:lvlJc w:val="left"/>
      <w:pPr>
        <w:ind w:left="4404" w:hanging="360"/>
      </w:pPr>
      <w:rPr>
        <w:rFonts w:ascii="Wingdings" w:hAnsi="Wingdings" w:hint="default"/>
      </w:rPr>
    </w:lvl>
    <w:lvl w:ilvl="6" w:tplc="8CD44696" w:tentative="1">
      <w:start w:val="1"/>
      <w:numFmt w:val="bullet"/>
      <w:lvlText w:val=""/>
      <w:lvlJc w:val="left"/>
      <w:pPr>
        <w:ind w:left="5124" w:hanging="360"/>
      </w:pPr>
      <w:rPr>
        <w:rFonts w:ascii="Symbol" w:hAnsi="Symbol" w:hint="default"/>
      </w:rPr>
    </w:lvl>
    <w:lvl w:ilvl="7" w:tplc="6AACA6E0" w:tentative="1">
      <w:start w:val="1"/>
      <w:numFmt w:val="bullet"/>
      <w:lvlText w:val="o"/>
      <w:lvlJc w:val="left"/>
      <w:pPr>
        <w:ind w:left="5844" w:hanging="360"/>
      </w:pPr>
      <w:rPr>
        <w:rFonts w:ascii="Courier New" w:hAnsi="Courier New" w:cs="Courier New" w:hint="default"/>
      </w:rPr>
    </w:lvl>
    <w:lvl w:ilvl="8" w:tplc="729C6ED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B88E2E2">
      <w:start w:val="1"/>
      <w:numFmt w:val="bullet"/>
      <w:lvlText w:val=""/>
      <w:lvlJc w:val="left"/>
      <w:pPr>
        <w:ind w:left="1080" w:hanging="360"/>
      </w:pPr>
      <w:rPr>
        <w:rFonts w:ascii="Symbol" w:hAnsi="Symbol" w:hint="default"/>
      </w:rPr>
    </w:lvl>
    <w:lvl w:ilvl="1" w:tplc="8CD076A4" w:tentative="1">
      <w:start w:val="1"/>
      <w:numFmt w:val="bullet"/>
      <w:lvlText w:val="o"/>
      <w:lvlJc w:val="left"/>
      <w:pPr>
        <w:ind w:left="1800" w:hanging="360"/>
      </w:pPr>
      <w:rPr>
        <w:rFonts w:ascii="Courier New" w:hAnsi="Courier New" w:cs="Courier New" w:hint="default"/>
      </w:rPr>
    </w:lvl>
    <w:lvl w:ilvl="2" w:tplc="ECEE2C1C" w:tentative="1">
      <w:start w:val="1"/>
      <w:numFmt w:val="bullet"/>
      <w:lvlText w:val=""/>
      <w:lvlJc w:val="left"/>
      <w:pPr>
        <w:ind w:left="2520" w:hanging="360"/>
      </w:pPr>
      <w:rPr>
        <w:rFonts w:ascii="Wingdings" w:hAnsi="Wingdings" w:hint="default"/>
      </w:rPr>
    </w:lvl>
    <w:lvl w:ilvl="3" w:tplc="7A3A809E" w:tentative="1">
      <w:start w:val="1"/>
      <w:numFmt w:val="bullet"/>
      <w:lvlText w:val=""/>
      <w:lvlJc w:val="left"/>
      <w:pPr>
        <w:ind w:left="3240" w:hanging="360"/>
      </w:pPr>
      <w:rPr>
        <w:rFonts w:ascii="Symbol" w:hAnsi="Symbol" w:hint="default"/>
      </w:rPr>
    </w:lvl>
    <w:lvl w:ilvl="4" w:tplc="99DE85B4" w:tentative="1">
      <w:start w:val="1"/>
      <w:numFmt w:val="bullet"/>
      <w:lvlText w:val="o"/>
      <w:lvlJc w:val="left"/>
      <w:pPr>
        <w:ind w:left="3960" w:hanging="360"/>
      </w:pPr>
      <w:rPr>
        <w:rFonts w:ascii="Courier New" w:hAnsi="Courier New" w:cs="Courier New" w:hint="default"/>
      </w:rPr>
    </w:lvl>
    <w:lvl w:ilvl="5" w:tplc="E0FE18A8" w:tentative="1">
      <w:start w:val="1"/>
      <w:numFmt w:val="bullet"/>
      <w:lvlText w:val=""/>
      <w:lvlJc w:val="left"/>
      <w:pPr>
        <w:ind w:left="4680" w:hanging="360"/>
      </w:pPr>
      <w:rPr>
        <w:rFonts w:ascii="Wingdings" w:hAnsi="Wingdings" w:hint="default"/>
      </w:rPr>
    </w:lvl>
    <w:lvl w:ilvl="6" w:tplc="5856715A" w:tentative="1">
      <w:start w:val="1"/>
      <w:numFmt w:val="bullet"/>
      <w:lvlText w:val=""/>
      <w:lvlJc w:val="left"/>
      <w:pPr>
        <w:ind w:left="5400" w:hanging="360"/>
      </w:pPr>
      <w:rPr>
        <w:rFonts w:ascii="Symbol" w:hAnsi="Symbol" w:hint="default"/>
      </w:rPr>
    </w:lvl>
    <w:lvl w:ilvl="7" w:tplc="0CF45BF2" w:tentative="1">
      <w:start w:val="1"/>
      <w:numFmt w:val="bullet"/>
      <w:lvlText w:val="o"/>
      <w:lvlJc w:val="left"/>
      <w:pPr>
        <w:ind w:left="6120" w:hanging="360"/>
      </w:pPr>
      <w:rPr>
        <w:rFonts w:ascii="Courier New" w:hAnsi="Courier New" w:cs="Courier New" w:hint="default"/>
      </w:rPr>
    </w:lvl>
    <w:lvl w:ilvl="8" w:tplc="E0F23B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81E969A">
      <w:start w:val="1"/>
      <w:numFmt w:val="bullet"/>
      <w:lvlText w:val=""/>
      <w:lvlJc w:val="left"/>
      <w:pPr>
        <w:ind w:left="720" w:hanging="360"/>
      </w:pPr>
      <w:rPr>
        <w:rFonts w:ascii="Symbol" w:hAnsi="Symbol" w:hint="default"/>
      </w:rPr>
    </w:lvl>
    <w:lvl w:ilvl="1" w:tplc="2FD0995E" w:tentative="1">
      <w:start w:val="1"/>
      <w:numFmt w:val="bullet"/>
      <w:lvlText w:val="o"/>
      <w:lvlJc w:val="left"/>
      <w:pPr>
        <w:ind w:left="1440" w:hanging="360"/>
      </w:pPr>
      <w:rPr>
        <w:rFonts w:ascii="Courier New" w:hAnsi="Courier New" w:cs="Courier New" w:hint="default"/>
      </w:rPr>
    </w:lvl>
    <w:lvl w:ilvl="2" w:tplc="4A26E8C0" w:tentative="1">
      <w:start w:val="1"/>
      <w:numFmt w:val="bullet"/>
      <w:lvlText w:val=""/>
      <w:lvlJc w:val="left"/>
      <w:pPr>
        <w:ind w:left="2160" w:hanging="360"/>
      </w:pPr>
      <w:rPr>
        <w:rFonts w:ascii="Wingdings" w:hAnsi="Wingdings" w:hint="default"/>
      </w:rPr>
    </w:lvl>
    <w:lvl w:ilvl="3" w:tplc="8F0427A0" w:tentative="1">
      <w:start w:val="1"/>
      <w:numFmt w:val="bullet"/>
      <w:lvlText w:val=""/>
      <w:lvlJc w:val="left"/>
      <w:pPr>
        <w:ind w:left="2880" w:hanging="360"/>
      </w:pPr>
      <w:rPr>
        <w:rFonts w:ascii="Symbol" w:hAnsi="Symbol" w:hint="default"/>
      </w:rPr>
    </w:lvl>
    <w:lvl w:ilvl="4" w:tplc="715C65C8" w:tentative="1">
      <w:start w:val="1"/>
      <w:numFmt w:val="bullet"/>
      <w:lvlText w:val="o"/>
      <w:lvlJc w:val="left"/>
      <w:pPr>
        <w:ind w:left="3600" w:hanging="360"/>
      </w:pPr>
      <w:rPr>
        <w:rFonts w:ascii="Courier New" w:hAnsi="Courier New" w:cs="Courier New" w:hint="default"/>
      </w:rPr>
    </w:lvl>
    <w:lvl w:ilvl="5" w:tplc="18282DA8" w:tentative="1">
      <w:start w:val="1"/>
      <w:numFmt w:val="bullet"/>
      <w:lvlText w:val=""/>
      <w:lvlJc w:val="left"/>
      <w:pPr>
        <w:ind w:left="4320" w:hanging="360"/>
      </w:pPr>
      <w:rPr>
        <w:rFonts w:ascii="Wingdings" w:hAnsi="Wingdings" w:hint="default"/>
      </w:rPr>
    </w:lvl>
    <w:lvl w:ilvl="6" w:tplc="FAA40E92" w:tentative="1">
      <w:start w:val="1"/>
      <w:numFmt w:val="bullet"/>
      <w:lvlText w:val=""/>
      <w:lvlJc w:val="left"/>
      <w:pPr>
        <w:ind w:left="5040" w:hanging="360"/>
      </w:pPr>
      <w:rPr>
        <w:rFonts w:ascii="Symbol" w:hAnsi="Symbol" w:hint="default"/>
      </w:rPr>
    </w:lvl>
    <w:lvl w:ilvl="7" w:tplc="63FAC206" w:tentative="1">
      <w:start w:val="1"/>
      <w:numFmt w:val="bullet"/>
      <w:lvlText w:val="o"/>
      <w:lvlJc w:val="left"/>
      <w:pPr>
        <w:ind w:left="5760" w:hanging="360"/>
      </w:pPr>
      <w:rPr>
        <w:rFonts w:ascii="Courier New" w:hAnsi="Courier New" w:cs="Courier New" w:hint="default"/>
      </w:rPr>
    </w:lvl>
    <w:lvl w:ilvl="8" w:tplc="F0625EA8" w:tentative="1">
      <w:start w:val="1"/>
      <w:numFmt w:val="bullet"/>
      <w:lvlText w:val=""/>
      <w:lvlJc w:val="left"/>
      <w:pPr>
        <w:ind w:left="6480" w:hanging="360"/>
      </w:pPr>
      <w:rPr>
        <w:rFonts w:ascii="Wingdings" w:hAnsi="Wingdings" w:hint="default"/>
      </w:rPr>
    </w:lvl>
  </w:abstractNum>
  <w:abstractNum w:abstractNumId="8" w15:restartNumberingAfterBreak="0">
    <w:nsid w:val="26554112"/>
    <w:multiLevelType w:val="hybridMultilevel"/>
    <w:tmpl w:val="162E6B92"/>
    <w:lvl w:ilvl="0" w:tplc="7C845C18">
      <w:start w:val="1"/>
      <w:numFmt w:val="decimal"/>
      <w:lvlText w:val="%1."/>
      <w:lvlJc w:val="left"/>
      <w:pPr>
        <w:ind w:left="1080" w:hanging="360"/>
      </w:pPr>
      <w:rPr>
        <w:rFonts w:ascii="Arial" w:eastAsia="Times New Roman" w:hAnsi="Arial" w:cs="Arial"/>
      </w:rPr>
    </w:lvl>
    <w:lvl w:ilvl="1" w:tplc="646AA62A" w:tentative="1">
      <w:start w:val="1"/>
      <w:numFmt w:val="lowerLetter"/>
      <w:lvlText w:val="%2."/>
      <w:lvlJc w:val="left"/>
      <w:pPr>
        <w:ind w:left="1800" w:hanging="360"/>
      </w:pPr>
    </w:lvl>
    <w:lvl w:ilvl="2" w:tplc="41F853AA" w:tentative="1">
      <w:start w:val="1"/>
      <w:numFmt w:val="lowerRoman"/>
      <w:lvlText w:val="%3."/>
      <w:lvlJc w:val="right"/>
      <w:pPr>
        <w:ind w:left="2520" w:hanging="180"/>
      </w:pPr>
    </w:lvl>
    <w:lvl w:ilvl="3" w:tplc="F8B61D2A" w:tentative="1">
      <w:start w:val="1"/>
      <w:numFmt w:val="decimal"/>
      <w:lvlText w:val="%4."/>
      <w:lvlJc w:val="left"/>
      <w:pPr>
        <w:ind w:left="3240" w:hanging="360"/>
      </w:pPr>
    </w:lvl>
    <w:lvl w:ilvl="4" w:tplc="3DB81738" w:tentative="1">
      <w:start w:val="1"/>
      <w:numFmt w:val="lowerLetter"/>
      <w:lvlText w:val="%5."/>
      <w:lvlJc w:val="left"/>
      <w:pPr>
        <w:ind w:left="3960" w:hanging="360"/>
      </w:pPr>
    </w:lvl>
    <w:lvl w:ilvl="5" w:tplc="2206C3DC" w:tentative="1">
      <w:start w:val="1"/>
      <w:numFmt w:val="lowerRoman"/>
      <w:lvlText w:val="%6."/>
      <w:lvlJc w:val="right"/>
      <w:pPr>
        <w:ind w:left="4680" w:hanging="180"/>
      </w:pPr>
    </w:lvl>
    <w:lvl w:ilvl="6" w:tplc="7EE0BC84" w:tentative="1">
      <w:start w:val="1"/>
      <w:numFmt w:val="decimal"/>
      <w:lvlText w:val="%7."/>
      <w:lvlJc w:val="left"/>
      <w:pPr>
        <w:ind w:left="5400" w:hanging="360"/>
      </w:pPr>
    </w:lvl>
    <w:lvl w:ilvl="7" w:tplc="A68CC704" w:tentative="1">
      <w:start w:val="1"/>
      <w:numFmt w:val="lowerLetter"/>
      <w:lvlText w:val="%8."/>
      <w:lvlJc w:val="left"/>
      <w:pPr>
        <w:ind w:left="6120" w:hanging="360"/>
      </w:pPr>
    </w:lvl>
    <w:lvl w:ilvl="8" w:tplc="9BB04340" w:tentative="1">
      <w:start w:val="1"/>
      <w:numFmt w:val="lowerRoman"/>
      <w:lvlText w:val="%9."/>
      <w:lvlJc w:val="right"/>
      <w:pPr>
        <w:ind w:left="6840" w:hanging="180"/>
      </w:pPr>
    </w:lvl>
  </w:abstractNum>
  <w:abstractNum w:abstractNumId="9" w15:restartNumberingAfterBreak="0">
    <w:nsid w:val="2E900310"/>
    <w:multiLevelType w:val="hybridMultilevel"/>
    <w:tmpl w:val="3A82E050"/>
    <w:lvl w:ilvl="0" w:tplc="5B48405A">
      <w:start w:val="1"/>
      <w:numFmt w:val="bullet"/>
      <w:lvlText w:val=""/>
      <w:lvlJc w:val="left"/>
      <w:pPr>
        <w:ind w:left="720" w:hanging="360"/>
      </w:pPr>
      <w:rPr>
        <w:rFonts w:ascii="Symbol" w:hAnsi="Symbol" w:hint="default"/>
      </w:rPr>
    </w:lvl>
    <w:lvl w:ilvl="1" w:tplc="3070A43A" w:tentative="1">
      <w:start w:val="1"/>
      <w:numFmt w:val="bullet"/>
      <w:lvlText w:val="o"/>
      <w:lvlJc w:val="left"/>
      <w:pPr>
        <w:ind w:left="1440" w:hanging="360"/>
      </w:pPr>
      <w:rPr>
        <w:rFonts w:ascii="Courier New" w:hAnsi="Courier New" w:cs="Courier New" w:hint="default"/>
      </w:rPr>
    </w:lvl>
    <w:lvl w:ilvl="2" w:tplc="CC4E6A5C" w:tentative="1">
      <w:start w:val="1"/>
      <w:numFmt w:val="bullet"/>
      <w:lvlText w:val=""/>
      <w:lvlJc w:val="left"/>
      <w:pPr>
        <w:ind w:left="2160" w:hanging="360"/>
      </w:pPr>
      <w:rPr>
        <w:rFonts w:ascii="Wingdings" w:hAnsi="Wingdings" w:hint="default"/>
      </w:rPr>
    </w:lvl>
    <w:lvl w:ilvl="3" w:tplc="E64C89FE" w:tentative="1">
      <w:start w:val="1"/>
      <w:numFmt w:val="bullet"/>
      <w:lvlText w:val=""/>
      <w:lvlJc w:val="left"/>
      <w:pPr>
        <w:ind w:left="2880" w:hanging="360"/>
      </w:pPr>
      <w:rPr>
        <w:rFonts w:ascii="Symbol" w:hAnsi="Symbol" w:hint="default"/>
      </w:rPr>
    </w:lvl>
    <w:lvl w:ilvl="4" w:tplc="5B08ABC6" w:tentative="1">
      <w:start w:val="1"/>
      <w:numFmt w:val="bullet"/>
      <w:lvlText w:val="o"/>
      <w:lvlJc w:val="left"/>
      <w:pPr>
        <w:ind w:left="3600" w:hanging="360"/>
      </w:pPr>
      <w:rPr>
        <w:rFonts w:ascii="Courier New" w:hAnsi="Courier New" w:cs="Courier New" w:hint="default"/>
      </w:rPr>
    </w:lvl>
    <w:lvl w:ilvl="5" w:tplc="5D18CF32" w:tentative="1">
      <w:start w:val="1"/>
      <w:numFmt w:val="bullet"/>
      <w:lvlText w:val=""/>
      <w:lvlJc w:val="left"/>
      <w:pPr>
        <w:ind w:left="4320" w:hanging="360"/>
      </w:pPr>
      <w:rPr>
        <w:rFonts w:ascii="Wingdings" w:hAnsi="Wingdings" w:hint="default"/>
      </w:rPr>
    </w:lvl>
    <w:lvl w:ilvl="6" w:tplc="331629E2" w:tentative="1">
      <w:start w:val="1"/>
      <w:numFmt w:val="bullet"/>
      <w:lvlText w:val=""/>
      <w:lvlJc w:val="left"/>
      <w:pPr>
        <w:ind w:left="5040" w:hanging="360"/>
      </w:pPr>
      <w:rPr>
        <w:rFonts w:ascii="Symbol" w:hAnsi="Symbol" w:hint="default"/>
      </w:rPr>
    </w:lvl>
    <w:lvl w:ilvl="7" w:tplc="268402FE" w:tentative="1">
      <w:start w:val="1"/>
      <w:numFmt w:val="bullet"/>
      <w:lvlText w:val="o"/>
      <w:lvlJc w:val="left"/>
      <w:pPr>
        <w:ind w:left="5760" w:hanging="360"/>
      </w:pPr>
      <w:rPr>
        <w:rFonts w:ascii="Courier New" w:hAnsi="Courier New" w:cs="Courier New" w:hint="default"/>
      </w:rPr>
    </w:lvl>
    <w:lvl w:ilvl="8" w:tplc="41E68928" w:tentative="1">
      <w:start w:val="1"/>
      <w:numFmt w:val="bullet"/>
      <w:lvlText w:val=""/>
      <w:lvlJc w:val="left"/>
      <w:pPr>
        <w:ind w:left="6480" w:hanging="360"/>
      </w:pPr>
      <w:rPr>
        <w:rFonts w:ascii="Wingdings" w:hAnsi="Wingdings" w:hint="default"/>
      </w:rPr>
    </w:lvl>
  </w:abstractNum>
  <w:abstractNum w:abstractNumId="10" w15:restartNumberingAfterBreak="0">
    <w:nsid w:val="36CF62CF"/>
    <w:multiLevelType w:val="hybridMultilevel"/>
    <w:tmpl w:val="EDAC7108"/>
    <w:lvl w:ilvl="0" w:tplc="A53C8A46">
      <w:start w:val="3"/>
      <w:numFmt w:val="decimal"/>
      <w:lvlText w:val="%1."/>
      <w:lvlJc w:val="left"/>
      <w:pPr>
        <w:ind w:left="720" w:hanging="360"/>
      </w:pPr>
      <w:rPr>
        <w:rFonts w:hint="default"/>
      </w:rPr>
    </w:lvl>
    <w:lvl w:ilvl="1" w:tplc="17FEB2D4" w:tentative="1">
      <w:start w:val="1"/>
      <w:numFmt w:val="lowerLetter"/>
      <w:lvlText w:val="%2."/>
      <w:lvlJc w:val="left"/>
      <w:pPr>
        <w:ind w:left="1440" w:hanging="360"/>
      </w:pPr>
    </w:lvl>
    <w:lvl w:ilvl="2" w:tplc="EC4E1680" w:tentative="1">
      <w:start w:val="1"/>
      <w:numFmt w:val="lowerRoman"/>
      <w:lvlText w:val="%3."/>
      <w:lvlJc w:val="right"/>
      <w:pPr>
        <w:ind w:left="2160" w:hanging="180"/>
      </w:pPr>
    </w:lvl>
    <w:lvl w:ilvl="3" w:tplc="7472B870" w:tentative="1">
      <w:start w:val="1"/>
      <w:numFmt w:val="decimal"/>
      <w:lvlText w:val="%4."/>
      <w:lvlJc w:val="left"/>
      <w:pPr>
        <w:ind w:left="2880" w:hanging="360"/>
      </w:pPr>
    </w:lvl>
    <w:lvl w:ilvl="4" w:tplc="141832EC" w:tentative="1">
      <w:start w:val="1"/>
      <w:numFmt w:val="lowerLetter"/>
      <w:lvlText w:val="%5."/>
      <w:lvlJc w:val="left"/>
      <w:pPr>
        <w:ind w:left="3600" w:hanging="360"/>
      </w:pPr>
    </w:lvl>
    <w:lvl w:ilvl="5" w:tplc="F7C8622A" w:tentative="1">
      <w:start w:val="1"/>
      <w:numFmt w:val="lowerRoman"/>
      <w:lvlText w:val="%6."/>
      <w:lvlJc w:val="right"/>
      <w:pPr>
        <w:ind w:left="4320" w:hanging="180"/>
      </w:pPr>
    </w:lvl>
    <w:lvl w:ilvl="6" w:tplc="50D43126" w:tentative="1">
      <w:start w:val="1"/>
      <w:numFmt w:val="decimal"/>
      <w:lvlText w:val="%7."/>
      <w:lvlJc w:val="left"/>
      <w:pPr>
        <w:ind w:left="5040" w:hanging="360"/>
      </w:pPr>
    </w:lvl>
    <w:lvl w:ilvl="7" w:tplc="051A02B0" w:tentative="1">
      <w:start w:val="1"/>
      <w:numFmt w:val="lowerLetter"/>
      <w:lvlText w:val="%8."/>
      <w:lvlJc w:val="left"/>
      <w:pPr>
        <w:ind w:left="5760" w:hanging="360"/>
      </w:pPr>
    </w:lvl>
    <w:lvl w:ilvl="8" w:tplc="7826AF12"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83A8268A">
      <w:start w:val="1"/>
      <w:numFmt w:val="bullet"/>
      <w:lvlText w:val=""/>
      <w:lvlJc w:val="left"/>
      <w:pPr>
        <w:ind w:left="804" w:hanging="360"/>
      </w:pPr>
      <w:rPr>
        <w:rFonts w:ascii="Symbol" w:hAnsi="Symbol" w:hint="default"/>
      </w:rPr>
    </w:lvl>
    <w:lvl w:ilvl="1" w:tplc="0798C2A4" w:tentative="1">
      <w:start w:val="1"/>
      <w:numFmt w:val="bullet"/>
      <w:lvlText w:val="o"/>
      <w:lvlJc w:val="left"/>
      <w:pPr>
        <w:ind w:left="1524" w:hanging="360"/>
      </w:pPr>
      <w:rPr>
        <w:rFonts w:ascii="Courier New" w:hAnsi="Courier New" w:cs="Courier New" w:hint="default"/>
      </w:rPr>
    </w:lvl>
    <w:lvl w:ilvl="2" w:tplc="830CE6BA" w:tentative="1">
      <w:start w:val="1"/>
      <w:numFmt w:val="bullet"/>
      <w:lvlText w:val=""/>
      <w:lvlJc w:val="left"/>
      <w:pPr>
        <w:ind w:left="2244" w:hanging="360"/>
      </w:pPr>
      <w:rPr>
        <w:rFonts w:ascii="Wingdings" w:hAnsi="Wingdings" w:hint="default"/>
      </w:rPr>
    </w:lvl>
    <w:lvl w:ilvl="3" w:tplc="2FCE4DAA" w:tentative="1">
      <w:start w:val="1"/>
      <w:numFmt w:val="bullet"/>
      <w:lvlText w:val=""/>
      <w:lvlJc w:val="left"/>
      <w:pPr>
        <w:ind w:left="2964" w:hanging="360"/>
      </w:pPr>
      <w:rPr>
        <w:rFonts w:ascii="Symbol" w:hAnsi="Symbol" w:hint="default"/>
      </w:rPr>
    </w:lvl>
    <w:lvl w:ilvl="4" w:tplc="E90614C0" w:tentative="1">
      <w:start w:val="1"/>
      <w:numFmt w:val="bullet"/>
      <w:lvlText w:val="o"/>
      <w:lvlJc w:val="left"/>
      <w:pPr>
        <w:ind w:left="3684" w:hanging="360"/>
      </w:pPr>
      <w:rPr>
        <w:rFonts w:ascii="Courier New" w:hAnsi="Courier New" w:cs="Courier New" w:hint="default"/>
      </w:rPr>
    </w:lvl>
    <w:lvl w:ilvl="5" w:tplc="6706BCD2" w:tentative="1">
      <w:start w:val="1"/>
      <w:numFmt w:val="bullet"/>
      <w:lvlText w:val=""/>
      <w:lvlJc w:val="left"/>
      <w:pPr>
        <w:ind w:left="4404" w:hanging="360"/>
      </w:pPr>
      <w:rPr>
        <w:rFonts w:ascii="Wingdings" w:hAnsi="Wingdings" w:hint="default"/>
      </w:rPr>
    </w:lvl>
    <w:lvl w:ilvl="6" w:tplc="5BA8AFCC" w:tentative="1">
      <w:start w:val="1"/>
      <w:numFmt w:val="bullet"/>
      <w:lvlText w:val=""/>
      <w:lvlJc w:val="left"/>
      <w:pPr>
        <w:ind w:left="5124" w:hanging="360"/>
      </w:pPr>
      <w:rPr>
        <w:rFonts w:ascii="Symbol" w:hAnsi="Symbol" w:hint="default"/>
      </w:rPr>
    </w:lvl>
    <w:lvl w:ilvl="7" w:tplc="C18A6D02" w:tentative="1">
      <w:start w:val="1"/>
      <w:numFmt w:val="bullet"/>
      <w:lvlText w:val="o"/>
      <w:lvlJc w:val="left"/>
      <w:pPr>
        <w:ind w:left="5844" w:hanging="360"/>
      </w:pPr>
      <w:rPr>
        <w:rFonts w:ascii="Courier New" w:hAnsi="Courier New" w:cs="Courier New" w:hint="default"/>
      </w:rPr>
    </w:lvl>
    <w:lvl w:ilvl="8" w:tplc="49FEF8EE" w:tentative="1">
      <w:start w:val="1"/>
      <w:numFmt w:val="bullet"/>
      <w:lvlText w:val=""/>
      <w:lvlJc w:val="left"/>
      <w:pPr>
        <w:ind w:left="6564"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2BD0"/>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60B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217F"/>
    <w:rsid w:val="002D6C54"/>
    <w:rsid w:val="002D7F83"/>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459C"/>
    <w:rsid w:val="003F3163"/>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0D83"/>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4291"/>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5DA"/>
    <w:rsid w:val="00780DE5"/>
    <w:rsid w:val="00783EF5"/>
    <w:rsid w:val="007A1270"/>
    <w:rsid w:val="007A61BE"/>
    <w:rsid w:val="007B661C"/>
    <w:rsid w:val="007C03CF"/>
    <w:rsid w:val="007C0545"/>
    <w:rsid w:val="007C184C"/>
    <w:rsid w:val="007D2A66"/>
    <w:rsid w:val="007D47E3"/>
    <w:rsid w:val="007D6EEB"/>
    <w:rsid w:val="007E114D"/>
    <w:rsid w:val="007E130B"/>
    <w:rsid w:val="007F17A7"/>
    <w:rsid w:val="008008CD"/>
    <w:rsid w:val="00800CFC"/>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56A6"/>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20F3"/>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234"/>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738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77195"/>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0E17"/>
    <w:rsid w:val="00F14D7E"/>
    <w:rsid w:val="00F274BF"/>
    <w:rsid w:val="00F30DB7"/>
    <w:rsid w:val="00F5167C"/>
    <w:rsid w:val="00F517EA"/>
    <w:rsid w:val="00F524E5"/>
    <w:rsid w:val="00F534F7"/>
    <w:rsid w:val="00F55E99"/>
    <w:rsid w:val="00F5694E"/>
    <w:rsid w:val="00F6119C"/>
    <w:rsid w:val="00F61816"/>
    <w:rsid w:val="00F66576"/>
    <w:rsid w:val="00F668B3"/>
    <w:rsid w:val="00F73792"/>
    <w:rsid w:val="00F7571A"/>
    <w:rsid w:val="00F86827"/>
    <w:rsid w:val="00F914C4"/>
    <w:rsid w:val="00F968BE"/>
    <w:rsid w:val="00FA0579"/>
    <w:rsid w:val="00FA2285"/>
    <w:rsid w:val="00FA6C54"/>
    <w:rsid w:val="00FA7ABB"/>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A98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tap/?pid=405064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ABAD-7405-43D1-ABCD-34FF27E5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1193</Words>
  <Characters>681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19</cp:revision>
  <cp:lastPrinted>2017-11-14T08:23:00Z</cp:lastPrinted>
  <dcterms:created xsi:type="dcterms:W3CDTF">2021-03-29T13:19:00Z</dcterms:created>
  <dcterms:modified xsi:type="dcterms:W3CDTF">2021-08-20T10:41:00Z</dcterms:modified>
</cp:coreProperties>
</file>