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36B2" w14:textId="77777777" w:rsidR="00607B33" w:rsidRPr="00607B33" w:rsidRDefault="00607B33" w:rsidP="00607627">
      <w:pPr>
        <w:widowControl w:val="0"/>
        <w:autoSpaceDE w:val="0"/>
        <w:autoSpaceDN w:val="0"/>
        <w:adjustRightInd w:val="0"/>
        <w:jc w:val="center"/>
        <w:rPr>
          <w:rFonts w:cs="Arial"/>
          <w:b/>
          <w:bCs/>
          <w:sz w:val="14"/>
          <w:szCs w:val="14"/>
        </w:rPr>
      </w:pPr>
    </w:p>
    <w:p w14:paraId="05174B85" w14:textId="7AAECF3C" w:rsidR="00607627" w:rsidRPr="00607627" w:rsidRDefault="00607B33" w:rsidP="00607627">
      <w:pPr>
        <w:widowControl w:val="0"/>
        <w:autoSpaceDE w:val="0"/>
        <w:autoSpaceDN w:val="0"/>
        <w:adjustRightInd w:val="0"/>
        <w:jc w:val="center"/>
        <w:rPr>
          <w:rFonts w:cs="Arial"/>
          <w:sz w:val="26"/>
          <w:szCs w:val="26"/>
        </w:rPr>
      </w:pPr>
      <w:r>
        <w:rPr>
          <w:rFonts w:cs="Arial"/>
          <w:b/>
          <w:bCs/>
          <w:sz w:val="26"/>
          <w:szCs w:val="26"/>
        </w:rPr>
        <w:t>L</w:t>
      </w:r>
      <w:r>
        <w:rPr>
          <w:rFonts w:cs="Arial"/>
          <w:b/>
          <w:bCs/>
          <w:sz w:val="26"/>
          <w:szCs w:val="26"/>
        </w:rPr>
        <w:t>ĒMUMS</w:t>
      </w:r>
    </w:p>
    <w:p w14:paraId="05174B86" w14:textId="77777777" w:rsidR="00607627" w:rsidRPr="00607627" w:rsidRDefault="00607B33" w:rsidP="00607627">
      <w:pPr>
        <w:widowControl w:val="0"/>
        <w:autoSpaceDE w:val="0"/>
        <w:autoSpaceDN w:val="0"/>
        <w:adjustRightInd w:val="0"/>
        <w:jc w:val="center"/>
        <w:rPr>
          <w:rFonts w:cs="Arial"/>
          <w:sz w:val="26"/>
          <w:szCs w:val="26"/>
        </w:rPr>
      </w:pPr>
      <w:r>
        <w:rPr>
          <w:rFonts w:cs="Arial"/>
          <w:sz w:val="26"/>
          <w:szCs w:val="26"/>
        </w:rPr>
        <w:t>Liepājā</w:t>
      </w:r>
    </w:p>
    <w:p w14:paraId="05174B87"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D68DE" w14:paraId="05174B8B" w14:textId="77777777" w:rsidTr="00E71C29">
        <w:tc>
          <w:tcPr>
            <w:tcW w:w="4844" w:type="dxa"/>
            <w:tcBorders>
              <w:top w:val="nil"/>
              <w:left w:val="nil"/>
              <w:bottom w:val="nil"/>
              <w:right w:val="nil"/>
            </w:tcBorders>
          </w:tcPr>
          <w:p w14:paraId="05174B88" w14:textId="77777777" w:rsidR="00E71C29" w:rsidRPr="00393422" w:rsidRDefault="00607B33"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05174B89" w14:textId="413E0DBE" w:rsidR="00E71C29" w:rsidRDefault="00607B33"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427/15</w:t>
            </w:r>
          </w:p>
          <w:p w14:paraId="05174B8A" w14:textId="57B3F1A7" w:rsidR="00E71C29" w:rsidRPr="00393422" w:rsidRDefault="00607B33" w:rsidP="00175E06">
            <w:pPr>
              <w:widowControl w:val="0"/>
              <w:autoSpaceDE w:val="0"/>
              <w:autoSpaceDN w:val="0"/>
              <w:adjustRightInd w:val="0"/>
              <w:jc w:val="right"/>
              <w:rPr>
                <w:rFonts w:cs="Arial"/>
                <w:szCs w:val="22"/>
              </w:rPr>
            </w:pPr>
            <w:r w:rsidRPr="00607B33">
              <w:rPr>
                <w:rFonts w:cs="Arial"/>
                <w:color w:val="000000"/>
                <w:szCs w:val="22"/>
              </w:rPr>
              <w:t>(prot. Nr.15, 22.</w:t>
            </w:r>
            <w:r w:rsidRPr="00607B33">
              <w:rPr>
                <w:rFonts w:cs="Arial"/>
                <w:color w:val="000000"/>
                <w:sz w:val="20"/>
                <w:szCs w:val="20"/>
                <w:shd w:val="clear" w:color="auto" w:fill="FFFFFF"/>
              </w:rPr>
              <w:t>§)</w:t>
            </w:r>
          </w:p>
        </w:tc>
      </w:tr>
    </w:tbl>
    <w:p w14:paraId="05174B8C" w14:textId="77777777" w:rsidR="000F232A" w:rsidRPr="004B7633" w:rsidRDefault="000F232A" w:rsidP="00607627">
      <w:pPr>
        <w:widowControl w:val="0"/>
        <w:autoSpaceDE w:val="0"/>
        <w:autoSpaceDN w:val="0"/>
        <w:adjustRightInd w:val="0"/>
        <w:jc w:val="center"/>
        <w:rPr>
          <w:rFonts w:cs="Arial"/>
          <w:sz w:val="14"/>
          <w:szCs w:val="14"/>
        </w:rPr>
      </w:pPr>
    </w:p>
    <w:p w14:paraId="13DEBCE6" w14:textId="77777777" w:rsidR="00607B33" w:rsidRPr="00607B33" w:rsidRDefault="00607B33" w:rsidP="00607B33">
      <w:pPr>
        <w:widowControl w:val="0"/>
        <w:autoSpaceDE w:val="0"/>
        <w:autoSpaceDN w:val="0"/>
        <w:adjustRightInd w:val="0"/>
        <w:rPr>
          <w:rFonts w:cs="Arial"/>
          <w:szCs w:val="22"/>
        </w:rPr>
      </w:pPr>
      <w:r w:rsidRPr="00607B33">
        <w:rPr>
          <w:rFonts w:cs="Arial"/>
          <w:szCs w:val="22"/>
        </w:rPr>
        <w:t xml:space="preserve">Par Liepājas pilsētas domes </w:t>
      </w:r>
      <w:r w:rsidRPr="00607B33">
        <w:rPr>
          <w:rFonts w:cs="Arial"/>
          <w:szCs w:val="22"/>
        </w:rPr>
        <w:br/>
        <w:t>lēmuma atcelšanu</w:t>
      </w:r>
    </w:p>
    <w:p w14:paraId="63017ADA" w14:textId="77777777" w:rsidR="00607B33" w:rsidRPr="00607B33" w:rsidRDefault="00607B33" w:rsidP="00607B33">
      <w:pPr>
        <w:widowControl w:val="0"/>
        <w:autoSpaceDE w:val="0"/>
        <w:autoSpaceDN w:val="0"/>
        <w:adjustRightInd w:val="0"/>
        <w:rPr>
          <w:rFonts w:cs="Arial"/>
          <w:sz w:val="2"/>
          <w:szCs w:val="2"/>
        </w:rPr>
      </w:pPr>
    </w:p>
    <w:p w14:paraId="4AD2D8FB" w14:textId="77777777" w:rsidR="00607B33" w:rsidRPr="00607B33" w:rsidRDefault="00607B33" w:rsidP="00607B33">
      <w:pPr>
        <w:widowControl w:val="0"/>
        <w:autoSpaceDE w:val="0"/>
        <w:autoSpaceDN w:val="0"/>
        <w:adjustRightInd w:val="0"/>
        <w:jc w:val="both"/>
        <w:rPr>
          <w:rFonts w:cs="Arial"/>
          <w:szCs w:val="22"/>
        </w:rPr>
      </w:pPr>
    </w:p>
    <w:p w14:paraId="15DB0295" w14:textId="77777777" w:rsidR="00607B33" w:rsidRPr="00607B33" w:rsidRDefault="00607B33" w:rsidP="00607B33">
      <w:pPr>
        <w:widowControl w:val="0"/>
        <w:autoSpaceDE w:val="0"/>
        <w:autoSpaceDN w:val="0"/>
        <w:adjustRightInd w:val="0"/>
        <w:ind w:firstLine="709"/>
        <w:jc w:val="both"/>
        <w:rPr>
          <w:rFonts w:cs="Arial"/>
          <w:iCs/>
          <w:szCs w:val="22"/>
        </w:rPr>
      </w:pPr>
      <w:r w:rsidRPr="00607B33">
        <w:rPr>
          <w:rFonts w:cs="Arial"/>
          <w:iCs/>
          <w:szCs w:val="22"/>
        </w:rPr>
        <w:t xml:space="preserve">Liepājas </w:t>
      </w:r>
      <w:proofErr w:type="spellStart"/>
      <w:r w:rsidRPr="00607B33">
        <w:rPr>
          <w:rFonts w:cs="Arial"/>
          <w:iCs/>
          <w:szCs w:val="22"/>
        </w:rPr>
        <w:t>valstspilsētas</w:t>
      </w:r>
      <w:proofErr w:type="spellEnd"/>
      <w:r w:rsidRPr="00607B33">
        <w:rPr>
          <w:rFonts w:cs="Arial"/>
          <w:iCs/>
          <w:szCs w:val="22"/>
        </w:rPr>
        <w:t xml:space="preserve"> pašvaldība, izskatot Liepājas speciālās ekonomiskās zonas pārvaldes 2021.gada 5.marta vēstuli Nr.1.10.1/141 “Par Brīvostas ielu”                (turpmāk - LSEZ vēstule), kurā lūgts atcelt Liepājas pilsētas domes 2016.gada 18.augusta lēmumu Nr.272 “Par zemes vienības “Brīvostas iela”, Liepājā, kadastra apzīmējums 17000100077 (ostas pievedceļš), nodošanu īpašumā bez atlīdzības” (turpmāk arī - Lēmums), konstatē:</w:t>
      </w:r>
    </w:p>
    <w:p w14:paraId="0DFEC91A" w14:textId="77777777" w:rsidR="00607B33" w:rsidRPr="00607B33" w:rsidRDefault="00607B33" w:rsidP="00607B33">
      <w:pPr>
        <w:widowControl w:val="0"/>
        <w:autoSpaceDE w:val="0"/>
        <w:autoSpaceDN w:val="0"/>
        <w:adjustRightInd w:val="0"/>
        <w:ind w:firstLine="709"/>
        <w:jc w:val="both"/>
        <w:rPr>
          <w:rFonts w:cs="Arial"/>
          <w:iCs/>
          <w:szCs w:val="22"/>
        </w:rPr>
      </w:pPr>
      <w:r w:rsidRPr="00607B33">
        <w:rPr>
          <w:rFonts w:cs="Arial"/>
          <w:iCs/>
          <w:szCs w:val="22"/>
        </w:rPr>
        <w:t xml:space="preserve">Ar Liepājas pilsētas domes 2016.gada 18.augusta lēmumu Nr.272 “Par zemes vienības “Brīvostas iela”, Liepājā, kadastra apzīmējums 17000100077 (ostas pievedceļš), nodošanu īpašumā bez atlīdzības” tika nolemts bez atlīdzības nodot valstij Satiksmes ministrijas personā Nekustamā īpašuma valsts kadastra informācijas sistēmā reģistrēto Liepājas pilsētas pašvaldībai piekrītošo nekustamo īpašumu - zemes vienību “Brīvostas iela”, Liepājā (kadastra apzīmējums 170000100077), 27698 </w:t>
      </w:r>
      <w:proofErr w:type="spellStart"/>
      <w:r w:rsidRPr="00607B33">
        <w:rPr>
          <w:rFonts w:cs="Arial"/>
          <w:iCs/>
          <w:szCs w:val="22"/>
        </w:rPr>
        <w:t>kv.m</w:t>
      </w:r>
      <w:proofErr w:type="spellEnd"/>
      <w:r w:rsidRPr="00607B33">
        <w:rPr>
          <w:rFonts w:cs="Arial"/>
          <w:iCs/>
          <w:szCs w:val="22"/>
        </w:rPr>
        <w:t xml:space="preserve"> platībā. Lēmums tika pieņemts, izskatot Liepājas speciālās ekonomiskās zonas pārvaldes 2016.gada 6.jūnija vēstuli Nr.1.9./278 “Par zemes vienību Brīvostas iela, Liepājā” un 2016.gada 25.jūnija vēstuli Nr.03-01.3/2377 “Par zemes vienību Brīvostas iela, Liepāja”, kurās lūgts nodot bez atlīdzības valstij Satiksmes ministrijas personā zemes vienību “Brīvostas iela”. </w:t>
      </w:r>
    </w:p>
    <w:p w14:paraId="02759C0D" w14:textId="77777777" w:rsidR="00607B33" w:rsidRPr="00607B33" w:rsidRDefault="00607B33" w:rsidP="00607B33">
      <w:pPr>
        <w:ind w:firstLine="709"/>
        <w:jc w:val="both"/>
        <w:rPr>
          <w:rFonts w:cs="Arial"/>
          <w:iCs/>
          <w:szCs w:val="22"/>
        </w:rPr>
      </w:pPr>
      <w:r w:rsidRPr="00607B33">
        <w:rPr>
          <w:rFonts w:cs="Arial"/>
          <w:iCs/>
          <w:szCs w:val="22"/>
        </w:rPr>
        <w:t xml:space="preserve">LSEZ vēstulē norādīts, ka pēc Lēmuma pieņemšanas tālākas darbības īpašuma piederības maiņai, pamatojoties uz Lēmumu, Liepājas </w:t>
      </w:r>
      <w:proofErr w:type="spellStart"/>
      <w:r w:rsidRPr="00607B33">
        <w:rPr>
          <w:rFonts w:cs="Arial"/>
          <w:iCs/>
          <w:szCs w:val="22"/>
        </w:rPr>
        <w:t>valstspilsētas</w:t>
      </w:r>
      <w:proofErr w:type="spellEnd"/>
      <w:r w:rsidRPr="00607B33">
        <w:rPr>
          <w:rFonts w:cs="Arial"/>
          <w:iCs/>
          <w:szCs w:val="22"/>
        </w:rPr>
        <w:t xml:space="preserve"> pašvaldība ar Satiksmes ministriju nav veikusi, līdz ar ko Lēmums ir palicis neizpildīts. Tā kā šobrīd situācija ir mainījusies un nekustamais īpašums Brīvostas iela, Liepājā (kadastra numurs 17000100077), sastāvošs no zemes vienības 10024 </w:t>
      </w:r>
      <w:proofErr w:type="spellStart"/>
      <w:r w:rsidRPr="00607B33">
        <w:rPr>
          <w:rFonts w:cs="Arial"/>
          <w:iCs/>
          <w:szCs w:val="22"/>
        </w:rPr>
        <w:t>kv.m</w:t>
      </w:r>
      <w:proofErr w:type="spellEnd"/>
      <w:r w:rsidRPr="00607B33">
        <w:rPr>
          <w:rFonts w:cs="Arial"/>
          <w:iCs/>
          <w:szCs w:val="22"/>
        </w:rPr>
        <w:t xml:space="preserve"> platībā ar kadastra apzīmējumu 17000100077, reģistrēts Liepājas pilsētas zemesgrāmatu nodalījumā Nr.100000605032 un sekmīgi tiek izmantots Liepājas ostas infrastruktūras izbūvei un nodrošināšanai, Liepājas speciālās ekonomiskās zonas pārvalde atsauc 2016.gada 6.jūnija vēstuli Nr.1.9./278 “Par zemes vienību Brīvostas iela, Liepājā” un 2016.gada 25.jūnija vēstuli Nr.03-01.3/2377 “Par zemes vienību Brīvostas iela, Liepāja” un lūdz atcelt Lēmumu.</w:t>
      </w:r>
    </w:p>
    <w:p w14:paraId="74F05BA3" w14:textId="77777777" w:rsidR="00607B33" w:rsidRPr="00607B33" w:rsidRDefault="00607B33" w:rsidP="00607B33">
      <w:pPr>
        <w:widowControl w:val="0"/>
        <w:autoSpaceDE w:val="0"/>
        <w:autoSpaceDN w:val="0"/>
        <w:adjustRightInd w:val="0"/>
        <w:ind w:firstLine="709"/>
        <w:jc w:val="both"/>
        <w:rPr>
          <w:rFonts w:cs="Arial"/>
          <w:iCs/>
          <w:szCs w:val="22"/>
        </w:rPr>
      </w:pPr>
      <w:r w:rsidRPr="00607B33">
        <w:rPr>
          <w:rFonts w:cs="Arial"/>
          <w:iCs/>
          <w:szCs w:val="22"/>
        </w:rPr>
        <w:t xml:space="preserve">Ņemot vērā minēto, pamatojoties uz likuma “Par pašvaldībām” 21.panta pirmās daļas 17.punktu, izskatot Liepājas </w:t>
      </w:r>
      <w:proofErr w:type="spellStart"/>
      <w:r w:rsidRPr="00607B33">
        <w:rPr>
          <w:rFonts w:cs="Arial"/>
          <w:iCs/>
          <w:szCs w:val="22"/>
        </w:rPr>
        <w:t>valstspilsētas</w:t>
      </w:r>
      <w:proofErr w:type="spellEnd"/>
      <w:r w:rsidRPr="00607B33">
        <w:rPr>
          <w:rFonts w:cs="Arial"/>
          <w:iCs/>
          <w:szCs w:val="22"/>
        </w:rPr>
        <w:t xml:space="preserve"> pašvaldības domes pastāvīgās Pilsētas attīstības komitejas 2021.gada 4.novembra lēmumu (sēdes protokols Nr.12), Liepājas </w:t>
      </w:r>
      <w:proofErr w:type="spellStart"/>
      <w:r w:rsidRPr="00607B33">
        <w:rPr>
          <w:rFonts w:cs="Arial"/>
          <w:iCs/>
          <w:szCs w:val="22"/>
        </w:rPr>
        <w:t>valstpilsētas</w:t>
      </w:r>
      <w:proofErr w:type="spellEnd"/>
      <w:r w:rsidRPr="00607B33">
        <w:rPr>
          <w:rFonts w:cs="Arial"/>
          <w:iCs/>
          <w:szCs w:val="22"/>
        </w:rPr>
        <w:t xml:space="preserve"> pašvaldības dome </w:t>
      </w:r>
      <w:r w:rsidRPr="00607B33">
        <w:rPr>
          <w:rFonts w:cs="Arial"/>
          <w:b/>
          <w:iCs/>
          <w:szCs w:val="22"/>
        </w:rPr>
        <w:t>nolemj</w:t>
      </w:r>
      <w:r w:rsidRPr="00607B33">
        <w:rPr>
          <w:rFonts w:cs="Arial"/>
          <w:b/>
          <w:bCs/>
          <w:iCs/>
          <w:szCs w:val="22"/>
        </w:rPr>
        <w:t>:</w:t>
      </w:r>
    </w:p>
    <w:p w14:paraId="43F86FE8" w14:textId="77777777" w:rsidR="00607B33" w:rsidRPr="00607B33" w:rsidRDefault="00607B33" w:rsidP="00607B33">
      <w:pPr>
        <w:widowControl w:val="0"/>
        <w:autoSpaceDE w:val="0"/>
        <w:autoSpaceDN w:val="0"/>
        <w:adjustRightInd w:val="0"/>
        <w:jc w:val="both"/>
        <w:rPr>
          <w:rFonts w:cs="Arial"/>
          <w:sz w:val="16"/>
          <w:szCs w:val="16"/>
        </w:rPr>
      </w:pPr>
    </w:p>
    <w:p w14:paraId="2CE9F338" w14:textId="77777777" w:rsidR="00607B33" w:rsidRPr="00607B33" w:rsidRDefault="00607B33" w:rsidP="00607B33">
      <w:pPr>
        <w:widowControl w:val="0"/>
        <w:autoSpaceDE w:val="0"/>
        <w:autoSpaceDN w:val="0"/>
        <w:adjustRightInd w:val="0"/>
        <w:spacing w:after="120"/>
        <w:ind w:firstLine="708"/>
        <w:jc w:val="both"/>
        <w:rPr>
          <w:rFonts w:cs="Arial"/>
          <w:szCs w:val="22"/>
        </w:rPr>
      </w:pPr>
      <w:r w:rsidRPr="00607B33">
        <w:rPr>
          <w:rFonts w:cs="Arial"/>
          <w:szCs w:val="22"/>
        </w:rPr>
        <w:t>Atcelt Liepājas pilsētas domes 2016.gada 18.augusta lēmumu Nr.272 “Par zemes vienības “Brīvostas iela”, Liepājā, kadastra apzīmējums 17000100077 (ostas pievedceļš), nodošanu īpašumā bez atlīdzības”.</w:t>
      </w:r>
    </w:p>
    <w:p w14:paraId="26248050" w14:textId="77777777" w:rsidR="00607B33" w:rsidRPr="00607B33" w:rsidRDefault="00607B33" w:rsidP="00607B33">
      <w:pPr>
        <w:widowControl w:val="0"/>
        <w:autoSpaceDE w:val="0"/>
        <w:autoSpaceDN w:val="0"/>
        <w:adjustRightInd w:val="0"/>
        <w:jc w:val="both"/>
        <w:rPr>
          <w:rFonts w:cs="Arial"/>
          <w:sz w:val="14"/>
          <w:szCs w:val="10"/>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607B33" w:rsidRPr="00607B33" w14:paraId="6C444415" w14:textId="77777777" w:rsidTr="00506579">
        <w:tc>
          <w:tcPr>
            <w:tcW w:w="5726" w:type="dxa"/>
            <w:gridSpan w:val="2"/>
            <w:tcBorders>
              <w:top w:val="nil"/>
              <w:left w:val="nil"/>
              <w:bottom w:val="nil"/>
              <w:right w:val="nil"/>
            </w:tcBorders>
          </w:tcPr>
          <w:p w14:paraId="615B5627" w14:textId="77777777" w:rsidR="00607B33" w:rsidRPr="00607B33" w:rsidRDefault="00607B33" w:rsidP="00607B33">
            <w:pPr>
              <w:widowControl w:val="0"/>
              <w:autoSpaceDE w:val="0"/>
              <w:autoSpaceDN w:val="0"/>
              <w:adjustRightInd w:val="0"/>
              <w:rPr>
                <w:rFonts w:cs="Arial"/>
                <w:szCs w:val="22"/>
              </w:rPr>
            </w:pPr>
            <w:r w:rsidRPr="00607B33">
              <w:rPr>
                <w:rFonts w:cs="Arial"/>
                <w:szCs w:val="22"/>
              </w:rPr>
              <w:t>Priekšsēdētājs</w:t>
            </w:r>
          </w:p>
        </w:tc>
        <w:tc>
          <w:tcPr>
            <w:tcW w:w="2921" w:type="dxa"/>
            <w:tcBorders>
              <w:top w:val="nil"/>
              <w:left w:val="nil"/>
              <w:bottom w:val="nil"/>
              <w:right w:val="nil"/>
            </w:tcBorders>
          </w:tcPr>
          <w:p w14:paraId="0804EEE3" w14:textId="77777777" w:rsidR="00607B33" w:rsidRPr="00607B33" w:rsidRDefault="00607B33" w:rsidP="00607B33">
            <w:pPr>
              <w:widowControl w:val="0"/>
              <w:autoSpaceDE w:val="0"/>
              <w:autoSpaceDN w:val="0"/>
              <w:adjustRightInd w:val="0"/>
              <w:jc w:val="right"/>
              <w:rPr>
                <w:rFonts w:cs="Arial"/>
                <w:szCs w:val="22"/>
              </w:rPr>
            </w:pPr>
            <w:r w:rsidRPr="00607B33">
              <w:rPr>
                <w:rFonts w:cs="Arial"/>
                <w:szCs w:val="22"/>
              </w:rPr>
              <w:t xml:space="preserve">Gunārs </w:t>
            </w:r>
            <w:proofErr w:type="spellStart"/>
            <w:r w:rsidRPr="00607B33">
              <w:rPr>
                <w:rFonts w:cs="Arial"/>
                <w:szCs w:val="22"/>
              </w:rPr>
              <w:t>Ansiņš</w:t>
            </w:r>
            <w:proofErr w:type="spellEnd"/>
          </w:p>
          <w:p w14:paraId="404D3057" w14:textId="77777777" w:rsidR="00607B33" w:rsidRPr="00607B33" w:rsidRDefault="00607B33" w:rsidP="00607B33">
            <w:pPr>
              <w:widowControl w:val="0"/>
              <w:autoSpaceDE w:val="0"/>
              <w:autoSpaceDN w:val="0"/>
              <w:adjustRightInd w:val="0"/>
              <w:jc w:val="right"/>
              <w:rPr>
                <w:rFonts w:cs="Arial"/>
                <w:sz w:val="8"/>
                <w:szCs w:val="22"/>
              </w:rPr>
            </w:pPr>
          </w:p>
        </w:tc>
      </w:tr>
      <w:tr w:rsidR="00607B33" w:rsidRPr="00607B33" w14:paraId="4F909321" w14:textId="77777777" w:rsidTr="00506579">
        <w:tc>
          <w:tcPr>
            <w:tcW w:w="1276" w:type="dxa"/>
            <w:tcBorders>
              <w:top w:val="nil"/>
              <w:left w:val="nil"/>
              <w:bottom w:val="nil"/>
              <w:right w:val="nil"/>
            </w:tcBorders>
          </w:tcPr>
          <w:p w14:paraId="11F4C89A" w14:textId="77777777" w:rsidR="00607B33" w:rsidRPr="00607B33" w:rsidRDefault="00607B33" w:rsidP="00607B33">
            <w:pPr>
              <w:widowControl w:val="0"/>
              <w:autoSpaceDE w:val="0"/>
              <w:autoSpaceDN w:val="0"/>
              <w:adjustRightInd w:val="0"/>
              <w:rPr>
                <w:rFonts w:cs="Arial"/>
                <w:szCs w:val="22"/>
              </w:rPr>
            </w:pPr>
            <w:r w:rsidRPr="00607B33">
              <w:rPr>
                <w:rFonts w:cs="Arial"/>
                <w:szCs w:val="22"/>
              </w:rPr>
              <w:t>Nosūtāms:</w:t>
            </w:r>
          </w:p>
        </w:tc>
        <w:tc>
          <w:tcPr>
            <w:tcW w:w="7371" w:type="dxa"/>
            <w:gridSpan w:val="2"/>
            <w:tcBorders>
              <w:top w:val="nil"/>
              <w:left w:val="nil"/>
              <w:bottom w:val="nil"/>
              <w:right w:val="nil"/>
            </w:tcBorders>
          </w:tcPr>
          <w:p w14:paraId="76C06FDE" w14:textId="77777777" w:rsidR="00607B33" w:rsidRPr="00607B33" w:rsidRDefault="00607B33" w:rsidP="00607B33">
            <w:pPr>
              <w:jc w:val="both"/>
              <w:rPr>
                <w:rFonts w:cs="Arial"/>
                <w:szCs w:val="22"/>
              </w:rPr>
            </w:pPr>
            <w:r w:rsidRPr="00607B33">
              <w:rPr>
                <w:rFonts w:cs="Arial"/>
                <w:szCs w:val="22"/>
              </w:rPr>
              <w:t>Nekustamā īpašuma pārvaldei, Satiksmes ministrijai, Liepājas speciālās ekonomiskās zonas pārvaldei, Komunālajai pārvaldei</w:t>
            </w:r>
          </w:p>
        </w:tc>
      </w:tr>
    </w:tbl>
    <w:p w14:paraId="555AE9BA" w14:textId="77777777" w:rsidR="00607B33" w:rsidRDefault="00607B33" w:rsidP="00607B33">
      <w:pPr>
        <w:widowControl w:val="0"/>
        <w:autoSpaceDE w:val="0"/>
        <w:autoSpaceDN w:val="0"/>
        <w:adjustRightInd w:val="0"/>
        <w:rPr>
          <w:rFonts w:cs="Arial"/>
          <w:szCs w:val="22"/>
        </w:rPr>
      </w:pPr>
    </w:p>
    <w:sectPr w:rsidR="00607B33" w:rsidSect="001276FD">
      <w:headerReference w:type="default" r:id="rId8"/>
      <w:footerReference w:type="default" r:id="rId9"/>
      <w:headerReference w:type="first" r:id="rId10"/>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8AB6" w14:textId="77777777" w:rsidR="00000000" w:rsidRDefault="00607B33">
      <w:r>
        <w:separator/>
      </w:r>
    </w:p>
  </w:endnote>
  <w:endnote w:type="continuationSeparator" w:id="0">
    <w:p w14:paraId="65E61ABB" w14:textId="77777777" w:rsidR="00000000" w:rsidRDefault="0060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4BA3"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71FE" w14:textId="77777777" w:rsidR="00000000" w:rsidRDefault="00607B33">
      <w:r>
        <w:separator/>
      </w:r>
    </w:p>
  </w:footnote>
  <w:footnote w:type="continuationSeparator" w:id="0">
    <w:p w14:paraId="542C89D2" w14:textId="77777777" w:rsidR="00000000" w:rsidRDefault="0060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4BA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4BA4" w14:textId="77777777" w:rsidR="00EB209C" w:rsidRPr="00AE2B38" w:rsidRDefault="00607B33"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4" name="Picture 4"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174BA5" w14:textId="77777777" w:rsidR="00EB209C" w:rsidRPr="00356E0F" w:rsidRDefault="00607B33"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5174BA6" w14:textId="77777777" w:rsidR="001002D7" w:rsidRDefault="00607B3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5174BA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3B047FA">
      <w:numFmt w:val="bullet"/>
      <w:lvlText w:val="-"/>
      <w:lvlJc w:val="left"/>
      <w:pPr>
        <w:ind w:left="720" w:hanging="360"/>
      </w:pPr>
      <w:rPr>
        <w:rFonts w:ascii="Times New Roman" w:eastAsia="Calibri" w:hAnsi="Times New Roman" w:cs="Times New Roman" w:hint="default"/>
        <w:color w:val="1F497D"/>
      </w:rPr>
    </w:lvl>
    <w:lvl w:ilvl="1" w:tplc="AF62DDAE">
      <w:start w:val="1"/>
      <w:numFmt w:val="bullet"/>
      <w:lvlText w:val="o"/>
      <w:lvlJc w:val="left"/>
      <w:pPr>
        <w:ind w:left="1440" w:hanging="360"/>
      </w:pPr>
      <w:rPr>
        <w:rFonts w:ascii="Courier New" w:hAnsi="Courier New" w:cs="Courier New" w:hint="default"/>
      </w:rPr>
    </w:lvl>
    <w:lvl w:ilvl="2" w:tplc="DF1013A8">
      <w:start w:val="1"/>
      <w:numFmt w:val="bullet"/>
      <w:lvlText w:val=""/>
      <w:lvlJc w:val="left"/>
      <w:pPr>
        <w:ind w:left="2160" w:hanging="360"/>
      </w:pPr>
      <w:rPr>
        <w:rFonts w:ascii="Wingdings" w:hAnsi="Wingdings" w:hint="default"/>
      </w:rPr>
    </w:lvl>
    <w:lvl w:ilvl="3" w:tplc="9B5EE704">
      <w:start w:val="1"/>
      <w:numFmt w:val="bullet"/>
      <w:lvlText w:val=""/>
      <w:lvlJc w:val="left"/>
      <w:pPr>
        <w:ind w:left="2880" w:hanging="360"/>
      </w:pPr>
      <w:rPr>
        <w:rFonts w:ascii="Symbol" w:hAnsi="Symbol" w:hint="default"/>
      </w:rPr>
    </w:lvl>
    <w:lvl w:ilvl="4" w:tplc="1B26E5E0">
      <w:start w:val="1"/>
      <w:numFmt w:val="bullet"/>
      <w:lvlText w:val="o"/>
      <w:lvlJc w:val="left"/>
      <w:pPr>
        <w:ind w:left="3600" w:hanging="360"/>
      </w:pPr>
      <w:rPr>
        <w:rFonts w:ascii="Courier New" w:hAnsi="Courier New" w:cs="Courier New" w:hint="default"/>
      </w:rPr>
    </w:lvl>
    <w:lvl w:ilvl="5" w:tplc="60121CEC">
      <w:start w:val="1"/>
      <w:numFmt w:val="bullet"/>
      <w:lvlText w:val=""/>
      <w:lvlJc w:val="left"/>
      <w:pPr>
        <w:ind w:left="4320" w:hanging="360"/>
      </w:pPr>
      <w:rPr>
        <w:rFonts w:ascii="Wingdings" w:hAnsi="Wingdings" w:hint="default"/>
      </w:rPr>
    </w:lvl>
    <w:lvl w:ilvl="6" w:tplc="CAEC5B8E">
      <w:start w:val="1"/>
      <w:numFmt w:val="bullet"/>
      <w:lvlText w:val=""/>
      <w:lvlJc w:val="left"/>
      <w:pPr>
        <w:ind w:left="5040" w:hanging="360"/>
      </w:pPr>
      <w:rPr>
        <w:rFonts w:ascii="Symbol" w:hAnsi="Symbol" w:hint="default"/>
      </w:rPr>
    </w:lvl>
    <w:lvl w:ilvl="7" w:tplc="C728F97C">
      <w:start w:val="1"/>
      <w:numFmt w:val="bullet"/>
      <w:lvlText w:val="o"/>
      <w:lvlJc w:val="left"/>
      <w:pPr>
        <w:ind w:left="5760" w:hanging="360"/>
      </w:pPr>
      <w:rPr>
        <w:rFonts w:ascii="Courier New" w:hAnsi="Courier New" w:cs="Courier New" w:hint="default"/>
      </w:rPr>
    </w:lvl>
    <w:lvl w:ilvl="8" w:tplc="D1BA74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484A576">
      <w:start w:val="1"/>
      <w:numFmt w:val="bullet"/>
      <w:lvlText w:val=""/>
      <w:lvlJc w:val="left"/>
      <w:pPr>
        <w:ind w:left="720" w:hanging="360"/>
      </w:pPr>
      <w:rPr>
        <w:rFonts w:ascii="Symbol" w:hAnsi="Symbol" w:hint="default"/>
      </w:rPr>
    </w:lvl>
    <w:lvl w:ilvl="1" w:tplc="4BC4345C" w:tentative="1">
      <w:start w:val="1"/>
      <w:numFmt w:val="bullet"/>
      <w:lvlText w:val="o"/>
      <w:lvlJc w:val="left"/>
      <w:pPr>
        <w:ind w:left="1440" w:hanging="360"/>
      </w:pPr>
      <w:rPr>
        <w:rFonts w:ascii="Courier New" w:hAnsi="Courier New" w:cs="Courier New" w:hint="default"/>
      </w:rPr>
    </w:lvl>
    <w:lvl w:ilvl="2" w:tplc="31BEC822" w:tentative="1">
      <w:start w:val="1"/>
      <w:numFmt w:val="bullet"/>
      <w:lvlText w:val=""/>
      <w:lvlJc w:val="left"/>
      <w:pPr>
        <w:ind w:left="2160" w:hanging="360"/>
      </w:pPr>
      <w:rPr>
        <w:rFonts w:ascii="Wingdings" w:hAnsi="Wingdings" w:hint="default"/>
      </w:rPr>
    </w:lvl>
    <w:lvl w:ilvl="3" w:tplc="4BD45F3C" w:tentative="1">
      <w:start w:val="1"/>
      <w:numFmt w:val="bullet"/>
      <w:lvlText w:val=""/>
      <w:lvlJc w:val="left"/>
      <w:pPr>
        <w:ind w:left="2880" w:hanging="360"/>
      </w:pPr>
      <w:rPr>
        <w:rFonts w:ascii="Symbol" w:hAnsi="Symbol" w:hint="default"/>
      </w:rPr>
    </w:lvl>
    <w:lvl w:ilvl="4" w:tplc="EE96B8D6" w:tentative="1">
      <w:start w:val="1"/>
      <w:numFmt w:val="bullet"/>
      <w:lvlText w:val="o"/>
      <w:lvlJc w:val="left"/>
      <w:pPr>
        <w:ind w:left="3600" w:hanging="360"/>
      </w:pPr>
      <w:rPr>
        <w:rFonts w:ascii="Courier New" w:hAnsi="Courier New" w:cs="Courier New" w:hint="default"/>
      </w:rPr>
    </w:lvl>
    <w:lvl w:ilvl="5" w:tplc="5D7A865A" w:tentative="1">
      <w:start w:val="1"/>
      <w:numFmt w:val="bullet"/>
      <w:lvlText w:val=""/>
      <w:lvlJc w:val="left"/>
      <w:pPr>
        <w:ind w:left="4320" w:hanging="360"/>
      </w:pPr>
      <w:rPr>
        <w:rFonts w:ascii="Wingdings" w:hAnsi="Wingdings" w:hint="default"/>
      </w:rPr>
    </w:lvl>
    <w:lvl w:ilvl="6" w:tplc="9FB68694" w:tentative="1">
      <w:start w:val="1"/>
      <w:numFmt w:val="bullet"/>
      <w:lvlText w:val=""/>
      <w:lvlJc w:val="left"/>
      <w:pPr>
        <w:ind w:left="5040" w:hanging="360"/>
      </w:pPr>
      <w:rPr>
        <w:rFonts w:ascii="Symbol" w:hAnsi="Symbol" w:hint="default"/>
      </w:rPr>
    </w:lvl>
    <w:lvl w:ilvl="7" w:tplc="76EC9624" w:tentative="1">
      <w:start w:val="1"/>
      <w:numFmt w:val="bullet"/>
      <w:lvlText w:val="o"/>
      <w:lvlJc w:val="left"/>
      <w:pPr>
        <w:ind w:left="5760" w:hanging="360"/>
      </w:pPr>
      <w:rPr>
        <w:rFonts w:ascii="Courier New" w:hAnsi="Courier New" w:cs="Courier New" w:hint="default"/>
      </w:rPr>
    </w:lvl>
    <w:lvl w:ilvl="8" w:tplc="8FD4571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3F4A20E">
      <w:start w:val="1"/>
      <w:numFmt w:val="bullet"/>
      <w:lvlText w:val=""/>
      <w:lvlJc w:val="left"/>
      <w:pPr>
        <w:ind w:left="720" w:hanging="360"/>
      </w:pPr>
      <w:rPr>
        <w:rFonts w:ascii="Symbol" w:hAnsi="Symbol" w:hint="default"/>
      </w:rPr>
    </w:lvl>
    <w:lvl w:ilvl="1" w:tplc="673CE526" w:tentative="1">
      <w:start w:val="1"/>
      <w:numFmt w:val="bullet"/>
      <w:lvlText w:val="o"/>
      <w:lvlJc w:val="left"/>
      <w:pPr>
        <w:ind w:left="1440" w:hanging="360"/>
      </w:pPr>
      <w:rPr>
        <w:rFonts w:ascii="Courier New" w:hAnsi="Courier New" w:cs="Courier New" w:hint="default"/>
      </w:rPr>
    </w:lvl>
    <w:lvl w:ilvl="2" w:tplc="866EA31E" w:tentative="1">
      <w:start w:val="1"/>
      <w:numFmt w:val="bullet"/>
      <w:lvlText w:val=""/>
      <w:lvlJc w:val="left"/>
      <w:pPr>
        <w:ind w:left="2160" w:hanging="360"/>
      </w:pPr>
      <w:rPr>
        <w:rFonts w:ascii="Wingdings" w:hAnsi="Wingdings" w:hint="default"/>
      </w:rPr>
    </w:lvl>
    <w:lvl w:ilvl="3" w:tplc="5596B978" w:tentative="1">
      <w:start w:val="1"/>
      <w:numFmt w:val="bullet"/>
      <w:lvlText w:val=""/>
      <w:lvlJc w:val="left"/>
      <w:pPr>
        <w:ind w:left="2880" w:hanging="360"/>
      </w:pPr>
      <w:rPr>
        <w:rFonts w:ascii="Symbol" w:hAnsi="Symbol" w:hint="default"/>
      </w:rPr>
    </w:lvl>
    <w:lvl w:ilvl="4" w:tplc="B47CAC68" w:tentative="1">
      <w:start w:val="1"/>
      <w:numFmt w:val="bullet"/>
      <w:lvlText w:val="o"/>
      <w:lvlJc w:val="left"/>
      <w:pPr>
        <w:ind w:left="3600" w:hanging="360"/>
      </w:pPr>
      <w:rPr>
        <w:rFonts w:ascii="Courier New" w:hAnsi="Courier New" w:cs="Courier New" w:hint="default"/>
      </w:rPr>
    </w:lvl>
    <w:lvl w:ilvl="5" w:tplc="8F96F946" w:tentative="1">
      <w:start w:val="1"/>
      <w:numFmt w:val="bullet"/>
      <w:lvlText w:val=""/>
      <w:lvlJc w:val="left"/>
      <w:pPr>
        <w:ind w:left="4320" w:hanging="360"/>
      </w:pPr>
      <w:rPr>
        <w:rFonts w:ascii="Wingdings" w:hAnsi="Wingdings" w:hint="default"/>
      </w:rPr>
    </w:lvl>
    <w:lvl w:ilvl="6" w:tplc="7EDC61BC" w:tentative="1">
      <w:start w:val="1"/>
      <w:numFmt w:val="bullet"/>
      <w:lvlText w:val=""/>
      <w:lvlJc w:val="left"/>
      <w:pPr>
        <w:ind w:left="5040" w:hanging="360"/>
      </w:pPr>
      <w:rPr>
        <w:rFonts w:ascii="Symbol" w:hAnsi="Symbol" w:hint="default"/>
      </w:rPr>
    </w:lvl>
    <w:lvl w:ilvl="7" w:tplc="00F2B4CA" w:tentative="1">
      <w:start w:val="1"/>
      <w:numFmt w:val="bullet"/>
      <w:lvlText w:val="o"/>
      <w:lvlJc w:val="left"/>
      <w:pPr>
        <w:ind w:left="5760" w:hanging="360"/>
      </w:pPr>
      <w:rPr>
        <w:rFonts w:ascii="Courier New" w:hAnsi="Courier New" w:cs="Courier New" w:hint="default"/>
      </w:rPr>
    </w:lvl>
    <w:lvl w:ilvl="8" w:tplc="5D281A4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7F6838E">
      <w:start w:val="1"/>
      <w:numFmt w:val="bullet"/>
      <w:lvlText w:val=""/>
      <w:lvlJc w:val="left"/>
      <w:pPr>
        <w:ind w:left="804" w:hanging="360"/>
      </w:pPr>
      <w:rPr>
        <w:rFonts w:ascii="Symbol" w:hAnsi="Symbol" w:hint="default"/>
      </w:rPr>
    </w:lvl>
    <w:lvl w:ilvl="1" w:tplc="51F457E8" w:tentative="1">
      <w:start w:val="1"/>
      <w:numFmt w:val="bullet"/>
      <w:lvlText w:val="o"/>
      <w:lvlJc w:val="left"/>
      <w:pPr>
        <w:ind w:left="1524" w:hanging="360"/>
      </w:pPr>
      <w:rPr>
        <w:rFonts w:ascii="Courier New" w:hAnsi="Courier New" w:cs="Courier New" w:hint="default"/>
      </w:rPr>
    </w:lvl>
    <w:lvl w:ilvl="2" w:tplc="E578C6B8" w:tentative="1">
      <w:start w:val="1"/>
      <w:numFmt w:val="bullet"/>
      <w:lvlText w:val=""/>
      <w:lvlJc w:val="left"/>
      <w:pPr>
        <w:ind w:left="2244" w:hanging="360"/>
      </w:pPr>
      <w:rPr>
        <w:rFonts w:ascii="Wingdings" w:hAnsi="Wingdings" w:hint="default"/>
      </w:rPr>
    </w:lvl>
    <w:lvl w:ilvl="3" w:tplc="250247BE" w:tentative="1">
      <w:start w:val="1"/>
      <w:numFmt w:val="bullet"/>
      <w:lvlText w:val=""/>
      <w:lvlJc w:val="left"/>
      <w:pPr>
        <w:ind w:left="2964" w:hanging="360"/>
      </w:pPr>
      <w:rPr>
        <w:rFonts w:ascii="Symbol" w:hAnsi="Symbol" w:hint="default"/>
      </w:rPr>
    </w:lvl>
    <w:lvl w:ilvl="4" w:tplc="BF686976" w:tentative="1">
      <w:start w:val="1"/>
      <w:numFmt w:val="bullet"/>
      <w:lvlText w:val="o"/>
      <w:lvlJc w:val="left"/>
      <w:pPr>
        <w:ind w:left="3684" w:hanging="360"/>
      </w:pPr>
      <w:rPr>
        <w:rFonts w:ascii="Courier New" w:hAnsi="Courier New" w:cs="Courier New" w:hint="default"/>
      </w:rPr>
    </w:lvl>
    <w:lvl w:ilvl="5" w:tplc="5070530A" w:tentative="1">
      <w:start w:val="1"/>
      <w:numFmt w:val="bullet"/>
      <w:lvlText w:val=""/>
      <w:lvlJc w:val="left"/>
      <w:pPr>
        <w:ind w:left="4404" w:hanging="360"/>
      </w:pPr>
      <w:rPr>
        <w:rFonts w:ascii="Wingdings" w:hAnsi="Wingdings" w:hint="default"/>
      </w:rPr>
    </w:lvl>
    <w:lvl w:ilvl="6" w:tplc="311A1258" w:tentative="1">
      <w:start w:val="1"/>
      <w:numFmt w:val="bullet"/>
      <w:lvlText w:val=""/>
      <w:lvlJc w:val="left"/>
      <w:pPr>
        <w:ind w:left="5124" w:hanging="360"/>
      </w:pPr>
      <w:rPr>
        <w:rFonts w:ascii="Symbol" w:hAnsi="Symbol" w:hint="default"/>
      </w:rPr>
    </w:lvl>
    <w:lvl w:ilvl="7" w:tplc="350C8586" w:tentative="1">
      <w:start w:val="1"/>
      <w:numFmt w:val="bullet"/>
      <w:lvlText w:val="o"/>
      <w:lvlJc w:val="left"/>
      <w:pPr>
        <w:ind w:left="5844" w:hanging="360"/>
      </w:pPr>
      <w:rPr>
        <w:rFonts w:ascii="Courier New" w:hAnsi="Courier New" w:cs="Courier New" w:hint="default"/>
      </w:rPr>
    </w:lvl>
    <w:lvl w:ilvl="8" w:tplc="0096F9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6C84548">
      <w:start w:val="1"/>
      <w:numFmt w:val="bullet"/>
      <w:lvlText w:val=""/>
      <w:lvlJc w:val="left"/>
      <w:pPr>
        <w:ind w:left="804" w:hanging="360"/>
      </w:pPr>
      <w:rPr>
        <w:rFonts w:ascii="Wingdings" w:hAnsi="Wingdings" w:hint="default"/>
      </w:rPr>
    </w:lvl>
    <w:lvl w:ilvl="1" w:tplc="26CE0680" w:tentative="1">
      <w:start w:val="1"/>
      <w:numFmt w:val="bullet"/>
      <w:lvlText w:val="o"/>
      <w:lvlJc w:val="left"/>
      <w:pPr>
        <w:ind w:left="1524" w:hanging="360"/>
      </w:pPr>
      <w:rPr>
        <w:rFonts w:ascii="Courier New" w:hAnsi="Courier New" w:cs="Courier New" w:hint="default"/>
      </w:rPr>
    </w:lvl>
    <w:lvl w:ilvl="2" w:tplc="D716DDA6" w:tentative="1">
      <w:start w:val="1"/>
      <w:numFmt w:val="bullet"/>
      <w:lvlText w:val=""/>
      <w:lvlJc w:val="left"/>
      <w:pPr>
        <w:ind w:left="2244" w:hanging="360"/>
      </w:pPr>
      <w:rPr>
        <w:rFonts w:ascii="Wingdings" w:hAnsi="Wingdings" w:hint="default"/>
      </w:rPr>
    </w:lvl>
    <w:lvl w:ilvl="3" w:tplc="BC489638" w:tentative="1">
      <w:start w:val="1"/>
      <w:numFmt w:val="bullet"/>
      <w:lvlText w:val=""/>
      <w:lvlJc w:val="left"/>
      <w:pPr>
        <w:ind w:left="2964" w:hanging="360"/>
      </w:pPr>
      <w:rPr>
        <w:rFonts w:ascii="Symbol" w:hAnsi="Symbol" w:hint="default"/>
      </w:rPr>
    </w:lvl>
    <w:lvl w:ilvl="4" w:tplc="571EAC76" w:tentative="1">
      <w:start w:val="1"/>
      <w:numFmt w:val="bullet"/>
      <w:lvlText w:val="o"/>
      <w:lvlJc w:val="left"/>
      <w:pPr>
        <w:ind w:left="3684" w:hanging="360"/>
      </w:pPr>
      <w:rPr>
        <w:rFonts w:ascii="Courier New" w:hAnsi="Courier New" w:cs="Courier New" w:hint="default"/>
      </w:rPr>
    </w:lvl>
    <w:lvl w:ilvl="5" w:tplc="BED2088C" w:tentative="1">
      <w:start w:val="1"/>
      <w:numFmt w:val="bullet"/>
      <w:lvlText w:val=""/>
      <w:lvlJc w:val="left"/>
      <w:pPr>
        <w:ind w:left="4404" w:hanging="360"/>
      </w:pPr>
      <w:rPr>
        <w:rFonts w:ascii="Wingdings" w:hAnsi="Wingdings" w:hint="default"/>
      </w:rPr>
    </w:lvl>
    <w:lvl w:ilvl="6" w:tplc="4FA8397E" w:tentative="1">
      <w:start w:val="1"/>
      <w:numFmt w:val="bullet"/>
      <w:lvlText w:val=""/>
      <w:lvlJc w:val="left"/>
      <w:pPr>
        <w:ind w:left="5124" w:hanging="360"/>
      </w:pPr>
      <w:rPr>
        <w:rFonts w:ascii="Symbol" w:hAnsi="Symbol" w:hint="default"/>
      </w:rPr>
    </w:lvl>
    <w:lvl w:ilvl="7" w:tplc="DFFC75B6" w:tentative="1">
      <w:start w:val="1"/>
      <w:numFmt w:val="bullet"/>
      <w:lvlText w:val="o"/>
      <w:lvlJc w:val="left"/>
      <w:pPr>
        <w:ind w:left="5844" w:hanging="360"/>
      </w:pPr>
      <w:rPr>
        <w:rFonts w:ascii="Courier New" w:hAnsi="Courier New" w:cs="Courier New" w:hint="default"/>
      </w:rPr>
    </w:lvl>
    <w:lvl w:ilvl="8" w:tplc="48649F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0DC1712">
      <w:start w:val="1"/>
      <w:numFmt w:val="bullet"/>
      <w:lvlText w:val=""/>
      <w:lvlJc w:val="left"/>
      <w:pPr>
        <w:ind w:left="1080" w:hanging="360"/>
      </w:pPr>
      <w:rPr>
        <w:rFonts w:ascii="Symbol" w:hAnsi="Symbol" w:hint="default"/>
      </w:rPr>
    </w:lvl>
    <w:lvl w:ilvl="1" w:tplc="91FCEE54" w:tentative="1">
      <w:start w:val="1"/>
      <w:numFmt w:val="bullet"/>
      <w:lvlText w:val="o"/>
      <w:lvlJc w:val="left"/>
      <w:pPr>
        <w:ind w:left="1800" w:hanging="360"/>
      </w:pPr>
      <w:rPr>
        <w:rFonts w:ascii="Courier New" w:hAnsi="Courier New" w:cs="Courier New" w:hint="default"/>
      </w:rPr>
    </w:lvl>
    <w:lvl w:ilvl="2" w:tplc="B354427E" w:tentative="1">
      <w:start w:val="1"/>
      <w:numFmt w:val="bullet"/>
      <w:lvlText w:val=""/>
      <w:lvlJc w:val="left"/>
      <w:pPr>
        <w:ind w:left="2520" w:hanging="360"/>
      </w:pPr>
      <w:rPr>
        <w:rFonts w:ascii="Wingdings" w:hAnsi="Wingdings" w:hint="default"/>
      </w:rPr>
    </w:lvl>
    <w:lvl w:ilvl="3" w:tplc="4662A88E" w:tentative="1">
      <w:start w:val="1"/>
      <w:numFmt w:val="bullet"/>
      <w:lvlText w:val=""/>
      <w:lvlJc w:val="left"/>
      <w:pPr>
        <w:ind w:left="3240" w:hanging="360"/>
      </w:pPr>
      <w:rPr>
        <w:rFonts w:ascii="Symbol" w:hAnsi="Symbol" w:hint="default"/>
      </w:rPr>
    </w:lvl>
    <w:lvl w:ilvl="4" w:tplc="CBD68D10" w:tentative="1">
      <w:start w:val="1"/>
      <w:numFmt w:val="bullet"/>
      <w:lvlText w:val="o"/>
      <w:lvlJc w:val="left"/>
      <w:pPr>
        <w:ind w:left="3960" w:hanging="360"/>
      </w:pPr>
      <w:rPr>
        <w:rFonts w:ascii="Courier New" w:hAnsi="Courier New" w:cs="Courier New" w:hint="default"/>
      </w:rPr>
    </w:lvl>
    <w:lvl w:ilvl="5" w:tplc="35508E9C" w:tentative="1">
      <w:start w:val="1"/>
      <w:numFmt w:val="bullet"/>
      <w:lvlText w:val=""/>
      <w:lvlJc w:val="left"/>
      <w:pPr>
        <w:ind w:left="4680" w:hanging="360"/>
      </w:pPr>
      <w:rPr>
        <w:rFonts w:ascii="Wingdings" w:hAnsi="Wingdings" w:hint="default"/>
      </w:rPr>
    </w:lvl>
    <w:lvl w:ilvl="6" w:tplc="80224106" w:tentative="1">
      <w:start w:val="1"/>
      <w:numFmt w:val="bullet"/>
      <w:lvlText w:val=""/>
      <w:lvlJc w:val="left"/>
      <w:pPr>
        <w:ind w:left="5400" w:hanging="360"/>
      </w:pPr>
      <w:rPr>
        <w:rFonts w:ascii="Symbol" w:hAnsi="Symbol" w:hint="default"/>
      </w:rPr>
    </w:lvl>
    <w:lvl w:ilvl="7" w:tplc="E2BE12AE" w:tentative="1">
      <w:start w:val="1"/>
      <w:numFmt w:val="bullet"/>
      <w:lvlText w:val="o"/>
      <w:lvlJc w:val="left"/>
      <w:pPr>
        <w:ind w:left="6120" w:hanging="360"/>
      </w:pPr>
      <w:rPr>
        <w:rFonts w:ascii="Courier New" w:hAnsi="Courier New" w:cs="Courier New" w:hint="default"/>
      </w:rPr>
    </w:lvl>
    <w:lvl w:ilvl="8" w:tplc="0B02C42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404C3DE">
      <w:start w:val="1"/>
      <w:numFmt w:val="bullet"/>
      <w:lvlText w:val=""/>
      <w:lvlJc w:val="left"/>
      <w:pPr>
        <w:ind w:left="720" w:hanging="360"/>
      </w:pPr>
      <w:rPr>
        <w:rFonts w:ascii="Symbol" w:hAnsi="Symbol" w:hint="default"/>
      </w:rPr>
    </w:lvl>
    <w:lvl w:ilvl="1" w:tplc="CED43488" w:tentative="1">
      <w:start w:val="1"/>
      <w:numFmt w:val="bullet"/>
      <w:lvlText w:val="o"/>
      <w:lvlJc w:val="left"/>
      <w:pPr>
        <w:ind w:left="1440" w:hanging="360"/>
      </w:pPr>
      <w:rPr>
        <w:rFonts w:ascii="Courier New" w:hAnsi="Courier New" w:cs="Courier New" w:hint="default"/>
      </w:rPr>
    </w:lvl>
    <w:lvl w:ilvl="2" w:tplc="B08C812E" w:tentative="1">
      <w:start w:val="1"/>
      <w:numFmt w:val="bullet"/>
      <w:lvlText w:val=""/>
      <w:lvlJc w:val="left"/>
      <w:pPr>
        <w:ind w:left="2160" w:hanging="360"/>
      </w:pPr>
      <w:rPr>
        <w:rFonts w:ascii="Wingdings" w:hAnsi="Wingdings" w:hint="default"/>
      </w:rPr>
    </w:lvl>
    <w:lvl w:ilvl="3" w:tplc="3E187EE6" w:tentative="1">
      <w:start w:val="1"/>
      <w:numFmt w:val="bullet"/>
      <w:lvlText w:val=""/>
      <w:lvlJc w:val="left"/>
      <w:pPr>
        <w:ind w:left="2880" w:hanging="360"/>
      </w:pPr>
      <w:rPr>
        <w:rFonts w:ascii="Symbol" w:hAnsi="Symbol" w:hint="default"/>
      </w:rPr>
    </w:lvl>
    <w:lvl w:ilvl="4" w:tplc="A2A2A162" w:tentative="1">
      <w:start w:val="1"/>
      <w:numFmt w:val="bullet"/>
      <w:lvlText w:val="o"/>
      <w:lvlJc w:val="left"/>
      <w:pPr>
        <w:ind w:left="3600" w:hanging="360"/>
      </w:pPr>
      <w:rPr>
        <w:rFonts w:ascii="Courier New" w:hAnsi="Courier New" w:cs="Courier New" w:hint="default"/>
      </w:rPr>
    </w:lvl>
    <w:lvl w:ilvl="5" w:tplc="C4CA0D62" w:tentative="1">
      <w:start w:val="1"/>
      <w:numFmt w:val="bullet"/>
      <w:lvlText w:val=""/>
      <w:lvlJc w:val="left"/>
      <w:pPr>
        <w:ind w:left="4320" w:hanging="360"/>
      </w:pPr>
      <w:rPr>
        <w:rFonts w:ascii="Wingdings" w:hAnsi="Wingdings" w:hint="default"/>
      </w:rPr>
    </w:lvl>
    <w:lvl w:ilvl="6" w:tplc="A8A073D4" w:tentative="1">
      <w:start w:val="1"/>
      <w:numFmt w:val="bullet"/>
      <w:lvlText w:val=""/>
      <w:lvlJc w:val="left"/>
      <w:pPr>
        <w:ind w:left="5040" w:hanging="360"/>
      </w:pPr>
      <w:rPr>
        <w:rFonts w:ascii="Symbol" w:hAnsi="Symbol" w:hint="default"/>
      </w:rPr>
    </w:lvl>
    <w:lvl w:ilvl="7" w:tplc="E9167344" w:tentative="1">
      <w:start w:val="1"/>
      <w:numFmt w:val="bullet"/>
      <w:lvlText w:val="o"/>
      <w:lvlJc w:val="left"/>
      <w:pPr>
        <w:ind w:left="5760" w:hanging="360"/>
      </w:pPr>
      <w:rPr>
        <w:rFonts w:ascii="Courier New" w:hAnsi="Courier New" w:cs="Courier New" w:hint="default"/>
      </w:rPr>
    </w:lvl>
    <w:lvl w:ilvl="8" w:tplc="5E7E72B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FA262C6">
      <w:start w:val="1"/>
      <w:numFmt w:val="bullet"/>
      <w:lvlText w:val=""/>
      <w:lvlJc w:val="left"/>
      <w:pPr>
        <w:ind w:left="720" w:hanging="360"/>
      </w:pPr>
      <w:rPr>
        <w:rFonts w:ascii="Symbol" w:hAnsi="Symbol" w:hint="default"/>
      </w:rPr>
    </w:lvl>
    <w:lvl w:ilvl="1" w:tplc="CA76A59C" w:tentative="1">
      <w:start w:val="1"/>
      <w:numFmt w:val="bullet"/>
      <w:lvlText w:val="o"/>
      <w:lvlJc w:val="left"/>
      <w:pPr>
        <w:ind w:left="1440" w:hanging="360"/>
      </w:pPr>
      <w:rPr>
        <w:rFonts w:ascii="Courier New" w:hAnsi="Courier New" w:cs="Courier New" w:hint="default"/>
      </w:rPr>
    </w:lvl>
    <w:lvl w:ilvl="2" w:tplc="EEB432A8" w:tentative="1">
      <w:start w:val="1"/>
      <w:numFmt w:val="bullet"/>
      <w:lvlText w:val=""/>
      <w:lvlJc w:val="left"/>
      <w:pPr>
        <w:ind w:left="2160" w:hanging="360"/>
      </w:pPr>
      <w:rPr>
        <w:rFonts w:ascii="Wingdings" w:hAnsi="Wingdings" w:hint="default"/>
      </w:rPr>
    </w:lvl>
    <w:lvl w:ilvl="3" w:tplc="A5FC3ACA" w:tentative="1">
      <w:start w:val="1"/>
      <w:numFmt w:val="bullet"/>
      <w:lvlText w:val=""/>
      <w:lvlJc w:val="left"/>
      <w:pPr>
        <w:ind w:left="2880" w:hanging="360"/>
      </w:pPr>
      <w:rPr>
        <w:rFonts w:ascii="Symbol" w:hAnsi="Symbol" w:hint="default"/>
      </w:rPr>
    </w:lvl>
    <w:lvl w:ilvl="4" w:tplc="D3FA985C" w:tentative="1">
      <w:start w:val="1"/>
      <w:numFmt w:val="bullet"/>
      <w:lvlText w:val="o"/>
      <w:lvlJc w:val="left"/>
      <w:pPr>
        <w:ind w:left="3600" w:hanging="360"/>
      </w:pPr>
      <w:rPr>
        <w:rFonts w:ascii="Courier New" w:hAnsi="Courier New" w:cs="Courier New" w:hint="default"/>
      </w:rPr>
    </w:lvl>
    <w:lvl w:ilvl="5" w:tplc="6ABC13B8" w:tentative="1">
      <w:start w:val="1"/>
      <w:numFmt w:val="bullet"/>
      <w:lvlText w:val=""/>
      <w:lvlJc w:val="left"/>
      <w:pPr>
        <w:ind w:left="4320" w:hanging="360"/>
      </w:pPr>
      <w:rPr>
        <w:rFonts w:ascii="Wingdings" w:hAnsi="Wingdings" w:hint="default"/>
      </w:rPr>
    </w:lvl>
    <w:lvl w:ilvl="6" w:tplc="E1BA5A04" w:tentative="1">
      <w:start w:val="1"/>
      <w:numFmt w:val="bullet"/>
      <w:lvlText w:val=""/>
      <w:lvlJc w:val="left"/>
      <w:pPr>
        <w:ind w:left="5040" w:hanging="360"/>
      </w:pPr>
      <w:rPr>
        <w:rFonts w:ascii="Symbol" w:hAnsi="Symbol" w:hint="default"/>
      </w:rPr>
    </w:lvl>
    <w:lvl w:ilvl="7" w:tplc="E370F3D4" w:tentative="1">
      <w:start w:val="1"/>
      <w:numFmt w:val="bullet"/>
      <w:lvlText w:val="o"/>
      <w:lvlJc w:val="left"/>
      <w:pPr>
        <w:ind w:left="5760" w:hanging="360"/>
      </w:pPr>
      <w:rPr>
        <w:rFonts w:ascii="Courier New" w:hAnsi="Courier New" w:cs="Courier New" w:hint="default"/>
      </w:rPr>
    </w:lvl>
    <w:lvl w:ilvl="8" w:tplc="A47A627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A1EAFFE">
      <w:start w:val="1"/>
      <w:numFmt w:val="bullet"/>
      <w:lvlText w:val=""/>
      <w:lvlJc w:val="left"/>
      <w:pPr>
        <w:ind w:left="804" w:hanging="360"/>
      </w:pPr>
      <w:rPr>
        <w:rFonts w:ascii="Symbol" w:hAnsi="Symbol" w:hint="default"/>
      </w:rPr>
    </w:lvl>
    <w:lvl w:ilvl="1" w:tplc="2E62D36A" w:tentative="1">
      <w:start w:val="1"/>
      <w:numFmt w:val="bullet"/>
      <w:lvlText w:val="o"/>
      <w:lvlJc w:val="left"/>
      <w:pPr>
        <w:ind w:left="1524" w:hanging="360"/>
      </w:pPr>
      <w:rPr>
        <w:rFonts w:ascii="Courier New" w:hAnsi="Courier New" w:cs="Courier New" w:hint="default"/>
      </w:rPr>
    </w:lvl>
    <w:lvl w:ilvl="2" w:tplc="2D464BB0" w:tentative="1">
      <w:start w:val="1"/>
      <w:numFmt w:val="bullet"/>
      <w:lvlText w:val=""/>
      <w:lvlJc w:val="left"/>
      <w:pPr>
        <w:ind w:left="2244" w:hanging="360"/>
      </w:pPr>
      <w:rPr>
        <w:rFonts w:ascii="Wingdings" w:hAnsi="Wingdings" w:hint="default"/>
      </w:rPr>
    </w:lvl>
    <w:lvl w:ilvl="3" w:tplc="102CDE40" w:tentative="1">
      <w:start w:val="1"/>
      <w:numFmt w:val="bullet"/>
      <w:lvlText w:val=""/>
      <w:lvlJc w:val="left"/>
      <w:pPr>
        <w:ind w:left="2964" w:hanging="360"/>
      </w:pPr>
      <w:rPr>
        <w:rFonts w:ascii="Symbol" w:hAnsi="Symbol" w:hint="default"/>
      </w:rPr>
    </w:lvl>
    <w:lvl w:ilvl="4" w:tplc="D228D55C" w:tentative="1">
      <w:start w:val="1"/>
      <w:numFmt w:val="bullet"/>
      <w:lvlText w:val="o"/>
      <w:lvlJc w:val="left"/>
      <w:pPr>
        <w:ind w:left="3684" w:hanging="360"/>
      </w:pPr>
      <w:rPr>
        <w:rFonts w:ascii="Courier New" w:hAnsi="Courier New" w:cs="Courier New" w:hint="default"/>
      </w:rPr>
    </w:lvl>
    <w:lvl w:ilvl="5" w:tplc="DA023008" w:tentative="1">
      <w:start w:val="1"/>
      <w:numFmt w:val="bullet"/>
      <w:lvlText w:val=""/>
      <w:lvlJc w:val="left"/>
      <w:pPr>
        <w:ind w:left="4404" w:hanging="360"/>
      </w:pPr>
      <w:rPr>
        <w:rFonts w:ascii="Wingdings" w:hAnsi="Wingdings" w:hint="default"/>
      </w:rPr>
    </w:lvl>
    <w:lvl w:ilvl="6" w:tplc="EB5A5ED8" w:tentative="1">
      <w:start w:val="1"/>
      <w:numFmt w:val="bullet"/>
      <w:lvlText w:val=""/>
      <w:lvlJc w:val="left"/>
      <w:pPr>
        <w:ind w:left="5124" w:hanging="360"/>
      </w:pPr>
      <w:rPr>
        <w:rFonts w:ascii="Symbol" w:hAnsi="Symbol" w:hint="default"/>
      </w:rPr>
    </w:lvl>
    <w:lvl w:ilvl="7" w:tplc="E05AA268" w:tentative="1">
      <w:start w:val="1"/>
      <w:numFmt w:val="bullet"/>
      <w:lvlText w:val="o"/>
      <w:lvlJc w:val="left"/>
      <w:pPr>
        <w:ind w:left="5844" w:hanging="360"/>
      </w:pPr>
      <w:rPr>
        <w:rFonts w:ascii="Courier New" w:hAnsi="Courier New" w:cs="Courier New" w:hint="default"/>
      </w:rPr>
    </w:lvl>
    <w:lvl w:ilvl="8" w:tplc="1692383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D68DE"/>
    <w:rsid w:val="000E2068"/>
    <w:rsid w:val="000E4F2B"/>
    <w:rsid w:val="000F232A"/>
    <w:rsid w:val="000F5CE6"/>
    <w:rsid w:val="000F761E"/>
    <w:rsid w:val="001002D7"/>
    <w:rsid w:val="00116EAC"/>
    <w:rsid w:val="00120BDB"/>
    <w:rsid w:val="00126735"/>
    <w:rsid w:val="001276FD"/>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297C"/>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27C7D"/>
    <w:rsid w:val="00436C14"/>
    <w:rsid w:val="0044260F"/>
    <w:rsid w:val="00443BDD"/>
    <w:rsid w:val="00451FAD"/>
    <w:rsid w:val="004612E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3FD1"/>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07B33"/>
    <w:rsid w:val="00616BBA"/>
    <w:rsid w:val="006172F6"/>
    <w:rsid w:val="00623618"/>
    <w:rsid w:val="00623CED"/>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BB6"/>
    <w:rsid w:val="00695284"/>
    <w:rsid w:val="006A0E36"/>
    <w:rsid w:val="006C69D2"/>
    <w:rsid w:val="006D0D39"/>
    <w:rsid w:val="006D4FBC"/>
    <w:rsid w:val="006D5BE0"/>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4B8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EF5A-CBF3-45E0-B2E1-4CECAE55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1858</Words>
  <Characters>1060</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Valtere</cp:lastModifiedBy>
  <cp:revision>9</cp:revision>
  <cp:lastPrinted>2017-11-14T08:23:00Z</cp:lastPrinted>
  <dcterms:created xsi:type="dcterms:W3CDTF">2021-03-29T13:19:00Z</dcterms:created>
  <dcterms:modified xsi:type="dcterms:W3CDTF">2021-11-11T15:57:00Z</dcterms:modified>
</cp:coreProperties>
</file>