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1DCE" w14:textId="735C28A7" w:rsidR="000F232A" w:rsidRDefault="000F232A" w:rsidP="005810C2">
      <w:pPr>
        <w:widowControl w:val="0"/>
        <w:autoSpaceDE w:val="0"/>
        <w:autoSpaceDN w:val="0"/>
        <w:adjustRightInd w:val="0"/>
        <w:jc w:val="right"/>
        <w:rPr>
          <w:rFonts w:cs="Arial"/>
          <w:bCs/>
          <w:sz w:val="26"/>
          <w:szCs w:val="26"/>
        </w:rPr>
      </w:pPr>
    </w:p>
    <w:p w14:paraId="31907F96" w14:textId="77777777" w:rsidR="00F3663D" w:rsidRPr="00F3663D" w:rsidRDefault="00F3663D" w:rsidP="005810C2">
      <w:pPr>
        <w:widowControl w:val="0"/>
        <w:autoSpaceDE w:val="0"/>
        <w:autoSpaceDN w:val="0"/>
        <w:adjustRightInd w:val="0"/>
        <w:jc w:val="right"/>
        <w:rPr>
          <w:rFonts w:cs="Arial"/>
          <w:bCs/>
          <w:sz w:val="66"/>
          <w:szCs w:val="66"/>
        </w:rPr>
      </w:pPr>
    </w:p>
    <w:p w14:paraId="06551DCF" w14:textId="77777777" w:rsidR="00607627" w:rsidRPr="00607627" w:rsidRDefault="00F3663D" w:rsidP="00607627">
      <w:pPr>
        <w:widowControl w:val="0"/>
        <w:autoSpaceDE w:val="0"/>
        <w:autoSpaceDN w:val="0"/>
        <w:adjustRightInd w:val="0"/>
        <w:jc w:val="center"/>
        <w:rPr>
          <w:rFonts w:cs="Arial"/>
          <w:sz w:val="26"/>
          <w:szCs w:val="26"/>
        </w:rPr>
      </w:pPr>
      <w:r>
        <w:rPr>
          <w:rFonts w:cs="Arial"/>
          <w:b/>
          <w:bCs/>
          <w:sz w:val="26"/>
          <w:szCs w:val="26"/>
        </w:rPr>
        <w:t>LĒMUMS</w:t>
      </w:r>
    </w:p>
    <w:p w14:paraId="06551DD0" w14:textId="77777777" w:rsidR="00607627" w:rsidRPr="00607627" w:rsidRDefault="00F3663D" w:rsidP="00607627">
      <w:pPr>
        <w:widowControl w:val="0"/>
        <w:autoSpaceDE w:val="0"/>
        <w:autoSpaceDN w:val="0"/>
        <w:adjustRightInd w:val="0"/>
        <w:jc w:val="center"/>
        <w:rPr>
          <w:rFonts w:cs="Arial"/>
          <w:sz w:val="26"/>
          <w:szCs w:val="26"/>
        </w:rPr>
      </w:pPr>
      <w:r>
        <w:rPr>
          <w:rFonts w:cs="Arial"/>
          <w:sz w:val="26"/>
          <w:szCs w:val="26"/>
        </w:rPr>
        <w:t>Liepājā</w:t>
      </w:r>
    </w:p>
    <w:p w14:paraId="06551DD1" w14:textId="77777777" w:rsidR="00607627" w:rsidRPr="00F3663D"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349F5" w14:paraId="06551DD5" w14:textId="77777777" w:rsidTr="00E71C29">
        <w:tc>
          <w:tcPr>
            <w:tcW w:w="4844" w:type="dxa"/>
            <w:tcBorders>
              <w:top w:val="nil"/>
              <w:left w:val="nil"/>
              <w:bottom w:val="nil"/>
              <w:right w:val="nil"/>
            </w:tcBorders>
          </w:tcPr>
          <w:p w14:paraId="06551DD2" w14:textId="77777777" w:rsidR="00E71C29" w:rsidRPr="00393422" w:rsidRDefault="00F3663D"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6551DD3" w14:textId="3A66A411" w:rsidR="00E71C29" w:rsidRDefault="00F3663D"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426/15</w:t>
            </w:r>
          </w:p>
          <w:p w14:paraId="06551DD4" w14:textId="3BC75845" w:rsidR="00E71C29" w:rsidRPr="00393422" w:rsidRDefault="00F3663D" w:rsidP="00175E06">
            <w:pPr>
              <w:widowControl w:val="0"/>
              <w:autoSpaceDE w:val="0"/>
              <w:autoSpaceDN w:val="0"/>
              <w:adjustRightInd w:val="0"/>
              <w:jc w:val="right"/>
              <w:rPr>
                <w:rFonts w:cs="Arial"/>
                <w:szCs w:val="22"/>
              </w:rPr>
            </w:pPr>
            <w:r w:rsidRPr="00F3663D">
              <w:rPr>
                <w:rFonts w:cs="Arial"/>
                <w:color w:val="000000"/>
                <w:szCs w:val="22"/>
              </w:rPr>
              <w:t>(prot. Nr.15, 21.</w:t>
            </w:r>
            <w:r w:rsidRPr="00F3663D">
              <w:rPr>
                <w:rFonts w:cs="Arial"/>
                <w:color w:val="000000"/>
                <w:sz w:val="20"/>
                <w:szCs w:val="20"/>
                <w:shd w:val="clear" w:color="auto" w:fill="FFFFFF"/>
              </w:rPr>
              <w:t>§)</w:t>
            </w:r>
          </w:p>
        </w:tc>
      </w:tr>
    </w:tbl>
    <w:p w14:paraId="06551DD6" w14:textId="77777777" w:rsidR="000F232A" w:rsidRPr="004B7633" w:rsidRDefault="000F232A" w:rsidP="00607627">
      <w:pPr>
        <w:widowControl w:val="0"/>
        <w:autoSpaceDE w:val="0"/>
        <w:autoSpaceDN w:val="0"/>
        <w:adjustRightInd w:val="0"/>
        <w:jc w:val="center"/>
        <w:rPr>
          <w:rFonts w:cs="Arial"/>
          <w:sz w:val="14"/>
          <w:szCs w:val="14"/>
        </w:rPr>
      </w:pPr>
    </w:p>
    <w:p w14:paraId="15F781F1" w14:textId="77777777" w:rsidR="00F3663D" w:rsidRPr="00F3663D" w:rsidRDefault="00F3663D" w:rsidP="00F3663D">
      <w:pPr>
        <w:widowControl w:val="0"/>
        <w:autoSpaceDE w:val="0"/>
        <w:autoSpaceDN w:val="0"/>
        <w:adjustRightInd w:val="0"/>
        <w:jc w:val="both"/>
        <w:rPr>
          <w:rFonts w:cs="Arial"/>
          <w:szCs w:val="22"/>
        </w:rPr>
      </w:pPr>
      <w:r w:rsidRPr="00F3663D">
        <w:rPr>
          <w:rFonts w:cs="Arial"/>
          <w:szCs w:val="22"/>
        </w:rPr>
        <w:t xml:space="preserve">Par nekustamo īpašumu Raiņa ielā 5, </w:t>
      </w:r>
    </w:p>
    <w:p w14:paraId="5340C9C0" w14:textId="77777777" w:rsidR="00F3663D" w:rsidRPr="00F3663D" w:rsidRDefault="00F3663D" w:rsidP="00F3663D">
      <w:pPr>
        <w:widowControl w:val="0"/>
        <w:autoSpaceDE w:val="0"/>
        <w:autoSpaceDN w:val="0"/>
        <w:adjustRightInd w:val="0"/>
        <w:jc w:val="both"/>
        <w:rPr>
          <w:rFonts w:cs="Arial"/>
          <w:szCs w:val="22"/>
        </w:rPr>
      </w:pPr>
      <w:r w:rsidRPr="00F3663D">
        <w:rPr>
          <w:rFonts w:cs="Arial"/>
          <w:szCs w:val="22"/>
        </w:rPr>
        <w:t>Liepājā</w:t>
      </w:r>
    </w:p>
    <w:p w14:paraId="7788A45C" w14:textId="77777777" w:rsidR="00F3663D" w:rsidRPr="00F3663D" w:rsidRDefault="00F3663D" w:rsidP="00F3663D">
      <w:pPr>
        <w:widowControl w:val="0"/>
        <w:autoSpaceDE w:val="0"/>
        <w:autoSpaceDN w:val="0"/>
        <w:adjustRightInd w:val="0"/>
        <w:jc w:val="both"/>
        <w:rPr>
          <w:rFonts w:cs="Arial"/>
          <w:szCs w:val="22"/>
        </w:rPr>
      </w:pPr>
    </w:p>
    <w:p w14:paraId="501666EA" w14:textId="77777777" w:rsidR="00F3663D" w:rsidRPr="00F3663D" w:rsidRDefault="00F3663D" w:rsidP="00F3663D">
      <w:pPr>
        <w:widowControl w:val="0"/>
        <w:autoSpaceDE w:val="0"/>
        <w:autoSpaceDN w:val="0"/>
        <w:adjustRightInd w:val="0"/>
        <w:jc w:val="both"/>
        <w:rPr>
          <w:rFonts w:cs="Arial"/>
          <w:szCs w:val="22"/>
        </w:rPr>
      </w:pPr>
    </w:p>
    <w:p w14:paraId="067704D7" w14:textId="77117255" w:rsidR="00F3663D" w:rsidRPr="00F3663D" w:rsidRDefault="00F3663D" w:rsidP="00F3663D">
      <w:pPr>
        <w:widowControl w:val="0"/>
        <w:autoSpaceDE w:val="0"/>
        <w:autoSpaceDN w:val="0"/>
        <w:adjustRightInd w:val="0"/>
        <w:ind w:firstLine="720"/>
        <w:jc w:val="both"/>
        <w:rPr>
          <w:rFonts w:cs="Arial"/>
          <w:b/>
          <w:bCs/>
          <w:szCs w:val="22"/>
        </w:rPr>
      </w:pPr>
      <w:r w:rsidRPr="00F3663D">
        <w:rPr>
          <w:rFonts w:cs="Arial"/>
          <w:szCs w:val="22"/>
        </w:rPr>
        <w:t>Pamatojoties uz Liepājas pilsētas pašvaldības iestādes “Nekustamā īpašuma pārvalde” Brīvo neapdzīvojamo telpu iznomāšanas komisijas 2020.gada 14.septembra lēmumu, 2020.gada 15.septembrī starp Liepājas pilsētas pašvaldības iestādi “Nekustamā īpašuma pārvalde” un Katoļu baznīcas publisko tiesību juridisko personu “Liepājas katoļu pamatskola” (reģistrācijas numurs 90001293456) noslēgts Nekustamā īpašuma nomas līgums. Saskaņā ar līgumu Katoļu baznīcas publisko tiesību juridiskajai personai “Liepājas katoļu pamatskola” nodots nomā nekustamais īpašums Raiņa ielā 5, Liepājā, kadastra Nr.1700 020 0334, kas sastāv no zemesgabala</w:t>
      </w:r>
      <w:r>
        <w:rPr>
          <w:rFonts w:cs="Arial"/>
          <w:szCs w:val="22"/>
        </w:rPr>
        <w:t xml:space="preserve"> </w:t>
      </w:r>
      <w:r w:rsidRPr="00F3663D">
        <w:rPr>
          <w:rFonts w:cs="Arial"/>
          <w:szCs w:val="22"/>
        </w:rPr>
        <w:t>2402,0 m</w:t>
      </w:r>
      <w:r w:rsidRPr="00F3663D">
        <w:rPr>
          <w:rFonts w:cs="Arial"/>
          <w:szCs w:val="22"/>
          <w:vertAlign w:val="superscript"/>
        </w:rPr>
        <w:t>2</w:t>
      </w:r>
      <w:r w:rsidRPr="00F3663D">
        <w:rPr>
          <w:rFonts w:cs="Arial"/>
          <w:szCs w:val="22"/>
        </w:rPr>
        <w:t xml:space="preserve"> platībā, </w:t>
      </w:r>
      <w:proofErr w:type="spellStart"/>
      <w:r w:rsidRPr="00F3663D">
        <w:rPr>
          <w:rFonts w:cs="Arial"/>
          <w:szCs w:val="22"/>
        </w:rPr>
        <w:t>pamatēkas</w:t>
      </w:r>
      <w:proofErr w:type="spellEnd"/>
      <w:r w:rsidRPr="00F3663D">
        <w:rPr>
          <w:rFonts w:cs="Arial"/>
          <w:szCs w:val="22"/>
        </w:rPr>
        <w:t xml:space="preserve"> </w:t>
      </w:r>
      <w:r w:rsidRPr="00F3663D">
        <w:rPr>
          <w:rFonts w:cs="Arial"/>
          <w:bCs/>
          <w:szCs w:val="22"/>
        </w:rPr>
        <w:t>ar kopējo platību 1217,5 m</w:t>
      </w:r>
      <w:r w:rsidRPr="00F3663D">
        <w:rPr>
          <w:rFonts w:cs="Arial"/>
          <w:bCs/>
          <w:szCs w:val="22"/>
          <w:vertAlign w:val="superscript"/>
        </w:rPr>
        <w:t xml:space="preserve">2 </w:t>
      </w:r>
      <w:r w:rsidRPr="00F3663D">
        <w:rPr>
          <w:rFonts w:cs="Arial"/>
          <w:bCs/>
          <w:szCs w:val="22"/>
        </w:rPr>
        <w:t>un palīgēkas, ar mērķi - Liepājas Katoļu pamatskolas izvietošana</w:t>
      </w:r>
      <w:r w:rsidRPr="00F3663D">
        <w:rPr>
          <w:rFonts w:cs="Arial"/>
          <w:b/>
          <w:bCs/>
          <w:szCs w:val="22"/>
        </w:rPr>
        <w:t xml:space="preserve">. </w:t>
      </w:r>
    </w:p>
    <w:p w14:paraId="1F0159D0" w14:textId="77777777" w:rsidR="00F3663D" w:rsidRPr="00F3663D" w:rsidRDefault="00F3663D" w:rsidP="00F3663D">
      <w:pPr>
        <w:widowControl w:val="0"/>
        <w:autoSpaceDE w:val="0"/>
        <w:autoSpaceDN w:val="0"/>
        <w:adjustRightInd w:val="0"/>
        <w:ind w:firstLine="720"/>
        <w:jc w:val="both"/>
        <w:rPr>
          <w:rFonts w:cs="Arial"/>
          <w:szCs w:val="22"/>
        </w:rPr>
      </w:pPr>
      <w:r w:rsidRPr="00F3663D">
        <w:rPr>
          <w:rFonts w:cs="Arial"/>
          <w:szCs w:val="22"/>
        </w:rPr>
        <w:t xml:space="preserve">2021.gada 11.oktobrī saņemts Romas katoļu Baznīcas Liepājas diecēzes, kas ir Liepājas Katoļu pamatskolas dibinātāja, bīskapa Viktora </w:t>
      </w:r>
      <w:proofErr w:type="spellStart"/>
      <w:r w:rsidRPr="00F3663D">
        <w:rPr>
          <w:rFonts w:cs="Arial"/>
          <w:szCs w:val="22"/>
        </w:rPr>
        <w:t>Stulpina</w:t>
      </w:r>
      <w:proofErr w:type="spellEnd"/>
      <w:r w:rsidRPr="00F3663D">
        <w:rPr>
          <w:rFonts w:cs="Arial"/>
          <w:szCs w:val="22"/>
        </w:rPr>
        <w:t xml:space="preserve"> iesniegums ar lūgumu pārslēgt 2020.gada 15.septembra Nekustamā īpašuma nomas līgumu ar biedrību “Liepājas Katoļu pamatskolas atbalsta biedrība”, reģistrācijas numurs 40008116941, kas veic darbu skolas mācību procesa organizēšanā un mācību vides veidošanā. </w:t>
      </w:r>
    </w:p>
    <w:p w14:paraId="11DF52C3" w14:textId="77777777" w:rsidR="00F3663D" w:rsidRPr="00F3663D" w:rsidRDefault="00F3663D" w:rsidP="00F3663D">
      <w:pPr>
        <w:widowControl w:val="0"/>
        <w:autoSpaceDE w:val="0"/>
        <w:autoSpaceDN w:val="0"/>
        <w:adjustRightInd w:val="0"/>
        <w:ind w:firstLine="720"/>
        <w:jc w:val="both"/>
        <w:rPr>
          <w:rFonts w:cs="Arial"/>
          <w:szCs w:val="22"/>
        </w:rPr>
      </w:pPr>
      <w:r w:rsidRPr="00F3663D">
        <w:rPr>
          <w:rFonts w:cs="Arial"/>
          <w:szCs w:val="22"/>
        </w:rPr>
        <w:t xml:space="preserve">2021.gada 15.oktobrī saņemts biedrības “Liepājas Katoļu pamatskolas atbalsta biedrība” valdes priekšsēdētāja </w:t>
      </w:r>
      <w:proofErr w:type="spellStart"/>
      <w:r w:rsidRPr="00F3663D">
        <w:rPr>
          <w:rFonts w:cs="Arial"/>
          <w:szCs w:val="22"/>
        </w:rPr>
        <w:t>Erlanda</w:t>
      </w:r>
      <w:proofErr w:type="spellEnd"/>
      <w:r w:rsidRPr="00F3663D">
        <w:rPr>
          <w:rFonts w:cs="Arial"/>
          <w:szCs w:val="22"/>
        </w:rPr>
        <w:t xml:space="preserve"> </w:t>
      </w:r>
      <w:proofErr w:type="spellStart"/>
      <w:r w:rsidRPr="00F3663D">
        <w:rPr>
          <w:rFonts w:cs="Arial"/>
          <w:szCs w:val="22"/>
        </w:rPr>
        <w:t>Lazdāna</w:t>
      </w:r>
      <w:proofErr w:type="spellEnd"/>
      <w:r w:rsidRPr="00F3663D">
        <w:rPr>
          <w:rFonts w:cs="Arial"/>
          <w:szCs w:val="22"/>
        </w:rPr>
        <w:t xml:space="preserve"> iesniegums ar lūgumu nodot nekustamo īpašumu Raiņa ielā 5, Liepājā, bezatlīdzības lietošanā skolas vajadzībām. Biedrībai “Liepājas Katoļu pamatskolas atbalsta biedrība” 2020.gada 20.augustā ar Valsts ieņēmumu dienesta lēmumu Nr.30.6-8.71/NP/16428 piešķirts sabiedriskā labuma organizācijas statuss šādām darbības jomām - labdarība, pilsoniskās sabiedrības attīstība, kultūras veicināšana. 2021.gada 18.augustā ar Valsts ieņēmumu dienesta lēmumu Nr.32.6/8.71/25205 piešķirta papildu sabiedriskā labuma darbības joma - izglītības veicināšana.</w:t>
      </w:r>
    </w:p>
    <w:p w14:paraId="3F76C048" w14:textId="77777777" w:rsidR="00F3663D" w:rsidRPr="00F3663D" w:rsidRDefault="00F3663D" w:rsidP="00F3663D">
      <w:pPr>
        <w:widowControl w:val="0"/>
        <w:autoSpaceDE w:val="0"/>
        <w:autoSpaceDN w:val="0"/>
        <w:adjustRightInd w:val="0"/>
        <w:ind w:firstLine="720"/>
        <w:jc w:val="both"/>
        <w:rPr>
          <w:rFonts w:cs="Arial"/>
          <w:szCs w:val="22"/>
        </w:rPr>
      </w:pPr>
      <w:r w:rsidRPr="00F3663D">
        <w:rPr>
          <w:rFonts w:cs="Arial"/>
          <w:szCs w:val="22"/>
        </w:rPr>
        <w:t>Saskaņā ar Publiskas personas finanšu līdzekļu un mantas izšķērdēšanas novēršanas likuma 5.panta otrās daļas 4.</w:t>
      </w:r>
      <w:r w:rsidRPr="00F3663D">
        <w:rPr>
          <w:rFonts w:cs="Arial"/>
          <w:szCs w:val="22"/>
          <w:vertAlign w:val="superscript"/>
        </w:rPr>
        <w:t xml:space="preserve">1 </w:t>
      </w:r>
      <w:r w:rsidRPr="00F3663D">
        <w:rPr>
          <w:rFonts w:cs="Arial"/>
          <w:szCs w:val="22"/>
        </w:rPr>
        <w:t>punktu atvasināta publiska persona savu mantu var nodod lietošanā sabiedriskā labuma organizācijai vai sociālajam uzņēmumam.</w:t>
      </w:r>
    </w:p>
    <w:p w14:paraId="49BB61E6" w14:textId="77777777" w:rsidR="00F3663D" w:rsidRPr="00F3663D" w:rsidRDefault="00F3663D" w:rsidP="00F3663D">
      <w:pPr>
        <w:widowControl w:val="0"/>
        <w:autoSpaceDE w:val="0"/>
        <w:autoSpaceDN w:val="0"/>
        <w:adjustRightInd w:val="0"/>
        <w:ind w:firstLine="720"/>
        <w:jc w:val="both"/>
        <w:rPr>
          <w:rFonts w:cs="Arial"/>
          <w:szCs w:val="22"/>
        </w:rPr>
      </w:pPr>
      <w:r w:rsidRPr="00F3663D">
        <w:rPr>
          <w:rFonts w:cs="Arial"/>
          <w:szCs w:val="22"/>
        </w:rPr>
        <w:t>Ņemot vērā iepriekš minēto un izpildot likuma “Par pašvaldībām” 14.panta otrās daļas 3.punktā noteikto pienākumu racionāli un lietderīgi apsaimniekot pašvaldības nekustamo mantu, pamatojoties uz Publiskas personas finanšu līdzekļu un mantas izšķērdēšanas novēršanas likuma 5.panta otrās daļas 4.</w:t>
      </w:r>
      <w:r w:rsidRPr="00F3663D">
        <w:rPr>
          <w:rFonts w:cs="Arial"/>
          <w:szCs w:val="22"/>
          <w:vertAlign w:val="superscript"/>
        </w:rPr>
        <w:t xml:space="preserve">1 </w:t>
      </w:r>
      <w:r w:rsidRPr="00F3663D">
        <w:rPr>
          <w:rFonts w:cs="Arial"/>
          <w:szCs w:val="22"/>
        </w:rPr>
        <w:t xml:space="preserve">punktu, trešo, piekto un sesto daļu, likuma “Par pašvaldībām” 21.panta pirmo daļu, izskatot Romas katoļu Baznīcas Liepājas diecēzes 2021.gada 11.oktobra iesniegumu, biedrības “Liepājas Katoļu </w:t>
      </w:r>
      <w:r w:rsidRPr="00F3663D">
        <w:rPr>
          <w:rFonts w:cs="Arial"/>
          <w:szCs w:val="22"/>
        </w:rPr>
        <w:lastRenderedPageBreak/>
        <w:t xml:space="preserve">pamatskolas atbalsta biedrība” 2021.gada 15.oktobra iesniegumu un Liepājas </w:t>
      </w:r>
      <w:proofErr w:type="spellStart"/>
      <w:r w:rsidRPr="00F3663D">
        <w:rPr>
          <w:rFonts w:cs="Arial"/>
          <w:szCs w:val="22"/>
        </w:rPr>
        <w:t>valstspilsētas</w:t>
      </w:r>
      <w:proofErr w:type="spellEnd"/>
      <w:r w:rsidRPr="00F3663D">
        <w:rPr>
          <w:rFonts w:cs="Arial"/>
          <w:szCs w:val="22"/>
        </w:rPr>
        <w:t xml:space="preserve"> pašvaldības domes pastāvīgās Finanšu komitejas 2021.gada 4.novembra lēmumu (sēdes protokols Nr.12), Liepājas </w:t>
      </w:r>
      <w:proofErr w:type="spellStart"/>
      <w:r w:rsidRPr="00F3663D">
        <w:rPr>
          <w:rFonts w:cs="Arial"/>
          <w:szCs w:val="22"/>
        </w:rPr>
        <w:t>valstspilsētas</w:t>
      </w:r>
      <w:proofErr w:type="spellEnd"/>
      <w:r w:rsidRPr="00F3663D">
        <w:rPr>
          <w:rFonts w:cs="Arial"/>
          <w:szCs w:val="22"/>
        </w:rPr>
        <w:t xml:space="preserve"> pašvaldības dome </w:t>
      </w:r>
      <w:r w:rsidRPr="00F3663D">
        <w:rPr>
          <w:rFonts w:cs="Arial"/>
          <w:b/>
          <w:szCs w:val="22"/>
        </w:rPr>
        <w:t>nolemj</w:t>
      </w:r>
      <w:r w:rsidRPr="00F3663D">
        <w:rPr>
          <w:rFonts w:cs="Arial"/>
          <w:b/>
          <w:bCs/>
          <w:szCs w:val="22"/>
        </w:rPr>
        <w:t>:</w:t>
      </w:r>
    </w:p>
    <w:p w14:paraId="34A782EE" w14:textId="77777777" w:rsidR="00F3663D" w:rsidRPr="00F3663D" w:rsidRDefault="00F3663D" w:rsidP="00F3663D">
      <w:pPr>
        <w:widowControl w:val="0"/>
        <w:autoSpaceDE w:val="0"/>
        <w:autoSpaceDN w:val="0"/>
        <w:adjustRightInd w:val="0"/>
        <w:jc w:val="both"/>
        <w:rPr>
          <w:rFonts w:cs="Arial"/>
          <w:szCs w:val="22"/>
        </w:rPr>
      </w:pPr>
    </w:p>
    <w:p w14:paraId="1956BE27"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iCs/>
          <w:szCs w:val="22"/>
        </w:rPr>
        <w:t>1. Nodot sabiedriskā labuma organizācijai, biedrībai “Liepājas Katoļu pamatskolas atbalsta biedrība”, reģistrācijas Nr.40008116941 (Valsts ieņēmumu dienesta 2020.gada 20.augusta lēmums Nr.30.6-8.71/NP/126428), bezatlīdzības lietošanā no 2021.gada 1.decembra uz 5 (pieciem) gadiem nekustamo īpašumu Raiņa ielā 5, Liepājā, kadastra Nr.1700 020 0334, kas sastāv no zemesgabala ar platību 2402,0 m</w:t>
      </w:r>
      <w:r w:rsidRPr="00F3663D">
        <w:rPr>
          <w:rFonts w:cs="Arial"/>
          <w:iCs/>
          <w:szCs w:val="22"/>
          <w:vertAlign w:val="superscript"/>
        </w:rPr>
        <w:t>2</w:t>
      </w:r>
      <w:r w:rsidRPr="00F3663D">
        <w:rPr>
          <w:rFonts w:cs="Arial"/>
          <w:iCs/>
          <w:szCs w:val="22"/>
        </w:rPr>
        <w:t xml:space="preserve">, </w:t>
      </w:r>
      <w:proofErr w:type="spellStart"/>
      <w:r w:rsidRPr="00F3663D">
        <w:rPr>
          <w:rFonts w:cs="Arial"/>
          <w:iCs/>
          <w:szCs w:val="22"/>
        </w:rPr>
        <w:t>pamatēkas</w:t>
      </w:r>
      <w:proofErr w:type="spellEnd"/>
      <w:r w:rsidRPr="00F3663D">
        <w:rPr>
          <w:rFonts w:cs="Arial"/>
          <w:iCs/>
          <w:szCs w:val="22"/>
        </w:rPr>
        <w:t xml:space="preserve"> </w:t>
      </w:r>
      <w:r w:rsidRPr="00F3663D">
        <w:rPr>
          <w:rFonts w:cs="Arial"/>
          <w:bCs/>
          <w:iCs/>
          <w:szCs w:val="22"/>
        </w:rPr>
        <w:t xml:space="preserve">ar kopējo platību </w:t>
      </w:r>
      <w:r w:rsidRPr="00F3663D">
        <w:rPr>
          <w:rFonts w:cs="Arial"/>
          <w:iCs/>
          <w:szCs w:val="22"/>
        </w:rPr>
        <w:t>1217,5 m</w:t>
      </w:r>
      <w:r w:rsidRPr="00F3663D">
        <w:rPr>
          <w:rFonts w:cs="Arial"/>
          <w:iCs/>
          <w:szCs w:val="22"/>
          <w:vertAlign w:val="superscript"/>
        </w:rPr>
        <w:t>2</w:t>
      </w:r>
      <w:r w:rsidRPr="00F3663D">
        <w:rPr>
          <w:rFonts w:cs="Arial"/>
          <w:bCs/>
          <w:iCs/>
          <w:szCs w:val="22"/>
          <w:vertAlign w:val="superscript"/>
        </w:rPr>
        <w:t xml:space="preserve"> </w:t>
      </w:r>
      <w:r w:rsidRPr="00F3663D">
        <w:rPr>
          <w:rFonts w:cs="Arial"/>
          <w:bCs/>
          <w:iCs/>
          <w:szCs w:val="22"/>
        </w:rPr>
        <w:t>un palīgēkas (</w:t>
      </w:r>
      <w:r w:rsidRPr="00F3663D">
        <w:rPr>
          <w:rFonts w:cs="Arial"/>
          <w:iCs/>
          <w:szCs w:val="22"/>
        </w:rPr>
        <w:t xml:space="preserve">bilances vērtība 76 146,60 EUR), sabiedriskā labuma veikšanai izglītības veicināšanas jomā - </w:t>
      </w:r>
      <w:r w:rsidRPr="00F3663D">
        <w:rPr>
          <w:rFonts w:cs="Arial"/>
          <w:bCs/>
          <w:iCs/>
          <w:szCs w:val="22"/>
        </w:rPr>
        <w:t>Liepājas Katoļu pamatskolas izvietošanai.</w:t>
      </w:r>
    </w:p>
    <w:p w14:paraId="2FC9A1E8" w14:textId="77777777" w:rsidR="00F3663D" w:rsidRPr="00F3663D" w:rsidRDefault="00F3663D" w:rsidP="00F3663D">
      <w:pPr>
        <w:widowControl w:val="0"/>
        <w:autoSpaceDE w:val="0"/>
        <w:autoSpaceDN w:val="0"/>
        <w:adjustRightInd w:val="0"/>
        <w:jc w:val="both"/>
        <w:rPr>
          <w:rFonts w:cs="Arial"/>
          <w:bCs/>
          <w:iCs/>
          <w:sz w:val="10"/>
          <w:szCs w:val="22"/>
        </w:rPr>
      </w:pPr>
    </w:p>
    <w:p w14:paraId="6554FC8C"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bCs/>
          <w:iCs/>
          <w:szCs w:val="22"/>
        </w:rPr>
        <w:t>2.</w:t>
      </w:r>
      <w:r w:rsidRPr="00F3663D">
        <w:rPr>
          <w:rFonts w:cs="Arial"/>
          <w:iCs/>
          <w:szCs w:val="22"/>
        </w:rPr>
        <w:t xml:space="preserve"> </w:t>
      </w:r>
      <w:r w:rsidRPr="00F3663D">
        <w:rPr>
          <w:rFonts w:cs="Arial"/>
          <w:bCs/>
          <w:iCs/>
          <w:szCs w:val="22"/>
        </w:rPr>
        <w:t xml:space="preserve">Uzdot Liepājas pilsētas pašvaldības iestādei “Nekustamā īpašuma pārvalde” slēgt līgumu ar sabiedriskā labuma organizāciju, biedrību “Liepājas Katoļu pamatskolas atbalsta biedrība” (reģistrācijas Nr.40008116941), līgumā ietverot šādus nosacījumus: </w:t>
      </w:r>
    </w:p>
    <w:p w14:paraId="08697AB4"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bCs/>
          <w:iCs/>
          <w:szCs w:val="22"/>
        </w:rPr>
        <w:t>2.1. nekustamais īpašums Raiņa ielā 5, Liepājā, tiek nodots bezatlīdzības lietošanā sabiedriskā labuma organizācijai, biedrībai “Liepājas Katoļu pamatskolas atbalsta biedrība” uz 5 (pieciem) gadiem, parakstot nodošanas un pieņemšanas aktu;</w:t>
      </w:r>
    </w:p>
    <w:p w14:paraId="5194F7D3"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bCs/>
          <w:iCs/>
          <w:szCs w:val="22"/>
        </w:rPr>
        <w:t xml:space="preserve">2.2. nekustamais īpašums tiek nodots lietošanai derīgā tehniskā stāvoklī; </w:t>
      </w:r>
    </w:p>
    <w:p w14:paraId="5AF4287A"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bCs/>
          <w:iCs/>
          <w:szCs w:val="22"/>
        </w:rPr>
        <w:t>2.3. līgums par nekustamā īpašuma bezatlīdzības lietošanu zaudē spēku, ja biedrība “Liepājas Katoļu pamatskolas atbalsta biedrība” zaudē sabiedriskā labuma organizācijas statusu;</w:t>
      </w:r>
    </w:p>
    <w:p w14:paraId="63C1AD74" w14:textId="77777777" w:rsidR="00F3663D" w:rsidRPr="00F3663D" w:rsidRDefault="00F3663D" w:rsidP="00F3663D">
      <w:pPr>
        <w:widowControl w:val="0"/>
        <w:autoSpaceDE w:val="0"/>
        <w:autoSpaceDN w:val="0"/>
        <w:adjustRightInd w:val="0"/>
        <w:jc w:val="both"/>
        <w:rPr>
          <w:rFonts w:cs="Arial"/>
          <w:bCs/>
          <w:iCs/>
          <w:szCs w:val="22"/>
        </w:rPr>
      </w:pPr>
      <w:r w:rsidRPr="00F3663D">
        <w:rPr>
          <w:rFonts w:cs="Arial"/>
          <w:bCs/>
          <w:iCs/>
          <w:szCs w:val="22"/>
        </w:rPr>
        <w:t xml:space="preserve"> </w:t>
      </w:r>
      <w:r w:rsidRPr="00F3663D">
        <w:rPr>
          <w:rFonts w:cs="Arial"/>
          <w:bCs/>
          <w:iCs/>
          <w:szCs w:val="22"/>
        </w:rPr>
        <w:tab/>
        <w:t>2.4. sabiedriskā labuma organizācija, biedrība “Liepājas Katoļu pamatskolas atbalsta biedrība” veic norēķinus par saņemtajiem komunālajiem un citiem pakalpojumiem, kā arī maksā nodokļus, ar kuriem ir aplikts vai var tikt aplikts nekustamais īpašums.</w:t>
      </w:r>
    </w:p>
    <w:p w14:paraId="182832E1" w14:textId="77777777" w:rsidR="00F3663D" w:rsidRPr="00F3663D" w:rsidRDefault="00F3663D" w:rsidP="00F3663D">
      <w:pPr>
        <w:widowControl w:val="0"/>
        <w:autoSpaceDE w:val="0"/>
        <w:autoSpaceDN w:val="0"/>
        <w:adjustRightInd w:val="0"/>
        <w:jc w:val="both"/>
        <w:rPr>
          <w:rFonts w:cs="Arial"/>
          <w:bCs/>
          <w:iCs/>
          <w:sz w:val="10"/>
          <w:szCs w:val="22"/>
        </w:rPr>
      </w:pPr>
    </w:p>
    <w:p w14:paraId="59349F41"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bCs/>
          <w:iCs/>
          <w:szCs w:val="22"/>
        </w:rPr>
        <w:t xml:space="preserve"> 3. Lēmums zaudē spēku, ja sabiedriskā labuma organizācijas, biedrības “Liepājas Katoļu pamatskolas atbalsta biedrība” vainas dēļ lēmuma 2.punktā minētais līgums par nekustamā īpašuma nodošanu lietošanā netiek noslēgts viena mēneša laikā pēc lēmuma pieņemšanas. </w:t>
      </w:r>
    </w:p>
    <w:p w14:paraId="52CE5F52" w14:textId="77777777" w:rsidR="00F3663D" w:rsidRPr="00F3663D" w:rsidRDefault="00F3663D" w:rsidP="00F3663D">
      <w:pPr>
        <w:widowControl w:val="0"/>
        <w:autoSpaceDE w:val="0"/>
        <w:autoSpaceDN w:val="0"/>
        <w:adjustRightInd w:val="0"/>
        <w:jc w:val="both"/>
        <w:rPr>
          <w:rFonts w:cs="Arial"/>
          <w:bCs/>
          <w:iCs/>
          <w:sz w:val="10"/>
          <w:szCs w:val="22"/>
        </w:rPr>
      </w:pPr>
    </w:p>
    <w:p w14:paraId="522BBD68" w14:textId="77777777" w:rsidR="00F3663D" w:rsidRPr="00F3663D" w:rsidRDefault="00F3663D" w:rsidP="00F3663D">
      <w:pPr>
        <w:widowControl w:val="0"/>
        <w:autoSpaceDE w:val="0"/>
        <w:autoSpaceDN w:val="0"/>
        <w:adjustRightInd w:val="0"/>
        <w:ind w:firstLine="720"/>
        <w:jc w:val="both"/>
        <w:rPr>
          <w:rFonts w:cs="Arial"/>
          <w:bCs/>
          <w:iCs/>
          <w:szCs w:val="22"/>
        </w:rPr>
      </w:pPr>
      <w:r w:rsidRPr="00F3663D">
        <w:rPr>
          <w:rFonts w:cs="Arial"/>
          <w:bCs/>
          <w:iCs/>
          <w:szCs w:val="22"/>
        </w:rPr>
        <w:t xml:space="preserve"> 4. Liepājas </w:t>
      </w:r>
      <w:proofErr w:type="spellStart"/>
      <w:r w:rsidRPr="00F3663D">
        <w:rPr>
          <w:rFonts w:cs="Arial"/>
          <w:bCs/>
          <w:iCs/>
          <w:szCs w:val="22"/>
        </w:rPr>
        <w:t>valstspilsētas</w:t>
      </w:r>
      <w:proofErr w:type="spellEnd"/>
      <w:r w:rsidRPr="00F3663D">
        <w:rPr>
          <w:rFonts w:cs="Arial"/>
          <w:bCs/>
          <w:iCs/>
          <w:szCs w:val="22"/>
        </w:rPr>
        <w:t xml:space="preserve"> pašvaldības izpilddirektora vietniekam (īpašumu jautājumos) kontrolēt lēmuma izpildi.</w:t>
      </w:r>
    </w:p>
    <w:p w14:paraId="730E18D8" w14:textId="77777777" w:rsidR="00F3663D" w:rsidRPr="00F3663D" w:rsidRDefault="00F3663D" w:rsidP="00F3663D">
      <w:pPr>
        <w:widowControl w:val="0"/>
        <w:autoSpaceDE w:val="0"/>
        <w:autoSpaceDN w:val="0"/>
        <w:adjustRightInd w:val="0"/>
        <w:jc w:val="both"/>
        <w:rPr>
          <w:rFonts w:cs="Arial"/>
          <w:bCs/>
          <w:iCs/>
          <w:szCs w:val="22"/>
        </w:rPr>
      </w:pPr>
    </w:p>
    <w:p w14:paraId="7EDBFD0B" w14:textId="77777777" w:rsidR="00F3663D" w:rsidRPr="00F3663D" w:rsidRDefault="00F3663D" w:rsidP="00F3663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3663D" w:rsidRPr="00F3663D" w14:paraId="21550705" w14:textId="77777777" w:rsidTr="0011467D">
        <w:tc>
          <w:tcPr>
            <w:tcW w:w="5726" w:type="dxa"/>
            <w:gridSpan w:val="2"/>
            <w:tcBorders>
              <w:top w:val="nil"/>
              <w:left w:val="nil"/>
              <w:bottom w:val="nil"/>
              <w:right w:val="nil"/>
            </w:tcBorders>
          </w:tcPr>
          <w:p w14:paraId="58878276" w14:textId="77777777" w:rsidR="00F3663D" w:rsidRPr="00F3663D" w:rsidRDefault="00F3663D" w:rsidP="00F3663D">
            <w:pPr>
              <w:widowControl w:val="0"/>
              <w:autoSpaceDE w:val="0"/>
              <w:autoSpaceDN w:val="0"/>
              <w:adjustRightInd w:val="0"/>
              <w:rPr>
                <w:rFonts w:cs="Arial"/>
                <w:szCs w:val="22"/>
              </w:rPr>
            </w:pPr>
            <w:r w:rsidRPr="00F3663D">
              <w:rPr>
                <w:rFonts w:cs="Arial"/>
                <w:szCs w:val="22"/>
              </w:rPr>
              <w:t>Priekšsēdētājs</w:t>
            </w:r>
          </w:p>
        </w:tc>
        <w:tc>
          <w:tcPr>
            <w:tcW w:w="2921" w:type="dxa"/>
            <w:tcBorders>
              <w:top w:val="nil"/>
              <w:left w:val="nil"/>
              <w:bottom w:val="nil"/>
              <w:right w:val="nil"/>
            </w:tcBorders>
          </w:tcPr>
          <w:p w14:paraId="61A4BF42" w14:textId="77777777" w:rsidR="00F3663D" w:rsidRPr="00F3663D" w:rsidRDefault="00F3663D" w:rsidP="00F3663D">
            <w:pPr>
              <w:widowControl w:val="0"/>
              <w:autoSpaceDE w:val="0"/>
              <w:autoSpaceDN w:val="0"/>
              <w:adjustRightInd w:val="0"/>
              <w:jc w:val="right"/>
              <w:rPr>
                <w:rFonts w:cs="Arial"/>
                <w:szCs w:val="22"/>
              </w:rPr>
            </w:pPr>
            <w:r w:rsidRPr="00F3663D">
              <w:rPr>
                <w:rFonts w:cs="Arial"/>
                <w:szCs w:val="22"/>
              </w:rPr>
              <w:t xml:space="preserve">Gunārs </w:t>
            </w:r>
            <w:proofErr w:type="spellStart"/>
            <w:r w:rsidRPr="00F3663D">
              <w:rPr>
                <w:rFonts w:cs="Arial"/>
                <w:szCs w:val="22"/>
              </w:rPr>
              <w:t>Ansiņš</w:t>
            </w:r>
            <w:proofErr w:type="spellEnd"/>
          </w:p>
          <w:p w14:paraId="084A3161" w14:textId="77777777" w:rsidR="00F3663D" w:rsidRPr="00F3663D" w:rsidRDefault="00F3663D" w:rsidP="00F3663D">
            <w:pPr>
              <w:widowControl w:val="0"/>
              <w:autoSpaceDE w:val="0"/>
              <w:autoSpaceDN w:val="0"/>
              <w:adjustRightInd w:val="0"/>
              <w:jc w:val="right"/>
              <w:rPr>
                <w:rFonts w:cs="Arial"/>
                <w:sz w:val="8"/>
                <w:szCs w:val="22"/>
              </w:rPr>
            </w:pPr>
          </w:p>
        </w:tc>
      </w:tr>
      <w:tr w:rsidR="00F3663D" w:rsidRPr="00F3663D" w14:paraId="0B871CE1" w14:textId="77777777" w:rsidTr="0011467D">
        <w:tc>
          <w:tcPr>
            <w:tcW w:w="1276" w:type="dxa"/>
            <w:tcBorders>
              <w:top w:val="nil"/>
              <w:left w:val="nil"/>
              <w:bottom w:val="nil"/>
              <w:right w:val="nil"/>
            </w:tcBorders>
          </w:tcPr>
          <w:p w14:paraId="55FB07CF" w14:textId="77777777" w:rsidR="00F3663D" w:rsidRPr="00F3663D" w:rsidRDefault="00F3663D" w:rsidP="00F3663D">
            <w:pPr>
              <w:widowControl w:val="0"/>
              <w:autoSpaceDE w:val="0"/>
              <w:autoSpaceDN w:val="0"/>
              <w:adjustRightInd w:val="0"/>
              <w:rPr>
                <w:rFonts w:cs="Arial"/>
                <w:szCs w:val="22"/>
              </w:rPr>
            </w:pPr>
            <w:r w:rsidRPr="00F3663D">
              <w:rPr>
                <w:rFonts w:cs="Arial"/>
                <w:szCs w:val="22"/>
              </w:rPr>
              <w:t>Nosūtāms:</w:t>
            </w:r>
          </w:p>
        </w:tc>
        <w:tc>
          <w:tcPr>
            <w:tcW w:w="7371" w:type="dxa"/>
            <w:gridSpan w:val="2"/>
            <w:tcBorders>
              <w:top w:val="nil"/>
              <w:left w:val="nil"/>
              <w:bottom w:val="nil"/>
              <w:right w:val="nil"/>
            </w:tcBorders>
          </w:tcPr>
          <w:p w14:paraId="1A67647F" w14:textId="77777777" w:rsidR="00F3663D" w:rsidRPr="00F3663D" w:rsidRDefault="00F3663D" w:rsidP="00F3663D">
            <w:pPr>
              <w:widowControl w:val="0"/>
              <w:autoSpaceDE w:val="0"/>
              <w:autoSpaceDN w:val="0"/>
              <w:adjustRightInd w:val="0"/>
              <w:jc w:val="both"/>
              <w:rPr>
                <w:rFonts w:cs="Arial"/>
                <w:szCs w:val="22"/>
              </w:rPr>
            </w:pPr>
            <w:r w:rsidRPr="00F3663D">
              <w:rPr>
                <w:rFonts w:cs="Arial"/>
                <w:iCs/>
                <w:szCs w:val="22"/>
              </w:rPr>
              <w:t xml:space="preserve">Izpilddirektora birojam, Finanšu pārvaldei, Nekustamā īpašuma pārvaldei, Nekustamā īpašuma pārvaldes galvenajai grāmatvedei, </w:t>
            </w:r>
            <w:r w:rsidRPr="00F3663D">
              <w:rPr>
                <w:rFonts w:cs="Arial"/>
                <w:bCs/>
                <w:iCs/>
                <w:szCs w:val="22"/>
              </w:rPr>
              <w:t>biedrībai “Liepājas Katoļu pamatskolas atbalsta biedrība”, Romas katoļu Baznīcas Liepājas diecēzei</w:t>
            </w:r>
          </w:p>
        </w:tc>
      </w:tr>
    </w:tbl>
    <w:p w14:paraId="596B94D1" w14:textId="77777777" w:rsidR="00F3663D" w:rsidRPr="00F3663D" w:rsidRDefault="00F3663D" w:rsidP="00F3663D">
      <w:pPr>
        <w:widowControl w:val="0"/>
        <w:autoSpaceDE w:val="0"/>
        <w:autoSpaceDN w:val="0"/>
        <w:adjustRightInd w:val="0"/>
        <w:jc w:val="both"/>
        <w:rPr>
          <w:rFonts w:cs="Arial"/>
          <w:szCs w:val="22"/>
        </w:rPr>
      </w:pPr>
    </w:p>
    <w:sectPr w:rsidR="00F3663D" w:rsidRPr="00F3663D" w:rsidSect="00356E3A">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D409" w14:textId="77777777" w:rsidR="00000000" w:rsidRDefault="00F3663D">
      <w:r>
        <w:separator/>
      </w:r>
    </w:p>
  </w:endnote>
  <w:endnote w:type="continuationSeparator" w:id="0">
    <w:p w14:paraId="5AD56B21" w14:textId="77777777" w:rsidR="00000000" w:rsidRDefault="00F3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1DED"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B481" w14:textId="77777777" w:rsidR="00000000" w:rsidRDefault="00F3663D">
      <w:r>
        <w:separator/>
      </w:r>
    </w:p>
  </w:footnote>
  <w:footnote w:type="continuationSeparator" w:id="0">
    <w:p w14:paraId="3FF0C569" w14:textId="77777777" w:rsidR="00000000" w:rsidRDefault="00F3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1DE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1DEE" w14:textId="77777777" w:rsidR="00EB209C" w:rsidRPr="00AE2B38" w:rsidRDefault="00F3663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551DEF" w14:textId="77777777" w:rsidR="00EB209C" w:rsidRPr="00356E0F" w:rsidRDefault="00F3663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551DF0" w14:textId="77777777" w:rsidR="001002D7" w:rsidRDefault="00F3663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551DF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5D0D99C">
      <w:numFmt w:val="bullet"/>
      <w:lvlText w:val="-"/>
      <w:lvlJc w:val="left"/>
      <w:pPr>
        <w:ind w:left="720" w:hanging="360"/>
      </w:pPr>
      <w:rPr>
        <w:rFonts w:ascii="Times New Roman" w:eastAsia="Calibri" w:hAnsi="Times New Roman" w:cs="Times New Roman" w:hint="default"/>
        <w:color w:val="1F497D"/>
      </w:rPr>
    </w:lvl>
    <w:lvl w:ilvl="1" w:tplc="C61820C0">
      <w:start w:val="1"/>
      <w:numFmt w:val="bullet"/>
      <w:lvlText w:val="o"/>
      <w:lvlJc w:val="left"/>
      <w:pPr>
        <w:ind w:left="1440" w:hanging="360"/>
      </w:pPr>
      <w:rPr>
        <w:rFonts w:ascii="Courier New" w:hAnsi="Courier New" w:cs="Courier New" w:hint="default"/>
      </w:rPr>
    </w:lvl>
    <w:lvl w:ilvl="2" w:tplc="CC6E32DC">
      <w:start w:val="1"/>
      <w:numFmt w:val="bullet"/>
      <w:lvlText w:val=""/>
      <w:lvlJc w:val="left"/>
      <w:pPr>
        <w:ind w:left="2160" w:hanging="360"/>
      </w:pPr>
      <w:rPr>
        <w:rFonts w:ascii="Wingdings" w:hAnsi="Wingdings" w:hint="default"/>
      </w:rPr>
    </w:lvl>
    <w:lvl w:ilvl="3" w:tplc="902202E0">
      <w:start w:val="1"/>
      <w:numFmt w:val="bullet"/>
      <w:lvlText w:val=""/>
      <w:lvlJc w:val="left"/>
      <w:pPr>
        <w:ind w:left="2880" w:hanging="360"/>
      </w:pPr>
      <w:rPr>
        <w:rFonts w:ascii="Symbol" w:hAnsi="Symbol" w:hint="default"/>
      </w:rPr>
    </w:lvl>
    <w:lvl w:ilvl="4" w:tplc="B1D6E7C8">
      <w:start w:val="1"/>
      <w:numFmt w:val="bullet"/>
      <w:lvlText w:val="o"/>
      <w:lvlJc w:val="left"/>
      <w:pPr>
        <w:ind w:left="3600" w:hanging="360"/>
      </w:pPr>
      <w:rPr>
        <w:rFonts w:ascii="Courier New" w:hAnsi="Courier New" w:cs="Courier New" w:hint="default"/>
      </w:rPr>
    </w:lvl>
    <w:lvl w:ilvl="5" w:tplc="637C1538">
      <w:start w:val="1"/>
      <w:numFmt w:val="bullet"/>
      <w:lvlText w:val=""/>
      <w:lvlJc w:val="left"/>
      <w:pPr>
        <w:ind w:left="4320" w:hanging="360"/>
      </w:pPr>
      <w:rPr>
        <w:rFonts w:ascii="Wingdings" w:hAnsi="Wingdings" w:hint="default"/>
      </w:rPr>
    </w:lvl>
    <w:lvl w:ilvl="6" w:tplc="50AA032A">
      <w:start w:val="1"/>
      <w:numFmt w:val="bullet"/>
      <w:lvlText w:val=""/>
      <w:lvlJc w:val="left"/>
      <w:pPr>
        <w:ind w:left="5040" w:hanging="360"/>
      </w:pPr>
      <w:rPr>
        <w:rFonts w:ascii="Symbol" w:hAnsi="Symbol" w:hint="default"/>
      </w:rPr>
    </w:lvl>
    <w:lvl w:ilvl="7" w:tplc="A5703274">
      <w:start w:val="1"/>
      <w:numFmt w:val="bullet"/>
      <w:lvlText w:val="o"/>
      <w:lvlJc w:val="left"/>
      <w:pPr>
        <w:ind w:left="5760" w:hanging="360"/>
      </w:pPr>
      <w:rPr>
        <w:rFonts w:ascii="Courier New" w:hAnsi="Courier New" w:cs="Courier New" w:hint="default"/>
      </w:rPr>
    </w:lvl>
    <w:lvl w:ilvl="8" w:tplc="E29C37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79CD246">
      <w:start w:val="1"/>
      <w:numFmt w:val="bullet"/>
      <w:lvlText w:val=""/>
      <w:lvlJc w:val="left"/>
      <w:pPr>
        <w:ind w:left="720" w:hanging="360"/>
      </w:pPr>
      <w:rPr>
        <w:rFonts w:ascii="Symbol" w:hAnsi="Symbol" w:hint="default"/>
      </w:rPr>
    </w:lvl>
    <w:lvl w:ilvl="1" w:tplc="63260F96" w:tentative="1">
      <w:start w:val="1"/>
      <w:numFmt w:val="bullet"/>
      <w:lvlText w:val="o"/>
      <w:lvlJc w:val="left"/>
      <w:pPr>
        <w:ind w:left="1440" w:hanging="360"/>
      </w:pPr>
      <w:rPr>
        <w:rFonts w:ascii="Courier New" w:hAnsi="Courier New" w:cs="Courier New" w:hint="default"/>
      </w:rPr>
    </w:lvl>
    <w:lvl w:ilvl="2" w:tplc="5CE05B8E" w:tentative="1">
      <w:start w:val="1"/>
      <w:numFmt w:val="bullet"/>
      <w:lvlText w:val=""/>
      <w:lvlJc w:val="left"/>
      <w:pPr>
        <w:ind w:left="2160" w:hanging="360"/>
      </w:pPr>
      <w:rPr>
        <w:rFonts w:ascii="Wingdings" w:hAnsi="Wingdings" w:hint="default"/>
      </w:rPr>
    </w:lvl>
    <w:lvl w:ilvl="3" w:tplc="C36CBAF4" w:tentative="1">
      <w:start w:val="1"/>
      <w:numFmt w:val="bullet"/>
      <w:lvlText w:val=""/>
      <w:lvlJc w:val="left"/>
      <w:pPr>
        <w:ind w:left="2880" w:hanging="360"/>
      </w:pPr>
      <w:rPr>
        <w:rFonts w:ascii="Symbol" w:hAnsi="Symbol" w:hint="default"/>
      </w:rPr>
    </w:lvl>
    <w:lvl w:ilvl="4" w:tplc="B422EA22" w:tentative="1">
      <w:start w:val="1"/>
      <w:numFmt w:val="bullet"/>
      <w:lvlText w:val="o"/>
      <w:lvlJc w:val="left"/>
      <w:pPr>
        <w:ind w:left="3600" w:hanging="360"/>
      </w:pPr>
      <w:rPr>
        <w:rFonts w:ascii="Courier New" w:hAnsi="Courier New" w:cs="Courier New" w:hint="default"/>
      </w:rPr>
    </w:lvl>
    <w:lvl w:ilvl="5" w:tplc="A9FA893C" w:tentative="1">
      <w:start w:val="1"/>
      <w:numFmt w:val="bullet"/>
      <w:lvlText w:val=""/>
      <w:lvlJc w:val="left"/>
      <w:pPr>
        <w:ind w:left="4320" w:hanging="360"/>
      </w:pPr>
      <w:rPr>
        <w:rFonts w:ascii="Wingdings" w:hAnsi="Wingdings" w:hint="default"/>
      </w:rPr>
    </w:lvl>
    <w:lvl w:ilvl="6" w:tplc="45846E16" w:tentative="1">
      <w:start w:val="1"/>
      <w:numFmt w:val="bullet"/>
      <w:lvlText w:val=""/>
      <w:lvlJc w:val="left"/>
      <w:pPr>
        <w:ind w:left="5040" w:hanging="360"/>
      </w:pPr>
      <w:rPr>
        <w:rFonts w:ascii="Symbol" w:hAnsi="Symbol" w:hint="default"/>
      </w:rPr>
    </w:lvl>
    <w:lvl w:ilvl="7" w:tplc="C5E0C080" w:tentative="1">
      <w:start w:val="1"/>
      <w:numFmt w:val="bullet"/>
      <w:lvlText w:val="o"/>
      <w:lvlJc w:val="left"/>
      <w:pPr>
        <w:ind w:left="5760" w:hanging="360"/>
      </w:pPr>
      <w:rPr>
        <w:rFonts w:ascii="Courier New" w:hAnsi="Courier New" w:cs="Courier New" w:hint="default"/>
      </w:rPr>
    </w:lvl>
    <w:lvl w:ilvl="8" w:tplc="8F1C9B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C4A9FE">
      <w:start w:val="1"/>
      <w:numFmt w:val="bullet"/>
      <w:lvlText w:val=""/>
      <w:lvlJc w:val="left"/>
      <w:pPr>
        <w:ind w:left="720" w:hanging="360"/>
      </w:pPr>
      <w:rPr>
        <w:rFonts w:ascii="Symbol" w:hAnsi="Symbol" w:hint="default"/>
      </w:rPr>
    </w:lvl>
    <w:lvl w:ilvl="1" w:tplc="FD123152" w:tentative="1">
      <w:start w:val="1"/>
      <w:numFmt w:val="bullet"/>
      <w:lvlText w:val="o"/>
      <w:lvlJc w:val="left"/>
      <w:pPr>
        <w:ind w:left="1440" w:hanging="360"/>
      </w:pPr>
      <w:rPr>
        <w:rFonts w:ascii="Courier New" w:hAnsi="Courier New" w:cs="Courier New" w:hint="default"/>
      </w:rPr>
    </w:lvl>
    <w:lvl w:ilvl="2" w:tplc="84B20DE2" w:tentative="1">
      <w:start w:val="1"/>
      <w:numFmt w:val="bullet"/>
      <w:lvlText w:val=""/>
      <w:lvlJc w:val="left"/>
      <w:pPr>
        <w:ind w:left="2160" w:hanging="360"/>
      </w:pPr>
      <w:rPr>
        <w:rFonts w:ascii="Wingdings" w:hAnsi="Wingdings" w:hint="default"/>
      </w:rPr>
    </w:lvl>
    <w:lvl w:ilvl="3" w:tplc="D3FAD572" w:tentative="1">
      <w:start w:val="1"/>
      <w:numFmt w:val="bullet"/>
      <w:lvlText w:val=""/>
      <w:lvlJc w:val="left"/>
      <w:pPr>
        <w:ind w:left="2880" w:hanging="360"/>
      </w:pPr>
      <w:rPr>
        <w:rFonts w:ascii="Symbol" w:hAnsi="Symbol" w:hint="default"/>
      </w:rPr>
    </w:lvl>
    <w:lvl w:ilvl="4" w:tplc="207219D2" w:tentative="1">
      <w:start w:val="1"/>
      <w:numFmt w:val="bullet"/>
      <w:lvlText w:val="o"/>
      <w:lvlJc w:val="left"/>
      <w:pPr>
        <w:ind w:left="3600" w:hanging="360"/>
      </w:pPr>
      <w:rPr>
        <w:rFonts w:ascii="Courier New" w:hAnsi="Courier New" w:cs="Courier New" w:hint="default"/>
      </w:rPr>
    </w:lvl>
    <w:lvl w:ilvl="5" w:tplc="EBCA426A" w:tentative="1">
      <w:start w:val="1"/>
      <w:numFmt w:val="bullet"/>
      <w:lvlText w:val=""/>
      <w:lvlJc w:val="left"/>
      <w:pPr>
        <w:ind w:left="4320" w:hanging="360"/>
      </w:pPr>
      <w:rPr>
        <w:rFonts w:ascii="Wingdings" w:hAnsi="Wingdings" w:hint="default"/>
      </w:rPr>
    </w:lvl>
    <w:lvl w:ilvl="6" w:tplc="57E42354" w:tentative="1">
      <w:start w:val="1"/>
      <w:numFmt w:val="bullet"/>
      <w:lvlText w:val=""/>
      <w:lvlJc w:val="left"/>
      <w:pPr>
        <w:ind w:left="5040" w:hanging="360"/>
      </w:pPr>
      <w:rPr>
        <w:rFonts w:ascii="Symbol" w:hAnsi="Symbol" w:hint="default"/>
      </w:rPr>
    </w:lvl>
    <w:lvl w:ilvl="7" w:tplc="D8002C50" w:tentative="1">
      <w:start w:val="1"/>
      <w:numFmt w:val="bullet"/>
      <w:lvlText w:val="o"/>
      <w:lvlJc w:val="left"/>
      <w:pPr>
        <w:ind w:left="5760" w:hanging="360"/>
      </w:pPr>
      <w:rPr>
        <w:rFonts w:ascii="Courier New" w:hAnsi="Courier New" w:cs="Courier New" w:hint="default"/>
      </w:rPr>
    </w:lvl>
    <w:lvl w:ilvl="8" w:tplc="593842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AC4CFD6">
      <w:start w:val="1"/>
      <w:numFmt w:val="bullet"/>
      <w:lvlText w:val=""/>
      <w:lvlJc w:val="left"/>
      <w:pPr>
        <w:ind w:left="804" w:hanging="360"/>
      </w:pPr>
      <w:rPr>
        <w:rFonts w:ascii="Symbol" w:hAnsi="Symbol" w:hint="default"/>
      </w:rPr>
    </w:lvl>
    <w:lvl w:ilvl="1" w:tplc="CDDCF7D8" w:tentative="1">
      <w:start w:val="1"/>
      <w:numFmt w:val="bullet"/>
      <w:lvlText w:val="o"/>
      <w:lvlJc w:val="left"/>
      <w:pPr>
        <w:ind w:left="1524" w:hanging="360"/>
      </w:pPr>
      <w:rPr>
        <w:rFonts w:ascii="Courier New" w:hAnsi="Courier New" w:cs="Courier New" w:hint="default"/>
      </w:rPr>
    </w:lvl>
    <w:lvl w:ilvl="2" w:tplc="B88C7890" w:tentative="1">
      <w:start w:val="1"/>
      <w:numFmt w:val="bullet"/>
      <w:lvlText w:val=""/>
      <w:lvlJc w:val="left"/>
      <w:pPr>
        <w:ind w:left="2244" w:hanging="360"/>
      </w:pPr>
      <w:rPr>
        <w:rFonts w:ascii="Wingdings" w:hAnsi="Wingdings" w:hint="default"/>
      </w:rPr>
    </w:lvl>
    <w:lvl w:ilvl="3" w:tplc="948C3964" w:tentative="1">
      <w:start w:val="1"/>
      <w:numFmt w:val="bullet"/>
      <w:lvlText w:val=""/>
      <w:lvlJc w:val="left"/>
      <w:pPr>
        <w:ind w:left="2964" w:hanging="360"/>
      </w:pPr>
      <w:rPr>
        <w:rFonts w:ascii="Symbol" w:hAnsi="Symbol" w:hint="default"/>
      </w:rPr>
    </w:lvl>
    <w:lvl w:ilvl="4" w:tplc="F992E918" w:tentative="1">
      <w:start w:val="1"/>
      <w:numFmt w:val="bullet"/>
      <w:lvlText w:val="o"/>
      <w:lvlJc w:val="left"/>
      <w:pPr>
        <w:ind w:left="3684" w:hanging="360"/>
      </w:pPr>
      <w:rPr>
        <w:rFonts w:ascii="Courier New" w:hAnsi="Courier New" w:cs="Courier New" w:hint="default"/>
      </w:rPr>
    </w:lvl>
    <w:lvl w:ilvl="5" w:tplc="DE1EADD2" w:tentative="1">
      <w:start w:val="1"/>
      <w:numFmt w:val="bullet"/>
      <w:lvlText w:val=""/>
      <w:lvlJc w:val="left"/>
      <w:pPr>
        <w:ind w:left="4404" w:hanging="360"/>
      </w:pPr>
      <w:rPr>
        <w:rFonts w:ascii="Wingdings" w:hAnsi="Wingdings" w:hint="default"/>
      </w:rPr>
    </w:lvl>
    <w:lvl w:ilvl="6" w:tplc="DC5E9266" w:tentative="1">
      <w:start w:val="1"/>
      <w:numFmt w:val="bullet"/>
      <w:lvlText w:val=""/>
      <w:lvlJc w:val="left"/>
      <w:pPr>
        <w:ind w:left="5124" w:hanging="360"/>
      </w:pPr>
      <w:rPr>
        <w:rFonts w:ascii="Symbol" w:hAnsi="Symbol" w:hint="default"/>
      </w:rPr>
    </w:lvl>
    <w:lvl w:ilvl="7" w:tplc="E3F8321A" w:tentative="1">
      <w:start w:val="1"/>
      <w:numFmt w:val="bullet"/>
      <w:lvlText w:val="o"/>
      <w:lvlJc w:val="left"/>
      <w:pPr>
        <w:ind w:left="5844" w:hanging="360"/>
      </w:pPr>
      <w:rPr>
        <w:rFonts w:ascii="Courier New" w:hAnsi="Courier New" w:cs="Courier New" w:hint="default"/>
      </w:rPr>
    </w:lvl>
    <w:lvl w:ilvl="8" w:tplc="73723A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F5CA910">
      <w:start w:val="1"/>
      <w:numFmt w:val="bullet"/>
      <w:lvlText w:val=""/>
      <w:lvlJc w:val="left"/>
      <w:pPr>
        <w:ind w:left="804" w:hanging="360"/>
      </w:pPr>
      <w:rPr>
        <w:rFonts w:ascii="Wingdings" w:hAnsi="Wingdings" w:hint="default"/>
      </w:rPr>
    </w:lvl>
    <w:lvl w:ilvl="1" w:tplc="3A1E1B74" w:tentative="1">
      <w:start w:val="1"/>
      <w:numFmt w:val="bullet"/>
      <w:lvlText w:val="o"/>
      <w:lvlJc w:val="left"/>
      <w:pPr>
        <w:ind w:left="1524" w:hanging="360"/>
      </w:pPr>
      <w:rPr>
        <w:rFonts w:ascii="Courier New" w:hAnsi="Courier New" w:cs="Courier New" w:hint="default"/>
      </w:rPr>
    </w:lvl>
    <w:lvl w:ilvl="2" w:tplc="9EE2B1F4" w:tentative="1">
      <w:start w:val="1"/>
      <w:numFmt w:val="bullet"/>
      <w:lvlText w:val=""/>
      <w:lvlJc w:val="left"/>
      <w:pPr>
        <w:ind w:left="2244" w:hanging="360"/>
      </w:pPr>
      <w:rPr>
        <w:rFonts w:ascii="Wingdings" w:hAnsi="Wingdings" w:hint="default"/>
      </w:rPr>
    </w:lvl>
    <w:lvl w:ilvl="3" w:tplc="7902B1EA" w:tentative="1">
      <w:start w:val="1"/>
      <w:numFmt w:val="bullet"/>
      <w:lvlText w:val=""/>
      <w:lvlJc w:val="left"/>
      <w:pPr>
        <w:ind w:left="2964" w:hanging="360"/>
      </w:pPr>
      <w:rPr>
        <w:rFonts w:ascii="Symbol" w:hAnsi="Symbol" w:hint="default"/>
      </w:rPr>
    </w:lvl>
    <w:lvl w:ilvl="4" w:tplc="F08844D4" w:tentative="1">
      <w:start w:val="1"/>
      <w:numFmt w:val="bullet"/>
      <w:lvlText w:val="o"/>
      <w:lvlJc w:val="left"/>
      <w:pPr>
        <w:ind w:left="3684" w:hanging="360"/>
      </w:pPr>
      <w:rPr>
        <w:rFonts w:ascii="Courier New" w:hAnsi="Courier New" w:cs="Courier New" w:hint="default"/>
      </w:rPr>
    </w:lvl>
    <w:lvl w:ilvl="5" w:tplc="C3C272AC" w:tentative="1">
      <w:start w:val="1"/>
      <w:numFmt w:val="bullet"/>
      <w:lvlText w:val=""/>
      <w:lvlJc w:val="left"/>
      <w:pPr>
        <w:ind w:left="4404" w:hanging="360"/>
      </w:pPr>
      <w:rPr>
        <w:rFonts w:ascii="Wingdings" w:hAnsi="Wingdings" w:hint="default"/>
      </w:rPr>
    </w:lvl>
    <w:lvl w:ilvl="6" w:tplc="BFE07A7E" w:tentative="1">
      <w:start w:val="1"/>
      <w:numFmt w:val="bullet"/>
      <w:lvlText w:val=""/>
      <w:lvlJc w:val="left"/>
      <w:pPr>
        <w:ind w:left="5124" w:hanging="360"/>
      </w:pPr>
      <w:rPr>
        <w:rFonts w:ascii="Symbol" w:hAnsi="Symbol" w:hint="default"/>
      </w:rPr>
    </w:lvl>
    <w:lvl w:ilvl="7" w:tplc="9CB077CC" w:tentative="1">
      <w:start w:val="1"/>
      <w:numFmt w:val="bullet"/>
      <w:lvlText w:val="o"/>
      <w:lvlJc w:val="left"/>
      <w:pPr>
        <w:ind w:left="5844" w:hanging="360"/>
      </w:pPr>
      <w:rPr>
        <w:rFonts w:ascii="Courier New" w:hAnsi="Courier New" w:cs="Courier New" w:hint="default"/>
      </w:rPr>
    </w:lvl>
    <w:lvl w:ilvl="8" w:tplc="2BDE53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5E661E2">
      <w:start w:val="1"/>
      <w:numFmt w:val="bullet"/>
      <w:lvlText w:val=""/>
      <w:lvlJc w:val="left"/>
      <w:pPr>
        <w:ind w:left="1080" w:hanging="360"/>
      </w:pPr>
      <w:rPr>
        <w:rFonts w:ascii="Symbol" w:hAnsi="Symbol" w:hint="default"/>
      </w:rPr>
    </w:lvl>
    <w:lvl w:ilvl="1" w:tplc="949EDCB8" w:tentative="1">
      <w:start w:val="1"/>
      <w:numFmt w:val="bullet"/>
      <w:lvlText w:val="o"/>
      <w:lvlJc w:val="left"/>
      <w:pPr>
        <w:ind w:left="1800" w:hanging="360"/>
      </w:pPr>
      <w:rPr>
        <w:rFonts w:ascii="Courier New" w:hAnsi="Courier New" w:cs="Courier New" w:hint="default"/>
      </w:rPr>
    </w:lvl>
    <w:lvl w:ilvl="2" w:tplc="18D400AA" w:tentative="1">
      <w:start w:val="1"/>
      <w:numFmt w:val="bullet"/>
      <w:lvlText w:val=""/>
      <w:lvlJc w:val="left"/>
      <w:pPr>
        <w:ind w:left="2520" w:hanging="360"/>
      </w:pPr>
      <w:rPr>
        <w:rFonts w:ascii="Wingdings" w:hAnsi="Wingdings" w:hint="default"/>
      </w:rPr>
    </w:lvl>
    <w:lvl w:ilvl="3" w:tplc="C4744C5C" w:tentative="1">
      <w:start w:val="1"/>
      <w:numFmt w:val="bullet"/>
      <w:lvlText w:val=""/>
      <w:lvlJc w:val="left"/>
      <w:pPr>
        <w:ind w:left="3240" w:hanging="360"/>
      </w:pPr>
      <w:rPr>
        <w:rFonts w:ascii="Symbol" w:hAnsi="Symbol" w:hint="default"/>
      </w:rPr>
    </w:lvl>
    <w:lvl w:ilvl="4" w:tplc="B8D665D6" w:tentative="1">
      <w:start w:val="1"/>
      <w:numFmt w:val="bullet"/>
      <w:lvlText w:val="o"/>
      <w:lvlJc w:val="left"/>
      <w:pPr>
        <w:ind w:left="3960" w:hanging="360"/>
      </w:pPr>
      <w:rPr>
        <w:rFonts w:ascii="Courier New" w:hAnsi="Courier New" w:cs="Courier New" w:hint="default"/>
      </w:rPr>
    </w:lvl>
    <w:lvl w:ilvl="5" w:tplc="571E7A32" w:tentative="1">
      <w:start w:val="1"/>
      <w:numFmt w:val="bullet"/>
      <w:lvlText w:val=""/>
      <w:lvlJc w:val="left"/>
      <w:pPr>
        <w:ind w:left="4680" w:hanging="360"/>
      </w:pPr>
      <w:rPr>
        <w:rFonts w:ascii="Wingdings" w:hAnsi="Wingdings" w:hint="default"/>
      </w:rPr>
    </w:lvl>
    <w:lvl w:ilvl="6" w:tplc="4F62DB3C" w:tentative="1">
      <w:start w:val="1"/>
      <w:numFmt w:val="bullet"/>
      <w:lvlText w:val=""/>
      <w:lvlJc w:val="left"/>
      <w:pPr>
        <w:ind w:left="5400" w:hanging="360"/>
      </w:pPr>
      <w:rPr>
        <w:rFonts w:ascii="Symbol" w:hAnsi="Symbol" w:hint="default"/>
      </w:rPr>
    </w:lvl>
    <w:lvl w:ilvl="7" w:tplc="1B32C0AA" w:tentative="1">
      <w:start w:val="1"/>
      <w:numFmt w:val="bullet"/>
      <w:lvlText w:val="o"/>
      <w:lvlJc w:val="left"/>
      <w:pPr>
        <w:ind w:left="6120" w:hanging="360"/>
      </w:pPr>
      <w:rPr>
        <w:rFonts w:ascii="Courier New" w:hAnsi="Courier New" w:cs="Courier New" w:hint="default"/>
      </w:rPr>
    </w:lvl>
    <w:lvl w:ilvl="8" w:tplc="DBD62A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0EEE0CE">
      <w:start w:val="1"/>
      <w:numFmt w:val="bullet"/>
      <w:lvlText w:val=""/>
      <w:lvlJc w:val="left"/>
      <w:pPr>
        <w:ind w:left="720" w:hanging="360"/>
      </w:pPr>
      <w:rPr>
        <w:rFonts w:ascii="Symbol" w:hAnsi="Symbol" w:hint="default"/>
      </w:rPr>
    </w:lvl>
    <w:lvl w:ilvl="1" w:tplc="C57E0710" w:tentative="1">
      <w:start w:val="1"/>
      <w:numFmt w:val="bullet"/>
      <w:lvlText w:val="o"/>
      <w:lvlJc w:val="left"/>
      <w:pPr>
        <w:ind w:left="1440" w:hanging="360"/>
      </w:pPr>
      <w:rPr>
        <w:rFonts w:ascii="Courier New" w:hAnsi="Courier New" w:cs="Courier New" w:hint="default"/>
      </w:rPr>
    </w:lvl>
    <w:lvl w:ilvl="2" w:tplc="7422C12C" w:tentative="1">
      <w:start w:val="1"/>
      <w:numFmt w:val="bullet"/>
      <w:lvlText w:val=""/>
      <w:lvlJc w:val="left"/>
      <w:pPr>
        <w:ind w:left="2160" w:hanging="360"/>
      </w:pPr>
      <w:rPr>
        <w:rFonts w:ascii="Wingdings" w:hAnsi="Wingdings" w:hint="default"/>
      </w:rPr>
    </w:lvl>
    <w:lvl w:ilvl="3" w:tplc="5C92A436" w:tentative="1">
      <w:start w:val="1"/>
      <w:numFmt w:val="bullet"/>
      <w:lvlText w:val=""/>
      <w:lvlJc w:val="left"/>
      <w:pPr>
        <w:ind w:left="2880" w:hanging="360"/>
      </w:pPr>
      <w:rPr>
        <w:rFonts w:ascii="Symbol" w:hAnsi="Symbol" w:hint="default"/>
      </w:rPr>
    </w:lvl>
    <w:lvl w:ilvl="4" w:tplc="3CB2E2C8" w:tentative="1">
      <w:start w:val="1"/>
      <w:numFmt w:val="bullet"/>
      <w:lvlText w:val="o"/>
      <w:lvlJc w:val="left"/>
      <w:pPr>
        <w:ind w:left="3600" w:hanging="360"/>
      </w:pPr>
      <w:rPr>
        <w:rFonts w:ascii="Courier New" w:hAnsi="Courier New" w:cs="Courier New" w:hint="default"/>
      </w:rPr>
    </w:lvl>
    <w:lvl w:ilvl="5" w:tplc="9D508B7A" w:tentative="1">
      <w:start w:val="1"/>
      <w:numFmt w:val="bullet"/>
      <w:lvlText w:val=""/>
      <w:lvlJc w:val="left"/>
      <w:pPr>
        <w:ind w:left="4320" w:hanging="360"/>
      </w:pPr>
      <w:rPr>
        <w:rFonts w:ascii="Wingdings" w:hAnsi="Wingdings" w:hint="default"/>
      </w:rPr>
    </w:lvl>
    <w:lvl w:ilvl="6" w:tplc="4AAAE400" w:tentative="1">
      <w:start w:val="1"/>
      <w:numFmt w:val="bullet"/>
      <w:lvlText w:val=""/>
      <w:lvlJc w:val="left"/>
      <w:pPr>
        <w:ind w:left="5040" w:hanging="360"/>
      </w:pPr>
      <w:rPr>
        <w:rFonts w:ascii="Symbol" w:hAnsi="Symbol" w:hint="default"/>
      </w:rPr>
    </w:lvl>
    <w:lvl w:ilvl="7" w:tplc="54D86A66" w:tentative="1">
      <w:start w:val="1"/>
      <w:numFmt w:val="bullet"/>
      <w:lvlText w:val="o"/>
      <w:lvlJc w:val="left"/>
      <w:pPr>
        <w:ind w:left="5760" w:hanging="360"/>
      </w:pPr>
      <w:rPr>
        <w:rFonts w:ascii="Courier New" w:hAnsi="Courier New" w:cs="Courier New" w:hint="default"/>
      </w:rPr>
    </w:lvl>
    <w:lvl w:ilvl="8" w:tplc="51B287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C22A76">
      <w:start w:val="1"/>
      <w:numFmt w:val="bullet"/>
      <w:lvlText w:val=""/>
      <w:lvlJc w:val="left"/>
      <w:pPr>
        <w:ind w:left="720" w:hanging="360"/>
      </w:pPr>
      <w:rPr>
        <w:rFonts w:ascii="Symbol" w:hAnsi="Symbol" w:hint="default"/>
      </w:rPr>
    </w:lvl>
    <w:lvl w:ilvl="1" w:tplc="51C69C82" w:tentative="1">
      <w:start w:val="1"/>
      <w:numFmt w:val="bullet"/>
      <w:lvlText w:val="o"/>
      <w:lvlJc w:val="left"/>
      <w:pPr>
        <w:ind w:left="1440" w:hanging="360"/>
      </w:pPr>
      <w:rPr>
        <w:rFonts w:ascii="Courier New" w:hAnsi="Courier New" w:cs="Courier New" w:hint="default"/>
      </w:rPr>
    </w:lvl>
    <w:lvl w:ilvl="2" w:tplc="AB50AB60" w:tentative="1">
      <w:start w:val="1"/>
      <w:numFmt w:val="bullet"/>
      <w:lvlText w:val=""/>
      <w:lvlJc w:val="left"/>
      <w:pPr>
        <w:ind w:left="2160" w:hanging="360"/>
      </w:pPr>
      <w:rPr>
        <w:rFonts w:ascii="Wingdings" w:hAnsi="Wingdings" w:hint="default"/>
      </w:rPr>
    </w:lvl>
    <w:lvl w:ilvl="3" w:tplc="1F36D5C2" w:tentative="1">
      <w:start w:val="1"/>
      <w:numFmt w:val="bullet"/>
      <w:lvlText w:val=""/>
      <w:lvlJc w:val="left"/>
      <w:pPr>
        <w:ind w:left="2880" w:hanging="360"/>
      </w:pPr>
      <w:rPr>
        <w:rFonts w:ascii="Symbol" w:hAnsi="Symbol" w:hint="default"/>
      </w:rPr>
    </w:lvl>
    <w:lvl w:ilvl="4" w:tplc="00785AEE" w:tentative="1">
      <w:start w:val="1"/>
      <w:numFmt w:val="bullet"/>
      <w:lvlText w:val="o"/>
      <w:lvlJc w:val="left"/>
      <w:pPr>
        <w:ind w:left="3600" w:hanging="360"/>
      </w:pPr>
      <w:rPr>
        <w:rFonts w:ascii="Courier New" w:hAnsi="Courier New" w:cs="Courier New" w:hint="default"/>
      </w:rPr>
    </w:lvl>
    <w:lvl w:ilvl="5" w:tplc="F5962AF4" w:tentative="1">
      <w:start w:val="1"/>
      <w:numFmt w:val="bullet"/>
      <w:lvlText w:val=""/>
      <w:lvlJc w:val="left"/>
      <w:pPr>
        <w:ind w:left="4320" w:hanging="360"/>
      </w:pPr>
      <w:rPr>
        <w:rFonts w:ascii="Wingdings" w:hAnsi="Wingdings" w:hint="default"/>
      </w:rPr>
    </w:lvl>
    <w:lvl w:ilvl="6" w:tplc="34BA3428" w:tentative="1">
      <w:start w:val="1"/>
      <w:numFmt w:val="bullet"/>
      <w:lvlText w:val=""/>
      <w:lvlJc w:val="left"/>
      <w:pPr>
        <w:ind w:left="5040" w:hanging="360"/>
      </w:pPr>
      <w:rPr>
        <w:rFonts w:ascii="Symbol" w:hAnsi="Symbol" w:hint="default"/>
      </w:rPr>
    </w:lvl>
    <w:lvl w:ilvl="7" w:tplc="74320860" w:tentative="1">
      <w:start w:val="1"/>
      <w:numFmt w:val="bullet"/>
      <w:lvlText w:val="o"/>
      <w:lvlJc w:val="left"/>
      <w:pPr>
        <w:ind w:left="5760" w:hanging="360"/>
      </w:pPr>
      <w:rPr>
        <w:rFonts w:ascii="Courier New" w:hAnsi="Courier New" w:cs="Courier New" w:hint="default"/>
      </w:rPr>
    </w:lvl>
    <w:lvl w:ilvl="8" w:tplc="C35E74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73A20BE">
      <w:start w:val="1"/>
      <w:numFmt w:val="bullet"/>
      <w:lvlText w:val=""/>
      <w:lvlJc w:val="left"/>
      <w:pPr>
        <w:ind w:left="804" w:hanging="360"/>
      </w:pPr>
      <w:rPr>
        <w:rFonts w:ascii="Symbol" w:hAnsi="Symbol" w:hint="default"/>
      </w:rPr>
    </w:lvl>
    <w:lvl w:ilvl="1" w:tplc="701C4956" w:tentative="1">
      <w:start w:val="1"/>
      <w:numFmt w:val="bullet"/>
      <w:lvlText w:val="o"/>
      <w:lvlJc w:val="left"/>
      <w:pPr>
        <w:ind w:left="1524" w:hanging="360"/>
      </w:pPr>
      <w:rPr>
        <w:rFonts w:ascii="Courier New" w:hAnsi="Courier New" w:cs="Courier New" w:hint="default"/>
      </w:rPr>
    </w:lvl>
    <w:lvl w:ilvl="2" w:tplc="D67C03D6" w:tentative="1">
      <w:start w:val="1"/>
      <w:numFmt w:val="bullet"/>
      <w:lvlText w:val=""/>
      <w:lvlJc w:val="left"/>
      <w:pPr>
        <w:ind w:left="2244" w:hanging="360"/>
      </w:pPr>
      <w:rPr>
        <w:rFonts w:ascii="Wingdings" w:hAnsi="Wingdings" w:hint="default"/>
      </w:rPr>
    </w:lvl>
    <w:lvl w:ilvl="3" w:tplc="A9AE067A" w:tentative="1">
      <w:start w:val="1"/>
      <w:numFmt w:val="bullet"/>
      <w:lvlText w:val=""/>
      <w:lvlJc w:val="left"/>
      <w:pPr>
        <w:ind w:left="2964" w:hanging="360"/>
      </w:pPr>
      <w:rPr>
        <w:rFonts w:ascii="Symbol" w:hAnsi="Symbol" w:hint="default"/>
      </w:rPr>
    </w:lvl>
    <w:lvl w:ilvl="4" w:tplc="B1D24FB4" w:tentative="1">
      <w:start w:val="1"/>
      <w:numFmt w:val="bullet"/>
      <w:lvlText w:val="o"/>
      <w:lvlJc w:val="left"/>
      <w:pPr>
        <w:ind w:left="3684" w:hanging="360"/>
      </w:pPr>
      <w:rPr>
        <w:rFonts w:ascii="Courier New" w:hAnsi="Courier New" w:cs="Courier New" w:hint="default"/>
      </w:rPr>
    </w:lvl>
    <w:lvl w:ilvl="5" w:tplc="3CE477EE" w:tentative="1">
      <w:start w:val="1"/>
      <w:numFmt w:val="bullet"/>
      <w:lvlText w:val=""/>
      <w:lvlJc w:val="left"/>
      <w:pPr>
        <w:ind w:left="4404" w:hanging="360"/>
      </w:pPr>
      <w:rPr>
        <w:rFonts w:ascii="Wingdings" w:hAnsi="Wingdings" w:hint="default"/>
      </w:rPr>
    </w:lvl>
    <w:lvl w:ilvl="6" w:tplc="633423D0" w:tentative="1">
      <w:start w:val="1"/>
      <w:numFmt w:val="bullet"/>
      <w:lvlText w:val=""/>
      <w:lvlJc w:val="left"/>
      <w:pPr>
        <w:ind w:left="5124" w:hanging="360"/>
      </w:pPr>
      <w:rPr>
        <w:rFonts w:ascii="Symbol" w:hAnsi="Symbol" w:hint="default"/>
      </w:rPr>
    </w:lvl>
    <w:lvl w:ilvl="7" w:tplc="3F0626F4" w:tentative="1">
      <w:start w:val="1"/>
      <w:numFmt w:val="bullet"/>
      <w:lvlText w:val="o"/>
      <w:lvlJc w:val="left"/>
      <w:pPr>
        <w:ind w:left="5844" w:hanging="360"/>
      </w:pPr>
      <w:rPr>
        <w:rFonts w:ascii="Courier New" w:hAnsi="Courier New" w:cs="Courier New" w:hint="default"/>
      </w:rPr>
    </w:lvl>
    <w:lvl w:ilvl="8" w:tplc="E7D806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5DDA"/>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5232"/>
    <w:rsid w:val="0033228A"/>
    <w:rsid w:val="00334C82"/>
    <w:rsid w:val="00335FE5"/>
    <w:rsid w:val="00336E01"/>
    <w:rsid w:val="0033774C"/>
    <w:rsid w:val="00337C9D"/>
    <w:rsid w:val="003418D6"/>
    <w:rsid w:val="0034552B"/>
    <w:rsid w:val="00356E0F"/>
    <w:rsid w:val="00356E3A"/>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28FF"/>
    <w:rsid w:val="00480FCA"/>
    <w:rsid w:val="00483745"/>
    <w:rsid w:val="00486A8E"/>
    <w:rsid w:val="0048766F"/>
    <w:rsid w:val="004975A3"/>
    <w:rsid w:val="004A447D"/>
    <w:rsid w:val="004A45CB"/>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156"/>
    <w:rsid w:val="005A0117"/>
    <w:rsid w:val="005A2099"/>
    <w:rsid w:val="005B33BE"/>
    <w:rsid w:val="005B5B18"/>
    <w:rsid w:val="005D3BF3"/>
    <w:rsid w:val="005D5BFB"/>
    <w:rsid w:val="005E0637"/>
    <w:rsid w:val="005F5AA8"/>
    <w:rsid w:val="006029C1"/>
    <w:rsid w:val="0060323C"/>
    <w:rsid w:val="00607627"/>
    <w:rsid w:val="00616BBA"/>
    <w:rsid w:val="006172F6"/>
    <w:rsid w:val="00623618"/>
    <w:rsid w:val="00633DE3"/>
    <w:rsid w:val="006345F5"/>
    <w:rsid w:val="00640C99"/>
    <w:rsid w:val="00644CBA"/>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4F6"/>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3A1D"/>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4F6E"/>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6E66"/>
    <w:rsid w:val="00CF74E4"/>
    <w:rsid w:val="00CF7675"/>
    <w:rsid w:val="00D03C2E"/>
    <w:rsid w:val="00D1697F"/>
    <w:rsid w:val="00D236C4"/>
    <w:rsid w:val="00D25DF2"/>
    <w:rsid w:val="00D31C99"/>
    <w:rsid w:val="00D436CA"/>
    <w:rsid w:val="00D711D8"/>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34F3"/>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49F5"/>
    <w:rsid w:val="00F3663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1DC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A43E-2FB5-42DA-96D8-D142C250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3287</Words>
  <Characters>1874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28</cp:revision>
  <cp:lastPrinted>2017-11-14T08:23:00Z</cp:lastPrinted>
  <dcterms:created xsi:type="dcterms:W3CDTF">2021-03-29T13:19:00Z</dcterms:created>
  <dcterms:modified xsi:type="dcterms:W3CDTF">2021-11-11T15:51:00Z</dcterms:modified>
</cp:coreProperties>
</file>