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5490E" w14:textId="77777777" w:rsidR="000F232A" w:rsidRPr="002A5971" w:rsidRDefault="000F232A" w:rsidP="005810C2">
      <w:pPr>
        <w:widowControl w:val="0"/>
        <w:autoSpaceDE w:val="0"/>
        <w:autoSpaceDN w:val="0"/>
        <w:adjustRightInd w:val="0"/>
        <w:jc w:val="right"/>
        <w:rPr>
          <w:rFonts w:cs="Arial"/>
          <w:bCs/>
          <w:sz w:val="38"/>
          <w:szCs w:val="26"/>
        </w:rPr>
      </w:pPr>
    </w:p>
    <w:p w14:paraId="2255490F" w14:textId="77777777" w:rsidR="00607627" w:rsidRPr="00607627" w:rsidRDefault="002A5971" w:rsidP="00607627">
      <w:pPr>
        <w:widowControl w:val="0"/>
        <w:autoSpaceDE w:val="0"/>
        <w:autoSpaceDN w:val="0"/>
        <w:adjustRightInd w:val="0"/>
        <w:jc w:val="center"/>
        <w:rPr>
          <w:rFonts w:cs="Arial"/>
          <w:sz w:val="26"/>
          <w:szCs w:val="26"/>
        </w:rPr>
      </w:pPr>
      <w:r>
        <w:rPr>
          <w:rFonts w:cs="Arial"/>
          <w:b/>
          <w:bCs/>
          <w:sz w:val="26"/>
          <w:szCs w:val="26"/>
        </w:rPr>
        <w:t>LĒMUMS</w:t>
      </w:r>
    </w:p>
    <w:p w14:paraId="22554910" w14:textId="77777777" w:rsidR="00607627" w:rsidRPr="00607627" w:rsidRDefault="002A5971" w:rsidP="00607627">
      <w:pPr>
        <w:widowControl w:val="0"/>
        <w:autoSpaceDE w:val="0"/>
        <w:autoSpaceDN w:val="0"/>
        <w:adjustRightInd w:val="0"/>
        <w:jc w:val="center"/>
        <w:rPr>
          <w:rFonts w:cs="Arial"/>
          <w:sz w:val="26"/>
          <w:szCs w:val="26"/>
        </w:rPr>
      </w:pPr>
      <w:r w:rsidRPr="00607627">
        <w:rPr>
          <w:rFonts w:cs="Arial"/>
          <w:sz w:val="26"/>
          <w:szCs w:val="26"/>
        </w:rPr>
        <w:t>LIEPĀJĀ</w:t>
      </w:r>
    </w:p>
    <w:p w14:paraId="22554911"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361B6C" w14:paraId="22554915" w14:textId="77777777" w:rsidTr="00E71C29">
        <w:tc>
          <w:tcPr>
            <w:tcW w:w="4844" w:type="dxa"/>
            <w:tcBorders>
              <w:top w:val="nil"/>
              <w:left w:val="nil"/>
              <w:bottom w:val="nil"/>
              <w:right w:val="nil"/>
            </w:tcBorders>
          </w:tcPr>
          <w:p w14:paraId="22554912" w14:textId="77777777" w:rsidR="00E71C29" w:rsidRPr="00393422" w:rsidRDefault="002A5971"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22554913" w14:textId="4CA0546A" w:rsidR="00E71C29" w:rsidRDefault="002A5971" w:rsidP="004B7633">
            <w:pPr>
              <w:widowControl w:val="0"/>
              <w:autoSpaceDE w:val="0"/>
              <w:autoSpaceDN w:val="0"/>
              <w:adjustRightInd w:val="0"/>
              <w:jc w:val="center"/>
              <w:rPr>
                <w:rFonts w:cs="Arial"/>
                <w:szCs w:val="22"/>
              </w:rPr>
            </w:pPr>
            <w:r>
              <w:rPr>
                <w:rFonts w:cs="Arial"/>
                <w:szCs w:val="22"/>
              </w:rPr>
              <w:t xml:space="preserve">               </w:t>
            </w:r>
            <w:r w:rsidR="009452B7">
              <w:rPr>
                <w:rFonts w:cs="Arial"/>
                <w:szCs w:val="22"/>
              </w:rPr>
              <w:t xml:space="preserve">                   </w:t>
            </w:r>
            <w:r w:rsidRPr="00393422">
              <w:rPr>
                <w:rFonts w:cs="Arial"/>
                <w:szCs w:val="22"/>
              </w:rPr>
              <w:t>Nr.</w:t>
            </w:r>
            <w:r w:rsidRPr="005810C2">
              <w:rPr>
                <w:rFonts w:cs="Arial"/>
                <w:szCs w:val="22"/>
              </w:rPr>
              <w:t>133/5</w:t>
            </w:r>
          </w:p>
          <w:p w14:paraId="22554914" w14:textId="6C1D77E0" w:rsidR="00E71C29" w:rsidRPr="00393422" w:rsidRDefault="009452B7" w:rsidP="009452B7">
            <w:pPr>
              <w:widowControl w:val="0"/>
              <w:autoSpaceDE w:val="0"/>
              <w:autoSpaceDN w:val="0"/>
              <w:adjustRightInd w:val="0"/>
              <w:jc w:val="right"/>
              <w:rPr>
                <w:rFonts w:cs="Arial"/>
                <w:szCs w:val="22"/>
              </w:rPr>
            </w:pPr>
            <w:r w:rsidRPr="009452B7">
              <w:rPr>
                <w:rFonts w:cs="Arial"/>
                <w:color w:val="000000"/>
                <w:szCs w:val="22"/>
              </w:rPr>
              <w:tab/>
            </w:r>
            <w:r w:rsidRPr="009452B7">
              <w:rPr>
                <w:rFonts w:cs="Arial"/>
                <w:color w:val="000000"/>
                <w:szCs w:val="22"/>
              </w:rPr>
              <w:tab/>
              <w:t>(prot. Nr.5, 5.</w:t>
            </w:r>
            <w:r w:rsidRPr="009452B7">
              <w:rPr>
                <w:rFonts w:cs="Arial"/>
                <w:color w:val="000000"/>
                <w:sz w:val="20"/>
                <w:szCs w:val="20"/>
                <w:shd w:val="clear" w:color="auto" w:fill="FFFFFF"/>
              </w:rPr>
              <w:t>§)</w:t>
            </w:r>
          </w:p>
        </w:tc>
      </w:tr>
    </w:tbl>
    <w:p w14:paraId="22554916" w14:textId="77777777" w:rsidR="000F232A" w:rsidRPr="004B7633" w:rsidRDefault="000F232A" w:rsidP="00607627">
      <w:pPr>
        <w:widowControl w:val="0"/>
        <w:autoSpaceDE w:val="0"/>
        <w:autoSpaceDN w:val="0"/>
        <w:adjustRightInd w:val="0"/>
        <w:jc w:val="center"/>
        <w:rPr>
          <w:rFonts w:cs="Arial"/>
          <w:sz w:val="14"/>
          <w:szCs w:val="14"/>
        </w:rPr>
      </w:pPr>
    </w:p>
    <w:p w14:paraId="048E2D29" w14:textId="77777777" w:rsidR="009452B7" w:rsidRPr="009452B7" w:rsidRDefault="009452B7" w:rsidP="009452B7">
      <w:pPr>
        <w:widowControl w:val="0"/>
        <w:autoSpaceDE w:val="0"/>
        <w:autoSpaceDN w:val="0"/>
        <w:adjustRightInd w:val="0"/>
        <w:jc w:val="both"/>
        <w:rPr>
          <w:rFonts w:cs="Arial"/>
          <w:szCs w:val="22"/>
        </w:rPr>
      </w:pPr>
      <w:r w:rsidRPr="009452B7">
        <w:rPr>
          <w:rFonts w:cs="Arial"/>
          <w:szCs w:val="22"/>
        </w:rPr>
        <w:t xml:space="preserve">Par grozījumu 2015.gada 5.novembra lēmumā </w:t>
      </w:r>
    </w:p>
    <w:p w14:paraId="5D6740E2" w14:textId="77777777" w:rsidR="009452B7" w:rsidRPr="009452B7" w:rsidRDefault="009452B7" w:rsidP="009452B7">
      <w:pPr>
        <w:widowControl w:val="0"/>
        <w:autoSpaceDE w:val="0"/>
        <w:autoSpaceDN w:val="0"/>
        <w:adjustRightInd w:val="0"/>
        <w:jc w:val="both"/>
        <w:rPr>
          <w:rFonts w:cs="Arial"/>
          <w:szCs w:val="22"/>
        </w:rPr>
      </w:pPr>
      <w:r w:rsidRPr="009452B7">
        <w:rPr>
          <w:rFonts w:cs="Arial"/>
          <w:szCs w:val="22"/>
        </w:rPr>
        <w:t xml:space="preserve">Nr.494 "Par projektu "Cilvēkresursu piesaistes </w:t>
      </w:r>
    </w:p>
    <w:p w14:paraId="5D30F768" w14:textId="77777777" w:rsidR="009452B7" w:rsidRPr="009452B7" w:rsidRDefault="009452B7" w:rsidP="009452B7">
      <w:pPr>
        <w:widowControl w:val="0"/>
        <w:autoSpaceDE w:val="0"/>
        <w:autoSpaceDN w:val="0"/>
        <w:adjustRightInd w:val="0"/>
        <w:jc w:val="both"/>
        <w:rPr>
          <w:rFonts w:cs="Arial"/>
          <w:szCs w:val="22"/>
        </w:rPr>
      </w:pPr>
      <w:r w:rsidRPr="009452B7">
        <w:rPr>
          <w:rFonts w:cs="Arial"/>
          <w:szCs w:val="22"/>
        </w:rPr>
        <w:t>programma veselības aprūpei Liepājā, 3.kārta""</w:t>
      </w:r>
    </w:p>
    <w:p w14:paraId="3A902F1E" w14:textId="77777777" w:rsidR="009452B7" w:rsidRPr="009452B7" w:rsidRDefault="009452B7" w:rsidP="009452B7">
      <w:pPr>
        <w:widowControl w:val="0"/>
        <w:autoSpaceDE w:val="0"/>
        <w:autoSpaceDN w:val="0"/>
        <w:adjustRightInd w:val="0"/>
        <w:jc w:val="both"/>
        <w:rPr>
          <w:rFonts w:cs="Arial"/>
          <w:sz w:val="46"/>
          <w:szCs w:val="34"/>
        </w:rPr>
      </w:pPr>
    </w:p>
    <w:p w14:paraId="486C5FAC" w14:textId="6DE775B8" w:rsidR="009452B7" w:rsidRPr="009452B7" w:rsidRDefault="009452B7" w:rsidP="009452B7">
      <w:pPr>
        <w:widowControl w:val="0"/>
        <w:autoSpaceDE w:val="0"/>
        <w:autoSpaceDN w:val="0"/>
        <w:adjustRightInd w:val="0"/>
        <w:ind w:firstLine="708"/>
        <w:jc w:val="both"/>
        <w:rPr>
          <w:rFonts w:cs="Arial"/>
        </w:rPr>
      </w:pPr>
      <w:r w:rsidRPr="009452B7">
        <w:rPr>
          <w:rFonts w:cs="Arial"/>
        </w:rPr>
        <w:t>Lai veicinātu cilvēkresursu piesaisti Liepājas pašvaldības veselības aprūpes iestādēs, un apzinātu augsti kvalificētas ārstniecības un ārstniecības atbalsta personas, kas sniedz pakalpojumus prioritārajās veselības jomās, izveidojot kvalitatīvas, drošas un ilgtspējīgas veselības aprūpes pakalpojumu sistēmu Liepājas pilsētas pašvaldībā,</w:t>
      </w:r>
      <w:r w:rsidRPr="009452B7">
        <w:rPr>
          <w:rFonts w:cs="Arial"/>
          <w:iCs/>
        </w:rPr>
        <w:t xml:space="preserve"> sasniedzot sabiedrības veselības politikas virsmērķi - palielināt  iedzīvotāju veselīgi nodzīvoto mūža gadu skaitu un novērst priekšlaicīgu nāvi, saglabājot, uzlabojot un atjaunojot veselību, </w:t>
      </w:r>
      <w:r w:rsidRPr="009452B7">
        <w:rPr>
          <w:rFonts w:cs="Arial"/>
        </w:rPr>
        <w:t>pamatojoties uz likuma "Par pašvaldībām" 12.pantu un 15.panta pirmās daļas 6.punktu, Liepājas pilsētas attīstības programmas 2015.-2020.gadam Rīcībpolitikas (1.2.) "Aktīvi, veseli un sociāli aizsargāti liepājnieki" tematikas "Veselības aprūpes nodrošinājums" rīcības virzienu "Piesaistīt veselības aprūpes speciālistus, nodrošinot augstu veselības aprūpes kvalitāti atbilstoši nacionālas nozīmes pakalpojumu centram", Liepājas pilsētas politisko vadlīniju 2017.-2021.gadam 1.11.punktu "Turpināsim jauno mediķu piesaisti, nodrošināsim veselības aprūpes pieejamību un kvalitāti", 2016.gada 13.septembrī noslēgto deleģēšanas līgumu starp Liepājas pilsētas pašvaldību un sabiedrību ar ierobežotu atbildību "JAUNLIEPĀJAS PRIMĀRĀS VESELĪBAS APRŪPES CENTRS", 2016.gada 13.septembrī noslēgto deleģēšanas līgumu starp Liepājas pilsētas pašvaldību un pašvaldības sabiedrību ar ierobežotu atbildību "VECLIEPĀJAS PRIMĀRĀS VESELĪBAS APRŪPES CENTRS", 2017.gada 24.martā noslēgto deleģēšanas līgumu starp Liepājas pilsētas pašvaldību un sabiedrību ar ierobežotu atbildību "LIEPĀJAS REĢIONĀLĀ SLIMNĪCA", 2019.gada 5.martā noslēgto sadarbības līgumu starp Liepājas pilsētas pašvaldību, Rīgas Stradiņa universitāti, sabiedrību ar ierobežotu atbildību "LIEPĀJAS REĢIONĀLĀ SLIMNĪCA" un Liepājas Universitāti, izskatot Liepājas pilsētas domes pastāvīgās Sociālo lietu, veselības un sabiedriskās kārtības komitejas 2021.gada 15.aprīļa lēmumu (sēdes protokols Nr.4) un pastāvīgās Finanšu komitejas 2021.gada 15.aprīļa lēmumu (sēdes protokols Nr.4), LIEPĀJAS PILSĒTAS DOME</w:t>
      </w:r>
    </w:p>
    <w:p w14:paraId="009F3828" w14:textId="77777777" w:rsidR="009452B7" w:rsidRPr="009452B7" w:rsidRDefault="009452B7" w:rsidP="009452B7">
      <w:pPr>
        <w:widowControl w:val="0"/>
        <w:autoSpaceDE w:val="0"/>
        <w:autoSpaceDN w:val="0"/>
        <w:adjustRightInd w:val="0"/>
        <w:ind w:firstLine="708"/>
        <w:jc w:val="center"/>
        <w:rPr>
          <w:rFonts w:cs="Arial"/>
          <w:sz w:val="2"/>
          <w:szCs w:val="2"/>
        </w:rPr>
      </w:pPr>
    </w:p>
    <w:p w14:paraId="16FE2876" w14:textId="77777777" w:rsidR="002A5971" w:rsidRDefault="002A5971" w:rsidP="009452B7">
      <w:pPr>
        <w:widowControl w:val="0"/>
        <w:autoSpaceDE w:val="0"/>
        <w:autoSpaceDN w:val="0"/>
        <w:adjustRightInd w:val="0"/>
        <w:jc w:val="center"/>
        <w:rPr>
          <w:rFonts w:cs="Arial"/>
          <w:szCs w:val="22"/>
        </w:rPr>
      </w:pPr>
    </w:p>
    <w:p w14:paraId="773A14DE" w14:textId="77777777" w:rsidR="009452B7" w:rsidRPr="009452B7" w:rsidRDefault="009452B7" w:rsidP="009452B7">
      <w:pPr>
        <w:widowControl w:val="0"/>
        <w:autoSpaceDE w:val="0"/>
        <w:autoSpaceDN w:val="0"/>
        <w:adjustRightInd w:val="0"/>
        <w:jc w:val="center"/>
        <w:rPr>
          <w:rFonts w:cs="Arial"/>
          <w:szCs w:val="22"/>
        </w:rPr>
      </w:pPr>
      <w:r w:rsidRPr="009452B7">
        <w:rPr>
          <w:rFonts w:cs="Arial"/>
          <w:szCs w:val="22"/>
        </w:rPr>
        <w:t>N O L E M J :</w:t>
      </w:r>
    </w:p>
    <w:p w14:paraId="0A3F8DA7" w14:textId="77777777" w:rsidR="009452B7" w:rsidRPr="009452B7" w:rsidRDefault="009452B7" w:rsidP="009452B7">
      <w:pPr>
        <w:widowControl w:val="0"/>
        <w:autoSpaceDE w:val="0"/>
        <w:autoSpaceDN w:val="0"/>
        <w:adjustRightInd w:val="0"/>
        <w:jc w:val="both"/>
        <w:rPr>
          <w:rFonts w:cs="Arial"/>
          <w:sz w:val="16"/>
          <w:szCs w:val="16"/>
        </w:rPr>
      </w:pPr>
    </w:p>
    <w:p w14:paraId="4329E834" w14:textId="77777777" w:rsidR="009452B7" w:rsidRPr="009452B7" w:rsidRDefault="009452B7" w:rsidP="009452B7">
      <w:pPr>
        <w:widowControl w:val="0"/>
        <w:autoSpaceDE w:val="0"/>
        <w:autoSpaceDN w:val="0"/>
        <w:adjustRightInd w:val="0"/>
        <w:ind w:firstLine="708"/>
        <w:jc w:val="both"/>
        <w:rPr>
          <w:rFonts w:cs="Arial"/>
        </w:rPr>
      </w:pPr>
      <w:r w:rsidRPr="009452B7">
        <w:rPr>
          <w:rFonts w:cs="Arial"/>
        </w:rPr>
        <w:t>1. Izdarīt Liepājas pilsētas domes 2015.gada 5.novembra lēmumā Nr.494 "Par projektu "Cilvēkresursu piesaistes programma veselības aprūpei Liepājā, 3.kārta"" grozījumu, izsakot 2.punktu šādā redakcijā:</w:t>
      </w:r>
    </w:p>
    <w:p w14:paraId="39BDF6FF" w14:textId="77777777" w:rsidR="009452B7" w:rsidRPr="009452B7" w:rsidRDefault="009452B7" w:rsidP="009452B7">
      <w:pPr>
        <w:widowControl w:val="0"/>
        <w:autoSpaceDE w:val="0"/>
        <w:autoSpaceDN w:val="0"/>
        <w:adjustRightInd w:val="0"/>
        <w:ind w:firstLine="708"/>
        <w:jc w:val="both"/>
        <w:rPr>
          <w:rFonts w:cs="Arial"/>
        </w:rPr>
      </w:pPr>
      <w:r w:rsidRPr="009452B7">
        <w:rPr>
          <w:rFonts w:cs="Arial"/>
        </w:rPr>
        <w:t xml:space="preserve">"2. Nodrošināt projekta "Cilvēkresursu piesaistes programma veselības aprūpei Liepājā, 3.kārta" īstenošanai nepieciešamo Liepājas pilsētas pašvaldības līdzfinansējumu 281 700,00 EUR (divi simti astoņdesmit viens tūkstotis septiņi                  simti </w:t>
      </w:r>
      <w:r w:rsidRPr="009452B7">
        <w:rPr>
          <w:rFonts w:cs="Arial"/>
          <w:i/>
        </w:rPr>
        <w:t>euro</w:t>
      </w:r>
      <w:r w:rsidRPr="009452B7">
        <w:rPr>
          <w:rFonts w:cs="Arial"/>
        </w:rPr>
        <w:t>) apmērā, t.sk.:</w:t>
      </w:r>
    </w:p>
    <w:p w14:paraId="47B961E3" w14:textId="77777777" w:rsidR="009452B7" w:rsidRPr="009452B7" w:rsidRDefault="009452B7" w:rsidP="009452B7">
      <w:pPr>
        <w:widowControl w:val="0"/>
        <w:autoSpaceDE w:val="0"/>
        <w:autoSpaceDN w:val="0"/>
        <w:adjustRightInd w:val="0"/>
        <w:ind w:firstLine="708"/>
        <w:jc w:val="both"/>
        <w:rPr>
          <w:rFonts w:cs="Arial"/>
        </w:rPr>
      </w:pPr>
      <w:r w:rsidRPr="009452B7">
        <w:rPr>
          <w:rFonts w:cs="Arial"/>
        </w:rPr>
        <w:lastRenderedPageBreak/>
        <w:t>2.1. lai</w:t>
      </w:r>
      <w:bookmarkStart w:id="0" w:name="_GoBack"/>
      <w:bookmarkEnd w:id="0"/>
      <w:r w:rsidRPr="009452B7">
        <w:rPr>
          <w:rFonts w:cs="Arial"/>
        </w:rPr>
        <w:t xml:space="preserve">ka posmā no 2016.gada līdz 2018.gadam par kopējo summu                              120 000,00 EUR (viens simts divdesmit tūkstoši </w:t>
      </w:r>
      <w:r w:rsidRPr="009452B7">
        <w:rPr>
          <w:rFonts w:cs="Arial"/>
          <w:i/>
        </w:rPr>
        <w:t>euro</w:t>
      </w:r>
      <w:r w:rsidRPr="009452B7">
        <w:rPr>
          <w:rFonts w:cs="Arial"/>
        </w:rPr>
        <w:t>);</w:t>
      </w:r>
    </w:p>
    <w:p w14:paraId="2DED25B8" w14:textId="77777777" w:rsidR="009452B7" w:rsidRPr="009452B7" w:rsidRDefault="009452B7" w:rsidP="009452B7">
      <w:pPr>
        <w:widowControl w:val="0"/>
        <w:autoSpaceDE w:val="0"/>
        <w:autoSpaceDN w:val="0"/>
        <w:adjustRightInd w:val="0"/>
        <w:ind w:firstLine="708"/>
        <w:jc w:val="both"/>
        <w:rPr>
          <w:rFonts w:cs="Arial"/>
        </w:rPr>
      </w:pPr>
      <w:r w:rsidRPr="009452B7">
        <w:rPr>
          <w:rFonts w:cs="Arial"/>
        </w:rPr>
        <w:t xml:space="preserve">2.2. laika posmā no 2019.gada līdz 2021.gadam par kopējo summu                           161 700,00 EUR (viens simts sešdesmit viens tūkstotis septiņi simti </w:t>
      </w:r>
      <w:r w:rsidRPr="009452B7">
        <w:rPr>
          <w:rFonts w:cs="Arial"/>
          <w:i/>
        </w:rPr>
        <w:t>euro</w:t>
      </w:r>
      <w:r w:rsidRPr="009452B7">
        <w:rPr>
          <w:rFonts w:cs="Arial"/>
        </w:rPr>
        <w:t>).".</w:t>
      </w:r>
    </w:p>
    <w:p w14:paraId="7DCCDF07" w14:textId="77777777" w:rsidR="009452B7" w:rsidRPr="009452B7" w:rsidRDefault="009452B7" w:rsidP="009452B7">
      <w:pPr>
        <w:widowControl w:val="0"/>
        <w:autoSpaceDE w:val="0"/>
        <w:autoSpaceDN w:val="0"/>
        <w:adjustRightInd w:val="0"/>
        <w:jc w:val="both"/>
        <w:rPr>
          <w:rFonts w:cs="Arial"/>
          <w:sz w:val="10"/>
        </w:rPr>
      </w:pPr>
    </w:p>
    <w:p w14:paraId="379511EB" w14:textId="77777777" w:rsidR="009452B7" w:rsidRPr="009452B7" w:rsidRDefault="009452B7" w:rsidP="009452B7">
      <w:pPr>
        <w:widowControl w:val="0"/>
        <w:autoSpaceDE w:val="0"/>
        <w:autoSpaceDN w:val="0"/>
        <w:adjustRightInd w:val="0"/>
        <w:ind w:firstLine="708"/>
        <w:jc w:val="both"/>
        <w:rPr>
          <w:rFonts w:cs="Arial"/>
        </w:rPr>
      </w:pPr>
      <w:r w:rsidRPr="009452B7">
        <w:rPr>
          <w:rFonts w:cs="Arial"/>
        </w:rPr>
        <w:t xml:space="preserve">2. Uzdot Liepājas pilsētas pašvaldības iestādes "Liepājas pilsētas pašvaldības administrācija" Finanšu pārvaldei plānot projekta "Cilvēkresursu piesaistes programma veselības aprūpei Liepājā, 3.kārta" īstenošanai nepieciešamo finansējumu 52 780 EUR (piecdesmit divi tūkstoši septiņi simti astoņdesmit </w:t>
      </w:r>
      <w:r w:rsidRPr="009452B7">
        <w:rPr>
          <w:rFonts w:cs="Arial"/>
          <w:i/>
        </w:rPr>
        <w:t>euro</w:t>
      </w:r>
      <w:r w:rsidRPr="009452B7">
        <w:rPr>
          <w:rFonts w:cs="Arial"/>
        </w:rPr>
        <w:t>) apmērā Liepājas pilsētas pašvaldības budžetā 2021.gadam.</w:t>
      </w:r>
    </w:p>
    <w:p w14:paraId="6CDD404E" w14:textId="77777777" w:rsidR="009452B7" w:rsidRPr="009452B7" w:rsidRDefault="009452B7" w:rsidP="009452B7">
      <w:pPr>
        <w:widowControl w:val="0"/>
        <w:autoSpaceDE w:val="0"/>
        <w:autoSpaceDN w:val="0"/>
        <w:adjustRightInd w:val="0"/>
        <w:ind w:firstLine="708"/>
        <w:jc w:val="both"/>
        <w:rPr>
          <w:rFonts w:cs="Arial"/>
          <w:sz w:val="10"/>
        </w:rPr>
      </w:pPr>
    </w:p>
    <w:p w14:paraId="7EF8EBAA" w14:textId="77777777" w:rsidR="009452B7" w:rsidRPr="009452B7" w:rsidRDefault="009452B7" w:rsidP="009452B7">
      <w:pPr>
        <w:widowControl w:val="0"/>
        <w:autoSpaceDE w:val="0"/>
        <w:autoSpaceDN w:val="0"/>
        <w:adjustRightInd w:val="0"/>
        <w:ind w:firstLine="708"/>
        <w:jc w:val="both"/>
        <w:rPr>
          <w:rFonts w:cs="Arial"/>
        </w:rPr>
      </w:pPr>
      <w:r w:rsidRPr="009452B7">
        <w:rPr>
          <w:rFonts w:cs="Arial"/>
        </w:rPr>
        <w:t>3. Liepājas pilsētas domes priekšsēdētāja vietniekam pilsētas attīstības un sadarbības jautājumos kontrolēt lēmuma 2.punkta izpildi.</w:t>
      </w:r>
    </w:p>
    <w:p w14:paraId="2E75D85D" w14:textId="77777777" w:rsidR="009452B7" w:rsidRPr="009452B7" w:rsidRDefault="009452B7" w:rsidP="009452B7">
      <w:pPr>
        <w:widowControl w:val="0"/>
        <w:autoSpaceDE w:val="0"/>
        <w:autoSpaceDN w:val="0"/>
        <w:adjustRightInd w:val="0"/>
        <w:jc w:val="both"/>
        <w:rPr>
          <w:rFonts w:cs="Arial"/>
          <w:szCs w:val="14"/>
        </w:rPr>
      </w:pPr>
    </w:p>
    <w:tbl>
      <w:tblPr>
        <w:tblW w:w="0" w:type="dxa"/>
        <w:tblInd w:w="-82" w:type="dxa"/>
        <w:tblLayout w:type="fixed"/>
        <w:tblCellMar>
          <w:left w:w="60" w:type="dxa"/>
          <w:right w:w="60" w:type="dxa"/>
        </w:tblCellMar>
        <w:tblLook w:val="04A0" w:firstRow="1" w:lastRow="0" w:firstColumn="1" w:lastColumn="0" w:noHBand="0" w:noVBand="1"/>
      </w:tblPr>
      <w:tblGrid>
        <w:gridCol w:w="1276"/>
        <w:gridCol w:w="4450"/>
        <w:gridCol w:w="2921"/>
      </w:tblGrid>
      <w:tr w:rsidR="009452B7" w:rsidRPr="009452B7" w14:paraId="70E0BE86" w14:textId="77777777" w:rsidTr="009452B7">
        <w:tc>
          <w:tcPr>
            <w:tcW w:w="5726" w:type="dxa"/>
            <w:gridSpan w:val="2"/>
            <w:hideMark/>
          </w:tcPr>
          <w:p w14:paraId="79FA2825" w14:textId="77777777" w:rsidR="009452B7" w:rsidRPr="009452B7" w:rsidRDefault="009452B7" w:rsidP="009452B7">
            <w:pPr>
              <w:widowControl w:val="0"/>
              <w:autoSpaceDE w:val="0"/>
              <w:autoSpaceDN w:val="0"/>
              <w:adjustRightInd w:val="0"/>
              <w:rPr>
                <w:rFonts w:cs="Arial"/>
                <w:szCs w:val="22"/>
              </w:rPr>
            </w:pPr>
            <w:r w:rsidRPr="009452B7">
              <w:rPr>
                <w:rFonts w:cs="Arial"/>
                <w:szCs w:val="22"/>
              </w:rPr>
              <w:t>DOMES PRIEKŠSĒDĒTĀJS</w:t>
            </w:r>
          </w:p>
        </w:tc>
        <w:tc>
          <w:tcPr>
            <w:tcW w:w="2921" w:type="dxa"/>
          </w:tcPr>
          <w:p w14:paraId="0CE314C5" w14:textId="77777777" w:rsidR="009452B7" w:rsidRPr="009452B7" w:rsidRDefault="009452B7" w:rsidP="009452B7">
            <w:pPr>
              <w:widowControl w:val="0"/>
              <w:autoSpaceDE w:val="0"/>
              <w:autoSpaceDN w:val="0"/>
              <w:adjustRightInd w:val="0"/>
              <w:jc w:val="right"/>
              <w:rPr>
                <w:rFonts w:cs="Arial"/>
                <w:szCs w:val="22"/>
              </w:rPr>
            </w:pPr>
            <w:r w:rsidRPr="009452B7">
              <w:rPr>
                <w:rFonts w:cs="Arial"/>
                <w:szCs w:val="22"/>
              </w:rPr>
              <w:t>Jānis VILNĪTIS</w:t>
            </w:r>
          </w:p>
          <w:p w14:paraId="7EA090D2" w14:textId="77777777" w:rsidR="009452B7" w:rsidRPr="009452B7" w:rsidRDefault="009452B7" w:rsidP="009452B7">
            <w:pPr>
              <w:widowControl w:val="0"/>
              <w:autoSpaceDE w:val="0"/>
              <w:autoSpaceDN w:val="0"/>
              <w:adjustRightInd w:val="0"/>
              <w:jc w:val="right"/>
              <w:rPr>
                <w:rFonts w:cs="Arial"/>
                <w:sz w:val="8"/>
                <w:szCs w:val="22"/>
              </w:rPr>
            </w:pPr>
          </w:p>
        </w:tc>
      </w:tr>
      <w:tr w:rsidR="009452B7" w:rsidRPr="009452B7" w14:paraId="5A94B5A7" w14:textId="77777777" w:rsidTr="009452B7">
        <w:tc>
          <w:tcPr>
            <w:tcW w:w="1276" w:type="dxa"/>
            <w:hideMark/>
          </w:tcPr>
          <w:p w14:paraId="78FA0CCB" w14:textId="77777777" w:rsidR="009452B7" w:rsidRPr="009452B7" w:rsidRDefault="009452B7" w:rsidP="009452B7">
            <w:pPr>
              <w:widowControl w:val="0"/>
              <w:autoSpaceDE w:val="0"/>
              <w:autoSpaceDN w:val="0"/>
              <w:adjustRightInd w:val="0"/>
              <w:rPr>
                <w:rFonts w:cs="Arial"/>
                <w:szCs w:val="22"/>
              </w:rPr>
            </w:pPr>
            <w:r w:rsidRPr="009452B7">
              <w:rPr>
                <w:rFonts w:cs="Arial"/>
                <w:szCs w:val="22"/>
              </w:rPr>
              <w:t>Nosūtāms:</w:t>
            </w:r>
          </w:p>
        </w:tc>
        <w:tc>
          <w:tcPr>
            <w:tcW w:w="7371" w:type="dxa"/>
            <w:gridSpan w:val="2"/>
          </w:tcPr>
          <w:p w14:paraId="74F79ED1" w14:textId="1609C015" w:rsidR="009452B7" w:rsidRPr="009452B7" w:rsidRDefault="009452B7" w:rsidP="009452B7">
            <w:pPr>
              <w:widowControl w:val="0"/>
              <w:autoSpaceDE w:val="0"/>
              <w:autoSpaceDN w:val="0"/>
              <w:adjustRightInd w:val="0"/>
              <w:jc w:val="both"/>
              <w:rPr>
                <w:rFonts w:cs="Arial"/>
                <w:szCs w:val="22"/>
              </w:rPr>
            </w:pPr>
            <w:r w:rsidRPr="009452B7">
              <w:rPr>
                <w:rFonts w:cs="Arial"/>
              </w:rPr>
              <w:t>Finanšu pārvaldei, Attīstības pārvaldei, Vides, veselības un sabiedrības līdzdalības daļai, SIA "LIEPĀJAS REĢIONĀLĀ SLIMNĪCA",                          SIA "JAUNLIEPĀJAS PRIMĀRĀS VESELĪBAS APRŪPES CENTRS", PSIA "VECLIEPĀJAS PRIMĀRĀS VESELĪBAS APRŪPES CENTRS"</w:t>
            </w:r>
          </w:p>
        </w:tc>
      </w:tr>
    </w:tbl>
    <w:p w14:paraId="3DD3510E" w14:textId="77777777" w:rsidR="009452B7" w:rsidRDefault="009452B7" w:rsidP="00607627">
      <w:pPr>
        <w:widowControl w:val="0"/>
        <w:autoSpaceDE w:val="0"/>
        <w:autoSpaceDN w:val="0"/>
        <w:adjustRightInd w:val="0"/>
        <w:jc w:val="both"/>
        <w:rPr>
          <w:rFonts w:cs="Arial"/>
          <w:szCs w:val="22"/>
        </w:rPr>
      </w:pPr>
    </w:p>
    <w:sectPr w:rsidR="009452B7"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1F392" w14:textId="77777777" w:rsidR="00000000" w:rsidRDefault="002A5971">
      <w:r>
        <w:separator/>
      </w:r>
    </w:p>
  </w:endnote>
  <w:endnote w:type="continuationSeparator" w:id="0">
    <w:p w14:paraId="7A2652A2" w14:textId="77777777" w:rsidR="00000000" w:rsidRDefault="002A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492C"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492D"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4932"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52EF0" w14:textId="77777777" w:rsidR="00000000" w:rsidRDefault="002A5971">
      <w:r>
        <w:separator/>
      </w:r>
    </w:p>
  </w:footnote>
  <w:footnote w:type="continuationSeparator" w:id="0">
    <w:p w14:paraId="54A8D1DF" w14:textId="77777777" w:rsidR="00000000" w:rsidRDefault="002A5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492A"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492B"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5492E" w14:textId="77777777" w:rsidR="00EB209C" w:rsidRPr="00AE2B38" w:rsidRDefault="002A5971"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255492F" w14:textId="77777777" w:rsidR="00EB209C" w:rsidRPr="00356E0F" w:rsidRDefault="002A5971"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2554930" w14:textId="77777777" w:rsidR="001002D7" w:rsidRDefault="002A5971"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2554931"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80E51C0">
      <w:numFmt w:val="bullet"/>
      <w:lvlText w:val="-"/>
      <w:lvlJc w:val="left"/>
      <w:pPr>
        <w:ind w:left="720" w:hanging="360"/>
      </w:pPr>
      <w:rPr>
        <w:rFonts w:ascii="Times New Roman" w:eastAsia="Calibri" w:hAnsi="Times New Roman" w:cs="Times New Roman" w:hint="default"/>
        <w:color w:val="1F497D"/>
      </w:rPr>
    </w:lvl>
    <w:lvl w:ilvl="1" w:tplc="BBC4C830">
      <w:start w:val="1"/>
      <w:numFmt w:val="bullet"/>
      <w:lvlText w:val="o"/>
      <w:lvlJc w:val="left"/>
      <w:pPr>
        <w:ind w:left="1440" w:hanging="360"/>
      </w:pPr>
      <w:rPr>
        <w:rFonts w:ascii="Courier New" w:hAnsi="Courier New" w:cs="Courier New" w:hint="default"/>
      </w:rPr>
    </w:lvl>
    <w:lvl w:ilvl="2" w:tplc="63BA667A">
      <w:start w:val="1"/>
      <w:numFmt w:val="bullet"/>
      <w:lvlText w:val=""/>
      <w:lvlJc w:val="left"/>
      <w:pPr>
        <w:ind w:left="2160" w:hanging="360"/>
      </w:pPr>
      <w:rPr>
        <w:rFonts w:ascii="Wingdings" w:hAnsi="Wingdings" w:hint="default"/>
      </w:rPr>
    </w:lvl>
    <w:lvl w:ilvl="3" w:tplc="DA72C3D2">
      <w:start w:val="1"/>
      <w:numFmt w:val="bullet"/>
      <w:lvlText w:val=""/>
      <w:lvlJc w:val="left"/>
      <w:pPr>
        <w:ind w:left="2880" w:hanging="360"/>
      </w:pPr>
      <w:rPr>
        <w:rFonts w:ascii="Symbol" w:hAnsi="Symbol" w:hint="default"/>
      </w:rPr>
    </w:lvl>
    <w:lvl w:ilvl="4" w:tplc="D354FA1E">
      <w:start w:val="1"/>
      <w:numFmt w:val="bullet"/>
      <w:lvlText w:val="o"/>
      <w:lvlJc w:val="left"/>
      <w:pPr>
        <w:ind w:left="3600" w:hanging="360"/>
      </w:pPr>
      <w:rPr>
        <w:rFonts w:ascii="Courier New" w:hAnsi="Courier New" w:cs="Courier New" w:hint="default"/>
      </w:rPr>
    </w:lvl>
    <w:lvl w:ilvl="5" w:tplc="D826E08C">
      <w:start w:val="1"/>
      <w:numFmt w:val="bullet"/>
      <w:lvlText w:val=""/>
      <w:lvlJc w:val="left"/>
      <w:pPr>
        <w:ind w:left="4320" w:hanging="360"/>
      </w:pPr>
      <w:rPr>
        <w:rFonts w:ascii="Wingdings" w:hAnsi="Wingdings" w:hint="default"/>
      </w:rPr>
    </w:lvl>
    <w:lvl w:ilvl="6" w:tplc="0852AFF0">
      <w:start w:val="1"/>
      <w:numFmt w:val="bullet"/>
      <w:lvlText w:val=""/>
      <w:lvlJc w:val="left"/>
      <w:pPr>
        <w:ind w:left="5040" w:hanging="360"/>
      </w:pPr>
      <w:rPr>
        <w:rFonts w:ascii="Symbol" w:hAnsi="Symbol" w:hint="default"/>
      </w:rPr>
    </w:lvl>
    <w:lvl w:ilvl="7" w:tplc="0BECE20C">
      <w:start w:val="1"/>
      <w:numFmt w:val="bullet"/>
      <w:lvlText w:val="o"/>
      <w:lvlJc w:val="left"/>
      <w:pPr>
        <w:ind w:left="5760" w:hanging="360"/>
      </w:pPr>
      <w:rPr>
        <w:rFonts w:ascii="Courier New" w:hAnsi="Courier New" w:cs="Courier New" w:hint="default"/>
      </w:rPr>
    </w:lvl>
    <w:lvl w:ilvl="8" w:tplc="83A8677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2AFC4BB8">
      <w:start w:val="1"/>
      <w:numFmt w:val="bullet"/>
      <w:lvlText w:val=""/>
      <w:lvlJc w:val="left"/>
      <w:pPr>
        <w:ind w:left="720" w:hanging="360"/>
      </w:pPr>
      <w:rPr>
        <w:rFonts w:ascii="Symbol" w:hAnsi="Symbol" w:hint="default"/>
      </w:rPr>
    </w:lvl>
    <w:lvl w:ilvl="1" w:tplc="6A34D202" w:tentative="1">
      <w:start w:val="1"/>
      <w:numFmt w:val="bullet"/>
      <w:lvlText w:val="o"/>
      <w:lvlJc w:val="left"/>
      <w:pPr>
        <w:ind w:left="1440" w:hanging="360"/>
      </w:pPr>
      <w:rPr>
        <w:rFonts w:ascii="Courier New" w:hAnsi="Courier New" w:cs="Courier New" w:hint="default"/>
      </w:rPr>
    </w:lvl>
    <w:lvl w:ilvl="2" w:tplc="48E4CA8A" w:tentative="1">
      <w:start w:val="1"/>
      <w:numFmt w:val="bullet"/>
      <w:lvlText w:val=""/>
      <w:lvlJc w:val="left"/>
      <w:pPr>
        <w:ind w:left="2160" w:hanging="360"/>
      </w:pPr>
      <w:rPr>
        <w:rFonts w:ascii="Wingdings" w:hAnsi="Wingdings" w:hint="default"/>
      </w:rPr>
    </w:lvl>
    <w:lvl w:ilvl="3" w:tplc="C920675C" w:tentative="1">
      <w:start w:val="1"/>
      <w:numFmt w:val="bullet"/>
      <w:lvlText w:val=""/>
      <w:lvlJc w:val="left"/>
      <w:pPr>
        <w:ind w:left="2880" w:hanging="360"/>
      </w:pPr>
      <w:rPr>
        <w:rFonts w:ascii="Symbol" w:hAnsi="Symbol" w:hint="default"/>
      </w:rPr>
    </w:lvl>
    <w:lvl w:ilvl="4" w:tplc="C988E0BE" w:tentative="1">
      <w:start w:val="1"/>
      <w:numFmt w:val="bullet"/>
      <w:lvlText w:val="o"/>
      <w:lvlJc w:val="left"/>
      <w:pPr>
        <w:ind w:left="3600" w:hanging="360"/>
      </w:pPr>
      <w:rPr>
        <w:rFonts w:ascii="Courier New" w:hAnsi="Courier New" w:cs="Courier New" w:hint="default"/>
      </w:rPr>
    </w:lvl>
    <w:lvl w:ilvl="5" w:tplc="65560A0C" w:tentative="1">
      <w:start w:val="1"/>
      <w:numFmt w:val="bullet"/>
      <w:lvlText w:val=""/>
      <w:lvlJc w:val="left"/>
      <w:pPr>
        <w:ind w:left="4320" w:hanging="360"/>
      </w:pPr>
      <w:rPr>
        <w:rFonts w:ascii="Wingdings" w:hAnsi="Wingdings" w:hint="default"/>
      </w:rPr>
    </w:lvl>
    <w:lvl w:ilvl="6" w:tplc="C6C062BA" w:tentative="1">
      <w:start w:val="1"/>
      <w:numFmt w:val="bullet"/>
      <w:lvlText w:val=""/>
      <w:lvlJc w:val="left"/>
      <w:pPr>
        <w:ind w:left="5040" w:hanging="360"/>
      </w:pPr>
      <w:rPr>
        <w:rFonts w:ascii="Symbol" w:hAnsi="Symbol" w:hint="default"/>
      </w:rPr>
    </w:lvl>
    <w:lvl w:ilvl="7" w:tplc="DFA2DACE" w:tentative="1">
      <w:start w:val="1"/>
      <w:numFmt w:val="bullet"/>
      <w:lvlText w:val="o"/>
      <w:lvlJc w:val="left"/>
      <w:pPr>
        <w:ind w:left="5760" w:hanging="360"/>
      </w:pPr>
      <w:rPr>
        <w:rFonts w:ascii="Courier New" w:hAnsi="Courier New" w:cs="Courier New" w:hint="default"/>
      </w:rPr>
    </w:lvl>
    <w:lvl w:ilvl="8" w:tplc="BE84699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6A83D3E">
      <w:start w:val="1"/>
      <w:numFmt w:val="bullet"/>
      <w:lvlText w:val=""/>
      <w:lvlJc w:val="left"/>
      <w:pPr>
        <w:ind w:left="720" w:hanging="360"/>
      </w:pPr>
      <w:rPr>
        <w:rFonts w:ascii="Symbol" w:hAnsi="Symbol" w:hint="default"/>
      </w:rPr>
    </w:lvl>
    <w:lvl w:ilvl="1" w:tplc="D99CBD62" w:tentative="1">
      <w:start w:val="1"/>
      <w:numFmt w:val="bullet"/>
      <w:lvlText w:val="o"/>
      <w:lvlJc w:val="left"/>
      <w:pPr>
        <w:ind w:left="1440" w:hanging="360"/>
      </w:pPr>
      <w:rPr>
        <w:rFonts w:ascii="Courier New" w:hAnsi="Courier New" w:cs="Courier New" w:hint="default"/>
      </w:rPr>
    </w:lvl>
    <w:lvl w:ilvl="2" w:tplc="CF0A68C0" w:tentative="1">
      <w:start w:val="1"/>
      <w:numFmt w:val="bullet"/>
      <w:lvlText w:val=""/>
      <w:lvlJc w:val="left"/>
      <w:pPr>
        <w:ind w:left="2160" w:hanging="360"/>
      </w:pPr>
      <w:rPr>
        <w:rFonts w:ascii="Wingdings" w:hAnsi="Wingdings" w:hint="default"/>
      </w:rPr>
    </w:lvl>
    <w:lvl w:ilvl="3" w:tplc="09CAD410" w:tentative="1">
      <w:start w:val="1"/>
      <w:numFmt w:val="bullet"/>
      <w:lvlText w:val=""/>
      <w:lvlJc w:val="left"/>
      <w:pPr>
        <w:ind w:left="2880" w:hanging="360"/>
      </w:pPr>
      <w:rPr>
        <w:rFonts w:ascii="Symbol" w:hAnsi="Symbol" w:hint="default"/>
      </w:rPr>
    </w:lvl>
    <w:lvl w:ilvl="4" w:tplc="17C425D0" w:tentative="1">
      <w:start w:val="1"/>
      <w:numFmt w:val="bullet"/>
      <w:lvlText w:val="o"/>
      <w:lvlJc w:val="left"/>
      <w:pPr>
        <w:ind w:left="3600" w:hanging="360"/>
      </w:pPr>
      <w:rPr>
        <w:rFonts w:ascii="Courier New" w:hAnsi="Courier New" w:cs="Courier New" w:hint="default"/>
      </w:rPr>
    </w:lvl>
    <w:lvl w:ilvl="5" w:tplc="DF50C4F4" w:tentative="1">
      <w:start w:val="1"/>
      <w:numFmt w:val="bullet"/>
      <w:lvlText w:val=""/>
      <w:lvlJc w:val="left"/>
      <w:pPr>
        <w:ind w:left="4320" w:hanging="360"/>
      </w:pPr>
      <w:rPr>
        <w:rFonts w:ascii="Wingdings" w:hAnsi="Wingdings" w:hint="default"/>
      </w:rPr>
    </w:lvl>
    <w:lvl w:ilvl="6" w:tplc="488EC9DC" w:tentative="1">
      <w:start w:val="1"/>
      <w:numFmt w:val="bullet"/>
      <w:lvlText w:val=""/>
      <w:lvlJc w:val="left"/>
      <w:pPr>
        <w:ind w:left="5040" w:hanging="360"/>
      </w:pPr>
      <w:rPr>
        <w:rFonts w:ascii="Symbol" w:hAnsi="Symbol" w:hint="default"/>
      </w:rPr>
    </w:lvl>
    <w:lvl w:ilvl="7" w:tplc="9D54216C" w:tentative="1">
      <w:start w:val="1"/>
      <w:numFmt w:val="bullet"/>
      <w:lvlText w:val="o"/>
      <w:lvlJc w:val="left"/>
      <w:pPr>
        <w:ind w:left="5760" w:hanging="360"/>
      </w:pPr>
      <w:rPr>
        <w:rFonts w:ascii="Courier New" w:hAnsi="Courier New" w:cs="Courier New" w:hint="default"/>
      </w:rPr>
    </w:lvl>
    <w:lvl w:ilvl="8" w:tplc="8BB40C7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8AAAB22">
      <w:start w:val="1"/>
      <w:numFmt w:val="bullet"/>
      <w:lvlText w:val=""/>
      <w:lvlJc w:val="left"/>
      <w:pPr>
        <w:ind w:left="804" w:hanging="360"/>
      </w:pPr>
      <w:rPr>
        <w:rFonts w:ascii="Symbol" w:hAnsi="Symbol" w:hint="default"/>
      </w:rPr>
    </w:lvl>
    <w:lvl w:ilvl="1" w:tplc="B3CE66EE" w:tentative="1">
      <w:start w:val="1"/>
      <w:numFmt w:val="bullet"/>
      <w:lvlText w:val="o"/>
      <w:lvlJc w:val="left"/>
      <w:pPr>
        <w:ind w:left="1524" w:hanging="360"/>
      </w:pPr>
      <w:rPr>
        <w:rFonts w:ascii="Courier New" w:hAnsi="Courier New" w:cs="Courier New" w:hint="default"/>
      </w:rPr>
    </w:lvl>
    <w:lvl w:ilvl="2" w:tplc="12161E18" w:tentative="1">
      <w:start w:val="1"/>
      <w:numFmt w:val="bullet"/>
      <w:lvlText w:val=""/>
      <w:lvlJc w:val="left"/>
      <w:pPr>
        <w:ind w:left="2244" w:hanging="360"/>
      </w:pPr>
      <w:rPr>
        <w:rFonts w:ascii="Wingdings" w:hAnsi="Wingdings" w:hint="default"/>
      </w:rPr>
    </w:lvl>
    <w:lvl w:ilvl="3" w:tplc="002CDF4E" w:tentative="1">
      <w:start w:val="1"/>
      <w:numFmt w:val="bullet"/>
      <w:lvlText w:val=""/>
      <w:lvlJc w:val="left"/>
      <w:pPr>
        <w:ind w:left="2964" w:hanging="360"/>
      </w:pPr>
      <w:rPr>
        <w:rFonts w:ascii="Symbol" w:hAnsi="Symbol" w:hint="default"/>
      </w:rPr>
    </w:lvl>
    <w:lvl w:ilvl="4" w:tplc="6626197C" w:tentative="1">
      <w:start w:val="1"/>
      <w:numFmt w:val="bullet"/>
      <w:lvlText w:val="o"/>
      <w:lvlJc w:val="left"/>
      <w:pPr>
        <w:ind w:left="3684" w:hanging="360"/>
      </w:pPr>
      <w:rPr>
        <w:rFonts w:ascii="Courier New" w:hAnsi="Courier New" w:cs="Courier New" w:hint="default"/>
      </w:rPr>
    </w:lvl>
    <w:lvl w:ilvl="5" w:tplc="EDCEAA70" w:tentative="1">
      <w:start w:val="1"/>
      <w:numFmt w:val="bullet"/>
      <w:lvlText w:val=""/>
      <w:lvlJc w:val="left"/>
      <w:pPr>
        <w:ind w:left="4404" w:hanging="360"/>
      </w:pPr>
      <w:rPr>
        <w:rFonts w:ascii="Wingdings" w:hAnsi="Wingdings" w:hint="default"/>
      </w:rPr>
    </w:lvl>
    <w:lvl w:ilvl="6" w:tplc="05A042AE" w:tentative="1">
      <w:start w:val="1"/>
      <w:numFmt w:val="bullet"/>
      <w:lvlText w:val=""/>
      <w:lvlJc w:val="left"/>
      <w:pPr>
        <w:ind w:left="5124" w:hanging="360"/>
      </w:pPr>
      <w:rPr>
        <w:rFonts w:ascii="Symbol" w:hAnsi="Symbol" w:hint="default"/>
      </w:rPr>
    </w:lvl>
    <w:lvl w:ilvl="7" w:tplc="9B347FB4" w:tentative="1">
      <w:start w:val="1"/>
      <w:numFmt w:val="bullet"/>
      <w:lvlText w:val="o"/>
      <w:lvlJc w:val="left"/>
      <w:pPr>
        <w:ind w:left="5844" w:hanging="360"/>
      </w:pPr>
      <w:rPr>
        <w:rFonts w:ascii="Courier New" w:hAnsi="Courier New" w:cs="Courier New" w:hint="default"/>
      </w:rPr>
    </w:lvl>
    <w:lvl w:ilvl="8" w:tplc="86D2853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C96E2E86">
      <w:start w:val="1"/>
      <w:numFmt w:val="bullet"/>
      <w:lvlText w:val=""/>
      <w:lvlJc w:val="left"/>
      <w:pPr>
        <w:ind w:left="804" w:hanging="360"/>
      </w:pPr>
      <w:rPr>
        <w:rFonts w:ascii="Wingdings" w:hAnsi="Wingdings" w:hint="default"/>
      </w:rPr>
    </w:lvl>
    <w:lvl w:ilvl="1" w:tplc="5A94346E" w:tentative="1">
      <w:start w:val="1"/>
      <w:numFmt w:val="bullet"/>
      <w:lvlText w:val="o"/>
      <w:lvlJc w:val="left"/>
      <w:pPr>
        <w:ind w:left="1524" w:hanging="360"/>
      </w:pPr>
      <w:rPr>
        <w:rFonts w:ascii="Courier New" w:hAnsi="Courier New" w:cs="Courier New" w:hint="default"/>
      </w:rPr>
    </w:lvl>
    <w:lvl w:ilvl="2" w:tplc="DFB6FAE8" w:tentative="1">
      <w:start w:val="1"/>
      <w:numFmt w:val="bullet"/>
      <w:lvlText w:val=""/>
      <w:lvlJc w:val="left"/>
      <w:pPr>
        <w:ind w:left="2244" w:hanging="360"/>
      </w:pPr>
      <w:rPr>
        <w:rFonts w:ascii="Wingdings" w:hAnsi="Wingdings" w:hint="default"/>
      </w:rPr>
    </w:lvl>
    <w:lvl w:ilvl="3" w:tplc="2C16CAFC" w:tentative="1">
      <w:start w:val="1"/>
      <w:numFmt w:val="bullet"/>
      <w:lvlText w:val=""/>
      <w:lvlJc w:val="left"/>
      <w:pPr>
        <w:ind w:left="2964" w:hanging="360"/>
      </w:pPr>
      <w:rPr>
        <w:rFonts w:ascii="Symbol" w:hAnsi="Symbol" w:hint="default"/>
      </w:rPr>
    </w:lvl>
    <w:lvl w:ilvl="4" w:tplc="CA2C9A00" w:tentative="1">
      <w:start w:val="1"/>
      <w:numFmt w:val="bullet"/>
      <w:lvlText w:val="o"/>
      <w:lvlJc w:val="left"/>
      <w:pPr>
        <w:ind w:left="3684" w:hanging="360"/>
      </w:pPr>
      <w:rPr>
        <w:rFonts w:ascii="Courier New" w:hAnsi="Courier New" w:cs="Courier New" w:hint="default"/>
      </w:rPr>
    </w:lvl>
    <w:lvl w:ilvl="5" w:tplc="5DC2782A" w:tentative="1">
      <w:start w:val="1"/>
      <w:numFmt w:val="bullet"/>
      <w:lvlText w:val=""/>
      <w:lvlJc w:val="left"/>
      <w:pPr>
        <w:ind w:left="4404" w:hanging="360"/>
      </w:pPr>
      <w:rPr>
        <w:rFonts w:ascii="Wingdings" w:hAnsi="Wingdings" w:hint="default"/>
      </w:rPr>
    </w:lvl>
    <w:lvl w:ilvl="6" w:tplc="69789178" w:tentative="1">
      <w:start w:val="1"/>
      <w:numFmt w:val="bullet"/>
      <w:lvlText w:val=""/>
      <w:lvlJc w:val="left"/>
      <w:pPr>
        <w:ind w:left="5124" w:hanging="360"/>
      </w:pPr>
      <w:rPr>
        <w:rFonts w:ascii="Symbol" w:hAnsi="Symbol" w:hint="default"/>
      </w:rPr>
    </w:lvl>
    <w:lvl w:ilvl="7" w:tplc="5658F16E" w:tentative="1">
      <w:start w:val="1"/>
      <w:numFmt w:val="bullet"/>
      <w:lvlText w:val="o"/>
      <w:lvlJc w:val="left"/>
      <w:pPr>
        <w:ind w:left="5844" w:hanging="360"/>
      </w:pPr>
      <w:rPr>
        <w:rFonts w:ascii="Courier New" w:hAnsi="Courier New" w:cs="Courier New" w:hint="default"/>
      </w:rPr>
    </w:lvl>
    <w:lvl w:ilvl="8" w:tplc="BC0CC13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85CEA8A">
      <w:start w:val="1"/>
      <w:numFmt w:val="bullet"/>
      <w:lvlText w:val=""/>
      <w:lvlJc w:val="left"/>
      <w:pPr>
        <w:ind w:left="1080" w:hanging="360"/>
      </w:pPr>
      <w:rPr>
        <w:rFonts w:ascii="Symbol" w:hAnsi="Symbol" w:hint="default"/>
      </w:rPr>
    </w:lvl>
    <w:lvl w:ilvl="1" w:tplc="51FCAABE" w:tentative="1">
      <w:start w:val="1"/>
      <w:numFmt w:val="bullet"/>
      <w:lvlText w:val="o"/>
      <w:lvlJc w:val="left"/>
      <w:pPr>
        <w:ind w:left="1800" w:hanging="360"/>
      </w:pPr>
      <w:rPr>
        <w:rFonts w:ascii="Courier New" w:hAnsi="Courier New" w:cs="Courier New" w:hint="default"/>
      </w:rPr>
    </w:lvl>
    <w:lvl w:ilvl="2" w:tplc="DCD2F3C2" w:tentative="1">
      <w:start w:val="1"/>
      <w:numFmt w:val="bullet"/>
      <w:lvlText w:val=""/>
      <w:lvlJc w:val="left"/>
      <w:pPr>
        <w:ind w:left="2520" w:hanging="360"/>
      </w:pPr>
      <w:rPr>
        <w:rFonts w:ascii="Wingdings" w:hAnsi="Wingdings" w:hint="default"/>
      </w:rPr>
    </w:lvl>
    <w:lvl w:ilvl="3" w:tplc="E66A19A0" w:tentative="1">
      <w:start w:val="1"/>
      <w:numFmt w:val="bullet"/>
      <w:lvlText w:val=""/>
      <w:lvlJc w:val="left"/>
      <w:pPr>
        <w:ind w:left="3240" w:hanging="360"/>
      </w:pPr>
      <w:rPr>
        <w:rFonts w:ascii="Symbol" w:hAnsi="Symbol" w:hint="default"/>
      </w:rPr>
    </w:lvl>
    <w:lvl w:ilvl="4" w:tplc="72523646" w:tentative="1">
      <w:start w:val="1"/>
      <w:numFmt w:val="bullet"/>
      <w:lvlText w:val="o"/>
      <w:lvlJc w:val="left"/>
      <w:pPr>
        <w:ind w:left="3960" w:hanging="360"/>
      </w:pPr>
      <w:rPr>
        <w:rFonts w:ascii="Courier New" w:hAnsi="Courier New" w:cs="Courier New" w:hint="default"/>
      </w:rPr>
    </w:lvl>
    <w:lvl w:ilvl="5" w:tplc="74045F68" w:tentative="1">
      <w:start w:val="1"/>
      <w:numFmt w:val="bullet"/>
      <w:lvlText w:val=""/>
      <w:lvlJc w:val="left"/>
      <w:pPr>
        <w:ind w:left="4680" w:hanging="360"/>
      </w:pPr>
      <w:rPr>
        <w:rFonts w:ascii="Wingdings" w:hAnsi="Wingdings" w:hint="default"/>
      </w:rPr>
    </w:lvl>
    <w:lvl w:ilvl="6" w:tplc="6D0E3096" w:tentative="1">
      <w:start w:val="1"/>
      <w:numFmt w:val="bullet"/>
      <w:lvlText w:val=""/>
      <w:lvlJc w:val="left"/>
      <w:pPr>
        <w:ind w:left="5400" w:hanging="360"/>
      </w:pPr>
      <w:rPr>
        <w:rFonts w:ascii="Symbol" w:hAnsi="Symbol" w:hint="default"/>
      </w:rPr>
    </w:lvl>
    <w:lvl w:ilvl="7" w:tplc="558C4B58" w:tentative="1">
      <w:start w:val="1"/>
      <w:numFmt w:val="bullet"/>
      <w:lvlText w:val="o"/>
      <w:lvlJc w:val="left"/>
      <w:pPr>
        <w:ind w:left="6120" w:hanging="360"/>
      </w:pPr>
      <w:rPr>
        <w:rFonts w:ascii="Courier New" w:hAnsi="Courier New" w:cs="Courier New" w:hint="default"/>
      </w:rPr>
    </w:lvl>
    <w:lvl w:ilvl="8" w:tplc="E092FA9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38081D98">
      <w:start w:val="1"/>
      <w:numFmt w:val="bullet"/>
      <w:lvlText w:val=""/>
      <w:lvlJc w:val="left"/>
      <w:pPr>
        <w:ind w:left="720" w:hanging="360"/>
      </w:pPr>
      <w:rPr>
        <w:rFonts w:ascii="Symbol" w:hAnsi="Symbol" w:hint="default"/>
      </w:rPr>
    </w:lvl>
    <w:lvl w:ilvl="1" w:tplc="B96CF5D4" w:tentative="1">
      <w:start w:val="1"/>
      <w:numFmt w:val="bullet"/>
      <w:lvlText w:val="o"/>
      <w:lvlJc w:val="left"/>
      <w:pPr>
        <w:ind w:left="1440" w:hanging="360"/>
      </w:pPr>
      <w:rPr>
        <w:rFonts w:ascii="Courier New" w:hAnsi="Courier New" w:cs="Courier New" w:hint="default"/>
      </w:rPr>
    </w:lvl>
    <w:lvl w:ilvl="2" w:tplc="91447D66" w:tentative="1">
      <w:start w:val="1"/>
      <w:numFmt w:val="bullet"/>
      <w:lvlText w:val=""/>
      <w:lvlJc w:val="left"/>
      <w:pPr>
        <w:ind w:left="2160" w:hanging="360"/>
      </w:pPr>
      <w:rPr>
        <w:rFonts w:ascii="Wingdings" w:hAnsi="Wingdings" w:hint="default"/>
      </w:rPr>
    </w:lvl>
    <w:lvl w:ilvl="3" w:tplc="3F4A845E" w:tentative="1">
      <w:start w:val="1"/>
      <w:numFmt w:val="bullet"/>
      <w:lvlText w:val=""/>
      <w:lvlJc w:val="left"/>
      <w:pPr>
        <w:ind w:left="2880" w:hanging="360"/>
      </w:pPr>
      <w:rPr>
        <w:rFonts w:ascii="Symbol" w:hAnsi="Symbol" w:hint="default"/>
      </w:rPr>
    </w:lvl>
    <w:lvl w:ilvl="4" w:tplc="A508D64E" w:tentative="1">
      <w:start w:val="1"/>
      <w:numFmt w:val="bullet"/>
      <w:lvlText w:val="o"/>
      <w:lvlJc w:val="left"/>
      <w:pPr>
        <w:ind w:left="3600" w:hanging="360"/>
      </w:pPr>
      <w:rPr>
        <w:rFonts w:ascii="Courier New" w:hAnsi="Courier New" w:cs="Courier New" w:hint="default"/>
      </w:rPr>
    </w:lvl>
    <w:lvl w:ilvl="5" w:tplc="E5CE9702" w:tentative="1">
      <w:start w:val="1"/>
      <w:numFmt w:val="bullet"/>
      <w:lvlText w:val=""/>
      <w:lvlJc w:val="left"/>
      <w:pPr>
        <w:ind w:left="4320" w:hanging="360"/>
      </w:pPr>
      <w:rPr>
        <w:rFonts w:ascii="Wingdings" w:hAnsi="Wingdings" w:hint="default"/>
      </w:rPr>
    </w:lvl>
    <w:lvl w:ilvl="6" w:tplc="D1CE698E" w:tentative="1">
      <w:start w:val="1"/>
      <w:numFmt w:val="bullet"/>
      <w:lvlText w:val=""/>
      <w:lvlJc w:val="left"/>
      <w:pPr>
        <w:ind w:left="5040" w:hanging="360"/>
      </w:pPr>
      <w:rPr>
        <w:rFonts w:ascii="Symbol" w:hAnsi="Symbol" w:hint="default"/>
      </w:rPr>
    </w:lvl>
    <w:lvl w:ilvl="7" w:tplc="0CAA3086" w:tentative="1">
      <w:start w:val="1"/>
      <w:numFmt w:val="bullet"/>
      <w:lvlText w:val="o"/>
      <w:lvlJc w:val="left"/>
      <w:pPr>
        <w:ind w:left="5760" w:hanging="360"/>
      </w:pPr>
      <w:rPr>
        <w:rFonts w:ascii="Courier New" w:hAnsi="Courier New" w:cs="Courier New" w:hint="default"/>
      </w:rPr>
    </w:lvl>
    <w:lvl w:ilvl="8" w:tplc="00B6BB0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B20A8EC">
      <w:start w:val="1"/>
      <w:numFmt w:val="bullet"/>
      <w:lvlText w:val=""/>
      <w:lvlJc w:val="left"/>
      <w:pPr>
        <w:ind w:left="720" w:hanging="360"/>
      </w:pPr>
      <w:rPr>
        <w:rFonts w:ascii="Symbol" w:hAnsi="Symbol" w:hint="default"/>
      </w:rPr>
    </w:lvl>
    <w:lvl w:ilvl="1" w:tplc="0E647FEE" w:tentative="1">
      <w:start w:val="1"/>
      <w:numFmt w:val="bullet"/>
      <w:lvlText w:val="o"/>
      <w:lvlJc w:val="left"/>
      <w:pPr>
        <w:ind w:left="1440" w:hanging="360"/>
      </w:pPr>
      <w:rPr>
        <w:rFonts w:ascii="Courier New" w:hAnsi="Courier New" w:cs="Courier New" w:hint="default"/>
      </w:rPr>
    </w:lvl>
    <w:lvl w:ilvl="2" w:tplc="5790A8BA" w:tentative="1">
      <w:start w:val="1"/>
      <w:numFmt w:val="bullet"/>
      <w:lvlText w:val=""/>
      <w:lvlJc w:val="left"/>
      <w:pPr>
        <w:ind w:left="2160" w:hanging="360"/>
      </w:pPr>
      <w:rPr>
        <w:rFonts w:ascii="Wingdings" w:hAnsi="Wingdings" w:hint="default"/>
      </w:rPr>
    </w:lvl>
    <w:lvl w:ilvl="3" w:tplc="66509B8A" w:tentative="1">
      <w:start w:val="1"/>
      <w:numFmt w:val="bullet"/>
      <w:lvlText w:val=""/>
      <w:lvlJc w:val="left"/>
      <w:pPr>
        <w:ind w:left="2880" w:hanging="360"/>
      </w:pPr>
      <w:rPr>
        <w:rFonts w:ascii="Symbol" w:hAnsi="Symbol" w:hint="default"/>
      </w:rPr>
    </w:lvl>
    <w:lvl w:ilvl="4" w:tplc="6EB6C588" w:tentative="1">
      <w:start w:val="1"/>
      <w:numFmt w:val="bullet"/>
      <w:lvlText w:val="o"/>
      <w:lvlJc w:val="left"/>
      <w:pPr>
        <w:ind w:left="3600" w:hanging="360"/>
      </w:pPr>
      <w:rPr>
        <w:rFonts w:ascii="Courier New" w:hAnsi="Courier New" w:cs="Courier New" w:hint="default"/>
      </w:rPr>
    </w:lvl>
    <w:lvl w:ilvl="5" w:tplc="742C2D48" w:tentative="1">
      <w:start w:val="1"/>
      <w:numFmt w:val="bullet"/>
      <w:lvlText w:val=""/>
      <w:lvlJc w:val="left"/>
      <w:pPr>
        <w:ind w:left="4320" w:hanging="360"/>
      </w:pPr>
      <w:rPr>
        <w:rFonts w:ascii="Wingdings" w:hAnsi="Wingdings" w:hint="default"/>
      </w:rPr>
    </w:lvl>
    <w:lvl w:ilvl="6" w:tplc="A73C5AF6" w:tentative="1">
      <w:start w:val="1"/>
      <w:numFmt w:val="bullet"/>
      <w:lvlText w:val=""/>
      <w:lvlJc w:val="left"/>
      <w:pPr>
        <w:ind w:left="5040" w:hanging="360"/>
      </w:pPr>
      <w:rPr>
        <w:rFonts w:ascii="Symbol" w:hAnsi="Symbol" w:hint="default"/>
      </w:rPr>
    </w:lvl>
    <w:lvl w:ilvl="7" w:tplc="E520A380" w:tentative="1">
      <w:start w:val="1"/>
      <w:numFmt w:val="bullet"/>
      <w:lvlText w:val="o"/>
      <w:lvlJc w:val="left"/>
      <w:pPr>
        <w:ind w:left="5760" w:hanging="360"/>
      </w:pPr>
      <w:rPr>
        <w:rFonts w:ascii="Courier New" w:hAnsi="Courier New" w:cs="Courier New" w:hint="default"/>
      </w:rPr>
    </w:lvl>
    <w:lvl w:ilvl="8" w:tplc="DC427C56"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DF8B978">
      <w:start w:val="1"/>
      <w:numFmt w:val="bullet"/>
      <w:lvlText w:val=""/>
      <w:lvlJc w:val="left"/>
      <w:pPr>
        <w:ind w:left="804" w:hanging="360"/>
      </w:pPr>
      <w:rPr>
        <w:rFonts w:ascii="Symbol" w:hAnsi="Symbol" w:hint="default"/>
      </w:rPr>
    </w:lvl>
    <w:lvl w:ilvl="1" w:tplc="9EE66DAC" w:tentative="1">
      <w:start w:val="1"/>
      <w:numFmt w:val="bullet"/>
      <w:lvlText w:val="o"/>
      <w:lvlJc w:val="left"/>
      <w:pPr>
        <w:ind w:left="1524" w:hanging="360"/>
      </w:pPr>
      <w:rPr>
        <w:rFonts w:ascii="Courier New" w:hAnsi="Courier New" w:cs="Courier New" w:hint="default"/>
      </w:rPr>
    </w:lvl>
    <w:lvl w:ilvl="2" w:tplc="EE00089C" w:tentative="1">
      <w:start w:val="1"/>
      <w:numFmt w:val="bullet"/>
      <w:lvlText w:val=""/>
      <w:lvlJc w:val="left"/>
      <w:pPr>
        <w:ind w:left="2244" w:hanging="360"/>
      </w:pPr>
      <w:rPr>
        <w:rFonts w:ascii="Wingdings" w:hAnsi="Wingdings" w:hint="default"/>
      </w:rPr>
    </w:lvl>
    <w:lvl w:ilvl="3" w:tplc="AA54F7EC" w:tentative="1">
      <w:start w:val="1"/>
      <w:numFmt w:val="bullet"/>
      <w:lvlText w:val=""/>
      <w:lvlJc w:val="left"/>
      <w:pPr>
        <w:ind w:left="2964" w:hanging="360"/>
      </w:pPr>
      <w:rPr>
        <w:rFonts w:ascii="Symbol" w:hAnsi="Symbol" w:hint="default"/>
      </w:rPr>
    </w:lvl>
    <w:lvl w:ilvl="4" w:tplc="C7467852" w:tentative="1">
      <w:start w:val="1"/>
      <w:numFmt w:val="bullet"/>
      <w:lvlText w:val="o"/>
      <w:lvlJc w:val="left"/>
      <w:pPr>
        <w:ind w:left="3684" w:hanging="360"/>
      </w:pPr>
      <w:rPr>
        <w:rFonts w:ascii="Courier New" w:hAnsi="Courier New" w:cs="Courier New" w:hint="default"/>
      </w:rPr>
    </w:lvl>
    <w:lvl w:ilvl="5" w:tplc="859049CE" w:tentative="1">
      <w:start w:val="1"/>
      <w:numFmt w:val="bullet"/>
      <w:lvlText w:val=""/>
      <w:lvlJc w:val="left"/>
      <w:pPr>
        <w:ind w:left="4404" w:hanging="360"/>
      </w:pPr>
      <w:rPr>
        <w:rFonts w:ascii="Wingdings" w:hAnsi="Wingdings" w:hint="default"/>
      </w:rPr>
    </w:lvl>
    <w:lvl w:ilvl="6" w:tplc="CD7CA382" w:tentative="1">
      <w:start w:val="1"/>
      <w:numFmt w:val="bullet"/>
      <w:lvlText w:val=""/>
      <w:lvlJc w:val="left"/>
      <w:pPr>
        <w:ind w:left="5124" w:hanging="360"/>
      </w:pPr>
      <w:rPr>
        <w:rFonts w:ascii="Symbol" w:hAnsi="Symbol" w:hint="default"/>
      </w:rPr>
    </w:lvl>
    <w:lvl w:ilvl="7" w:tplc="1FFEA520" w:tentative="1">
      <w:start w:val="1"/>
      <w:numFmt w:val="bullet"/>
      <w:lvlText w:val="o"/>
      <w:lvlJc w:val="left"/>
      <w:pPr>
        <w:ind w:left="5844" w:hanging="360"/>
      </w:pPr>
      <w:rPr>
        <w:rFonts w:ascii="Courier New" w:hAnsi="Courier New" w:cs="Courier New" w:hint="default"/>
      </w:rPr>
    </w:lvl>
    <w:lvl w:ilvl="8" w:tplc="5DE460E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46E3"/>
    <w:rsid w:val="00032900"/>
    <w:rsid w:val="00046F67"/>
    <w:rsid w:val="00051438"/>
    <w:rsid w:val="00052C2D"/>
    <w:rsid w:val="000667F2"/>
    <w:rsid w:val="00067C8C"/>
    <w:rsid w:val="00070CC8"/>
    <w:rsid w:val="0007583C"/>
    <w:rsid w:val="00083723"/>
    <w:rsid w:val="000858AA"/>
    <w:rsid w:val="000A6CFF"/>
    <w:rsid w:val="000B7045"/>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24B9"/>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5971"/>
    <w:rsid w:val="002A71F7"/>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1B6C"/>
    <w:rsid w:val="003627B9"/>
    <w:rsid w:val="0036696F"/>
    <w:rsid w:val="00367417"/>
    <w:rsid w:val="00367AF4"/>
    <w:rsid w:val="00370AC9"/>
    <w:rsid w:val="00370B76"/>
    <w:rsid w:val="0037754B"/>
    <w:rsid w:val="00381997"/>
    <w:rsid w:val="00383A00"/>
    <w:rsid w:val="00393190"/>
    <w:rsid w:val="00393422"/>
    <w:rsid w:val="003A4354"/>
    <w:rsid w:val="003A4D06"/>
    <w:rsid w:val="003B6651"/>
    <w:rsid w:val="003C3979"/>
    <w:rsid w:val="003E185F"/>
    <w:rsid w:val="003F68B7"/>
    <w:rsid w:val="003F70F4"/>
    <w:rsid w:val="003F77CE"/>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251"/>
    <w:rsid w:val="004E6652"/>
    <w:rsid w:val="004E6E05"/>
    <w:rsid w:val="004F24EE"/>
    <w:rsid w:val="004F2CE8"/>
    <w:rsid w:val="00511BC3"/>
    <w:rsid w:val="00512D8B"/>
    <w:rsid w:val="00513C45"/>
    <w:rsid w:val="00516FE2"/>
    <w:rsid w:val="00521221"/>
    <w:rsid w:val="00527B0B"/>
    <w:rsid w:val="00533CFC"/>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0AAA"/>
    <w:rsid w:val="00672B91"/>
    <w:rsid w:val="00672E78"/>
    <w:rsid w:val="006770F7"/>
    <w:rsid w:val="006806C2"/>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975"/>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52B7"/>
    <w:rsid w:val="009515F7"/>
    <w:rsid w:val="00953BB3"/>
    <w:rsid w:val="00955BFB"/>
    <w:rsid w:val="00957658"/>
    <w:rsid w:val="009641AD"/>
    <w:rsid w:val="00965736"/>
    <w:rsid w:val="0097753A"/>
    <w:rsid w:val="00980792"/>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4C4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5CFF"/>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448"/>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490E"/>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4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C8BD-2D81-4715-948E-B01A2328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2505</Words>
  <Characters>1428</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zaratustra</dc:creator>
  <cp:lastModifiedBy>sieva</cp:lastModifiedBy>
  <cp:revision>19</cp:revision>
  <cp:lastPrinted>2017-11-14T08:23:00Z</cp:lastPrinted>
  <dcterms:created xsi:type="dcterms:W3CDTF">2021-03-29T13:19:00Z</dcterms:created>
  <dcterms:modified xsi:type="dcterms:W3CDTF">2021-04-22T15:51:00Z</dcterms:modified>
</cp:coreProperties>
</file>