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12ABBF" w14:textId="77777777" w:rsidR="00351F0C" w:rsidRPr="00607627" w:rsidRDefault="00351F0C" w:rsidP="00351F0C">
      <w:pPr>
        <w:widowControl w:val="0"/>
        <w:autoSpaceDE w:val="0"/>
        <w:autoSpaceDN w:val="0"/>
        <w:adjustRightInd w:val="0"/>
        <w:jc w:val="center"/>
        <w:rPr>
          <w:rFonts w:ascii="Arial" w:hAnsi="Arial" w:cs="Arial"/>
          <w:sz w:val="26"/>
          <w:szCs w:val="26"/>
        </w:rPr>
      </w:pPr>
      <w:r>
        <w:rPr>
          <w:rFonts w:ascii="Arial" w:hAnsi="Arial" w:cs="Arial"/>
          <w:b/>
          <w:bCs/>
          <w:sz w:val="26"/>
          <w:szCs w:val="26"/>
        </w:rPr>
        <w:t>SAISTOŠIE NOTEIKUMI</w:t>
      </w:r>
    </w:p>
    <w:p w14:paraId="64538F88" w14:textId="77777777" w:rsidR="00351F0C" w:rsidRDefault="00351F0C" w:rsidP="00351F0C">
      <w:pPr>
        <w:widowControl w:val="0"/>
        <w:autoSpaceDE w:val="0"/>
        <w:autoSpaceDN w:val="0"/>
        <w:adjustRightInd w:val="0"/>
        <w:jc w:val="center"/>
        <w:rPr>
          <w:rFonts w:ascii="Arial" w:hAnsi="Arial" w:cs="Arial"/>
          <w:sz w:val="26"/>
          <w:szCs w:val="26"/>
        </w:rPr>
      </w:pPr>
      <w:r>
        <w:rPr>
          <w:rFonts w:ascii="Arial" w:hAnsi="Arial" w:cs="Arial"/>
          <w:sz w:val="26"/>
          <w:szCs w:val="26"/>
        </w:rPr>
        <w:t>L</w:t>
      </w:r>
      <w:r w:rsidRPr="00607627">
        <w:rPr>
          <w:rFonts w:ascii="Arial" w:hAnsi="Arial" w:cs="Arial"/>
          <w:sz w:val="26"/>
          <w:szCs w:val="26"/>
        </w:rPr>
        <w:t>iepājā</w:t>
      </w:r>
    </w:p>
    <w:p w14:paraId="2E8376E8" w14:textId="77777777" w:rsidR="00947803" w:rsidRDefault="00947803" w:rsidP="00351F0C">
      <w:pPr>
        <w:widowControl w:val="0"/>
        <w:autoSpaceDE w:val="0"/>
        <w:autoSpaceDN w:val="0"/>
        <w:adjustRightInd w:val="0"/>
        <w:jc w:val="center"/>
        <w:rPr>
          <w:rFonts w:ascii="Arial" w:hAnsi="Arial" w:cs="Arial"/>
          <w:sz w:val="26"/>
          <w:szCs w:val="26"/>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3679"/>
      </w:tblGrid>
      <w:tr w:rsidR="00947803" w14:paraId="12652832" w14:textId="77777777" w:rsidTr="00952EB8">
        <w:trPr>
          <w:trHeight w:val="1026"/>
        </w:trPr>
        <w:tc>
          <w:tcPr>
            <w:tcW w:w="4815" w:type="dxa"/>
          </w:tcPr>
          <w:p w14:paraId="59A4CE9B" w14:textId="77777777" w:rsidR="00947803" w:rsidRDefault="00947803" w:rsidP="00351F0C">
            <w:pPr>
              <w:widowControl w:val="0"/>
              <w:autoSpaceDE w:val="0"/>
              <w:autoSpaceDN w:val="0"/>
              <w:adjustRightInd w:val="0"/>
              <w:jc w:val="center"/>
              <w:rPr>
                <w:rFonts w:ascii="Arial" w:hAnsi="Arial" w:cs="Arial"/>
                <w:sz w:val="26"/>
                <w:szCs w:val="26"/>
              </w:rPr>
            </w:pPr>
          </w:p>
        </w:tc>
        <w:tc>
          <w:tcPr>
            <w:tcW w:w="3679" w:type="dxa"/>
          </w:tcPr>
          <w:p w14:paraId="7FD902C9" w14:textId="77777777" w:rsidR="00947803" w:rsidRDefault="00947803" w:rsidP="00947803">
            <w:pPr>
              <w:widowControl w:val="0"/>
              <w:autoSpaceDE w:val="0"/>
              <w:autoSpaceDN w:val="0"/>
              <w:adjustRightInd w:val="0"/>
              <w:rPr>
                <w:rFonts w:ascii="Arial" w:hAnsi="Arial" w:cs="Arial"/>
              </w:rPr>
            </w:pPr>
            <w:r w:rsidRPr="00A15157">
              <w:rPr>
                <w:rFonts w:ascii="Arial" w:hAnsi="Arial" w:cs="Arial"/>
                <w:sz w:val="22"/>
                <w:szCs w:val="22"/>
              </w:rPr>
              <w:t>PRECIZĒTI</w:t>
            </w:r>
          </w:p>
          <w:p w14:paraId="2296E894" w14:textId="1A50934D" w:rsidR="00947803" w:rsidRDefault="00947803" w:rsidP="00952EB8">
            <w:pPr>
              <w:widowControl w:val="0"/>
              <w:autoSpaceDE w:val="0"/>
              <w:autoSpaceDN w:val="0"/>
              <w:adjustRightInd w:val="0"/>
              <w:rPr>
                <w:rFonts w:ascii="Arial" w:hAnsi="Arial" w:cs="Arial"/>
                <w:sz w:val="26"/>
                <w:szCs w:val="26"/>
              </w:rPr>
            </w:pPr>
            <w:r w:rsidRPr="00A15157">
              <w:rPr>
                <w:rFonts w:ascii="Arial" w:hAnsi="Arial" w:cs="Arial"/>
                <w:i/>
                <w:iCs/>
                <w:sz w:val="20"/>
                <w:szCs w:val="20"/>
                <w:shd w:val="clear" w:color="auto" w:fill="FFFFFF"/>
              </w:rPr>
              <w:t>ar Liepājas valstspilsētas pašvaldības domes 202</w:t>
            </w:r>
            <w:r>
              <w:rPr>
                <w:rFonts w:ascii="Arial" w:hAnsi="Arial" w:cs="Arial"/>
                <w:i/>
                <w:iCs/>
                <w:sz w:val="20"/>
                <w:szCs w:val="20"/>
                <w:shd w:val="clear" w:color="auto" w:fill="FFFFFF"/>
              </w:rPr>
              <w:t>4</w:t>
            </w:r>
            <w:r w:rsidRPr="00A15157">
              <w:rPr>
                <w:rFonts w:ascii="Arial" w:hAnsi="Arial" w:cs="Arial"/>
                <w:i/>
                <w:iCs/>
                <w:sz w:val="20"/>
                <w:szCs w:val="20"/>
                <w:shd w:val="clear" w:color="auto" w:fill="FFFFFF"/>
              </w:rPr>
              <w:t>. gada 2</w:t>
            </w:r>
            <w:r>
              <w:rPr>
                <w:rFonts w:ascii="Arial" w:hAnsi="Arial" w:cs="Arial"/>
                <w:i/>
                <w:iCs/>
                <w:sz w:val="20"/>
                <w:szCs w:val="20"/>
                <w:shd w:val="clear" w:color="auto" w:fill="FFFFFF"/>
              </w:rPr>
              <w:t>3</w:t>
            </w:r>
            <w:r w:rsidRPr="00A15157">
              <w:rPr>
                <w:rFonts w:ascii="Arial" w:hAnsi="Arial" w:cs="Arial"/>
                <w:i/>
                <w:iCs/>
                <w:sz w:val="20"/>
                <w:szCs w:val="20"/>
                <w:shd w:val="clear" w:color="auto" w:fill="FFFFFF"/>
              </w:rPr>
              <w:t xml:space="preserve">. </w:t>
            </w:r>
            <w:r>
              <w:rPr>
                <w:rFonts w:ascii="Arial" w:hAnsi="Arial" w:cs="Arial"/>
                <w:i/>
                <w:iCs/>
                <w:sz w:val="20"/>
                <w:szCs w:val="20"/>
                <w:shd w:val="clear" w:color="auto" w:fill="FFFFFF"/>
              </w:rPr>
              <w:t>maija</w:t>
            </w:r>
            <w:r w:rsidRPr="00A15157">
              <w:rPr>
                <w:rFonts w:ascii="Arial" w:hAnsi="Arial" w:cs="Arial"/>
                <w:i/>
                <w:iCs/>
                <w:sz w:val="20"/>
                <w:szCs w:val="20"/>
                <w:shd w:val="clear" w:color="auto" w:fill="FFFFFF"/>
              </w:rPr>
              <w:t xml:space="preserve"> lēmumu Nr.</w:t>
            </w:r>
            <w:r w:rsidR="00952EB8">
              <w:rPr>
                <w:rFonts w:ascii="Arial" w:hAnsi="Arial" w:cs="Arial"/>
                <w:i/>
                <w:iCs/>
                <w:sz w:val="20"/>
                <w:szCs w:val="20"/>
                <w:shd w:val="clear" w:color="auto" w:fill="FFFFFF"/>
              </w:rPr>
              <w:t>198/5</w:t>
            </w:r>
            <w:r w:rsidRPr="00A15157">
              <w:rPr>
                <w:rFonts w:ascii="Arial" w:hAnsi="Arial" w:cs="Arial"/>
                <w:sz w:val="20"/>
                <w:szCs w:val="20"/>
              </w:rPr>
              <w:t xml:space="preserve">               </w:t>
            </w:r>
          </w:p>
        </w:tc>
      </w:tr>
    </w:tbl>
    <w:tbl>
      <w:tblPr>
        <w:tblW w:w="8585" w:type="dxa"/>
        <w:tblInd w:w="60" w:type="dxa"/>
        <w:tblLayout w:type="fixed"/>
        <w:tblCellMar>
          <w:left w:w="60" w:type="dxa"/>
          <w:right w:w="60" w:type="dxa"/>
        </w:tblCellMar>
        <w:tblLook w:val="0000" w:firstRow="0" w:lastRow="0" w:firstColumn="0" w:lastColumn="0" w:noHBand="0" w:noVBand="0"/>
      </w:tblPr>
      <w:tblGrid>
        <w:gridCol w:w="4728"/>
        <w:gridCol w:w="3717"/>
        <w:gridCol w:w="60"/>
        <w:gridCol w:w="80"/>
      </w:tblGrid>
      <w:tr w:rsidR="00351F0C" w14:paraId="3F8C5313" w14:textId="77777777" w:rsidTr="003F6B80">
        <w:tc>
          <w:tcPr>
            <w:tcW w:w="4728" w:type="dxa"/>
            <w:tcBorders>
              <w:top w:val="nil"/>
              <w:left w:val="nil"/>
              <w:bottom w:val="nil"/>
              <w:right w:val="nil"/>
            </w:tcBorders>
          </w:tcPr>
          <w:p w14:paraId="3F49469E" w14:textId="77777777" w:rsidR="00947803" w:rsidRDefault="00351F0C" w:rsidP="003F6B80">
            <w:pPr>
              <w:widowControl w:val="0"/>
              <w:autoSpaceDE w:val="0"/>
              <w:autoSpaceDN w:val="0"/>
              <w:adjustRightInd w:val="0"/>
              <w:ind w:hanging="82"/>
              <w:rPr>
                <w:rFonts w:ascii="Arial" w:hAnsi="Arial" w:cs="Arial"/>
                <w:sz w:val="22"/>
                <w:szCs w:val="22"/>
              </w:rPr>
            </w:pPr>
            <w:r w:rsidRPr="00A9050D">
              <w:rPr>
                <w:rFonts w:ascii="Arial" w:hAnsi="Arial" w:cs="Arial"/>
                <w:sz w:val="22"/>
                <w:szCs w:val="22"/>
              </w:rPr>
              <w:t xml:space="preserve"> </w:t>
            </w:r>
          </w:p>
          <w:p w14:paraId="1037E919" w14:textId="575DA9D5" w:rsidR="00351F0C" w:rsidRPr="00A9050D" w:rsidRDefault="00351F0C" w:rsidP="00947803">
            <w:pPr>
              <w:widowControl w:val="0"/>
              <w:autoSpaceDE w:val="0"/>
              <w:autoSpaceDN w:val="0"/>
              <w:adjustRightInd w:val="0"/>
              <w:ind w:firstLine="24"/>
              <w:rPr>
                <w:rFonts w:ascii="Arial" w:hAnsi="Arial" w:cs="Arial"/>
                <w:sz w:val="22"/>
                <w:szCs w:val="22"/>
              </w:rPr>
            </w:pPr>
            <w:r w:rsidRPr="00A9050D">
              <w:rPr>
                <w:rFonts w:ascii="Arial" w:hAnsi="Arial" w:cs="Arial"/>
                <w:sz w:val="22"/>
                <w:szCs w:val="22"/>
              </w:rPr>
              <w:t>202</w:t>
            </w:r>
            <w:r>
              <w:rPr>
                <w:rFonts w:ascii="Arial" w:hAnsi="Arial" w:cs="Arial"/>
                <w:sz w:val="22"/>
                <w:szCs w:val="22"/>
              </w:rPr>
              <w:t>4</w:t>
            </w:r>
            <w:r w:rsidRPr="00A9050D">
              <w:rPr>
                <w:rFonts w:ascii="Arial" w:hAnsi="Arial" w:cs="Arial"/>
                <w:sz w:val="22"/>
                <w:szCs w:val="22"/>
              </w:rPr>
              <w:t>.</w:t>
            </w:r>
            <w:r>
              <w:rPr>
                <w:rFonts w:ascii="Arial" w:hAnsi="Arial" w:cs="Arial"/>
                <w:sz w:val="22"/>
                <w:szCs w:val="22"/>
              </w:rPr>
              <w:t xml:space="preserve"> </w:t>
            </w:r>
            <w:r w:rsidRPr="00A9050D">
              <w:rPr>
                <w:rFonts w:ascii="Arial" w:hAnsi="Arial" w:cs="Arial"/>
                <w:sz w:val="22"/>
                <w:szCs w:val="22"/>
              </w:rPr>
              <w:t xml:space="preserve">gada </w:t>
            </w:r>
            <w:r w:rsidRPr="00947803">
              <w:rPr>
                <w:rFonts w:ascii="Arial" w:hAnsi="Arial" w:cs="Arial"/>
                <w:sz w:val="22"/>
                <w:szCs w:val="22"/>
              </w:rPr>
              <w:t>18. aprīlī</w:t>
            </w:r>
          </w:p>
        </w:tc>
        <w:tc>
          <w:tcPr>
            <w:tcW w:w="3717" w:type="dxa"/>
            <w:tcBorders>
              <w:top w:val="nil"/>
              <w:left w:val="nil"/>
              <w:bottom w:val="nil"/>
              <w:right w:val="nil"/>
            </w:tcBorders>
          </w:tcPr>
          <w:p w14:paraId="4BF62D49" w14:textId="15EDB7FB" w:rsidR="00351F0C" w:rsidRPr="00A9050D" w:rsidRDefault="00351F0C" w:rsidP="003F6B80">
            <w:pPr>
              <w:widowControl w:val="0"/>
              <w:autoSpaceDE w:val="0"/>
              <w:autoSpaceDN w:val="0"/>
              <w:adjustRightInd w:val="0"/>
              <w:jc w:val="both"/>
              <w:rPr>
                <w:rFonts w:ascii="Arial" w:hAnsi="Arial" w:cs="Arial"/>
                <w:sz w:val="22"/>
                <w:szCs w:val="22"/>
              </w:rPr>
            </w:pPr>
            <w:r w:rsidRPr="00A9050D">
              <w:rPr>
                <w:rFonts w:ascii="Arial" w:hAnsi="Arial" w:cs="Arial"/>
                <w:sz w:val="22"/>
                <w:szCs w:val="22"/>
              </w:rPr>
              <w:t xml:space="preserve">                                       </w:t>
            </w:r>
          </w:p>
          <w:p w14:paraId="3E34351E" w14:textId="77777777" w:rsidR="00351F0C" w:rsidRPr="00A9050D" w:rsidRDefault="00351F0C" w:rsidP="003F6B80">
            <w:pPr>
              <w:widowControl w:val="0"/>
              <w:autoSpaceDE w:val="0"/>
              <w:autoSpaceDN w:val="0"/>
              <w:adjustRightInd w:val="0"/>
              <w:jc w:val="both"/>
              <w:rPr>
                <w:rFonts w:ascii="Arial" w:hAnsi="Arial" w:cs="Arial"/>
                <w:sz w:val="22"/>
                <w:szCs w:val="22"/>
              </w:rPr>
            </w:pPr>
            <w:r w:rsidRPr="00A9050D">
              <w:rPr>
                <w:rFonts w:ascii="Arial" w:hAnsi="Arial" w:cs="Arial"/>
                <w:sz w:val="22"/>
                <w:szCs w:val="22"/>
              </w:rPr>
              <w:t xml:space="preserve">                                    </w:t>
            </w:r>
            <w:r>
              <w:rPr>
                <w:rFonts w:ascii="Arial" w:hAnsi="Arial" w:cs="Arial"/>
                <w:sz w:val="22"/>
                <w:szCs w:val="22"/>
              </w:rPr>
              <w:t xml:space="preserve">      </w:t>
            </w:r>
            <w:r w:rsidRPr="00947803">
              <w:rPr>
                <w:rFonts w:ascii="Arial" w:hAnsi="Arial" w:cs="Arial"/>
                <w:sz w:val="22"/>
                <w:szCs w:val="22"/>
              </w:rPr>
              <w:t>Nr.14</w:t>
            </w:r>
          </w:p>
          <w:p w14:paraId="73E69371" w14:textId="77777777" w:rsidR="00351F0C" w:rsidRPr="00A9050D" w:rsidRDefault="00351F0C" w:rsidP="003F6B80">
            <w:pPr>
              <w:widowControl w:val="0"/>
              <w:autoSpaceDE w:val="0"/>
              <w:autoSpaceDN w:val="0"/>
              <w:adjustRightInd w:val="0"/>
              <w:jc w:val="right"/>
              <w:rPr>
                <w:rFonts w:ascii="Arial" w:hAnsi="Arial" w:cs="Arial"/>
                <w:sz w:val="22"/>
                <w:szCs w:val="22"/>
              </w:rPr>
            </w:pPr>
            <w:r w:rsidRPr="00A9050D">
              <w:rPr>
                <w:rFonts w:ascii="Arial" w:hAnsi="Arial" w:cs="Arial"/>
                <w:sz w:val="22"/>
                <w:szCs w:val="22"/>
              </w:rPr>
              <w:t xml:space="preserve">  </w:t>
            </w:r>
            <w:r>
              <w:rPr>
                <w:rFonts w:ascii="Arial" w:hAnsi="Arial" w:cs="Arial"/>
                <w:sz w:val="22"/>
                <w:szCs w:val="22"/>
              </w:rPr>
              <w:t xml:space="preserve">  </w:t>
            </w:r>
            <w:r w:rsidRPr="00A9050D">
              <w:rPr>
                <w:rFonts w:ascii="Arial" w:hAnsi="Arial" w:cs="Arial"/>
                <w:sz w:val="22"/>
                <w:szCs w:val="22"/>
              </w:rPr>
              <w:t xml:space="preserve">      (prot. Nr.</w:t>
            </w:r>
            <w:r>
              <w:rPr>
                <w:rFonts w:ascii="Arial" w:hAnsi="Arial" w:cs="Arial"/>
                <w:sz w:val="22"/>
                <w:szCs w:val="22"/>
              </w:rPr>
              <w:t>4</w:t>
            </w:r>
            <w:r w:rsidRPr="00A9050D">
              <w:rPr>
                <w:rFonts w:ascii="Arial" w:hAnsi="Arial" w:cs="Arial"/>
                <w:sz w:val="22"/>
                <w:szCs w:val="22"/>
              </w:rPr>
              <w:t>,</w:t>
            </w:r>
            <w:r>
              <w:rPr>
                <w:rFonts w:ascii="Arial" w:hAnsi="Arial" w:cs="Arial"/>
                <w:sz w:val="22"/>
                <w:szCs w:val="22"/>
              </w:rPr>
              <w:t xml:space="preserve"> 7</w:t>
            </w:r>
            <w:r w:rsidRPr="00A9050D">
              <w:rPr>
                <w:rFonts w:ascii="Arial" w:hAnsi="Arial" w:cs="Arial"/>
                <w:sz w:val="22"/>
                <w:szCs w:val="22"/>
              </w:rPr>
              <w:t>.§)</w:t>
            </w:r>
          </w:p>
        </w:tc>
        <w:tc>
          <w:tcPr>
            <w:tcW w:w="140" w:type="dxa"/>
            <w:gridSpan w:val="2"/>
            <w:tcBorders>
              <w:top w:val="nil"/>
              <w:left w:val="nil"/>
              <w:bottom w:val="nil"/>
              <w:right w:val="nil"/>
            </w:tcBorders>
          </w:tcPr>
          <w:p w14:paraId="6FB34431" w14:textId="77777777" w:rsidR="00351F0C" w:rsidRPr="00A9050D" w:rsidRDefault="00351F0C" w:rsidP="003F6B80">
            <w:pPr>
              <w:widowControl w:val="0"/>
              <w:autoSpaceDE w:val="0"/>
              <w:autoSpaceDN w:val="0"/>
              <w:adjustRightInd w:val="0"/>
              <w:jc w:val="right"/>
              <w:rPr>
                <w:rFonts w:ascii="Arial" w:hAnsi="Arial" w:cs="Arial"/>
                <w:sz w:val="22"/>
                <w:szCs w:val="22"/>
              </w:rPr>
            </w:pPr>
          </w:p>
          <w:p w14:paraId="4B4C0C9A" w14:textId="77777777" w:rsidR="00351F0C" w:rsidRPr="00A9050D" w:rsidRDefault="00351F0C" w:rsidP="003F6B80">
            <w:pPr>
              <w:widowControl w:val="0"/>
              <w:autoSpaceDE w:val="0"/>
              <w:autoSpaceDN w:val="0"/>
              <w:adjustRightInd w:val="0"/>
              <w:jc w:val="right"/>
              <w:rPr>
                <w:rFonts w:ascii="Arial" w:hAnsi="Arial" w:cs="Arial"/>
                <w:sz w:val="22"/>
                <w:szCs w:val="22"/>
              </w:rPr>
            </w:pPr>
          </w:p>
        </w:tc>
      </w:tr>
      <w:tr w:rsidR="00351F0C" w14:paraId="03318DAC" w14:textId="77777777" w:rsidTr="003F6B80">
        <w:trPr>
          <w:gridAfter w:val="3"/>
          <w:wAfter w:w="3857" w:type="dxa"/>
        </w:trPr>
        <w:tc>
          <w:tcPr>
            <w:tcW w:w="4728" w:type="dxa"/>
            <w:tcBorders>
              <w:top w:val="nil"/>
              <w:left w:val="nil"/>
              <w:bottom w:val="nil"/>
              <w:right w:val="nil"/>
            </w:tcBorders>
          </w:tcPr>
          <w:p w14:paraId="31862B22" w14:textId="19A0DC72" w:rsidR="00351F0C" w:rsidRPr="00B908A2" w:rsidRDefault="00351F0C" w:rsidP="00A41040">
            <w:pPr>
              <w:widowControl w:val="0"/>
              <w:autoSpaceDE w:val="0"/>
              <w:autoSpaceDN w:val="0"/>
              <w:adjustRightInd w:val="0"/>
              <w:rPr>
                <w:rFonts w:ascii="Arial" w:hAnsi="Arial" w:cs="Arial"/>
                <w:sz w:val="18"/>
                <w:szCs w:val="18"/>
              </w:rPr>
            </w:pPr>
            <w:bookmarkStart w:id="0" w:name="_Hlk159487706"/>
            <w:r>
              <w:rPr>
                <w:rFonts w:ascii="Arial" w:hAnsi="Arial" w:cs="Arial"/>
                <w:bCs/>
                <w:sz w:val="22"/>
                <w:szCs w:val="22"/>
              </w:rPr>
              <w:t xml:space="preserve">Par </w:t>
            </w:r>
            <w:r w:rsidRPr="005C46E3">
              <w:rPr>
                <w:rFonts w:ascii="Arial" w:hAnsi="Arial" w:cs="Arial"/>
                <w:bCs/>
                <w:sz w:val="22"/>
                <w:szCs w:val="22"/>
              </w:rPr>
              <w:t xml:space="preserve">Liepājas valstspilsētas pašvaldības </w:t>
            </w:r>
            <w:r>
              <w:rPr>
                <w:rFonts w:ascii="Arial" w:hAnsi="Arial" w:cs="Arial"/>
                <w:bCs/>
                <w:sz w:val="22"/>
                <w:szCs w:val="22"/>
              </w:rPr>
              <w:t>materiālo atbalstu audžuģimenei</w:t>
            </w:r>
            <w:bookmarkEnd w:id="0"/>
            <w:r w:rsidRPr="0039021E">
              <w:rPr>
                <w:rFonts w:ascii="Arial" w:hAnsi="Arial" w:cs="Arial"/>
                <w:sz w:val="22"/>
                <w:szCs w:val="22"/>
              </w:rPr>
              <w:t xml:space="preserve"> </w:t>
            </w:r>
          </w:p>
        </w:tc>
      </w:tr>
      <w:tr w:rsidR="00351F0C" w14:paraId="4FC17CA8" w14:textId="77777777" w:rsidTr="003F6B80">
        <w:trPr>
          <w:gridAfter w:val="1"/>
          <w:wAfter w:w="80" w:type="dxa"/>
        </w:trPr>
        <w:tc>
          <w:tcPr>
            <w:tcW w:w="4728" w:type="dxa"/>
            <w:tcBorders>
              <w:top w:val="nil"/>
              <w:left w:val="nil"/>
              <w:bottom w:val="nil"/>
              <w:right w:val="nil"/>
            </w:tcBorders>
          </w:tcPr>
          <w:p w14:paraId="1F14BC8E" w14:textId="77777777" w:rsidR="00351F0C" w:rsidRPr="0039021E" w:rsidRDefault="00351F0C" w:rsidP="003F6B80">
            <w:pPr>
              <w:widowControl w:val="0"/>
              <w:autoSpaceDE w:val="0"/>
              <w:autoSpaceDN w:val="0"/>
              <w:adjustRightInd w:val="0"/>
              <w:jc w:val="center"/>
              <w:rPr>
                <w:rFonts w:ascii="Arial" w:hAnsi="Arial" w:cs="Arial"/>
                <w:sz w:val="22"/>
                <w:szCs w:val="22"/>
              </w:rPr>
            </w:pPr>
          </w:p>
        </w:tc>
        <w:tc>
          <w:tcPr>
            <w:tcW w:w="3777" w:type="dxa"/>
            <w:gridSpan w:val="2"/>
            <w:tcBorders>
              <w:top w:val="nil"/>
              <w:left w:val="nil"/>
              <w:bottom w:val="nil"/>
              <w:right w:val="nil"/>
            </w:tcBorders>
          </w:tcPr>
          <w:p w14:paraId="7992487C" w14:textId="77777777" w:rsidR="00351F0C" w:rsidRPr="003E19FE" w:rsidRDefault="00351F0C" w:rsidP="003F6B80">
            <w:pPr>
              <w:ind w:left="72"/>
              <w:jc w:val="both"/>
              <w:rPr>
                <w:rFonts w:ascii="Arial" w:hAnsi="Arial" w:cs="Arial"/>
                <w:iCs/>
                <w:sz w:val="20"/>
                <w:szCs w:val="20"/>
              </w:rPr>
            </w:pPr>
            <w:r w:rsidRPr="003E19FE">
              <w:rPr>
                <w:rFonts w:ascii="Arial" w:hAnsi="Arial" w:cs="Arial"/>
                <w:iCs/>
                <w:sz w:val="20"/>
                <w:szCs w:val="20"/>
              </w:rPr>
              <w:t xml:space="preserve">Izdoti saskaņā ar Pašvaldību likuma </w:t>
            </w:r>
            <w:r>
              <w:rPr>
                <w:rFonts w:ascii="Arial" w:hAnsi="Arial" w:cs="Arial"/>
                <w:iCs/>
                <w:sz w:val="20"/>
                <w:szCs w:val="20"/>
              </w:rPr>
              <w:t xml:space="preserve">             </w:t>
            </w:r>
            <w:r w:rsidRPr="003E19FE">
              <w:rPr>
                <w:rFonts w:ascii="Arial" w:hAnsi="Arial" w:cs="Arial"/>
                <w:iCs/>
                <w:sz w:val="20"/>
                <w:szCs w:val="20"/>
              </w:rPr>
              <w:t>44.</w:t>
            </w:r>
            <w:r>
              <w:rPr>
                <w:rFonts w:ascii="Arial" w:hAnsi="Arial" w:cs="Arial"/>
                <w:iCs/>
                <w:sz w:val="20"/>
                <w:szCs w:val="20"/>
              </w:rPr>
              <w:t xml:space="preserve"> </w:t>
            </w:r>
            <w:r w:rsidRPr="003E19FE">
              <w:rPr>
                <w:rFonts w:ascii="Arial" w:hAnsi="Arial" w:cs="Arial"/>
                <w:iCs/>
                <w:sz w:val="20"/>
                <w:szCs w:val="20"/>
              </w:rPr>
              <w:t>panta otro daļu, Ministru kabineta 2018.</w:t>
            </w:r>
            <w:r>
              <w:rPr>
                <w:rFonts w:ascii="Arial" w:hAnsi="Arial" w:cs="Arial"/>
                <w:iCs/>
                <w:sz w:val="20"/>
                <w:szCs w:val="20"/>
              </w:rPr>
              <w:t> </w:t>
            </w:r>
            <w:r w:rsidRPr="003E19FE">
              <w:rPr>
                <w:rFonts w:ascii="Arial" w:hAnsi="Arial" w:cs="Arial"/>
                <w:iCs/>
                <w:sz w:val="20"/>
                <w:szCs w:val="20"/>
              </w:rPr>
              <w:t>gada 26.</w:t>
            </w:r>
            <w:r>
              <w:rPr>
                <w:rFonts w:ascii="Arial" w:hAnsi="Arial" w:cs="Arial"/>
                <w:iCs/>
                <w:sz w:val="20"/>
                <w:szCs w:val="20"/>
              </w:rPr>
              <w:t> </w:t>
            </w:r>
            <w:r w:rsidRPr="003E19FE">
              <w:rPr>
                <w:rFonts w:ascii="Arial" w:hAnsi="Arial" w:cs="Arial"/>
                <w:iCs/>
                <w:sz w:val="20"/>
                <w:szCs w:val="20"/>
              </w:rPr>
              <w:t>jūnija noteikumu Nr.354 “Audžuģimenes noteikumi” 78. punktu</w:t>
            </w:r>
          </w:p>
          <w:p w14:paraId="7BF3B707" w14:textId="77777777" w:rsidR="00351F0C" w:rsidRPr="00A41040" w:rsidRDefault="00351F0C" w:rsidP="003F6B80">
            <w:pPr>
              <w:jc w:val="both"/>
              <w:rPr>
                <w:rFonts w:ascii="Arial" w:hAnsi="Arial" w:cs="Arial"/>
                <w:iCs/>
                <w:sz w:val="28"/>
                <w:szCs w:val="28"/>
              </w:rPr>
            </w:pPr>
          </w:p>
        </w:tc>
      </w:tr>
    </w:tbl>
    <w:p w14:paraId="4CD80F46" w14:textId="77777777" w:rsidR="00351F0C" w:rsidRPr="00BF5174" w:rsidRDefault="00351F0C" w:rsidP="00351F0C">
      <w:pPr>
        <w:pStyle w:val="Sarakstarindkopa"/>
        <w:numPr>
          <w:ilvl w:val="0"/>
          <w:numId w:val="1"/>
        </w:numPr>
        <w:ind w:left="0" w:hanging="142"/>
        <w:jc w:val="center"/>
        <w:rPr>
          <w:rFonts w:ascii="Arial" w:hAnsi="Arial" w:cs="Arial"/>
          <w:sz w:val="22"/>
          <w:szCs w:val="22"/>
        </w:rPr>
      </w:pPr>
      <w:r>
        <w:rPr>
          <w:rFonts w:ascii="Arial" w:hAnsi="Arial" w:cs="Arial"/>
          <w:b/>
          <w:bCs/>
          <w:sz w:val="22"/>
          <w:szCs w:val="22"/>
        </w:rPr>
        <w:t xml:space="preserve"> </w:t>
      </w:r>
      <w:r w:rsidRPr="00BF5174">
        <w:rPr>
          <w:rFonts w:ascii="Arial" w:hAnsi="Arial" w:cs="Arial"/>
          <w:b/>
          <w:bCs/>
          <w:sz w:val="22"/>
          <w:szCs w:val="22"/>
        </w:rPr>
        <w:t>Vispārīgie jautājumi</w:t>
      </w:r>
    </w:p>
    <w:p w14:paraId="17CECCE5" w14:textId="77777777" w:rsidR="00351F0C" w:rsidRPr="00B908A2" w:rsidRDefault="00351F0C" w:rsidP="00351F0C">
      <w:pPr>
        <w:ind w:left="360"/>
        <w:rPr>
          <w:rFonts w:ascii="Arial" w:hAnsi="Arial" w:cs="Arial"/>
          <w:sz w:val="16"/>
          <w:szCs w:val="16"/>
        </w:rPr>
      </w:pPr>
    </w:p>
    <w:p w14:paraId="73972636" w14:textId="5616258A" w:rsidR="00351F0C" w:rsidRPr="000820D4" w:rsidRDefault="000820D4" w:rsidP="000820D4">
      <w:pPr>
        <w:tabs>
          <w:tab w:val="left" w:pos="0"/>
        </w:tabs>
        <w:jc w:val="both"/>
        <w:rPr>
          <w:rFonts w:ascii="Arial" w:hAnsi="Arial" w:cs="Arial"/>
          <w:sz w:val="22"/>
          <w:szCs w:val="22"/>
        </w:rPr>
      </w:pPr>
      <w:r>
        <w:rPr>
          <w:rFonts w:ascii="Arial" w:hAnsi="Arial" w:cs="Arial"/>
          <w:sz w:val="22"/>
          <w:szCs w:val="22"/>
        </w:rPr>
        <w:tab/>
        <w:t xml:space="preserve">1. </w:t>
      </w:r>
      <w:r w:rsidR="00351F0C" w:rsidRPr="000820D4">
        <w:rPr>
          <w:rFonts w:ascii="Arial" w:hAnsi="Arial" w:cs="Arial"/>
          <w:sz w:val="22"/>
          <w:szCs w:val="22"/>
        </w:rPr>
        <w:t>Saistošie noteikumi (turpmāk – noteikumi) nosaka Liepājas valstspilsētas pašvaldības (turpmāk – pašvaldība) materiālā atbalsta audžuģimenēm vai specializētām audžuģimenēm (turpmāk – audžuģimene) veidus, apmēru, piešķiršanas un izmaksas kārtību.</w:t>
      </w:r>
    </w:p>
    <w:p w14:paraId="08A1C83A" w14:textId="0F81793B" w:rsidR="00351F0C" w:rsidRPr="000820D4" w:rsidRDefault="000820D4" w:rsidP="000820D4">
      <w:pPr>
        <w:tabs>
          <w:tab w:val="left" w:pos="709"/>
          <w:tab w:val="left" w:pos="1134"/>
        </w:tabs>
        <w:ind w:left="709"/>
        <w:jc w:val="both"/>
        <w:rPr>
          <w:rFonts w:ascii="Arial" w:hAnsi="Arial" w:cs="Arial"/>
          <w:sz w:val="22"/>
          <w:szCs w:val="22"/>
        </w:rPr>
      </w:pPr>
      <w:r>
        <w:rPr>
          <w:rFonts w:ascii="Arial" w:hAnsi="Arial" w:cs="Arial"/>
          <w:sz w:val="22"/>
          <w:szCs w:val="22"/>
        </w:rPr>
        <w:t xml:space="preserve">2. </w:t>
      </w:r>
      <w:r w:rsidR="00351F0C" w:rsidRPr="000820D4">
        <w:rPr>
          <w:rFonts w:ascii="Arial" w:hAnsi="Arial" w:cs="Arial"/>
          <w:sz w:val="22"/>
          <w:szCs w:val="22"/>
        </w:rPr>
        <w:t>Materiālā atbalsta veidi audžuģimenei ir:</w:t>
      </w:r>
    </w:p>
    <w:p w14:paraId="418B0E0B" w14:textId="060A9FC5" w:rsidR="00351F0C" w:rsidRPr="000820D4" w:rsidRDefault="000820D4" w:rsidP="000820D4">
      <w:pPr>
        <w:tabs>
          <w:tab w:val="left" w:pos="709"/>
          <w:tab w:val="left" w:pos="1134"/>
        </w:tabs>
        <w:ind w:left="709"/>
        <w:jc w:val="both"/>
        <w:rPr>
          <w:rFonts w:ascii="Arial" w:hAnsi="Arial" w:cs="Arial"/>
          <w:sz w:val="22"/>
          <w:szCs w:val="22"/>
        </w:rPr>
      </w:pPr>
      <w:r>
        <w:rPr>
          <w:rFonts w:ascii="Arial" w:hAnsi="Arial" w:cs="Arial"/>
          <w:sz w:val="22"/>
          <w:szCs w:val="22"/>
        </w:rPr>
        <w:t xml:space="preserve">2.1. </w:t>
      </w:r>
      <w:r w:rsidR="00351F0C" w:rsidRPr="000820D4">
        <w:rPr>
          <w:rFonts w:ascii="Arial" w:hAnsi="Arial" w:cs="Arial"/>
          <w:sz w:val="22"/>
          <w:szCs w:val="22"/>
        </w:rPr>
        <w:t>atlīdzība par audžuģimenes pienākumu pildīšanu;</w:t>
      </w:r>
    </w:p>
    <w:p w14:paraId="0EA6A5F3" w14:textId="0035F2DE" w:rsidR="00351F0C" w:rsidRPr="000820D4" w:rsidRDefault="000820D4" w:rsidP="000820D4">
      <w:pPr>
        <w:ind w:left="720"/>
        <w:jc w:val="both"/>
        <w:rPr>
          <w:rFonts w:ascii="Arial" w:hAnsi="Arial" w:cs="Arial"/>
          <w:sz w:val="22"/>
          <w:szCs w:val="22"/>
        </w:rPr>
      </w:pPr>
      <w:r w:rsidRPr="000820D4">
        <w:rPr>
          <w:rFonts w:ascii="Arial" w:hAnsi="Arial" w:cs="Arial"/>
          <w:sz w:val="22"/>
          <w:szCs w:val="22"/>
        </w:rPr>
        <w:t xml:space="preserve">2.2. </w:t>
      </w:r>
      <w:r w:rsidR="00351F0C" w:rsidRPr="000820D4">
        <w:rPr>
          <w:rFonts w:ascii="Arial" w:hAnsi="Arial" w:cs="Arial"/>
          <w:sz w:val="22"/>
          <w:szCs w:val="22"/>
        </w:rPr>
        <w:t>pabalsts bērna uzturam;</w:t>
      </w:r>
    </w:p>
    <w:p w14:paraId="2A39089C" w14:textId="26085836" w:rsidR="00351F0C" w:rsidRPr="000820D4" w:rsidRDefault="000820D4" w:rsidP="000820D4">
      <w:pPr>
        <w:tabs>
          <w:tab w:val="left" w:pos="0"/>
        </w:tabs>
        <w:ind w:firstLine="709"/>
        <w:jc w:val="both"/>
        <w:rPr>
          <w:rFonts w:ascii="Arial" w:hAnsi="Arial" w:cs="Arial"/>
          <w:sz w:val="22"/>
          <w:szCs w:val="22"/>
        </w:rPr>
      </w:pPr>
      <w:r>
        <w:rPr>
          <w:rFonts w:ascii="Arial" w:hAnsi="Arial" w:cs="Arial"/>
          <w:sz w:val="22"/>
          <w:szCs w:val="22"/>
        </w:rPr>
        <w:t xml:space="preserve">2.3. </w:t>
      </w:r>
      <w:r w:rsidR="00351F0C" w:rsidRPr="000820D4">
        <w:rPr>
          <w:rFonts w:ascii="Arial" w:hAnsi="Arial" w:cs="Arial"/>
          <w:sz w:val="22"/>
          <w:szCs w:val="22"/>
        </w:rPr>
        <w:t>pabalsts apģērba un mīkstā inventāra iegādei bērnam;</w:t>
      </w:r>
    </w:p>
    <w:p w14:paraId="690C1E63" w14:textId="4024A0DA" w:rsidR="00351F0C" w:rsidRPr="000820D4" w:rsidRDefault="000820D4" w:rsidP="000820D4">
      <w:pPr>
        <w:tabs>
          <w:tab w:val="left" w:pos="709"/>
          <w:tab w:val="left" w:pos="1134"/>
        </w:tabs>
        <w:ind w:left="709"/>
        <w:jc w:val="both"/>
        <w:rPr>
          <w:rFonts w:ascii="Arial" w:hAnsi="Arial" w:cs="Arial"/>
          <w:sz w:val="22"/>
          <w:szCs w:val="22"/>
        </w:rPr>
      </w:pPr>
      <w:r>
        <w:rPr>
          <w:rFonts w:ascii="Arial" w:hAnsi="Arial" w:cs="Arial"/>
          <w:sz w:val="22"/>
          <w:szCs w:val="22"/>
        </w:rPr>
        <w:t xml:space="preserve">2.4. </w:t>
      </w:r>
      <w:r w:rsidR="00351F0C" w:rsidRPr="000820D4">
        <w:rPr>
          <w:rFonts w:ascii="Arial" w:hAnsi="Arial" w:cs="Arial"/>
          <w:sz w:val="22"/>
          <w:szCs w:val="22"/>
        </w:rPr>
        <w:t>pabalsts mācību piederumu iegādei bērnam;</w:t>
      </w:r>
    </w:p>
    <w:p w14:paraId="10F6B461" w14:textId="4270F32D" w:rsidR="00351F0C" w:rsidRPr="000820D4" w:rsidRDefault="000820D4" w:rsidP="000820D4">
      <w:pPr>
        <w:tabs>
          <w:tab w:val="left" w:pos="709"/>
          <w:tab w:val="left" w:pos="1134"/>
        </w:tabs>
        <w:ind w:left="709"/>
        <w:jc w:val="both"/>
        <w:rPr>
          <w:rFonts w:ascii="Arial" w:hAnsi="Arial" w:cs="Arial"/>
          <w:sz w:val="22"/>
          <w:szCs w:val="22"/>
        </w:rPr>
      </w:pPr>
      <w:r>
        <w:rPr>
          <w:rFonts w:ascii="Arial" w:hAnsi="Arial" w:cs="Arial"/>
          <w:sz w:val="22"/>
          <w:szCs w:val="22"/>
        </w:rPr>
        <w:t xml:space="preserve">2.5. </w:t>
      </w:r>
      <w:r w:rsidR="00351F0C" w:rsidRPr="000820D4">
        <w:rPr>
          <w:rFonts w:ascii="Arial" w:hAnsi="Arial" w:cs="Arial"/>
          <w:sz w:val="22"/>
          <w:szCs w:val="22"/>
        </w:rPr>
        <w:t>pabalsts bērna veselības uzlabošanai;</w:t>
      </w:r>
    </w:p>
    <w:p w14:paraId="63729CBE" w14:textId="7886D516" w:rsidR="00351F0C" w:rsidRPr="000820D4" w:rsidRDefault="000820D4" w:rsidP="000820D4">
      <w:pPr>
        <w:tabs>
          <w:tab w:val="left" w:pos="709"/>
          <w:tab w:val="left" w:pos="1134"/>
        </w:tabs>
        <w:ind w:left="709"/>
        <w:jc w:val="both"/>
        <w:rPr>
          <w:rFonts w:ascii="Arial" w:hAnsi="Arial" w:cs="Arial"/>
          <w:sz w:val="22"/>
          <w:szCs w:val="22"/>
        </w:rPr>
      </w:pPr>
      <w:r>
        <w:rPr>
          <w:rFonts w:ascii="Arial" w:hAnsi="Arial" w:cs="Arial"/>
          <w:sz w:val="22"/>
          <w:szCs w:val="22"/>
        </w:rPr>
        <w:t xml:space="preserve">2.6. </w:t>
      </w:r>
      <w:r w:rsidR="00351F0C" w:rsidRPr="000820D4">
        <w:rPr>
          <w:rFonts w:ascii="Arial" w:hAnsi="Arial" w:cs="Arial"/>
          <w:sz w:val="22"/>
          <w:szCs w:val="22"/>
        </w:rPr>
        <w:t>pabalsts sadzīves apstākļu uzlabošanai;</w:t>
      </w:r>
    </w:p>
    <w:p w14:paraId="3EF40502" w14:textId="15001EFA" w:rsidR="00351F0C" w:rsidRPr="000820D4" w:rsidRDefault="000820D4" w:rsidP="000820D4">
      <w:pPr>
        <w:tabs>
          <w:tab w:val="left" w:pos="709"/>
          <w:tab w:val="left" w:pos="1134"/>
        </w:tabs>
        <w:ind w:left="709"/>
        <w:jc w:val="both"/>
        <w:rPr>
          <w:rFonts w:ascii="Arial" w:hAnsi="Arial" w:cs="Arial"/>
          <w:sz w:val="22"/>
          <w:szCs w:val="22"/>
        </w:rPr>
      </w:pPr>
      <w:r>
        <w:rPr>
          <w:rFonts w:ascii="Arial" w:hAnsi="Arial" w:cs="Arial"/>
          <w:sz w:val="22"/>
          <w:szCs w:val="22"/>
        </w:rPr>
        <w:t xml:space="preserve">2.7. </w:t>
      </w:r>
      <w:r w:rsidR="00351F0C" w:rsidRPr="000820D4">
        <w:rPr>
          <w:rFonts w:ascii="Arial" w:hAnsi="Arial" w:cs="Arial"/>
          <w:sz w:val="22"/>
          <w:szCs w:val="22"/>
        </w:rPr>
        <w:t>veselības apdrošināšanas polise audžuģimenei.</w:t>
      </w:r>
    </w:p>
    <w:p w14:paraId="3270EB5A" w14:textId="6A9834A6" w:rsidR="00351F0C" w:rsidRPr="000820D4" w:rsidRDefault="000820D4" w:rsidP="000820D4">
      <w:pPr>
        <w:tabs>
          <w:tab w:val="left" w:pos="0"/>
        </w:tabs>
        <w:jc w:val="both"/>
        <w:rPr>
          <w:rFonts w:ascii="Arial" w:hAnsi="Arial" w:cs="Arial"/>
          <w:sz w:val="22"/>
          <w:szCs w:val="22"/>
        </w:rPr>
      </w:pPr>
      <w:r>
        <w:rPr>
          <w:rFonts w:ascii="Arial" w:hAnsi="Arial" w:cs="Arial"/>
          <w:sz w:val="22"/>
          <w:szCs w:val="22"/>
        </w:rPr>
        <w:tab/>
        <w:t xml:space="preserve">3. </w:t>
      </w:r>
      <w:r w:rsidR="00351F0C" w:rsidRPr="000820D4">
        <w:rPr>
          <w:rFonts w:ascii="Arial" w:hAnsi="Arial" w:cs="Arial"/>
          <w:sz w:val="22"/>
          <w:szCs w:val="22"/>
        </w:rPr>
        <w:t>Materiālais atbalsts tiek piešķirts, neizvērtējot bērna un audžuģimenes materiālo situāciju.</w:t>
      </w:r>
    </w:p>
    <w:p w14:paraId="3101BC6E" w14:textId="30CCE501" w:rsidR="00351F0C" w:rsidRPr="00A40B28" w:rsidRDefault="00A40B28" w:rsidP="00A40B28">
      <w:pPr>
        <w:tabs>
          <w:tab w:val="left" w:pos="0"/>
        </w:tabs>
        <w:jc w:val="both"/>
        <w:rPr>
          <w:rFonts w:ascii="Arial" w:hAnsi="Arial" w:cs="Arial"/>
          <w:sz w:val="22"/>
          <w:szCs w:val="22"/>
        </w:rPr>
      </w:pPr>
      <w:bookmarkStart w:id="1" w:name="_Hlk159408084"/>
      <w:r>
        <w:rPr>
          <w:rFonts w:ascii="Arial" w:hAnsi="Arial" w:cs="Arial"/>
          <w:sz w:val="22"/>
          <w:szCs w:val="22"/>
        </w:rPr>
        <w:tab/>
        <w:t xml:space="preserve">4. </w:t>
      </w:r>
      <w:r w:rsidR="00351F0C" w:rsidRPr="00A40B28">
        <w:rPr>
          <w:rFonts w:ascii="Arial" w:hAnsi="Arial" w:cs="Arial"/>
          <w:sz w:val="22"/>
          <w:szCs w:val="22"/>
        </w:rPr>
        <w:t xml:space="preserve">Tiesības saņemt noteikumu 2.1. apakšpunktā noteikto materiālo atbalstu </w:t>
      </w:r>
      <w:bookmarkEnd w:id="1"/>
      <w:r w:rsidR="00351F0C" w:rsidRPr="00A40B28">
        <w:rPr>
          <w:rFonts w:ascii="Arial" w:hAnsi="Arial" w:cs="Arial"/>
          <w:sz w:val="22"/>
          <w:szCs w:val="22"/>
        </w:rPr>
        <w:t>ir audžuģimenei, kuras deklarētā un faktiskā dzīvesvieta ir pašvaldības administratīvajā teritorijā un kurā ar pašvaldības iestādes “Liepājas bāriņtiesa” (turpmāk – Liepājas bāriņtiesa) lēmumu ir ievietots bērns.</w:t>
      </w:r>
    </w:p>
    <w:p w14:paraId="2AA68E8C" w14:textId="0AE4B3A8" w:rsidR="00351F0C" w:rsidRPr="00A40B28" w:rsidRDefault="00A40B28" w:rsidP="00A40B28">
      <w:pPr>
        <w:tabs>
          <w:tab w:val="left" w:pos="0"/>
        </w:tabs>
        <w:jc w:val="both"/>
        <w:rPr>
          <w:rFonts w:ascii="Arial" w:hAnsi="Arial" w:cs="Arial"/>
          <w:sz w:val="22"/>
          <w:szCs w:val="22"/>
        </w:rPr>
      </w:pPr>
      <w:r>
        <w:rPr>
          <w:rFonts w:ascii="Arial" w:hAnsi="Arial" w:cs="Arial"/>
          <w:sz w:val="22"/>
          <w:szCs w:val="22"/>
        </w:rPr>
        <w:tab/>
        <w:t xml:space="preserve">5. </w:t>
      </w:r>
      <w:r w:rsidR="00351F0C" w:rsidRPr="00A40B28">
        <w:rPr>
          <w:rFonts w:ascii="Arial" w:hAnsi="Arial" w:cs="Arial"/>
          <w:sz w:val="22"/>
          <w:szCs w:val="22"/>
        </w:rPr>
        <w:t>Tiesības saņemt noteikumu</w:t>
      </w:r>
      <w:r w:rsidR="00944D00" w:rsidRPr="00A40B28">
        <w:rPr>
          <w:rFonts w:ascii="Arial" w:hAnsi="Arial" w:cs="Arial"/>
          <w:sz w:val="22"/>
          <w:szCs w:val="22"/>
        </w:rPr>
        <w:t xml:space="preserve"> 2.1. apakšpunktā noteikto materiālo atbalstu, ja bērnu ievieto audžuģimenē uz laiku, kas ir mazāks par mēnesi un noteikumu</w:t>
      </w:r>
      <w:r w:rsidR="00351F0C" w:rsidRPr="00A40B28">
        <w:rPr>
          <w:rFonts w:ascii="Arial" w:hAnsi="Arial" w:cs="Arial"/>
          <w:sz w:val="22"/>
          <w:szCs w:val="22"/>
        </w:rPr>
        <w:t xml:space="preserve"> </w:t>
      </w:r>
      <w:r>
        <w:rPr>
          <w:rFonts w:ascii="Arial" w:hAnsi="Arial" w:cs="Arial"/>
          <w:sz w:val="22"/>
          <w:szCs w:val="22"/>
        </w:rPr>
        <w:t xml:space="preserve">                        </w:t>
      </w:r>
      <w:r w:rsidR="00351F0C" w:rsidRPr="00A40B28">
        <w:rPr>
          <w:rFonts w:ascii="Arial" w:hAnsi="Arial" w:cs="Arial"/>
          <w:sz w:val="22"/>
          <w:szCs w:val="22"/>
        </w:rPr>
        <w:t>2.2.-2.5. apakšpunktā noteikto materiālo atbalstu</w:t>
      </w:r>
      <w:r w:rsidR="005A36E1" w:rsidRPr="00A40B28">
        <w:rPr>
          <w:rFonts w:ascii="Arial" w:hAnsi="Arial" w:cs="Arial"/>
          <w:sz w:val="22"/>
          <w:szCs w:val="22"/>
        </w:rPr>
        <w:t xml:space="preserve">, ir audžuģimenei, kurā ar Liepājas bāriņtiesas lēmumu ir ievietots bērns. </w:t>
      </w:r>
    </w:p>
    <w:p w14:paraId="52B74861" w14:textId="7831B012" w:rsidR="00351F0C" w:rsidRPr="00211B34" w:rsidRDefault="00211B34" w:rsidP="00211B34">
      <w:pPr>
        <w:tabs>
          <w:tab w:val="left" w:pos="0"/>
        </w:tabs>
        <w:jc w:val="both"/>
        <w:rPr>
          <w:rFonts w:ascii="Arial" w:hAnsi="Arial" w:cs="Arial"/>
          <w:sz w:val="22"/>
          <w:szCs w:val="22"/>
        </w:rPr>
      </w:pPr>
      <w:r>
        <w:rPr>
          <w:rFonts w:ascii="Arial" w:hAnsi="Arial" w:cs="Arial"/>
          <w:sz w:val="22"/>
          <w:szCs w:val="22"/>
        </w:rPr>
        <w:tab/>
        <w:t xml:space="preserve">6. </w:t>
      </w:r>
      <w:r w:rsidR="00351F0C" w:rsidRPr="00211B34">
        <w:rPr>
          <w:rFonts w:ascii="Arial" w:hAnsi="Arial" w:cs="Arial"/>
          <w:sz w:val="22"/>
          <w:szCs w:val="22"/>
        </w:rPr>
        <w:t>Tiesības saņemt noteikumu 2.6. apakšpunktā noteikto pabalstu ir audžuģimenei, kuras deklarētā un faktiskā dzīvesvieta ir pašvaldības administratīvajā teritorijā un kuras aprūpē vismaz trīs gadus pēdējo piecu gadu laikā ar Liepājas bāriņtiesas lēmumu ir bijuši ievietoti bērni.</w:t>
      </w:r>
    </w:p>
    <w:p w14:paraId="5C60A1EE" w14:textId="4E10492D" w:rsidR="00351F0C" w:rsidRPr="002E1F50" w:rsidRDefault="002E1F50" w:rsidP="002E1F50">
      <w:pPr>
        <w:tabs>
          <w:tab w:val="left" w:pos="0"/>
        </w:tabs>
        <w:jc w:val="both"/>
        <w:rPr>
          <w:rFonts w:ascii="Arial" w:hAnsi="Arial" w:cs="Arial"/>
          <w:sz w:val="22"/>
          <w:szCs w:val="22"/>
        </w:rPr>
      </w:pPr>
      <w:r>
        <w:rPr>
          <w:rFonts w:ascii="Arial" w:hAnsi="Arial" w:cs="Arial"/>
          <w:sz w:val="22"/>
          <w:szCs w:val="22"/>
        </w:rPr>
        <w:lastRenderedPageBreak/>
        <w:tab/>
        <w:t xml:space="preserve">7. </w:t>
      </w:r>
      <w:r w:rsidR="00351F0C" w:rsidRPr="002E1F50">
        <w:rPr>
          <w:rFonts w:ascii="Arial" w:hAnsi="Arial" w:cs="Arial"/>
          <w:sz w:val="22"/>
          <w:szCs w:val="22"/>
        </w:rPr>
        <w:t>Tiesības saņemt noteikumu 2.7. apakšpunktā noteikto materiālo atbalstu ir audžuģimenei, kuras deklarētā un faktiskā dzīvesvieta ir pašvaldības administratīvajā teritorijā un kurā vismaz sešus mēnešus pēdējā kalendārā gada laikā ar Liepājas bāriņtiesas lēmumu ir bijuši ievietoti bērni.</w:t>
      </w:r>
    </w:p>
    <w:p w14:paraId="0231087F" w14:textId="509BA8A5" w:rsidR="00351F0C" w:rsidRPr="00877641" w:rsidRDefault="00877641" w:rsidP="00877641">
      <w:pPr>
        <w:tabs>
          <w:tab w:val="left" w:pos="0"/>
        </w:tabs>
        <w:jc w:val="both"/>
        <w:rPr>
          <w:rFonts w:ascii="Arial" w:hAnsi="Arial" w:cs="Arial"/>
          <w:sz w:val="22"/>
          <w:szCs w:val="22"/>
        </w:rPr>
      </w:pPr>
      <w:r>
        <w:rPr>
          <w:rFonts w:ascii="Arial" w:hAnsi="Arial" w:cs="Arial"/>
          <w:sz w:val="22"/>
          <w:szCs w:val="22"/>
        </w:rPr>
        <w:tab/>
        <w:t xml:space="preserve">8. </w:t>
      </w:r>
      <w:r w:rsidR="00351F0C" w:rsidRPr="00877641">
        <w:rPr>
          <w:rFonts w:ascii="Arial" w:hAnsi="Arial" w:cs="Arial"/>
          <w:sz w:val="22"/>
          <w:szCs w:val="22"/>
        </w:rPr>
        <w:t>Materiālo atbalstu piešķir audžuģimenei, kura ir noslēgusi līgumu ar pašvaldības iestādi “Liepājas Sociālais dienests” (turpmāk – Sociālais dienests) par bērna ievietošanu audžuģimenē, neizvērtējot bērna un audžuģimenes materiālo situāciju.</w:t>
      </w:r>
    </w:p>
    <w:p w14:paraId="2E1FAC3B" w14:textId="77777777" w:rsidR="00351F0C" w:rsidRPr="00236B99" w:rsidRDefault="00351F0C" w:rsidP="00351F0C">
      <w:pPr>
        <w:tabs>
          <w:tab w:val="left" w:pos="0"/>
        </w:tabs>
        <w:jc w:val="both"/>
        <w:rPr>
          <w:rFonts w:ascii="Arial" w:hAnsi="Arial" w:cs="Arial"/>
          <w:sz w:val="16"/>
          <w:szCs w:val="16"/>
        </w:rPr>
      </w:pPr>
    </w:p>
    <w:p w14:paraId="29BF9549" w14:textId="77777777" w:rsidR="00351F0C" w:rsidRPr="00BF5174" w:rsidRDefault="00351F0C" w:rsidP="00351F0C">
      <w:pPr>
        <w:pStyle w:val="Sarakstarindkopa"/>
        <w:numPr>
          <w:ilvl w:val="0"/>
          <w:numId w:val="1"/>
        </w:numPr>
        <w:ind w:left="0" w:firstLine="426"/>
        <w:jc w:val="center"/>
        <w:rPr>
          <w:rFonts w:ascii="Arial" w:hAnsi="Arial" w:cs="Arial"/>
          <w:b/>
          <w:bCs/>
          <w:sz w:val="22"/>
          <w:szCs w:val="22"/>
        </w:rPr>
      </w:pPr>
      <w:r w:rsidRPr="00BF5174">
        <w:rPr>
          <w:rFonts w:ascii="Arial" w:hAnsi="Arial" w:cs="Arial"/>
          <w:b/>
          <w:bCs/>
          <w:sz w:val="22"/>
          <w:szCs w:val="22"/>
        </w:rPr>
        <w:t>Materiālā  atbalsta pieprasīšanas un saņemšanas kārtība</w:t>
      </w:r>
    </w:p>
    <w:p w14:paraId="35CEC8BE" w14:textId="77777777" w:rsidR="00351F0C" w:rsidRPr="005E3EAC" w:rsidRDefault="00351F0C" w:rsidP="00351F0C">
      <w:pPr>
        <w:pStyle w:val="Sarakstarindkopa"/>
        <w:rPr>
          <w:rFonts w:ascii="Arial" w:hAnsi="Arial" w:cs="Arial"/>
          <w:sz w:val="14"/>
          <w:szCs w:val="14"/>
        </w:rPr>
      </w:pPr>
    </w:p>
    <w:p w14:paraId="58F7F5D7" w14:textId="13CFE47A" w:rsidR="00351F0C" w:rsidRPr="00B238BF" w:rsidRDefault="00B238BF" w:rsidP="00B238BF">
      <w:pPr>
        <w:tabs>
          <w:tab w:val="left" w:pos="0"/>
        </w:tabs>
        <w:jc w:val="both"/>
        <w:rPr>
          <w:rFonts w:ascii="Arial" w:hAnsi="Arial" w:cs="Arial"/>
          <w:sz w:val="22"/>
          <w:szCs w:val="22"/>
        </w:rPr>
      </w:pPr>
      <w:r>
        <w:rPr>
          <w:rFonts w:ascii="Arial" w:hAnsi="Arial" w:cs="Arial"/>
          <w:sz w:val="22"/>
          <w:szCs w:val="22"/>
        </w:rPr>
        <w:tab/>
        <w:t xml:space="preserve">9. </w:t>
      </w:r>
      <w:r w:rsidR="00351F0C" w:rsidRPr="00B238BF">
        <w:rPr>
          <w:rFonts w:ascii="Arial" w:hAnsi="Arial" w:cs="Arial"/>
          <w:sz w:val="22"/>
          <w:szCs w:val="22"/>
        </w:rPr>
        <w:t xml:space="preserve">Lai saņemtu </w:t>
      </w:r>
      <w:r w:rsidR="000B3270" w:rsidRPr="00B238BF">
        <w:rPr>
          <w:rFonts w:ascii="Arial" w:hAnsi="Arial" w:cs="Arial"/>
          <w:sz w:val="22"/>
          <w:szCs w:val="22"/>
        </w:rPr>
        <w:t>noteikumu 2.4</w:t>
      </w:r>
      <w:r w:rsidR="00877641" w:rsidRPr="00B238BF">
        <w:rPr>
          <w:rFonts w:ascii="Arial" w:hAnsi="Arial" w:cs="Arial"/>
          <w:sz w:val="22"/>
          <w:szCs w:val="22"/>
        </w:rPr>
        <w:t>.-</w:t>
      </w:r>
      <w:r w:rsidR="000B3270" w:rsidRPr="00B238BF">
        <w:rPr>
          <w:rFonts w:ascii="Arial" w:hAnsi="Arial" w:cs="Arial"/>
          <w:sz w:val="22"/>
          <w:szCs w:val="22"/>
        </w:rPr>
        <w:t xml:space="preserve">2.7. apakšpunktos noteikto </w:t>
      </w:r>
      <w:r w:rsidR="00351F0C" w:rsidRPr="00B238BF">
        <w:rPr>
          <w:rFonts w:ascii="Arial" w:hAnsi="Arial" w:cs="Arial"/>
          <w:sz w:val="22"/>
          <w:szCs w:val="22"/>
        </w:rPr>
        <w:t xml:space="preserve">materiālo atbalstu, audžuģimenes pārstāvis vēršas Sociālajā dienestā ar Sociālajam dienestam adresētu iesniegumu, kurā norāda vārdu, uzvārdu, personas kodu, deklarētās dzīvesvietas adresi, oficiālo elektronisko adresi vai elektroniskā pasta adresi, tālruņa numuru, kredītiestādes vai pasta norēķinu sistēmas konta numuru, audžuģimenē ievietotā bērna, par kuru tiek pieprasīts materiālais atbalsts, vārdu, uzvārdu, personas kodu un materiālā atbalsta veidu. </w:t>
      </w:r>
    </w:p>
    <w:p w14:paraId="3B9F2A9F" w14:textId="24F35188" w:rsidR="00351F0C" w:rsidRPr="00B238BF" w:rsidRDefault="00B238BF" w:rsidP="00B238BF">
      <w:pPr>
        <w:tabs>
          <w:tab w:val="left" w:pos="0"/>
        </w:tabs>
        <w:jc w:val="both"/>
        <w:rPr>
          <w:rFonts w:ascii="Arial" w:hAnsi="Arial" w:cs="Arial"/>
          <w:sz w:val="22"/>
          <w:szCs w:val="22"/>
        </w:rPr>
      </w:pPr>
      <w:r>
        <w:rPr>
          <w:rFonts w:ascii="Arial" w:hAnsi="Arial" w:cs="Arial"/>
          <w:sz w:val="22"/>
          <w:szCs w:val="22"/>
        </w:rPr>
        <w:tab/>
        <w:t xml:space="preserve">10. </w:t>
      </w:r>
      <w:r w:rsidR="00351F0C" w:rsidRPr="00B238BF">
        <w:rPr>
          <w:rFonts w:ascii="Arial" w:hAnsi="Arial" w:cs="Arial"/>
          <w:sz w:val="22"/>
          <w:szCs w:val="22"/>
        </w:rPr>
        <w:t>Audžuģimenes pārstāvis iesniegumam pievieno dokumentus, kuri saskaņā ar noteikumu nosacījumiem nepieciešami pieprasītā materiālā atbalsta piešķiršanai.</w:t>
      </w:r>
    </w:p>
    <w:p w14:paraId="447364FD" w14:textId="4FC163A4" w:rsidR="00294BF2" w:rsidRPr="00B238BF" w:rsidRDefault="00B238BF" w:rsidP="00B238BF">
      <w:pPr>
        <w:tabs>
          <w:tab w:val="left" w:pos="0"/>
        </w:tabs>
        <w:jc w:val="both"/>
        <w:rPr>
          <w:rFonts w:ascii="Arial" w:hAnsi="Arial" w:cs="Arial"/>
          <w:sz w:val="22"/>
          <w:szCs w:val="22"/>
        </w:rPr>
      </w:pPr>
      <w:r>
        <w:rPr>
          <w:rFonts w:ascii="Arial" w:hAnsi="Arial" w:cs="Arial"/>
          <w:sz w:val="22"/>
          <w:szCs w:val="22"/>
        </w:rPr>
        <w:tab/>
        <w:t xml:space="preserve">11. </w:t>
      </w:r>
      <w:r w:rsidR="00351F0C" w:rsidRPr="00B238BF">
        <w:rPr>
          <w:rFonts w:ascii="Arial" w:hAnsi="Arial" w:cs="Arial"/>
          <w:sz w:val="22"/>
          <w:szCs w:val="22"/>
        </w:rPr>
        <w:t>Sociālais dienests pēc iesnieguma un citu dokumentu saņemšanas tos izvērtē, pārbauda pieprasījumā norādīto informāciju, nepieciešamības gadījumā apsekojot audžuģimeni dzīvesvietā, un pieņem lēmumu par materiālā atbalsta piešķiršanu vai par atteikumu piešķirt materiālo atbalstu.</w:t>
      </w:r>
    </w:p>
    <w:p w14:paraId="56A2E114" w14:textId="7D964A58" w:rsidR="00EA0D22" w:rsidRPr="00B238BF" w:rsidRDefault="00B238BF" w:rsidP="00B238BF">
      <w:pPr>
        <w:tabs>
          <w:tab w:val="left" w:pos="0"/>
        </w:tabs>
        <w:jc w:val="both"/>
        <w:rPr>
          <w:rFonts w:ascii="Arial" w:hAnsi="Arial" w:cs="Arial"/>
          <w:sz w:val="22"/>
          <w:szCs w:val="22"/>
        </w:rPr>
      </w:pPr>
      <w:r>
        <w:rPr>
          <w:rFonts w:ascii="Arial" w:hAnsi="Arial" w:cs="Arial"/>
          <w:sz w:val="22"/>
          <w:szCs w:val="22"/>
        </w:rPr>
        <w:tab/>
        <w:t xml:space="preserve">12. </w:t>
      </w:r>
      <w:r w:rsidR="00EA0D22" w:rsidRPr="00B238BF">
        <w:rPr>
          <w:rFonts w:ascii="Arial" w:hAnsi="Arial" w:cs="Arial"/>
          <w:sz w:val="22"/>
          <w:szCs w:val="22"/>
        </w:rPr>
        <w:t>Noteikumu 2.1.</w:t>
      </w:r>
      <w:r w:rsidR="00877641" w:rsidRPr="00B238BF">
        <w:rPr>
          <w:rFonts w:ascii="Arial" w:hAnsi="Arial" w:cs="Arial"/>
          <w:sz w:val="22"/>
          <w:szCs w:val="22"/>
        </w:rPr>
        <w:t>-</w:t>
      </w:r>
      <w:r w:rsidR="00EA0D22" w:rsidRPr="00B238BF">
        <w:rPr>
          <w:rFonts w:ascii="Arial" w:hAnsi="Arial" w:cs="Arial"/>
          <w:sz w:val="22"/>
          <w:szCs w:val="22"/>
        </w:rPr>
        <w:t>2.3. apakšpunktos noteikto materiālo atbalstu saņemšanai, kā arī noteikumu 2.1. apakšpunktā noteiktā materiālā atbalsta saņemšanai, ja bērnu ievieto audžuģimenē uz laiku, kas ir mazāks par mēnesi, iesniegums un papildus dokumenti nav jāiesniedz un atsevišķs lēmums materiālā atbalsta piešķiršanai netiek pieņemts.</w:t>
      </w:r>
    </w:p>
    <w:p w14:paraId="122FCC56" w14:textId="57C31692" w:rsidR="00351F0C" w:rsidRPr="00B238BF" w:rsidRDefault="00B238BF" w:rsidP="00B238BF">
      <w:pPr>
        <w:tabs>
          <w:tab w:val="left" w:pos="0"/>
        </w:tabs>
        <w:jc w:val="both"/>
        <w:rPr>
          <w:rFonts w:ascii="Arial" w:hAnsi="Arial" w:cs="Arial"/>
          <w:sz w:val="22"/>
          <w:szCs w:val="22"/>
        </w:rPr>
      </w:pPr>
      <w:r>
        <w:rPr>
          <w:rFonts w:ascii="Arial" w:hAnsi="Arial" w:cs="Arial"/>
          <w:sz w:val="22"/>
          <w:szCs w:val="22"/>
        </w:rPr>
        <w:tab/>
        <w:t xml:space="preserve">13. </w:t>
      </w:r>
      <w:r w:rsidR="00351F0C" w:rsidRPr="00B238BF">
        <w:rPr>
          <w:rFonts w:ascii="Arial" w:hAnsi="Arial" w:cs="Arial"/>
          <w:sz w:val="22"/>
          <w:szCs w:val="22"/>
        </w:rPr>
        <w:t>Audžuģimenei piešķirto materiālo atbalstu Sociālais dienests pārskaita iesniegumā norādītajā kredītiestādes norēķinu kontā, ja noteikumos nav noteikts citādi.</w:t>
      </w:r>
    </w:p>
    <w:p w14:paraId="4EBEAA66" w14:textId="77777777" w:rsidR="00351F0C" w:rsidRPr="00236B99" w:rsidRDefault="00351F0C" w:rsidP="00351F0C">
      <w:pPr>
        <w:pStyle w:val="Sarakstarindkopa"/>
        <w:tabs>
          <w:tab w:val="left" w:pos="709"/>
          <w:tab w:val="left" w:pos="1134"/>
        </w:tabs>
        <w:jc w:val="both"/>
        <w:rPr>
          <w:rFonts w:ascii="Arial" w:hAnsi="Arial" w:cs="Arial"/>
          <w:sz w:val="16"/>
          <w:szCs w:val="16"/>
        </w:rPr>
      </w:pPr>
    </w:p>
    <w:p w14:paraId="039BFCE0" w14:textId="77777777" w:rsidR="00351F0C" w:rsidRPr="00BF5174" w:rsidRDefault="00351F0C" w:rsidP="00351F0C">
      <w:pPr>
        <w:pStyle w:val="Sarakstarindkopa"/>
        <w:numPr>
          <w:ilvl w:val="0"/>
          <w:numId w:val="1"/>
        </w:numPr>
        <w:ind w:left="0" w:firstLine="284"/>
        <w:jc w:val="center"/>
        <w:rPr>
          <w:rFonts w:ascii="Arial" w:hAnsi="Arial" w:cs="Arial"/>
          <w:b/>
          <w:bCs/>
          <w:sz w:val="22"/>
          <w:szCs w:val="22"/>
        </w:rPr>
      </w:pPr>
      <w:r w:rsidRPr="00BF5174">
        <w:rPr>
          <w:rFonts w:ascii="Arial" w:hAnsi="Arial" w:cs="Arial"/>
          <w:b/>
          <w:bCs/>
          <w:sz w:val="22"/>
          <w:szCs w:val="22"/>
        </w:rPr>
        <w:t>Atlīdzība par audžuģimenes pienākumu pildīšanu</w:t>
      </w:r>
    </w:p>
    <w:p w14:paraId="1240CD7B" w14:textId="77777777" w:rsidR="00351F0C" w:rsidRPr="00F80D2E" w:rsidRDefault="00351F0C" w:rsidP="00351F0C">
      <w:pPr>
        <w:pStyle w:val="Sarakstarindkopa"/>
        <w:tabs>
          <w:tab w:val="left" w:pos="709"/>
          <w:tab w:val="left" w:pos="1134"/>
        </w:tabs>
        <w:ind w:left="0" w:firstLine="709"/>
        <w:jc w:val="both"/>
        <w:rPr>
          <w:rFonts w:ascii="Arial" w:hAnsi="Arial" w:cs="Arial"/>
          <w:sz w:val="16"/>
          <w:szCs w:val="16"/>
        </w:rPr>
      </w:pPr>
    </w:p>
    <w:p w14:paraId="74DD40F0" w14:textId="16B8597C" w:rsidR="00294BF2" w:rsidRPr="00BF142A" w:rsidRDefault="00BF142A" w:rsidP="00BF142A">
      <w:pPr>
        <w:tabs>
          <w:tab w:val="left" w:pos="0"/>
        </w:tabs>
        <w:jc w:val="both"/>
        <w:rPr>
          <w:rFonts w:ascii="Arial" w:hAnsi="Arial" w:cs="Arial"/>
          <w:sz w:val="22"/>
          <w:szCs w:val="22"/>
        </w:rPr>
      </w:pPr>
      <w:r>
        <w:rPr>
          <w:rFonts w:ascii="Arial" w:hAnsi="Arial" w:cs="Arial"/>
          <w:sz w:val="22"/>
          <w:szCs w:val="22"/>
        </w:rPr>
        <w:tab/>
        <w:t xml:space="preserve">14. </w:t>
      </w:r>
      <w:r w:rsidR="00EA0D22" w:rsidRPr="00BF142A">
        <w:rPr>
          <w:rFonts w:ascii="Arial" w:hAnsi="Arial" w:cs="Arial"/>
          <w:sz w:val="22"/>
          <w:szCs w:val="22"/>
        </w:rPr>
        <w:t xml:space="preserve">Atlīdzības par audžuģimenes pienākumu pildīšanu apmērs ir 150 </w:t>
      </w:r>
      <w:r w:rsidR="00EA0D22" w:rsidRPr="00BF142A">
        <w:rPr>
          <w:rFonts w:ascii="Arial" w:hAnsi="Arial" w:cs="Arial"/>
          <w:i/>
          <w:iCs/>
          <w:sz w:val="22"/>
          <w:szCs w:val="22"/>
        </w:rPr>
        <w:t xml:space="preserve">euro </w:t>
      </w:r>
      <w:r w:rsidR="00EA0D22" w:rsidRPr="00BF142A">
        <w:rPr>
          <w:rFonts w:ascii="Arial" w:hAnsi="Arial" w:cs="Arial"/>
          <w:sz w:val="22"/>
          <w:szCs w:val="22"/>
        </w:rPr>
        <w:t>mēnesī. Ja bērnu ievieto audžuģimenē uz laiku, kas ir mazāks par mēnesi, atlīdzības apmēru par audžuģimenes pienākumu pildīšanu nosaka proporcionāli dienu skaitam, par pamatu ņemot Ministru kabineta 2018. gada 26. jūnija noteikumos “Audžuģimenes noteikumi” 77.2. apakšpunktā minēto atlīdzības apmēru mēnesī.</w:t>
      </w:r>
    </w:p>
    <w:p w14:paraId="023EFDBD" w14:textId="1C38C8A4" w:rsidR="00294BF2" w:rsidRPr="00BF142A" w:rsidRDefault="00BF142A" w:rsidP="00BF142A">
      <w:pPr>
        <w:tabs>
          <w:tab w:val="left" w:pos="0"/>
        </w:tabs>
        <w:jc w:val="both"/>
        <w:rPr>
          <w:rFonts w:ascii="Arial" w:hAnsi="Arial" w:cs="Arial"/>
          <w:sz w:val="22"/>
          <w:szCs w:val="22"/>
        </w:rPr>
      </w:pPr>
      <w:r>
        <w:rPr>
          <w:rFonts w:ascii="Arial" w:hAnsi="Arial" w:cs="Arial"/>
          <w:sz w:val="22"/>
          <w:szCs w:val="22"/>
        </w:rPr>
        <w:tab/>
        <w:t xml:space="preserve">15. </w:t>
      </w:r>
      <w:r w:rsidR="00351F0C" w:rsidRPr="00BF142A">
        <w:rPr>
          <w:rFonts w:ascii="Arial" w:hAnsi="Arial" w:cs="Arial"/>
          <w:sz w:val="22"/>
          <w:szCs w:val="22"/>
        </w:rPr>
        <w:t>Atlīdzību par audžuģimenes pienākumu pildīšanu piešķir un izmaksā audžuģimenes pārstāvim, ar kuru ir noslēgts līgums par bērna ievietošanu audžuģimenē, par iepriekšējo mēnesi līdz kārtējā mēneša 16. datumam, sākot ar dienu, kad bērns ievietots audžuģimenē.</w:t>
      </w:r>
    </w:p>
    <w:p w14:paraId="1BDF86BC" w14:textId="6FF4EBC0" w:rsidR="00351F0C" w:rsidRPr="00BF142A" w:rsidRDefault="00BF142A" w:rsidP="00BF142A">
      <w:pPr>
        <w:tabs>
          <w:tab w:val="left" w:pos="0"/>
        </w:tabs>
        <w:jc w:val="both"/>
        <w:rPr>
          <w:rFonts w:ascii="Arial" w:hAnsi="Arial" w:cs="Arial"/>
          <w:sz w:val="22"/>
          <w:szCs w:val="22"/>
        </w:rPr>
      </w:pPr>
      <w:r>
        <w:rPr>
          <w:rFonts w:ascii="Arial" w:hAnsi="Arial" w:cs="Arial"/>
          <w:sz w:val="22"/>
          <w:szCs w:val="22"/>
        </w:rPr>
        <w:tab/>
        <w:t xml:space="preserve">16. </w:t>
      </w:r>
      <w:r w:rsidR="00351F0C" w:rsidRPr="00BF142A">
        <w:rPr>
          <w:rFonts w:ascii="Arial" w:hAnsi="Arial" w:cs="Arial"/>
          <w:sz w:val="22"/>
          <w:szCs w:val="22"/>
        </w:rPr>
        <w:t>Pašvaldības atlīdzības par audžuģimenes pienākumu pildīšanu izmaksu pārtrauc:</w:t>
      </w:r>
    </w:p>
    <w:p w14:paraId="6940AB11" w14:textId="35727CB0" w:rsidR="00351F0C" w:rsidRPr="00BF142A" w:rsidRDefault="00BF142A" w:rsidP="00BF142A">
      <w:pPr>
        <w:tabs>
          <w:tab w:val="left" w:pos="0"/>
        </w:tabs>
        <w:jc w:val="both"/>
        <w:rPr>
          <w:rFonts w:ascii="Arial" w:hAnsi="Arial" w:cs="Arial"/>
          <w:sz w:val="22"/>
          <w:szCs w:val="22"/>
        </w:rPr>
      </w:pPr>
      <w:r>
        <w:rPr>
          <w:rFonts w:ascii="Arial" w:hAnsi="Arial" w:cs="Arial"/>
          <w:sz w:val="22"/>
          <w:szCs w:val="22"/>
        </w:rPr>
        <w:tab/>
        <w:t xml:space="preserve">16.1. </w:t>
      </w:r>
      <w:r w:rsidR="00351F0C" w:rsidRPr="00BF142A">
        <w:rPr>
          <w:rFonts w:ascii="Arial" w:hAnsi="Arial" w:cs="Arial"/>
          <w:sz w:val="22"/>
          <w:szCs w:val="22"/>
        </w:rPr>
        <w:t>ja bērns sasniedzis pilngadību;</w:t>
      </w:r>
    </w:p>
    <w:p w14:paraId="70EFA408" w14:textId="769700F4" w:rsidR="00351F0C" w:rsidRPr="00BF142A" w:rsidRDefault="00BF142A" w:rsidP="00BF142A">
      <w:pPr>
        <w:tabs>
          <w:tab w:val="left" w:pos="0"/>
        </w:tabs>
        <w:jc w:val="both"/>
        <w:rPr>
          <w:rFonts w:ascii="Arial" w:hAnsi="Arial" w:cs="Arial"/>
          <w:sz w:val="22"/>
          <w:szCs w:val="22"/>
        </w:rPr>
      </w:pPr>
      <w:r>
        <w:rPr>
          <w:rFonts w:ascii="Arial" w:hAnsi="Arial" w:cs="Arial"/>
          <w:sz w:val="22"/>
          <w:szCs w:val="22"/>
        </w:rPr>
        <w:tab/>
        <w:t xml:space="preserve">16.2. </w:t>
      </w:r>
      <w:r w:rsidR="00351F0C" w:rsidRPr="00BF142A">
        <w:rPr>
          <w:rFonts w:ascii="Arial" w:hAnsi="Arial" w:cs="Arial"/>
          <w:sz w:val="22"/>
          <w:szCs w:val="22"/>
        </w:rPr>
        <w:t>beidzies līguma par bērna ievietošanu audžuģimenē termiņš;</w:t>
      </w:r>
    </w:p>
    <w:p w14:paraId="3474C696" w14:textId="417D0493" w:rsidR="00351F0C" w:rsidRPr="00BF142A" w:rsidRDefault="00BF142A" w:rsidP="00BF142A">
      <w:pPr>
        <w:tabs>
          <w:tab w:val="left" w:pos="0"/>
        </w:tabs>
        <w:jc w:val="both"/>
        <w:rPr>
          <w:rFonts w:ascii="Arial" w:hAnsi="Arial" w:cs="Arial"/>
          <w:sz w:val="22"/>
          <w:szCs w:val="22"/>
        </w:rPr>
      </w:pPr>
      <w:r>
        <w:rPr>
          <w:rFonts w:ascii="Arial" w:hAnsi="Arial" w:cs="Arial"/>
          <w:sz w:val="22"/>
          <w:szCs w:val="22"/>
        </w:rPr>
        <w:tab/>
        <w:t xml:space="preserve">16.3. </w:t>
      </w:r>
      <w:r w:rsidR="00351F0C" w:rsidRPr="00BF142A">
        <w:rPr>
          <w:rFonts w:ascii="Arial" w:hAnsi="Arial" w:cs="Arial"/>
          <w:sz w:val="22"/>
          <w:szCs w:val="22"/>
        </w:rPr>
        <w:t>bērna uzturēšanās audžuģimenē izbeigta pirms līgumā par bērna ievietošanu audžuģimenē noteiktā termiņa saskaņā ar Liepājas bāriņtiesas un audžuģimenes vienošanos;</w:t>
      </w:r>
    </w:p>
    <w:p w14:paraId="7EF32FBF" w14:textId="2B848184" w:rsidR="00351F0C" w:rsidRPr="00BF142A" w:rsidRDefault="00BF142A" w:rsidP="00BF142A">
      <w:pPr>
        <w:tabs>
          <w:tab w:val="left" w:pos="0"/>
        </w:tabs>
        <w:jc w:val="both"/>
        <w:rPr>
          <w:rFonts w:ascii="Arial" w:hAnsi="Arial" w:cs="Arial"/>
          <w:sz w:val="22"/>
          <w:szCs w:val="22"/>
        </w:rPr>
      </w:pPr>
      <w:r>
        <w:rPr>
          <w:rFonts w:ascii="Arial" w:hAnsi="Arial" w:cs="Arial"/>
          <w:sz w:val="22"/>
          <w:szCs w:val="22"/>
        </w:rPr>
        <w:tab/>
        <w:t xml:space="preserve">16.4. </w:t>
      </w:r>
      <w:r w:rsidR="00351F0C" w:rsidRPr="00BF142A">
        <w:rPr>
          <w:rFonts w:ascii="Arial" w:hAnsi="Arial" w:cs="Arial"/>
          <w:sz w:val="22"/>
          <w:szCs w:val="22"/>
        </w:rPr>
        <w:t>Sociālajam dienestam vienpusēji atkāpjoties no līguma, ja Liepājas bāriņtiesa pieņēmusi lēmumu par bērna uzturēšanās izbeigšanu audžuģimenē;</w:t>
      </w:r>
    </w:p>
    <w:p w14:paraId="527BA89F" w14:textId="62955BEC" w:rsidR="00351F0C" w:rsidRPr="00BF142A" w:rsidRDefault="00BF142A" w:rsidP="00BF142A">
      <w:pPr>
        <w:tabs>
          <w:tab w:val="left" w:pos="0"/>
        </w:tabs>
        <w:jc w:val="both"/>
        <w:rPr>
          <w:rFonts w:ascii="Arial" w:hAnsi="Arial" w:cs="Arial"/>
          <w:sz w:val="22"/>
          <w:szCs w:val="22"/>
        </w:rPr>
      </w:pPr>
      <w:r>
        <w:rPr>
          <w:rFonts w:ascii="Arial" w:hAnsi="Arial" w:cs="Arial"/>
          <w:sz w:val="22"/>
          <w:szCs w:val="22"/>
        </w:rPr>
        <w:tab/>
        <w:t xml:space="preserve">16.5. </w:t>
      </w:r>
      <w:r w:rsidR="00351F0C" w:rsidRPr="00BF142A">
        <w:rPr>
          <w:rFonts w:ascii="Arial" w:hAnsi="Arial" w:cs="Arial"/>
          <w:sz w:val="22"/>
          <w:szCs w:val="22"/>
        </w:rPr>
        <w:t>ja bērns ir nodots adoptētāju aprūpē un uzraudzībā līdz adopcijas apstiprināšanai tiesā. Sociālais dienests atlīdzības izmaksu atjauno pēc rakstiskas informācijas saņemšanas no Liepājas bāriņtiesas par bērna aprūpes un uzraudzības izbeigšanu adoptētāju ģimenē un bērna atgriešanu audžuģimenē.</w:t>
      </w:r>
    </w:p>
    <w:p w14:paraId="6D00CDE0" w14:textId="39BF5780" w:rsidR="00351F0C" w:rsidRPr="00BF142A" w:rsidRDefault="00BF142A" w:rsidP="00BF142A">
      <w:pPr>
        <w:tabs>
          <w:tab w:val="left" w:pos="0"/>
        </w:tabs>
        <w:jc w:val="both"/>
        <w:rPr>
          <w:rFonts w:ascii="Arial" w:hAnsi="Arial" w:cs="Arial"/>
          <w:sz w:val="22"/>
          <w:szCs w:val="22"/>
        </w:rPr>
      </w:pPr>
      <w:r>
        <w:rPr>
          <w:rFonts w:ascii="Arial" w:hAnsi="Arial" w:cs="Arial"/>
          <w:sz w:val="22"/>
          <w:szCs w:val="22"/>
        </w:rPr>
        <w:lastRenderedPageBreak/>
        <w:tab/>
        <w:t xml:space="preserve">17. </w:t>
      </w:r>
      <w:r w:rsidR="00351F0C" w:rsidRPr="00BF142A">
        <w:rPr>
          <w:rFonts w:ascii="Arial" w:hAnsi="Arial" w:cs="Arial"/>
          <w:sz w:val="22"/>
          <w:szCs w:val="22"/>
        </w:rPr>
        <w:t>Atlīdzības par audžuģimenes pienākumu pildīšanu saņēmējam ir pienākums ne vēlāk kā trīs darba dienu laikā informēt Sociālo dienestu par apstākļiem, kas ir par iemeslu atlīdzības apmēra pārrēķinam vai izmaksas pārtraukšanai.</w:t>
      </w:r>
    </w:p>
    <w:p w14:paraId="52E6FCB7" w14:textId="55D17848" w:rsidR="00351F0C" w:rsidRPr="00BF142A" w:rsidRDefault="00BF142A" w:rsidP="00BF142A">
      <w:pPr>
        <w:tabs>
          <w:tab w:val="left" w:pos="0"/>
        </w:tabs>
        <w:jc w:val="both"/>
        <w:rPr>
          <w:rFonts w:ascii="Arial" w:hAnsi="Arial" w:cs="Arial"/>
          <w:sz w:val="22"/>
          <w:szCs w:val="22"/>
        </w:rPr>
      </w:pPr>
      <w:r>
        <w:rPr>
          <w:rFonts w:ascii="Arial" w:hAnsi="Arial" w:cs="Arial"/>
          <w:sz w:val="22"/>
          <w:szCs w:val="22"/>
        </w:rPr>
        <w:tab/>
        <w:t xml:space="preserve">18. </w:t>
      </w:r>
      <w:r w:rsidR="00351F0C" w:rsidRPr="00BF142A">
        <w:rPr>
          <w:rFonts w:ascii="Arial" w:hAnsi="Arial" w:cs="Arial"/>
          <w:sz w:val="22"/>
          <w:szCs w:val="22"/>
        </w:rPr>
        <w:t>Ja atlīdzības par audžuģimenes pienākumu pildīšanu saņēmējs nav informējis Sociālo dienestu par noteikumu 1</w:t>
      </w:r>
      <w:r w:rsidR="00A323B3" w:rsidRPr="00BF142A">
        <w:rPr>
          <w:rFonts w:ascii="Arial" w:hAnsi="Arial" w:cs="Arial"/>
          <w:sz w:val="22"/>
          <w:szCs w:val="22"/>
        </w:rPr>
        <w:t>7</w:t>
      </w:r>
      <w:r w:rsidR="00351F0C" w:rsidRPr="00BF142A">
        <w:rPr>
          <w:rFonts w:ascii="Arial" w:hAnsi="Arial" w:cs="Arial"/>
          <w:sz w:val="22"/>
          <w:szCs w:val="22"/>
        </w:rPr>
        <w:t>. punktā minētajiem apstākļiem, bet atlīdzība ir izmaksāta nepamatoti, atlīdzības saņēmējam ir pienākums nepamatoti izmaksāto summu atmaksāt Sociālajam dienestam.</w:t>
      </w:r>
    </w:p>
    <w:p w14:paraId="4D72E520" w14:textId="77777777" w:rsidR="00A323B3" w:rsidRPr="00921508" w:rsidRDefault="00A323B3" w:rsidP="00BF142A">
      <w:pPr>
        <w:pStyle w:val="Sarakstarindkopa"/>
        <w:tabs>
          <w:tab w:val="left" w:pos="0"/>
        </w:tabs>
        <w:ind w:left="0"/>
        <w:jc w:val="both"/>
        <w:rPr>
          <w:rFonts w:ascii="Arial" w:hAnsi="Arial" w:cs="Arial"/>
          <w:sz w:val="18"/>
          <w:szCs w:val="18"/>
        </w:rPr>
      </w:pPr>
    </w:p>
    <w:p w14:paraId="179A590C" w14:textId="77777777" w:rsidR="00351F0C" w:rsidRPr="00BF5174" w:rsidRDefault="00351F0C" w:rsidP="00351F0C">
      <w:pPr>
        <w:pStyle w:val="Sarakstarindkopa"/>
        <w:numPr>
          <w:ilvl w:val="0"/>
          <w:numId w:val="1"/>
        </w:numPr>
        <w:tabs>
          <w:tab w:val="left" w:pos="426"/>
          <w:tab w:val="left" w:pos="709"/>
        </w:tabs>
        <w:ind w:hanging="1080"/>
        <w:jc w:val="center"/>
        <w:rPr>
          <w:rFonts w:ascii="Arial" w:hAnsi="Arial" w:cs="Arial"/>
          <w:b/>
          <w:bCs/>
          <w:sz w:val="22"/>
          <w:szCs w:val="22"/>
        </w:rPr>
      </w:pPr>
      <w:r w:rsidRPr="00BF5174">
        <w:rPr>
          <w:rFonts w:ascii="Arial" w:hAnsi="Arial" w:cs="Arial"/>
          <w:b/>
          <w:bCs/>
          <w:sz w:val="22"/>
          <w:szCs w:val="22"/>
        </w:rPr>
        <w:t>Pabalsts bērna uzturam</w:t>
      </w:r>
    </w:p>
    <w:p w14:paraId="1756EEC4" w14:textId="77777777" w:rsidR="00351F0C" w:rsidRPr="00921508" w:rsidRDefault="00351F0C" w:rsidP="00351F0C">
      <w:pPr>
        <w:tabs>
          <w:tab w:val="left" w:pos="709"/>
          <w:tab w:val="left" w:pos="1134"/>
        </w:tabs>
        <w:ind w:firstLine="709"/>
        <w:jc w:val="both"/>
        <w:rPr>
          <w:rFonts w:ascii="Arial" w:hAnsi="Arial" w:cs="Arial"/>
          <w:sz w:val="14"/>
          <w:szCs w:val="14"/>
        </w:rPr>
      </w:pPr>
    </w:p>
    <w:p w14:paraId="7D1291AB" w14:textId="73F2838F" w:rsidR="00351F0C" w:rsidRPr="00462EB3" w:rsidRDefault="00462EB3" w:rsidP="00462EB3">
      <w:pPr>
        <w:tabs>
          <w:tab w:val="left" w:pos="0"/>
        </w:tabs>
        <w:jc w:val="both"/>
        <w:rPr>
          <w:rFonts w:ascii="Arial" w:hAnsi="Arial" w:cs="Arial"/>
          <w:sz w:val="22"/>
          <w:szCs w:val="22"/>
        </w:rPr>
      </w:pPr>
      <w:r>
        <w:rPr>
          <w:rFonts w:ascii="Arial" w:hAnsi="Arial" w:cs="Arial"/>
          <w:sz w:val="22"/>
          <w:szCs w:val="22"/>
        </w:rPr>
        <w:tab/>
        <w:t xml:space="preserve">19. </w:t>
      </w:r>
      <w:r w:rsidR="00351F0C" w:rsidRPr="00462EB3">
        <w:rPr>
          <w:rFonts w:ascii="Arial" w:hAnsi="Arial" w:cs="Arial"/>
          <w:sz w:val="22"/>
          <w:szCs w:val="22"/>
        </w:rPr>
        <w:t xml:space="preserve">Pabalsta bērna uzturam apmērs ir 300 </w:t>
      </w:r>
      <w:r w:rsidR="00351F0C" w:rsidRPr="00462EB3">
        <w:rPr>
          <w:rFonts w:ascii="Arial" w:hAnsi="Arial" w:cs="Arial"/>
          <w:i/>
          <w:iCs/>
          <w:sz w:val="22"/>
          <w:szCs w:val="22"/>
        </w:rPr>
        <w:t>euro</w:t>
      </w:r>
      <w:r w:rsidR="00351F0C" w:rsidRPr="00462EB3">
        <w:rPr>
          <w:rFonts w:ascii="Arial" w:hAnsi="Arial" w:cs="Arial"/>
          <w:sz w:val="22"/>
          <w:szCs w:val="22"/>
        </w:rPr>
        <w:t xml:space="preserve"> mēnesī katram audžuģimenē ievietotam bērnam. Par nepilnu mēnesi pabalsta bērna uzturam apmēru nosaka proporcionāli dienu skaitam.</w:t>
      </w:r>
    </w:p>
    <w:p w14:paraId="4C6B3D5D" w14:textId="13CFE4FA" w:rsidR="00351F0C" w:rsidRPr="00462EB3" w:rsidRDefault="00462EB3" w:rsidP="00462EB3">
      <w:pPr>
        <w:tabs>
          <w:tab w:val="left" w:pos="0"/>
        </w:tabs>
        <w:jc w:val="both"/>
        <w:rPr>
          <w:rFonts w:ascii="Arial" w:hAnsi="Arial" w:cs="Arial"/>
          <w:sz w:val="22"/>
          <w:szCs w:val="22"/>
        </w:rPr>
      </w:pPr>
      <w:r>
        <w:rPr>
          <w:rFonts w:ascii="Arial" w:hAnsi="Arial" w:cs="Arial"/>
          <w:sz w:val="22"/>
          <w:szCs w:val="22"/>
        </w:rPr>
        <w:tab/>
        <w:t xml:space="preserve">20. </w:t>
      </w:r>
      <w:r w:rsidR="00351F0C" w:rsidRPr="00462EB3">
        <w:rPr>
          <w:rFonts w:ascii="Arial" w:hAnsi="Arial" w:cs="Arial"/>
          <w:sz w:val="22"/>
          <w:szCs w:val="22"/>
        </w:rPr>
        <w:t>Pabalstu bērna uzturam par kārtējo mēnesi izmaksā līdz 16. datumam audžuģimenes pārstāvim, ar kuru ir noslēgts līgums par bērna ievietošanu audžuģimenē.</w:t>
      </w:r>
    </w:p>
    <w:p w14:paraId="491DF685" w14:textId="4F1A51A1" w:rsidR="00351F0C" w:rsidRPr="00462EB3" w:rsidRDefault="00462EB3" w:rsidP="00462EB3">
      <w:pPr>
        <w:tabs>
          <w:tab w:val="left" w:pos="0"/>
        </w:tabs>
        <w:jc w:val="both"/>
        <w:rPr>
          <w:rFonts w:ascii="Arial" w:hAnsi="Arial" w:cs="Arial"/>
          <w:sz w:val="22"/>
          <w:szCs w:val="22"/>
        </w:rPr>
      </w:pPr>
      <w:r>
        <w:rPr>
          <w:rFonts w:ascii="Arial" w:hAnsi="Arial" w:cs="Arial"/>
          <w:sz w:val="22"/>
          <w:szCs w:val="22"/>
        </w:rPr>
        <w:tab/>
        <w:t xml:space="preserve">21. </w:t>
      </w:r>
      <w:r w:rsidR="00351F0C" w:rsidRPr="00462EB3">
        <w:rPr>
          <w:rFonts w:ascii="Arial" w:hAnsi="Arial" w:cs="Arial"/>
          <w:sz w:val="22"/>
          <w:szCs w:val="22"/>
        </w:rPr>
        <w:t>Pabalsta bērna uzturam izmaksu pārtrauc:</w:t>
      </w:r>
    </w:p>
    <w:p w14:paraId="1D872F13" w14:textId="54C05D10" w:rsidR="00351F0C" w:rsidRPr="00462EB3" w:rsidRDefault="00462EB3" w:rsidP="00462EB3">
      <w:pPr>
        <w:tabs>
          <w:tab w:val="left" w:pos="0"/>
        </w:tabs>
        <w:jc w:val="both"/>
        <w:rPr>
          <w:rFonts w:ascii="Arial" w:hAnsi="Arial" w:cs="Arial"/>
          <w:sz w:val="22"/>
          <w:szCs w:val="22"/>
        </w:rPr>
      </w:pPr>
      <w:r>
        <w:rPr>
          <w:rFonts w:ascii="Arial" w:hAnsi="Arial" w:cs="Arial"/>
          <w:sz w:val="22"/>
          <w:szCs w:val="22"/>
        </w:rPr>
        <w:tab/>
        <w:t xml:space="preserve">21.1. </w:t>
      </w:r>
      <w:r w:rsidR="00351F0C" w:rsidRPr="00462EB3">
        <w:rPr>
          <w:rFonts w:ascii="Arial" w:hAnsi="Arial" w:cs="Arial"/>
          <w:sz w:val="22"/>
          <w:szCs w:val="22"/>
        </w:rPr>
        <w:t>ja bērns sasniedzis pilngadību;</w:t>
      </w:r>
    </w:p>
    <w:p w14:paraId="6625AED0" w14:textId="686531B3" w:rsidR="00351F0C" w:rsidRPr="00462EB3" w:rsidRDefault="00462EB3" w:rsidP="00462EB3">
      <w:pPr>
        <w:tabs>
          <w:tab w:val="left" w:pos="0"/>
        </w:tabs>
        <w:jc w:val="both"/>
        <w:rPr>
          <w:rFonts w:ascii="Arial" w:hAnsi="Arial" w:cs="Arial"/>
          <w:sz w:val="22"/>
          <w:szCs w:val="22"/>
        </w:rPr>
      </w:pPr>
      <w:r>
        <w:rPr>
          <w:rFonts w:ascii="Arial" w:hAnsi="Arial" w:cs="Arial"/>
          <w:sz w:val="22"/>
          <w:szCs w:val="22"/>
        </w:rPr>
        <w:tab/>
        <w:t xml:space="preserve">21.2. </w:t>
      </w:r>
      <w:r w:rsidR="00351F0C" w:rsidRPr="00462EB3">
        <w:rPr>
          <w:rFonts w:ascii="Arial" w:hAnsi="Arial" w:cs="Arial"/>
          <w:sz w:val="22"/>
          <w:szCs w:val="22"/>
        </w:rPr>
        <w:t>beidzies līguma par bērna ievietošanu audžuģimenē termiņš;</w:t>
      </w:r>
    </w:p>
    <w:p w14:paraId="4EB04345" w14:textId="3F92E6BE" w:rsidR="00351F0C" w:rsidRPr="00462EB3" w:rsidRDefault="00462EB3" w:rsidP="00462EB3">
      <w:pPr>
        <w:tabs>
          <w:tab w:val="left" w:pos="0"/>
        </w:tabs>
        <w:jc w:val="both"/>
        <w:rPr>
          <w:rFonts w:ascii="Arial" w:hAnsi="Arial" w:cs="Arial"/>
          <w:sz w:val="22"/>
          <w:szCs w:val="22"/>
        </w:rPr>
      </w:pPr>
      <w:r>
        <w:rPr>
          <w:rFonts w:ascii="Arial" w:hAnsi="Arial" w:cs="Arial"/>
          <w:sz w:val="22"/>
          <w:szCs w:val="22"/>
        </w:rPr>
        <w:tab/>
        <w:t xml:space="preserve">21.3. </w:t>
      </w:r>
      <w:r w:rsidR="00351F0C" w:rsidRPr="00462EB3">
        <w:rPr>
          <w:rFonts w:ascii="Arial" w:hAnsi="Arial" w:cs="Arial"/>
          <w:sz w:val="22"/>
          <w:szCs w:val="22"/>
        </w:rPr>
        <w:t>bērna uzturēšanās audžuģimenē izbeigta pirms līgumā par bērna ievietošanu audžuģimenē noteiktā termiņa saskaņā ar bāriņtiesas un audžuģimenes vienošanos;</w:t>
      </w:r>
    </w:p>
    <w:p w14:paraId="5B118282" w14:textId="19623BD8" w:rsidR="00351F0C" w:rsidRPr="00462EB3" w:rsidRDefault="00462EB3" w:rsidP="00462EB3">
      <w:pPr>
        <w:tabs>
          <w:tab w:val="left" w:pos="0"/>
        </w:tabs>
        <w:jc w:val="both"/>
        <w:rPr>
          <w:rFonts w:ascii="Arial" w:hAnsi="Arial" w:cs="Arial"/>
          <w:sz w:val="22"/>
          <w:szCs w:val="22"/>
        </w:rPr>
      </w:pPr>
      <w:r>
        <w:rPr>
          <w:rFonts w:ascii="Arial" w:hAnsi="Arial" w:cs="Arial"/>
          <w:sz w:val="22"/>
          <w:szCs w:val="22"/>
        </w:rPr>
        <w:tab/>
        <w:t xml:space="preserve">21.4. </w:t>
      </w:r>
      <w:r w:rsidR="00351F0C" w:rsidRPr="00462EB3">
        <w:rPr>
          <w:rFonts w:ascii="Arial" w:hAnsi="Arial" w:cs="Arial"/>
          <w:sz w:val="22"/>
          <w:szCs w:val="22"/>
        </w:rPr>
        <w:t>Sociālajam dienestam vienpusēji atkāpjoties no līguma par bērna ievietošanu audžuģimenē, ja Liepājas bāriņtiesa ir pieņēmusi lēmumu par bērna uzturēšanās izbeigšanu audžuģimenē;</w:t>
      </w:r>
    </w:p>
    <w:p w14:paraId="49C8AA44" w14:textId="57297D52" w:rsidR="00351F0C" w:rsidRPr="00462EB3" w:rsidRDefault="00462EB3" w:rsidP="00462EB3">
      <w:pPr>
        <w:tabs>
          <w:tab w:val="left" w:pos="0"/>
        </w:tabs>
        <w:jc w:val="both"/>
        <w:rPr>
          <w:rFonts w:ascii="Arial" w:hAnsi="Arial" w:cs="Arial"/>
          <w:sz w:val="22"/>
          <w:szCs w:val="22"/>
        </w:rPr>
      </w:pPr>
      <w:r>
        <w:rPr>
          <w:rFonts w:ascii="Arial" w:hAnsi="Arial" w:cs="Arial"/>
          <w:sz w:val="22"/>
          <w:szCs w:val="22"/>
        </w:rPr>
        <w:tab/>
        <w:t xml:space="preserve">21.5. </w:t>
      </w:r>
      <w:r w:rsidR="00351F0C" w:rsidRPr="00462EB3">
        <w:rPr>
          <w:rFonts w:ascii="Arial" w:hAnsi="Arial" w:cs="Arial"/>
          <w:sz w:val="22"/>
          <w:szCs w:val="22"/>
        </w:rPr>
        <w:t>ja bērns ir nodots adoptētāju aprūpē un uzraudzībā līdz adopcijas apstiprināšanai tiesā. Sociālais dienests pabalsta izmaksu atjauno pēc rakstiskas informācijas saņemšanas no Liepājas bāriņtiesas par bērna aprūpes un uzraudzības izbeigšanu adoptētāju ģimenē un bērna atgriešanu audžuģimenē.</w:t>
      </w:r>
    </w:p>
    <w:p w14:paraId="3238C1E7" w14:textId="7855F705" w:rsidR="00351F0C" w:rsidRPr="00462EB3" w:rsidRDefault="00462EB3" w:rsidP="00462EB3">
      <w:pPr>
        <w:tabs>
          <w:tab w:val="left" w:pos="0"/>
        </w:tabs>
        <w:jc w:val="both"/>
        <w:rPr>
          <w:rFonts w:ascii="Arial" w:hAnsi="Arial" w:cs="Arial"/>
          <w:sz w:val="22"/>
          <w:szCs w:val="22"/>
        </w:rPr>
      </w:pPr>
      <w:r>
        <w:rPr>
          <w:rFonts w:ascii="Arial" w:hAnsi="Arial" w:cs="Arial"/>
          <w:sz w:val="22"/>
          <w:szCs w:val="22"/>
        </w:rPr>
        <w:tab/>
        <w:t xml:space="preserve">22. </w:t>
      </w:r>
      <w:r w:rsidR="00351F0C" w:rsidRPr="00462EB3">
        <w:rPr>
          <w:rFonts w:ascii="Arial" w:hAnsi="Arial" w:cs="Arial"/>
          <w:sz w:val="22"/>
          <w:szCs w:val="22"/>
        </w:rPr>
        <w:t>Pabalsta bērna uzturam saņēmējam ir pienākums ne vēlāk kā trīs darba dienu laikā informēt Sociālo dienestu par apstākļiem, kas ir par iemeslu pabalsta apmēra pārrēķinam vai pabalsta izmaksas pārtraukšanai.</w:t>
      </w:r>
    </w:p>
    <w:p w14:paraId="46739488" w14:textId="58ABF88E" w:rsidR="00351F0C" w:rsidRPr="00462EB3" w:rsidRDefault="00462EB3" w:rsidP="00462EB3">
      <w:pPr>
        <w:tabs>
          <w:tab w:val="left" w:pos="0"/>
        </w:tabs>
        <w:jc w:val="both"/>
        <w:rPr>
          <w:rFonts w:ascii="Arial" w:hAnsi="Arial" w:cs="Arial"/>
          <w:sz w:val="22"/>
          <w:szCs w:val="22"/>
        </w:rPr>
      </w:pPr>
      <w:r>
        <w:rPr>
          <w:rFonts w:ascii="Arial" w:hAnsi="Arial" w:cs="Arial"/>
          <w:sz w:val="22"/>
          <w:szCs w:val="22"/>
        </w:rPr>
        <w:tab/>
        <w:t xml:space="preserve">23. </w:t>
      </w:r>
      <w:r w:rsidR="00351F0C" w:rsidRPr="00462EB3">
        <w:rPr>
          <w:rFonts w:ascii="Arial" w:hAnsi="Arial" w:cs="Arial"/>
          <w:sz w:val="22"/>
          <w:szCs w:val="22"/>
        </w:rPr>
        <w:t>Ja pabalsta bērna uzturam saņēmējs nav informējis Sociālo dienestu par noteikumu 2</w:t>
      </w:r>
      <w:r w:rsidR="009121CA" w:rsidRPr="00462EB3">
        <w:rPr>
          <w:rFonts w:ascii="Arial" w:hAnsi="Arial" w:cs="Arial"/>
          <w:sz w:val="22"/>
          <w:szCs w:val="22"/>
        </w:rPr>
        <w:t>2</w:t>
      </w:r>
      <w:r w:rsidR="00351F0C" w:rsidRPr="00462EB3">
        <w:rPr>
          <w:rFonts w:ascii="Arial" w:hAnsi="Arial" w:cs="Arial"/>
          <w:sz w:val="22"/>
          <w:szCs w:val="22"/>
        </w:rPr>
        <w:t>. punktā minētajiem apstākļiem, bet ir saņēmis pabalstu, pabalsta saņēmējam ir pienākums nepamatoti saņemto pabalsta summu atmaksāt Sociālajam dienestam.</w:t>
      </w:r>
    </w:p>
    <w:p w14:paraId="5B160889" w14:textId="77777777" w:rsidR="00351F0C" w:rsidRPr="004E498F" w:rsidRDefault="00351F0C" w:rsidP="00462EB3">
      <w:pPr>
        <w:pStyle w:val="Sarakstarindkopa"/>
        <w:tabs>
          <w:tab w:val="left" w:pos="0"/>
        </w:tabs>
        <w:ind w:left="0"/>
        <w:rPr>
          <w:rFonts w:ascii="Arial" w:hAnsi="Arial" w:cs="Arial"/>
          <w:sz w:val="16"/>
          <w:szCs w:val="16"/>
        </w:rPr>
      </w:pPr>
    </w:p>
    <w:p w14:paraId="77525585" w14:textId="77777777" w:rsidR="00351F0C" w:rsidRPr="00BF5174" w:rsidRDefault="00351F0C" w:rsidP="00351F0C">
      <w:pPr>
        <w:pStyle w:val="Sarakstarindkopa"/>
        <w:numPr>
          <w:ilvl w:val="0"/>
          <w:numId w:val="1"/>
        </w:numPr>
        <w:ind w:left="0" w:firstLine="426"/>
        <w:jc w:val="center"/>
        <w:rPr>
          <w:rFonts w:ascii="Arial" w:hAnsi="Arial" w:cs="Arial"/>
          <w:b/>
          <w:bCs/>
          <w:sz w:val="22"/>
          <w:szCs w:val="22"/>
        </w:rPr>
      </w:pPr>
      <w:r w:rsidRPr="00BF5174">
        <w:rPr>
          <w:rFonts w:ascii="Arial" w:hAnsi="Arial" w:cs="Arial"/>
          <w:b/>
          <w:bCs/>
          <w:sz w:val="22"/>
          <w:szCs w:val="22"/>
        </w:rPr>
        <w:t>Pabalsts apģērba un mīkstā inventāra iegādei bērnam</w:t>
      </w:r>
    </w:p>
    <w:p w14:paraId="2CA7C2C8" w14:textId="77777777" w:rsidR="00351F0C" w:rsidRPr="004E498F" w:rsidRDefault="00351F0C" w:rsidP="00351F0C">
      <w:pPr>
        <w:pStyle w:val="Sarakstarindkopa"/>
        <w:ind w:left="1080"/>
        <w:rPr>
          <w:rFonts w:ascii="Arial" w:hAnsi="Arial" w:cs="Arial"/>
          <w:sz w:val="18"/>
          <w:szCs w:val="18"/>
        </w:rPr>
      </w:pPr>
    </w:p>
    <w:p w14:paraId="3AE8490D" w14:textId="02A85BFE" w:rsidR="00351F0C" w:rsidRPr="007126CC" w:rsidRDefault="007126CC" w:rsidP="007126CC">
      <w:pPr>
        <w:tabs>
          <w:tab w:val="left" w:pos="0"/>
        </w:tabs>
        <w:jc w:val="both"/>
        <w:rPr>
          <w:rFonts w:ascii="Arial" w:hAnsi="Arial" w:cs="Arial"/>
          <w:sz w:val="22"/>
          <w:szCs w:val="22"/>
        </w:rPr>
      </w:pPr>
      <w:r>
        <w:rPr>
          <w:rFonts w:ascii="Arial" w:hAnsi="Arial" w:cs="Arial"/>
          <w:sz w:val="22"/>
          <w:szCs w:val="22"/>
        </w:rPr>
        <w:tab/>
        <w:t xml:space="preserve">24. </w:t>
      </w:r>
      <w:r w:rsidR="00351F0C" w:rsidRPr="007126CC">
        <w:rPr>
          <w:rFonts w:ascii="Arial" w:hAnsi="Arial" w:cs="Arial"/>
          <w:sz w:val="22"/>
          <w:szCs w:val="22"/>
        </w:rPr>
        <w:t xml:space="preserve">Pabalsta bērna apģērba un apavu iegādei apmērs ir līdz 220 </w:t>
      </w:r>
      <w:r w:rsidR="00351F0C" w:rsidRPr="007126CC">
        <w:rPr>
          <w:rFonts w:ascii="Arial" w:hAnsi="Arial" w:cs="Arial"/>
          <w:i/>
          <w:iCs/>
          <w:sz w:val="22"/>
          <w:szCs w:val="22"/>
        </w:rPr>
        <w:t>euro</w:t>
      </w:r>
      <w:r w:rsidR="00351F0C" w:rsidRPr="007126CC">
        <w:rPr>
          <w:rFonts w:ascii="Arial" w:hAnsi="Arial" w:cs="Arial"/>
          <w:sz w:val="22"/>
          <w:szCs w:val="22"/>
        </w:rPr>
        <w:t xml:space="preserve"> gadā.</w:t>
      </w:r>
    </w:p>
    <w:p w14:paraId="7C473BC1" w14:textId="403590EB" w:rsidR="00351F0C" w:rsidRPr="007126CC" w:rsidRDefault="007126CC" w:rsidP="007126CC">
      <w:pPr>
        <w:tabs>
          <w:tab w:val="left" w:pos="0"/>
        </w:tabs>
        <w:jc w:val="both"/>
        <w:rPr>
          <w:rFonts w:ascii="Arial" w:hAnsi="Arial" w:cs="Arial"/>
          <w:sz w:val="22"/>
          <w:szCs w:val="22"/>
        </w:rPr>
      </w:pPr>
      <w:r>
        <w:rPr>
          <w:rFonts w:ascii="Arial" w:hAnsi="Arial" w:cs="Arial"/>
          <w:sz w:val="22"/>
          <w:szCs w:val="22"/>
        </w:rPr>
        <w:tab/>
        <w:t xml:space="preserve">25. </w:t>
      </w:r>
      <w:r w:rsidR="00351F0C" w:rsidRPr="007126CC">
        <w:rPr>
          <w:rFonts w:ascii="Arial" w:hAnsi="Arial" w:cs="Arial"/>
          <w:sz w:val="22"/>
          <w:szCs w:val="22"/>
        </w:rPr>
        <w:t xml:space="preserve">Pabalsta mīkstā inventāra iegādei apmērs ir līdz 80 </w:t>
      </w:r>
      <w:r w:rsidR="00351F0C" w:rsidRPr="007126CC">
        <w:rPr>
          <w:rFonts w:ascii="Arial" w:hAnsi="Arial" w:cs="Arial"/>
          <w:i/>
          <w:iCs/>
          <w:sz w:val="22"/>
          <w:szCs w:val="22"/>
        </w:rPr>
        <w:t>euro</w:t>
      </w:r>
      <w:r w:rsidR="00351F0C" w:rsidRPr="007126CC">
        <w:rPr>
          <w:rFonts w:ascii="Arial" w:hAnsi="Arial" w:cs="Arial"/>
          <w:sz w:val="22"/>
          <w:szCs w:val="22"/>
        </w:rPr>
        <w:t xml:space="preserve"> gadā.</w:t>
      </w:r>
    </w:p>
    <w:p w14:paraId="53CC589E" w14:textId="0ADFB98C" w:rsidR="00351F0C" w:rsidRPr="007126CC" w:rsidRDefault="007126CC" w:rsidP="007126CC">
      <w:pPr>
        <w:tabs>
          <w:tab w:val="left" w:pos="0"/>
        </w:tabs>
        <w:jc w:val="both"/>
        <w:rPr>
          <w:rFonts w:ascii="Arial" w:hAnsi="Arial" w:cs="Arial"/>
          <w:sz w:val="22"/>
          <w:szCs w:val="22"/>
        </w:rPr>
      </w:pPr>
      <w:r>
        <w:rPr>
          <w:rFonts w:ascii="Arial" w:hAnsi="Arial" w:cs="Arial"/>
          <w:sz w:val="22"/>
          <w:szCs w:val="22"/>
        </w:rPr>
        <w:tab/>
        <w:t xml:space="preserve">26. </w:t>
      </w:r>
      <w:r w:rsidR="00351F0C" w:rsidRPr="007126CC">
        <w:rPr>
          <w:rFonts w:ascii="Arial" w:hAnsi="Arial" w:cs="Arial"/>
          <w:sz w:val="22"/>
          <w:szCs w:val="22"/>
        </w:rPr>
        <w:t>Sociālais dienests pabalsta bērna apģērba un mīkstā inventāra iegādei apmēru nosaka atbilstoši bērna vajadzībām, nepieciešamības gadījumā apsekojot audžuģimeni dzīvesvietā un novērtējot bērna vajadzības.</w:t>
      </w:r>
    </w:p>
    <w:p w14:paraId="617088D4" w14:textId="5BF2520A" w:rsidR="00351F0C" w:rsidRPr="007126CC" w:rsidRDefault="007126CC" w:rsidP="007126CC">
      <w:pPr>
        <w:tabs>
          <w:tab w:val="left" w:pos="0"/>
        </w:tabs>
        <w:jc w:val="both"/>
        <w:rPr>
          <w:rFonts w:ascii="Arial" w:hAnsi="Arial" w:cs="Arial"/>
          <w:sz w:val="22"/>
          <w:szCs w:val="22"/>
        </w:rPr>
      </w:pPr>
      <w:r>
        <w:rPr>
          <w:rFonts w:ascii="Arial" w:hAnsi="Arial" w:cs="Arial"/>
          <w:sz w:val="22"/>
          <w:szCs w:val="22"/>
        </w:rPr>
        <w:tab/>
        <w:t xml:space="preserve">27. </w:t>
      </w:r>
      <w:r w:rsidR="00351F0C" w:rsidRPr="007126CC">
        <w:rPr>
          <w:rFonts w:ascii="Arial" w:hAnsi="Arial" w:cs="Arial"/>
          <w:sz w:val="22"/>
          <w:szCs w:val="22"/>
        </w:rPr>
        <w:t>Ja bērns ievietots citas pašvaldības administratīvā teritorijā dzīvojošā audžuģimenē, Sociālais dienests pieprasa atzinumu par bērna vajadzībām tās pašvaldības sociālajam dienestam, kuras teritorijā audžuģimene ir deklarējusi dzīvesvietu.</w:t>
      </w:r>
    </w:p>
    <w:p w14:paraId="353E0847" w14:textId="59ABEBF3" w:rsidR="00351F0C" w:rsidRPr="007126CC" w:rsidRDefault="007126CC" w:rsidP="007126CC">
      <w:pPr>
        <w:tabs>
          <w:tab w:val="left" w:pos="0"/>
        </w:tabs>
        <w:jc w:val="both"/>
        <w:rPr>
          <w:rFonts w:ascii="Arial" w:hAnsi="Arial" w:cs="Arial"/>
          <w:sz w:val="22"/>
          <w:szCs w:val="22"/>
        </w:rPr>
      </w:pPr>
      <w:r>
        <w:rPr>
          <w:rFonts w:ascii="Arial" w:hAnsi="Arial" w:cs="Arial"/>
          <w:sz w:val="22"/>
          <w:szCs w:val="22"/>
        </w:rPr>
        <w:tab/>
        <w:t xml:space="preserve">28. </w:t>
      </w:r>
      <w:r w:rsidR="00351F0C" w:rsidRPr="007126CC">
        <w:rPr>
          <w:rFonts w:ascii="Arial" w:hAnsi="Arial" w:cs="Arial"/>
          <w:sz w:val="22"/>
          <w:szCs w:val="22"/>
        </w:rPr>
        <w:t>Ja bērns pārtrauc uzturēties audžuģimenē, par pašvaldības līdzekļiem iegādātais apģērbs, apavi, mīkstais inventārs, kā arī personiskās mantas, kuras bērns paņēmis līdzi no iepriekšējās dzīvesvietas, paliek viņa lietošanā.</w:t>
      </w:r>
    </w:p>
    <w:p w14:paraId="27D06EC6" w14:textId="77777777" w:rsidR="00351F0C" w:rsidRPr="00381119" w:rsidRDefault="00351F0C" w:rsidP="00351F0C">
      <w:pPr>
        <w:pStyle w:val="Sarakstarindkopa"/>
        <w:tabs>
          <w:tab w:val="left" w:pos="709"/>
          <w:tab w:val="left" w:pos="1134"/>
        </w:tabs>
        <w:ind w:left="709"/>
        <w:jc w:val="both"/>
        <w:rPr>
          <w:rFonts w:ascii="Arial" w:hAnsi="Arial" w:cs="Arial"/>
          <w:sz w:val="18"/>
          <w:szCs w:val="18"/>
        </w:rPr>
      </w:pPr>
    </w:p>
    <w:p w14:paraId="023679C0" w14:textId="77777777" w:rsidR="00351F0C" w:rsidRPr="00BF5174" w:rsidRDefault="00351F0C" w:rsidP="00351F0C">
      <w:pPr>
        <w:pStyle w:val="Sarakstarindkopa"/>
        <w:numPr>
          <w:ilvl w:val="0"/>
          <w:numId w:val="1"/>
        </w:numPr>
        <w:tabs>
          <w:tab w:val="left" w:pos="426"/>
        </w:tabs>
        <w:ind w:left="709" w:hanging="349"/>
        <w:jc w:val="center"/>
        <w:rPr>
          <w:rFonts w:ascii="Arial" w:hAnsi="Arial" w:cs="Arial"/>
          <w:b/>
          <w:bCs/>
          <w:sz w:val="22"/>
          <w:szCs w:val="22"/>
        </w:rPr>
      </w:pPr>
      <w:r w:rsidRPr="00BF5174">
        <w:rPr>
          <w:rFonts w:ascii="Arial" w:hAnsi="Arial" w:cs="Arial"/>
          <w:b/>
          <w:bCs/>
          <w:sz w:val="22"/>
          <w:szCs w:val="22"/>
        </w:rPr>
        <w:t>Pabalsts mācību piederumu iegādei bērnam</w:t>
      </w:r>
    </w:p>
    <w:p w14:paraId="7EE969BA" w14:textId="77777777" w:rsidR="00351F0C" w:rsidRPr="00381119" w:rsidRDefault="00351F0C" w:rsidP="00351F0C">
      <w:pPr>
        <w:tabs>
          <w:tab w:val="left" w:pos="709"/>
          <w:tab w:val="left" w:pos="1134"/>
        </w:tabs>
        <w:jc w:val="both"/>
        <w:rPr>
          <w:rFonts w:ascii="Arial" w:hAnsi="Arial" w:cs="Arial"/>
          <w:sz w:val="12"/>
          <w:szCs w:val="12"/>
        </w:rPr>
      </w:pPr>
    </w:p>
    <w:p w14:paraId="5B8A0081" w14:textId="2766082C" w:rsidR="00351F0C" w:rsidRPr="005E4D11" w:rsidRDefault="005E4D11" w:rsidP="005E4D11">
      <w:pPr>
        <w:tabs>
          <w:tab w:val="left" w:pos="0"/>
        </w:tabs>
        <w:ind w:left="709"/>
        <w:jc w:val="both"/>
        <w:rPr>
          <w:rFonts w:ascii="Arial" w:hAnsi="Arial" w:cs="Arial"/>
          <w:sz w:val="22"/>
          <w:szCs w:val="22"/>
        </w:rPr>
      </w:pPr>
      <w:r>
        <w:rPr>
          <w:rFonts w:ascii="Arial" w:hAnsi="Arial" w:cs="Arial"/>
          <w:sz w:val="22"/>
          <w:szCs w:val="22"/>
        </w:rPr>
        <w:t xml:space="preserve">29. </w:t>
      </w:r>
      <w:r w:rsidR="00351F0C" w:rsidRPr="005E4D11">
        <w:rPr>
          <w:rFonts w:ascii="Arial" w:hAnsi="Arial" w:cs="Arial"/>
          <w:sz w:val="22"/>
          <w:szCs w:val="22"/>
        </w:rPr>
        <w:t xml:space="preserve">Pabalsta mācību piederumu iegādei apmērs ir līdz 100 </w:t>
      </w:r>
      <w:r w:rsidR="00351F0C" w:rsidRPr="005E4D11">
        <w:rPr>
          <w:rFonts w:ascii="Arial" w:hAnsi="Arial" w:cs="Arial"/>
          <w:i/>
          <w:iCs/>
          <w:sz w:val="22"/>
          <w:szCs w:val="22"/>
        </w:rPr>
        <w:t>euro</w:t>
      </w:r>
      <w:r w:rsidR="00351F0C" w:rsidRPr="005E4D11">
        <w:rPr>
          <w:rFonts w:ascii="Arial" w:hAnsi="Arial" w:cs="Arial"/>
          <w:sz w:val="22"/>
          <w:szCs w:val="22"/>
        </w:rPr>
        <w:t xml:space="preserve"> gadā.</w:t>
      </w:r>
    </w:p>
    <w:p w14:paraId="5842300D" w14:textId="73D50172" w:rsidR="00351F0C" w:rsidRPr="005E4D11" w:rsidRDefault="005E4D11" w:rsidP="005E4D11">
      <w:pPr>
        <w:tabs>
          <w:tab w:val="left" w:pos="0"/>
        </w:tabs>
        <w:jc w:val="both"/>
        <w:rPr>
          <w:rFonts w:ascii="Arial" w:hAnsi="Arial" w:cs="Arial"/>
          <w:sz w:val="22"/>
          <w:szCs w:val="22"/>
        </w:rPr>
      </w:pPr>
      <w:r>
        <w:rPr>
          <w:rFonts w:ascii="Arial" w:hAnsi="Arial" w:cs="Arial"/>
          <w:sz w:val="22"/>
          <w:szCs w:val="22"/>
        </w:rPr>
        <w:tab/>
        <w:t xml:space="preserve">30. </w:t>
      </w:r>
      <w:r w:rsidR="00351F0C" w:rsidRPr="005E4D11">
        <w:rPr>
          <w:rFonts w:ascii="Arial" w:hAnsi="Arial" w:cs="Arial"/>
          <w:sz w:val="22"/>
          <w:szCs w:val="22"/>
        </w:rPr>
        <w:t>Pabalstu mācību piederumu iegādei ir tiesības saņemt par katru audžuģimenē ievietotu bērnu, kurš mācās vispārējās izglītības iestādē, sākot no 1. klases, vai profesionālās izglītības iestādē.</w:t>
      </w:r>
    </w:p>
    <w:p w14:paraId="7E3A3EBB" w14:textId="62D40AE2" w:rsidR="00351F0C" w:rsidRPr="005E4D11" w:rsidRDefault="005E4D11" w:rsidP="005E4D11">
      <w:pPr>
        <w:tabs>
          <w:tab w:val="left" w:pos="0"/>
        </w:tabs>
        <w:jc w:val="both"/>
        <w:rPr>
          <w:rFonts w:ascii="Arial" w:hAnsi="Arial" w:cs="Arial"/>
          <w:sz w:val="22"/>
          <w:szCs w:val="22"/>
        </w:rPr>
      </w:pPr>
      <w:r>
        <w:rPr>
          <w:rFonts w:ascii="Arial" w:hAnsi="Arial" w:cs="Arial"/>
          <w:sz w:val="22"/>
          <w:szCs w:val="22"/>
        </w:rPr>
        <w:lastRenderedPageBreak/>
        <w:tab/>
        <w:t xml:space="preserve">31. </w:t>
      </w:r>
      <w:r w:rsidR="00351F0C" w:rsidRPr="005E4D11">
        <w:rPr>
          <w:rFonts w:ascii="Arial" w:hAnsi="Arial" w:cs="Arial"/>
          <w:sz w:val="22"/>
          <w:szCs w:val="22"/>
        </w:rPr>
        <w:t>Pabalstu mācību piederumu iegādei Sociālais dienests var piešķirt un izmaksāt pa daļām, atbilstoši bērna vajadzībām.</w:t>
      </w:r>
    </w:p>
    <w:p w14:paraId="1B858E3D" w14:textId="77777777" w:rsidR="00351F0C" w:rsidRPr="005E4D11" w:rsidRDefault="00351F0C" w:rsidP="00351F0C">
      <w:pPr>
        <w:pStyle w:val="Sarakstarindkopa"/>
        <w:rPr>
          <w:rFonts w:ascii="Arial" w:hAnsi="Arial" w:cs="Arial"/>
          <w:sz w:val="16"/>
          <w:szCs w:val="16"/>
        </w:rPr>
      </w:pPr>
    </w:p>
    <w:p w14:paraId="6DAE68D7" w14:textId="77777777" w:rsidR="00351F0C" w:rsidRPr="00BF5174" w:rsidRDefault="00351F0C" w:rsidP="00351F0C">
      <w:pPr>
        <w:pStyle w:val="Sarakstarindkopa"/>
        <w:numPr>
          <w:ilvl w:val="0"/>
          <w:numId w:val="1"/>
        </w:numPr>
        <w:tabs>
          <w:tab w:val="left" w:pos="360"/>
          <w:tab w:val="left" w:pos="426"/>
        </w:tabs>
        <w:ind w:left="426" w:hanging="66"/>
        <w:jc w:val="center"/>
        <w:rPr>
          <w:rFonts w:ascii="Arial" w:hAnsi="Arial" w:cs="Arial"/>
          <w:b/>
          <w:bCs/>
          <w:sz w:val="22"/>
          <w:szCs w:val="22"/>
        </w:rPr>
      </w:pPr>
      <w:r w:rsidRPr="00BF5174">
        <w:rPr>
          <w:rFonts w:ascii="Arial" w:hAnsi="Arial" w:cs="Arial"/>
          <w:b/>
          <w:bCs/>
          <w:sz w:val="22"/>
          <w:szCs w:val="22"/>
        </w:rPr>
        <w:t xml:space="preserve"> Pabalsts bērna veselības uzlabošanai</w:t>
      </w:r>
    </w:p>
    <w:p w14:paraId="56F8E02A" w14:textId="77777777" w:rsidR="00351F0C" w:rsidRPr="005E4D11" w:rsidRDefault="00351F0C" w:rsidP="00351F0C">
      <w:pPr>
        <w:pStyle w:val="Sarakstarindkopa"/>
        <w:tabs>
          <w:tab w:val="left" w:pos="709"/>
          <w:tab w:val="left" w:pos="1134"/>
        </w:tabs>
        <w:ind w:left="1080"/>
        <w:jc w:val="center"/>
        <w:rPr>
          <w:rFonts w:ascii="Arial" w:hAnsi="Arial" w:cs="Arial"/>
          <w:b/>
          <w:bCs/>
          <w:sz w:val="14"/>
          <w:szCs w:val="14"/>
        </w:rPr>
      </w:pPr>
    </w:p>
    <w:p w14:paraId="24BC8001" w14:textId="5E915194" w:rsidR="00351F0C" w:rsidRPr="00A9764E" w:rsidRDefault="00A9764E" w:rsidP="00A9764E">
      <w:pPr>
        <w:tabs>
          <w:tab w:val="left" w:pos="0"/>
        </w:tabs>
        <w:jc w:val="both"/>
        <w:rPr>
          <w:rFonts w:ascii="Arial" w:hAnsi="Arial" w:cs="Arial"/>
          <w:sz w:val="22"/>
          <w:szCs w:val="22"/>
        </w:rPr>
      </w:pPr>
      <w:r>
        <w:rPr>
          <w:rFonts w:ascii="Arial" w:hAnsi="Arial" w:cs="Arial"/>
          <w:sz w:val="22"/>
          <w:szCs w:val="22"/>
        </w:rPr>
        <w:tab/>
        <w:t xml:space="preserve">32. </w:t>
      </w:r>
      <w:r w:rsidR="00351F0C" w:rsidRPr="00A9764E">
        <w:rPr>
          <w:rFonts w:ascii="Arial" w:hAnsi="Arial" w:cs="Arial"/>
          <w:sz w:val="22"/>
          <w:szCs w:val="22"/>
        </w:rPr>
        <w:t xml:space="preserve">Pabalsta bērna veselības uzlabošanai apmērs ir līdz 100 </w:t>
      </w:r>
      <w:r w:rsidR="00351F0C" w:rsidRPr="00A9764E">
        <w:rPr>
          <w:rFonts w:ascii="Arial" w:hAnsi="Arial" w:cs="Arial"/>
          <w:i/>
          <w:iCs/>
          <w:sz w:val="22"/>
          <w:szCs w:val="22"/>
        </w:rPr>
        <w:t>euro</w:t>
      </w:r>
      <w:r w:rsidR="00351F0C" w:rsidRPr="00A9764E">
        <w:rPr>
          <w:rFonts w:ascii="Arial" w:hAnsi="Arial" w:cs="Arial"/>
          <w:sz w:val="22"/>
          <w:szCs w:val="22"/>
        </w:rPr>
        <w:t xml:space="preserve"> gadā.</w:t>
      </w:r>
    </w:p>
    <w:p w14:paraId="6E876A8C" w14:textId="0F342FC1" w:rsidR="00351F0C" w:rsidRPr="00A9764E" w:rsidRDefault="00A9764E" w:rsidP="00A9764E">
      <w:pPr>
        <w:tabs>
          <w:tab w:val="left" w:pos="0"/>
        </w:tabs>
        <w:jc w:val="both"/>
        <w:rPr>
          <w:rFonts w:ascii="Arial" w:hAnsi="Arial" w:cs="Arial"/>
          <w:sz w:val="22"/>
          <w:szCs w:val="22"/>
        </w:rPr>
      </w:pPr>
      <w:r>
        <w:rPr>
          <w:rFonts w:ascii="Arial" w:hAnsi="Arial" w:cs="Arial"/>
          <w:sz w:val="22"/>
          <w:szCs w:val="22"/>
        </w:rPr>
        <w:tab/>
        <w:t xml:space="preserve">33. </w:t>
      </w:r>
      <w:r w:rsidR="00351F0C" w:rsidRPr="00A9764E">
        <w:rPr>
          <w:rFonts w:ascii="Arial" w:hAnsi="Arial" w:cs="Arial"/>
          <w:sz w:val="22"/>
          <w:szCs w:val="22"/>
        </w:rPr>
        <w:t>Pabalstu bērna veselības uzlabošanai piešķir:</w:t>
      </w:r>
    </w:p>
    <w:p w14:paraId="5C0F61F0" w14:textId="769CFEF9" w:rsidR="00351F0C" w:rsidRPr="00A9764E" w:rsidRDefault="00A9764E" w:rsidP="00A9764E">
      <w:pPr>
        <w:tabs>
          <w:tab w:val="left" w:pos="0"/>
        </w:tabs>
        <w:jc w:val="both"/>
        <w:rPr>
          <w:rFonts w:ascii="Arial" w:hAnsi="Arial" w:cs="Arial"/>
          <w:sz w:val="22"/>
          <w:szCs w:val="22"/>
        </w:rPr>
      </w:pPr>
      <w:r>
        <w:rPr>
          <w:rFonts w:ascii="Arial" w:hAnsi="Arial" w:cs="Arial"/>
          <w:sz w:val="22"/>
          <w:szCs w:val="22"/>
        </w:rPr>
        <w:tab/>
        <w:t xml:space="preserve">33.1. </w:t>
      </w:r>
      <w:r w:rsidR="00351F0C" w:rsidRPr="00A9764E">
        <w:rPr>
          <w:rFonts w:ascii="Arial" w:hAnsi="Arial" w:cs="Arial"/>
          <w:sz w:val="22"/>
          <w:szCs w:val="22"/>
        </w:rPr>
        <w:t>par veselības aprūpes pakalpojumiem;</w:t>
      </w:r>
    </w:p>
    <w:p w14:paraId="552D0F60" w14:textId="0403036D" w:rsidR="00351F0C" w:rsidRPr="00A9764E" w:rsidRDefault="00A9764E" w:rsidP="00A9764E">
      <w:pPr>
        <w:tabs>
          <w:tab w:val="left" w:pos="0"/>
        </w:tabs>
        <w:jc w:val="both"/>
        <w:rPr>
          <w:rFonts w:ascii="Arial" w:hAnsi="Arial" w:cs="Arial"/>
          <w:sz w:val="22"/>
          <w:szCs w:val="22"/>
        </w:rPr>
      </w:pPr>
      <w:r>
        <w:rPr>
          <w:rFonts w:ascii="Arial" w:hAnsi="Arial" w:cs="Arial"/>
          <w:sz w:val="22"/>
          <w:szCs w:val="22"/>
        </w:rPr>
        <w:tab/>
        <w:t xml:space="preserve">33.2. </w:t>
      </w:r>
      <w:r w:rsidR="00351F0C" w:rsidRPr="00A9764E">
        <w:rPr>
          <w:rFonts w:ascii="Arial" w:hAnsi="Arial" w:cs="Arial"/>
          <w:sz w:val="22"/>
          <w:szCs w:val="22"/>
        </w:rPr>
        <w:t>par redzi un dzirdi koriģējošu preču iegādi.</w:t>
      </w:r>
    </w:p>
    <w:p w14:paraId="3CB3B1E3" w14:textId="457C3E08" w:rsidR="00351F0C" w:rsidRPr="00A9764E" w:rsidRDefault="00A9764E" w:rsidP="00A9764E">
      <w:pPr>
        <w:tabs>
          <w:tab w:val="left" w:pos="0"/>
        </w:tabs>
        <w:jc w:val="both"/>
        <w:rPr>
          <w:rFonts w:ascii="Arial" w:hAnsi="Arial" w:cs="Arial"/>
          <w:sz w:val="22"/>
          <w:szCs w:val="22"/>
        </w:rPr>
      </w:pPr>
      <w:r>
        <w:rPr>
          <w:rFonts w:ascii="Arial" w:hAnsi="Arial" w:cs="Arial"/>
          <w:sz w:val="22"/>
          <w:szCs w:val="22"/>
        </w:rPr>
        <w:tab/>
        <w:t xml:space="preserve">34. </w:t>
      </w:r>
      <w:r w:rsidR="00351F0C" w:rsidRPr="00A9764E">
        <w:rPr>
          <w:rFonts w:ascii="Arial" w:hAnsi="Arial" w:cs="Arial"/>
          <w:sz w:val="22"/>
          <w:szCs w:val="22"/>
        </w:rPr>
        <w:t>Pabalsta saņemšanai audžuģimenes pārstāvis papildus noteikumu 9. punktā noteiktajam iesniedz:</w:t>
      </w:r>
    </w:p>
    <w:p w14:paraId="54BC2D67" w14:textId="56B6DD01" w:rsidR="00351F0C" w:rsidRPr="00A9764E" w:rsidRDefault="00A9764E" w:rsidP="00A9764E">
      <w:pPr>
        <w:tabs>
          <w:tab w:val="left" w:pos="0"/>
        </w:tabs>
        <w:jc w:val="both"/>
        <w:rPr>
          <w:rFonts w:ascii="Arial" w:hAnsi="Arial" w:cs="Arial"/>
          <w:sz w:val="22"/>
          <w:szCs w:val="22"/>
        </w:rPr>
      </w:pPr>
      <w:r>
        <w:rPr>
          <w:rFonts w:ascii="Arial" w:hAnsi="Arial" w:cs="Arial"/>
          <w:sz w:val="22"/>
          <w:szCs w:val="22"/>
        </w:rPr>
        <w:tab/>
        <w:t xml:space="preserve">34.1. </w:t>
      </w:r>
      <w:r w:rsidR="00351F0C" w:rsidRPr="00A9764E">
        <w:rPr>
          <w:rFonts w:ascii="Arial" w:hAnsi="Arial" w:cs="Arial"/>
          <w:sz w:val="22"/>
          <w:szCs w:val="22"/>
        </w:rPr>
        <w:t>ģimenes ārsta vai ārsta speciālista izsniegtu izrakstu no bērna medicīniskās kartes par veselības aprūpes pakalpojuma nepieciešamību;</w:t>
      </w:r>
    </w:p>
    <w:p w14:paraId="52269D63" w14:textId="681BD590" w:rsidR="00351F0C" w:rsidRPr="00A9764E" w:rsidRDefault="00A9764E" w:rsidP="00A9764E">
      <w:pPr>
        <w:tabs>
          <w:tab w:val="left" w:pos="0"/>
        </w:tabs>
        <w:jc w:val="both"/>
        <w:rPr>
          <w:rFonts w:ascii="Arial" w:hAnsi="Arial" w:cs="Arial"/>
          <w:sz w:val="22"/>
          <w:szCs w:val="22"/>
        </w:rPr>
      </w:pPr>
      <w:r>
        <w:rPr>
          <w:rFonts w:ascii="Arial" w:hAnsi="Arial" w:cs="Arial"/>
          <w:sz w:val="22"/>
          <w:szCs w:val="22"/>
        </w:rPr>
        <w:tab/>
        <w:t xml:space="preserve">34.2. </w:t>
      </w:r>
      <w:r w:rsidR="00351F0C" w:rsidRPr="00A9764E">
        <w:rPr>
          <w:rFonts w:ascii="Arial" w:hAnsi="Arial" w:cs="Arial"/>
          <w:sz w:val="22"/>
          <w:szCs w:val="22"/>
        </w:rPr>
        <w:t>izdevumus apliecinošus dokumentus (kases čeks, stingrās uzskaites kvīts) vai dokumentu kopijas, uzrādot oriģinālus, kuros norādīts pakalpojuma saņēmēja vārds, uzvārds, personas kods, maksājuma mērķis, datums, summa. Izdevumus apliecinošam dokumentam ir jābūt izsniegtam kalendārajā gadā, kurā pabalsts tiek pieprasīts.</w:t>
      </w:r>
    </w:p>
    <w:p w14:paraId="2E70B80E" w14:textId="77777777" w:rsidR="00351F0C" w:rsidRPr="00665E8C" w:rsidRDefault="00351F0C" w:rsidP="00351F0C">
      <w:pPr>
        <w:pStyle w:val="Sarakstarindkopa"/>
        <w:tabs>
          <w:tab w:val="left" w:pos="0"/>
        </w:tabs>
        <w:ind w:left="0"/>
        <w:jc w:val="both"/>
        <w:rPr>
          <w:rFonts w:ascii="Arial" w:hAnsi="Arial" w:cs="Arial"/>
          <w:sz w:val="18"/>
          <w:szCs w:val="18"/>
        </w:rPr>
      </w:pPr>
    </w:p>
    <w:p w14:paraId="1DB799B6" w14:textId="77777777" w:rsidR="00351F0C" w:rsidRPr="00BF5174" w:rsidRDefault="00351F0C" w:rsidP="00351F0C">
      <w:pPr>
        <w:pStyle w:val="Sarakstarindkopa"/>
        <w:numPr>
          <w:ilvl w:val="0"/>
          <w:numId w:val="1"/>
        </w:numPr>
        <w:ind w:left="426" w:hanging="426"/>
        <w:jc w:val="center"/>
        <w:rPr>
          <w:rFonts w:ascii="Arial" w:hAnsi="Arial" w:cs="Arial"/>
          <w:b/>
          <w:bCs/>
          <w:sz w:val="22"/>
          <w:szCs w:val="22"/>
        </w:rPr>
      </w:pPr>
      <w:r w:rsidRPr="00BF5174">
        <w:rPr>
          <w:rFonts w:ascii="Arial" w:hAnsi="Arial" w:cs="Arial"/>
          <w:b/>
          <w:bCs/>
          <w:sz w:val="22"/>
          <w:szCs w:val="22"/>
        </w:rPr>
        <w:t>Pabalsts sadzīves apstākļu uzlabošanai</w:t>
      </w:r>
    </w:p>
    <w:p w14:paraId="2790A599" w14:textId="77777777" w:rsidR="00351F0C" w:rsidRPr="00665E8C" w:rsidRDefault="00351F0C" w:rsidP="00665E8C">
      <w:pPr>
        <w:pStyle w:val="Sarakstarindkopa"/>
        <w:ind w:left="0"/>
        <w:rPr>
          <w:rFonts w:ascii="Arial" w:hAnsi="Arial" w:cs="Arial"/>
          <w:sz w:val="12"/>
          <w:szCs w:val="12"/>
        </w:rPr>
      </w:pPr>
    </w:p>
    <w:p w14:paraId="732DA72F" w14:textId="2B2C8429" w:rsidR="00351F0C" w:rsidRPr="00665E8C" w:rsidRDefault="00665E8C" w:rsidP="00665E8C">
      <w:pPr>
        <w:tabs>
          <w:tab w:val="left" w:pos="709"/>
          <w:tab w:val="left" w:pos="1134"/>
        </w:tabs>
        <w:jc w:val="both"/>
        <w:rPr>
          <w:rFonts w:ascii="Arial" w:hAnsi="Arial" w:cs="Arial"/>
          <w:sz w:val="22"/>
          <w:szCs w:val="22"/>
        </w:rPr>
      </w:pPr>
      <w:r>
        <w:rPr>
          <w:rFonts w:ascii="Arial" w:hAnsi="Arial" w:cs="Arial"/>
          <w:sz w:val="22"/>
          <w:szCs w:val="22"/>
        </w:rPr>
        <w:tab/>
        <w:t xml:space="preserve">35. </w:t>
      </w:r>
      <w:r w:rsidR="00351F0C" w:rsidRPr="00665E8C">
        <w:rPr>
          <w:rFonts w:ascii="Arial" w:hAnsi="Arial" w:cs="Arial"/>
          <w:sz w:val="22"/>
          <w:szCs w:val="22"/>
        </w:rPr>
        <w:t xml:space="preserve">Pabalsta sadzīves apstākļu uzlabošanai apmērs ir līdz 1500 </w:t>
      </w:r>
      <w:r w:rsidR="00351F0C" w:rsidRPr="00665E8C">
        <w:rPr>
          <w:rFonts w:ascii="Arial" w:hAnsi="Arial" w:cs="Arial"/>
          <w:i/>
          <w:iCs/>
          <w:sz w:val="22"/>
          <w:szCs w:val="22"/>
        </w:rPr>
        <w:t>euro</w:t>
      </w:r>
      <w:r w:rsidR="00351F0C" w:rsidRPr="00665E8C">
        <w:rPr>
          <w:rFonts w:ascii="Arial" w:hAnsi="Arial" w:cs="Arial"/>
          <w:sz w:val="22"/>
          <w:szCs w:val="22"/>
        </w:rPr>
        <w:t>.</w:t>
      </w:r>
    </w:p>
    <w:p w14:paraId="3973B6A7" w14:textId="75966B10" w:rsidR="00351F0C" w:rsidRPr="00665E8C" w:rsidRDefault="00665E8C" w:rsidP="00665E8C">
      <w:pPr>
        <w:tabs>
          <w:tab w:val="left" w:pos="709"/>
          <w:tab w:val="left" w:pos="1134"/>
        </w:tabs>
        <w:jc w:val="both"/>
        <w:rPr>
          <w:rFonts w:ascii="Arial" w:hAnsi="Arial" w:cs="Arial"/>
          <w:sz w:val="22"/>
          <w:szCs w:val="22"/>
        </w:rPr>
      </w:pPr>
      <w:r>
        <w:rPr>
          <w:rFonts w:ascii="Arial" w:hAnsi="Arial" w:cs="Arial"/>
          <w:sz w:val="22"/>
          <w:szCs w:val="22"/>
        </w:rPr>
        <w:tab/>
        <w:t xml:space="preserve">36. </w:t>
      </w:r>
      <w:r w:rsidR="00351F0C" w:rsidRPr="00665E8C">
        <w:rPr>
          <w:rFonts w:ascii="Arial" w:hAnsi="Arial" w:cs="Arial"/>
          <w:sz w:val="22"/>
          <w:szCs w:val="22"/>
        </w:rPr>
        <w:t>Pabalstu sadzīves apstākļu uzlabošanai piešķir vienu reizi piecos gados mantiskā veidā remontmateriālu un sadzīves priekšmetu iegādei.</w:t>
      </w:r>
    </w:p>
    <w:p w14:paraId="2732F2D2" w14:textId="6D5FB79F" w:rsidR="00351F0C" w:rsidRPr="00665E8C" w:rsidRDefault="00665E8C" w:rsidP="00665E8C">
      <w:pPr>
        <w:tabs>
          <w:tab w:val="left" w:pos="709"/>
          <w:tab w:val="left" w:pos="1134"/>
        </w:tabs>
        <w:jc w:val="both"/>
        <w:rPr>
          <w:rFonts w:ascii="Arial" w:hAnsi="Arial" w:cs="Arial"/>
          <w:sz w:val="22"/>
          <w:szCs w:val="22"/>
        </w:rPr>
      </w:pPr>
      <w:r>
        <w:rPr>
          <w:rFonts w:ascii="Arial" w:hAnsi="Arial" w:cs="Arial"/>
          <w:sz w:val="22"/>
          <w:szCs w:val="22"/>
        </w:rPr>
        <w:tab/>
        <w:t xml:space="preserve">37. </w:t>
      </w:r>
      <w:r w:rsidR="00351F0C" w:rsidRPr="00665E8C">
        <w:rPr>
          <w:rFonts w:ascii="Arial" w:hAnsi="Arial" w:cs="Arial"/>
          <w:sz w:val="22"/>
          <w:szCs w:val="22"/>
        </w:rPr>
        <w:t>Audžuģimenes pārstāvis iesniedz Sociālajā dienestā dokumentus, kas apliecina remontmateriālu un sadzīves priekšmetu iegādes nepieciešamību.</w:t>
      </w:r>
    </w:p>
    <w:p w14:paraId="689A2712" w14:textId="2A246516" w:rsidR="00351F0C" w:rsidRPr="00665E8C" w:rsidRDefault="00665E8C" w:rsidP="00665E8C">
      <w:pPr>
        <w:tabs>
          <w:tab w:val="left" w:pos="709"/>
          <w:tab w:val="left" w:pos="1134"/>
        </w:tabs>
        <w:jc w:val="both"/>
        <w:rPr>
          <w:rFonts w:ascii="Arial" w:hAnsi="Arial" w:cs="Arial"/>
          <w:sz w:val="22"/>
          <w:szCs w:val="22"/>
        </w:rPr>
      </w:pPr>
      <w:r>
        <w:rPr>
          <w:rFonts w:ascii="Arial" w:hAnsi="Arial" w:cs="Arial"/>
          <w:sz w:val="22"/>
          <w:szCs w:val="22"/>
        </w:rPr>
        <w:tab/>
        <w:t xml:space="preserve">38. </w:t>
      </w:r>
      <w:r w:rsidR="00351F0C" w:rsidRPr="00665E8C">
        <w:rPr>
          <w:rFonts w:ascii="Arial" w:hAnsi="Arial" w:cs="Arial"/>
          <w:sz w:val="22"/>
          <w:szCs w:val="22"/>
        </w:rPr>
        <w:t>Pabalstu sadzīves apstākļu uzlabošanai izmaksā, apmaksājot pakalpojuma sniedzēja vai preču pārdevēja izsniegtu rēķinu.</w:t>
      </w:r>
    </w:p>
    <w:p w14:paraId="7CD9D3FF" w14:textId="77777777" w:rsidR="00351F0C" w:rsidRPr="00526C9B" w:rsidRDefault="00351F0C" w:rsidP="00351F0C">
      <w:pPr>
        <w:pStyle w:val="Sarakstarindkopa"/>
        <w:tabs>
          <w:tab w:val="left" w:pos="709"/>
          <w:tab w:val="left" w:pos="1134"/>
        </w:tabs>
        <w:ind w:left="709"/>
        <w:jc w:val="both"/>
        <w:rPr>
          <w:rFonts w:ascii="Arial" w:hAnsi="Arial" w:cs="Arial"/>
          <w:sz w:val="18"/>
          <w:szCs w:val="18"/>
        </w:rPr>
      </w:pPr>
    </w:p>
    <w:p w14:paraId="4BA6E482" w14:textId="77777777" w:rsidR="00351F0C" w:rsidRPr="00BF5174" w:rsidRDefault="00351F0C" w:rsidP="00526C9B">
      <w:pPr>
        <w:pStyle w:val="Sarakstarindkopa"/>
        <w:numPr>
          <w:ilvl w:val="0"/>
          <w:numId w:val="1"/>
        </w:numPr>
        <w:tabs>
          <w:tab w:val="left" w:pos="284"/>
        </w:tabs>
        <w:ind w:left="-567" w:firstLine="567"/>
        <w:jc w:val="center"/>
        <w:rPr>
          <w:rFonts w:ascii="Arial" w:hAnsi="Arial" w:cs="Arial"/>
          <w:b/>
          <w:bCs/>
          <w:sz w:val="22"/>
          <w:szCs w:val="22"/>
        </w:rPr>
      </w:pPr>
      <w:r>
        <w:rPr>
          <w:rFonts w:ascii="Arial" w:hAnsi="Arial" w:cs="Arial"/>
          <w:b/>
          <w:bCs/>
          <w:sz w:val="22"/>
          <w:szCs w:val="22"/>
        </w:rPr>
        <w:t xml:space="preserve"> </w:t>
      </w:r>
      <w:r w:rsidRPr="00BF5174">
        <w:rPr>
          <w:rFonts w:ascii="Arial" w:hAnsi="Arial" w:cs="Arial"/>
          <w:b/>
          <w:bCs/>
          <w:sz w:val="22"/>
          <w:szCs w:val="22"/>
        </w:rPr>
        <w:t>Veselības apdrošināšanas polise audžuģimenei</w:t>
      </w:r>
    </w:p>
    <w:p w14:paraId="5C992744" w14:textId="77777777" w:rsidR="00351F0C" w:rsidRPr="00526C9B" w:rsidRDefault="00351F0C" w:rsidP="00351F0C">
      <w:pPr>
        <w:pStyle w:val="Sarakstarindkopa"/>
        <w:tabs>
          <w:tab w:val="left" w:pos="709"/>
          <w:tab w:val="left" w:pos="1134"/>
        </w:tabs>
        <w:ind w:left="1080"/>
        <w:jc w:val="both"/>
        <w:rPr>
          <w:rFonts w:ascii="Arial" w:hAnsi="Arial" w:cs="Arial"/>
          <w:sz w:val="12"/>
          <w:szCs w:val="12"/>
        </w:rPr>
      </w:pPr>
    </w:p>
    <w:p w14:paraId="7A8445F3" w14:textId="1DE5F754" w:rsidR="00351F0C" w:rsidRPr="004F3FC8" w:rsidRDefault="004F3FC8" w:rsidP="004F3FC8">
      <w:pPr>
        <w:tabs>
          <w:tab w:val="left" w:pos="0"/>
        </w:tabs>
        <w:jc w:val="both"/>
        <w:rPr>
          <w:rFonts w:ascii="Arial" w:hAnsi="Arial" w:cs="Arial"/>
          <w:sz w:val="22"/>
          <w:szCs w:val="22"/>
        </w:rPr>
      </w:pPr>
      <w:r>
        <w:rPr>
          <w:rFonts w:ascii="Arial" w:hAnsi="Arial" w:cs="Arial"/>
          <w:sz w:val="22"/>
          <w:szCs w:val="22"/>
        </w:rPr>
        <w:tab/>
        <w:t xml:space="preserve">39. </w:t>
      </w:r>
      <w:r w:rsidR="00351F0C" w:rsidRPr="004F3FC8">
        <w:rPr>
          <w:rFonts w:ascii="Arial" w:hAnsi="Arial" w:cs="Arial"/>
          <w:sz w:val="22"/>
          <w:szCs w:val="22"/>
        </w:rPr>
        <w:t>Iesniegumu veselības apdrošināšanas polises saņemšanai audžuģimene iesniedz Sociālajā dienestā, sākot no kalendārā gada 1. decembra līdz nākamā gada 15. janvārim.</w:t>
      </w:r>
    </w:p>
    <w:p w14:paraId="3F7C6AD9" w14:textId="58286C2C" w:rsidR="00351F0C" w:rsidRPr="004F3FC8" w:rsidRDefault="004F3FC8" w:rsidP="004F3FC8">
      <w:pPr>
        <w:tabs>
          <w:tab w:val="left" w:pos="0"/>
        </w:tabs>
        <w:jc w:val="both"/>
        <w:rPr>
          <w:rFonts w:ascii="Arial" w:hAnsi="Arial" w:cs="Arial"/>
          <w:sz w:val="22"/>
          <w:szCs w:val="22"/>
        </w:rPr>
      </w:pPr>
      <w:r>
        <w:rPr>
          <w:rFonts w:ascii="Arial" w:hAnsi="Arial" w:cs="Arial"/>
          <w:sz w:val="22"/>
          <w:szCs w:val="22"/>
        </w:rPr>
        <w:tab/>
        <w:t xml:space="preserve">40. </w:t>
      </w:r>
      <w:r w:rsidR="00351F0C" w:rsidRPr="004F3FC8">
        <w:rPr>
          <w:rFonts w:ascii="Arial" w:hAnsi="Arial" w:cs="Arial"/>
          <w:sz w:val="22"/>
          <w:szCs w:val="22"/>
        </w:rPr>
        <w:t>Veselības apdrošināšanas polisi audžuģimenei piešķir uz kalendāro gadu.</w:t>
      </w:r>
    </w:p>
    <w:p w14:paraId="231BCC25" w14:textId="79BF16D7" w:rsidR="00351F0C" w:rsidRPr="004F3FC8" w:rsidRDefault="004F3FC8" w:rsidP="004F3FC8">
      <w:pPr>
        <w:tabs>
          <w:tab w:val="left" w:pos="0"/>
        </w:tabs>
        <w:jc w:val="both"/>
        <w:rPr>
          <w:rFonts w:ascii="Arial" w:hAnsi="Arial" w:cs="Arial"/>
          <w:sz w:val="22"/>
          <w:szCs w:val="22"/>
        </w:rPr>
      </w:pPr>
      <w:r>
        <w:rPr>
          <w:rFonts w:ascii="Arial" w:hAnsi="Arial" w:cs="Arial"/>
          <w:sz w:val="22"/>
          <w:szCs w:val="22"/>
        </w:rPr>
        <w:tab/>
        <w:t xml:space="preserve">41. </w:t>
      </w:r>
      <w:r w:rsidR="00351F0C" w:rsidRPr="004F3FC8">
        <w:rPr>
          <w:rFonts w:ascii="Arial" w:hAnsi="Arial" w:cs="Arial"/>
          <w:sz w:val="22"/>
          <w:szCs w:val="22"/>
        </w:rPr>
        <w:t>Veselības apdrošināšanas polisi nepiešķir, ja audžuģimenes pārstāvja rīcībā ir cita veselības apdrošināšanas polise.</w:t>
      </w:r>
    </w:p>
    <w:p w14:paraId="7C735B97" w14:textId="45334B6C" w:rsidR="00351F0C" w:rsidRPr="004F3FC8" w:rsidRDefault="004F3FC8" w:rsidP="004F3FC8">
      <w:pPr>
        <w:tabs>
          <w:tab w:val="left" w:pos="0"/>
        </w:tabs>
        <w:jc w:val="both"/>
        <w:rPr>
          <w:rFonts w:ascii="Arial" w:hAnsi="Arial" w:cs="Arial"/>
          <w:sz w:val="22"/>
          <w:szCs w:val="22"/>
        </w:rPr>
      </w:pPr>
      <w:r>
        <w:rPr>
          <w:rFonts w:ascii="Arial" w:hAnsi="Arial" w:cs="Arial"/>
          <w:sz w:val="22"/>
          <w:szCs w:val="22"/>
        </w:rPr>
        <w:tab/>
        <w:t xml:space="preserve">42. </w:t>
      </w:r>
      <w:r w:rsidR="00351F0C" w:rsidRPr="004F3FC8">
        <w:rPr>
          <w:rFonts w:ascii="Arial" w:hAnsi="Arial" w:cs="Arial"/>
          <w:sz w:val="22"/>
          <w:szCs w:val="22"/>
        </w:rPr>
        <w:t>Audžuģimenei nekavējoties ir jāatgriež veselības apdrošināšanas polise Sociālajam dienestam, ja tai ar bāriņtiesas lēmumu ir atņemts vai izbeigts audžuģimenes statuss.</w:t>
      </w:r>
    </w:p>
    <w:p w14:paraId="708D99E0" w14:textId="77777777" w:rsidR="00351F0C" w:rsidRPr="0071509F" w:rsidRDefault="00351F0C" w:rsidP="00351F0C">
      <w:pPr>
        <w:pStyle w:val="Sarakstarindkopa"/>
        <w:rPr>
          <w:rFonts w:ascii="Arial" w:hAnsi="Arial" w:cs="Arial"/>
          <w:sz w:val="12"/>
          <w:szCs w:val="12"/>
        </w:rPr>
      </w:pPr>
    </w:p>
    <w:p w14:paraId="0355277B" w14:textId="77777777" w:rsidR="00351F0C" w:rsidRPr="00BF5174" w:rsidRDefault="00351F0C" w:rsidP="00351F0C">
      <w:pPr>
        <w:pStyle w:val="Sarakstarindkopa"/>
        <w:numPr>
          <w:ilvl w:val="0"/>
          <w:numId w:val="1"/>
        </w:numPr>
        <w:tabs>
          <w:tab w:val="left" w:pos="-284"/>
        </w:tabs>
        <w:ind w:left="-284" w:firstLine="0"/>
        <w:jc w:val="center"/>
        <w:rPr>
          <w:rFonts w:ascii="Arial" w:hAnsi="Arial" w:cs="Arial"/>
          <w:b/>
          <w:bCs/>
          <w:sz w:val="22"/>
          <w:szCs w:val="22"/>
        </w:rPr>
      </w:pPr>
      <w:r w:rsidRPr="00BF5174">
        <w:rPr>
          <w:rFonts w:ascii="Arial" w:hAnsi="Arial" w:cs="Arial"/>
          <w:b/>
          <w:bCs/>
          <w:sz w:val="22"/>
          <w:szCs w:val="22"/>
        </w:rPr>
        <w:t>Noslēguma jautājums</w:t>
      </w:r>
    </w:p>
    <w:p w14:paraId="74D84BF5" w14:textId="77777777" w:rsidR="00351F0C" w:rsidRPr="0071509F" w:rsidRDefault="00351F0C" w:rsidP="00351F0C">
      <w:pPr>
        <w:tabs>
          <w:tab w:val="left" w:pos="709"/>
          <w:tab w:val="left" w:pos="1134"/>
        </w:tabs>
        <w:ind w:left="360"/>
        <w:jc w:val="both"/>
        <w:rPr>
          <w:rFonts w:ascii="Arial" w:hAnsi="Arial" w:cs="Arial"/>
          <w:sz w:val="16"/>
          <w:szCs w:val="16"/>
        </w:rPr>
      </w:pPr>
    </w:p>
    <w:p w14:paraId="28E6F1A4" w14:textId="4858F510" w:rsidR="00351F0C" w:rsidRPr="003313D0" w:rsidRDefault="003313D0" w:rsidP="003313D0">
      <w:pPr>
        <w:tabs>
          <w:tab w:val="left" w:pos="0"/>
        </w:tabs>
        <w:jc w:val="both"/>
        <w:rPr>
          <w:rFonts w:ascii="Arial" w:hAnsi="Arial" w:cs="Arial"/>
          <w:sz w:val="22"/>
          <w:szCs w:val="22"/>
        </w:rPr>
      </w:pPr>
      <w:r>
        <w:rPr>
          <w:rFonts w:ascii="Arial" w:hAnsi="Arial" w:cs="Arial"/>
          <w:sz w:val="22"/>
          <w:szCs w:val="22"/>
        </w:rPr>
        <w:tab/>
        <w:t xml:space="preserve">43. </w:t>
      </w:r>
      <w:r w:rsidR="00351F0C" w:rsidRPr="003313D0">
        <w:rPr>
          <w:rFonts w:ascii="Arial" w:hAnsi="Arial" w:cs="Arial"/>
          <w:sz w:val="22"/>
          <w:szCs w:val="22"/>
        </w:rPr>
        <w:t>Atzīt par spēku zaudējušiem Liepājas pilsētas domes 2017. gada                                9. novembra saistošos noteikumus Nr.21 “Liepājas pilsētas pašvaldības palīdzība audžuģimenei” (Latvijas Vēstnesis, 2017, 251. nr.; 2018, 239. nr.).</w:t>
      </w:r>
    </w:p>
    <w:p w14:paraId="3ED0DFE5" w14:textId="77777777" w:rsidR="00351F0C" w:rsidRPr="00BF5174" w:rsidRDefault="00351F0C" w:rsidP="003313D0">
      <w:pPr>
        <w:pStyle w:val="Sarakstarindkopa"/>
        <w:tabs>
          <w:tab w:val="left" w:pos="0"/>
        </w:tabs>
        <w:ind w:left="0"/>
        <w:jc w:val="both"/>
        <w:rPr>
          <w:rFonts w:ascii="Arial" w:hAnsi="Arial" w:cs="Arial"/>
          <w:sz w:val="22"/>
          <w:szCs w:val="22"/>
        </w:rPr>
      </w:pPr>
    </w:p>
    <w:p w14:paraId="6E2A1A52" w14:textId="77777777" w:rsidR="00351F0C" w:rsidRPr="00BF5174" w:rsidRDefault="00351F0C" w:rsidP="003313D0">
      <w:pPr>
        <w:widowControl w:val="0"/>
        <w:tabs>
          <w:tab w:val="left" w:pos="0"/>
        </w:tabs>
        <w:autoSpaceDE w:val="0"/>
        <w:autoSpaceDN w:val="0"/>
        <w:adjustRightInd w:val="0"/>
        <w:rPr>
          <w:rFonts w:ascii="Arial" w:hAnsi="Arial" w:cs="Arial"/>
          <w:sz w:val="22"/>
          <w:szCs w:val="22"/>
        </w:rPr>
      </w:pPr>
    </w:p>
    <w:tbl>
      <w:tblPr>
        <w:tblW w:w="8647" w:type="dxa"/>
        <w:tblInd w:w="60" w:type="dxa"/>
        <w:tblLayout w:type="fixed"/>
        <w:tblCellMar>
          <w:left w:w="60" w:type="dxa"/>
          <w:right w:w="60" w:type="dxa"/>
        </w:tblCellMar>
        <w:tblLook w:val="0000" w:firstRow="0" w:lastRow="0" w:firstColumn="0" w:lastColumn="0" w:noHBand="0" w:noVBand="0"/>
      </w:tblPr>
      <w:tblGrid>
        <w:gridCol w:w="5584"/>
        <w:gridCol w:w="3063"/>
      </w:tblGrid>
      <w:tr w:rsidR="00351F0C" w14:paraId="47E40638" w14:textId="77777777" w:rsidTr="003F6B80">
        <w:tc>
          <w:tcPr>
            <w:tcW w:w="5584" w:type="dxa"/>
            <w:tcBorders>
              <w:top w:val="nil"/>
              <w:left w:val="nil"/>
              <w:bottom w:val="nil"/>
              <w:right w:val="nil"/>
            </w:tcBorders>
          </w:tcPr>
          <w:p w14:paraId="6040BC97" w14:textId="77777777" w:rsidR="00351F0C" w:rsidRPr="00BF5174" w:rsidRDefault="00351F0C" w:rsidP="003F6B80">
            <w:pPr>
              <w:widowControl w:val="0"/>
              <w:autoSpaceDE w:val="0"/>
              <w:autoSpaceDN w:val="0"/>
              <w:adjustRightInd w:val="0"/>
              <w:ind w:hanging="58"/>
              <w:rPr>
                <w:rFonts w:ascii="Arial" w:hAnsi="Arial" w:cs="Arial"/>
                <w:sz w:val="22"/>
                <w:szCs w:val="22"/>
              </w:rPr>
            </w:pPr>
            <w:r w:rsidRPr="00BF5174">
              <w:rPr>
                <w:rFonts w:ascii="Arial" w:hAnsi="Arial" w:cs="Arial"/>
                <w:sz w:val="22"/>
                <w:szCs w:val="22"/>
              </w:rPr>
              <w:t>Priekšsēdētājs</w:t>
            </w:r>
          </w:p>
          <w:p w14:paraId="2E8FCFFD" w14:textId="77777777" w:rsidR="00351F0C" w:rsidRPr="00BF5174" w:rsidRDefault="00351F0C" w:rsidP="003F6B80">
            <w:pPr>
              <w:widowControl w:val="0"/>
              <w:autoSpaceDE w:val="0"/>
              <w:autoSpaceDN w:val="0"/>
              <w:adjustRightInd w:val="0"/>
              <w:rPr>
                <w:rFonts w:ascii="Arial" w:hAnsi="Arial" w:cs="Arial"/>
                <w:sz w:val="22"/>
                <w:szCs w:val="22"/>
              </w:rPr>
            </w:pPr>
          </w:p>
        </w:tc>
        <w:tc>
          <w:tcPr>
            <w:tcW w:w="3063" w:type="dxa"/>
            <w:tcBorders>
              <w:top w:val="nil"/>
              <w:left w:val="nil"/>
              <w:bottom w:val="nil"/>
              <w:right w:val="nil"/>
            </w:tcBorders>
          </w:tcPr>
          <w:p w14:paraId="5E2ADC4C" w14:textId="77777777" w:rsidR="00351F0C" w:rsidRPr="00BF5174" w:rsidRDefault="00351F0C" w:rsidP="003F6B80">
            <w:pPr>
              <w:widowControl w:val="0"/>
              <w:autoSpaceDE w:val="0"/>
              <w:autoSpaceDN w:val="0"/>
              <w:adjustRightInd w:val="0"/>
              <w:ind w:right="75"/>
              <w:jc w:val="both"/>
              <w:rPr>
                <w:rFonts w:ascii="Arial" w:hAnsi="Arial" w:cs="Arial"/>
                <w:sz w:val="22"/>
                <w:szCs w:val="22"/>
              </w:rPr>
            </w:pPr>
            <w:r w:rsidRPr="00BF5174">
              <w:rPr>
                <w:rFonts w:ascii="Arial" w:hAnsi="Arial" w:cs="Arial"/>
                <w:sz w:val="22"/>
                <w:szCs w:val="22"/>
              </w:rPr>
              <w:t xml:space="preserve">                      Gunārs Ansiņš          </w:t>
            </w:r>
          </w:p>
          <w:p w14:paraId="2D524313" w14:textId="77777777" w:rsidR="00351F0C" w:rsidRPr="00BF5174" w:rsidRDefault="00351F0C" w:rsidP="003F6B80">
            <w:pPr>
              <w:widowControl w:val="0"/>
              <w:autoSpaceDE w:val="0"/>
              <w:autoSpaceDN w:val="0"/>
              <w:adjustRightInd w:val="0"/>
              <w:jc w:val="right"/>
              <w:rPr>
                <w:rFonts w:ascii="Arial" w:hAnsi="Arial" w:cs="Arial"/>
                <w:sz w:val="22"/>
                <w:szCs w:val="22"/>
              </w:rPr>
            </w:pPr>
          </w:p>
        </w:tc>
      </w:tr>
    </w:tbl>
    <w:p w14:paraId="11CF75C7" w14:textId="77777777" w:rsidR="00351F0C" w:rsidRPr="00BF5174" w:rsidRDefault="00351F0C" w:rsidP="00351F0C">
      <w:pPr>
        <w:rPr>
          <w:rFonts w:ascii="Arial" w:hAnsi="Arial" w:cs="Arial"/>
          <w:sz w:val="22"/>
          <w:szCs w:val="22"/>
        </w:rPr>
      </w:pPr>
    </w:p>
    <w:p w14:paraId="5EE60831" w14:textId="77777777" w:rsidR="00351F0C" w:rsidRPr="00BF5174" w:rsidRDefault="00351F0C" w:rsidP="00351F0C">
      <w:pPr>
        <w:widowControl w:val="0"/>
        <w:autoSpaceDE w:val="0"/>
        <w:autoSpaceDN w:val="0"/>
        <w:adjustRightInd w:val="0"/>
        <w:jc w:val="center"/>
        <w:rPr>
          <w:rFonts w:ascii="Arial" w:hAnsi="Arial" w:cs="Arial"/>
          <w:sz w:val="22"/>
          <w:szCs w:val="22"/>
        </w:rPr>
      </w:pPr>
    </w:p>
    <w:p w14:paraId="2BC090DF" w14:textId="77777777" w:rsidR="006F6B58" w:rsidRDefault="006F6B58"/>
    <w:sectPr w:rsidR="006F6B58" w:rsidSect="000C0CFE">
      <w:headerReference w:type="default" r:id="rId7"/>
      <w:footerReference w:type="default" r:id="rId8"/>
      <w:headerReference w:type="first" r:id="rId9"/>
      <w:footerReference w:type="first" r:id="rId10"/>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848E40" w14:textId="77777777" w:rsidR="00DC7790" w:rsidRDefault="00DC7790">
      <w:r>
        <w:separator/>
      </w:r>
    </w:p>
  </w:endnote>
  <w:endnote w:type="continuationSeparator" w:id="0">
    <w:p w14:paraId="40296E95" w14:textId="77777777" w:rsidR="00DC7790" w:rsidRDefault="00DC7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FE394C" w14:textId="77777777" w:rsidR="00755C9A" w:rsidRPr="00765476" w:rsidRDefault="00755C9A" w:rsidP="006E5122">
    <w:pPr>
      <w:pStyle w:val="Kjene"/>
      <w:jc w:val="both"/>
    </w:pPr>
  </w:p>
  <w:p w14:paraId="57E9148A" w14:textId="35D34ADE" w:rsidR="00755C9A" w:rsidRDefault="00000000">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6B5104" w14:textId="711DE4CD" w:rsidR="00755C9A" w:rsidRDefault="00000000" w:rsidP="000C0CFE">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5FE1D1" w14:textId="77777777" w:rsidR="00DC7790" w:rsidRDefault="00DC7790">
      <w:r>
        <w:separator/>
      </w:r>
    </w:p>
  </w:footnote>
  <w:footnote w:type="continuationSeparator" w:id="0">
    <w:p w14:paraId="3BD1DD58" w14:textId="77777777" w:rsidR="00DC7790" w:rsidRDefault="00DC7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D522C8" w14:textId="77777777" w:rsidR="00755C9A" w:rsidRDefault="00755C9A"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B2C428" w14:textId="77777777" w:rsidR="00755C9A" w:rsidRPr="00AE2B38" w:rsidRDefault="00000000" w:rsidP="00EB209C">
    <w:pPr>
      <w:pStyle w:val="Galvene"/>
      <w:tabs>
        <w:tab w:val="left" w:pos="3828"/>
      </w:tabs>
      <w:jc w:val="center"/>
      <w:rPr>
        <w:rFonts w:ascii="Arial" w:hAnsi="Arial" w:cs="Arial"/>
      </w:rPr>
    </w:pPr>
    <w:r w:rsidRPr="00FF08DF">
      <w:rPr>
        <w:noProof/>
        <w:lang w:eastAsia="lv-LV"/>
      </w:rPr>
      <w:drawing>
        <wp:inline distT="0" distB="0" distL="0" distR="0" wp14:anchorId="774B9D6B" wp14:editId="2AE30A22">
          <wp:extent cx="668655" cy="750570"/>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8042447"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8655" cy="750570"/>
                  </a:xfrm>
                  <a:prstGeom prst="rect">
                    <a:avLst/>
                  </a:prstGeom>
                  <a:noFill/>
                  <a:ln>
                    <a:noFill/>
                  </a:ln>
                </pic:spPr>
              </pic:pic>
            </a:graphicData>
          </a:graphic>
        </wp:inline>
      </w:drawing>
    </w:r>
  </w:p>
  <w:p w14:paraId="7D1C2FE2" w14:textId="77777777" w:rsidR="00755C9A" w:rsidRPr="00AE2B38" w:rsidRDefault="00755C9A" w:rsidP="00EB209C">
    <w:pPr>
      <w:pStyle w:val="Galvene"/>
      <w:jc w:val="center"/>
      <w:rPr>
        <w:rFonts w:ascii="Arial" w:hAnsi="Arial" w:cs="Arial"/>
        <w:sz w:val="10"/>
      </w:rPr>
    </w:pPr>
  </w:p>
  <w:p w14:paraId="3D65ECF5" w14:textId="77777777" w:rsidR="00755C9A" w:rsidRDefault="00000000" w:rsidP="003B6514">
    <w:pPr>
      <w:pStyle w:val="Galvene"/>
      <w:spacing w:before="120"/>
      <w:jc w:val="center"/>
      <w:rPr>
        <w:rFonts w:ascii="Arial" w:hAnsi="Arial" w:cs="Arial"/>
        <w:b/>
      </w:rPr>
    </w:pPr>
    <w:r>
      <w:rPr>
        <w:rFonts w:ascii="Arial" w:hAnsi="Arial" w:cs="Arial"/>
        <w:b/>
      </w:rPr>
      <w:t>Liepājas valstspilsētas pašvaldības dome</w:t>
    </w:r>
  </w:p>
  <w:p w14:paraId="0A405696" w14:textId="77777777" w:rsidR="00755C9A" w:rsidRDefault="00000000" w:rsidP="001002D7">
    <w:pPr>
      <w:pStyle w:val="Galvene"/>
      <w:spacing w:before="120"/>
      <w:jc w:val="center"/>
      <w:rPr>
        <w:rFonts w:ascii="Arial" w:hAnsi="Arial" w:cs="Arial"/>
        <w:sz w:val="16"/>
        <w:szCs w:val="16"/>
      </w:rPr>
    </w:pPr>
    <w:r>
      <w:rPr>
        <w:rFonts w:ascii="Arial" w:hAnsi="Arial" w:cs="Arial"/>
        <w:sz w:val="16"/>
        <w:szCs w:val="16"/>
      </w:rPr>
      <w:t>Rožu iela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63404750, e-pasts: pasts</w:t>
    </w:r>
    <w:r w:rsidRPr="00640C99">
      <w:rPr>
        <w:rFonts w:ascii="Arial" w:hAnsi="Arial" w:cs="Arial"/>
        <w:sz w:val="16"/>
        <w:szCs w:val="16"/>
      </w:rPr>
      <w:t>@liepaja.lv</w:t>
    </w:r>
    <w:r>
      <w:rPr>
        <w:rFonts w:ascii="Arial" w:hAnsi="Arial" w:cs="Arial"/>
        <w:sz w:val="16"/>
        <w:szCs w:val="16"/>
      </w:rPr>
      <w:t>, www.liepaja.lv</w:t>
    </w:r>
  </w:p>
  <w:p w14:paraId="61467B54" w14:textId="77777777" w:rsidR="00755C9A" w:rsidRPr="00B908A2" w:rsidRDefault="00755C9A" w:rsidP="00AE2B38">
    <w:pPr>
      <w:pStyle w:val="Galvene"/>
      <w:spacing w:before="120"/>
      <w:jc w:val="center"/>
      <w:rPr>
        <w:rFonts w:ascii="Arial" w:hAnsi="Arial" w:cs="Arial"/>
        <w:sz w:val="24"/>
        <w:szCs w:val="24"/>
      </w:rPr>
    </w:pPr>
  </w:p>
  <w:p w14:paraId="67F62040" w14:textId="77777777" w:rsidR="00755C9A" w:rsidRPr="00AE2B38" w:rsidRDefault="00755C9A">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DE0EF1"/>
    <w:multiLevelType w:val="multilevel"/>
    <w:tmpl w:val="CF4C483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4F52B9E"/>
    <w:multiLevelType w:val="multilevel"/>
    <w:tmpl w:val="CF4C483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1F134E3D"/>
    <w:multiLevelType w:val="multilevel"/>
    <w:tmpl w:val="CF4C483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20742A1A"/>
    <w:multiLevelType w:val="multilevel"/>
    <w:tmpl w:val="CF4C483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28697AE5"/>
    <w:multiLevelType w:val="hybridMultilevel"/>
    <w:tmpl w:val="B0B6C3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E2C0F43"/>
    <w:multiLevelType w:val="multilevel"/>
    <w:tmpl w:val="CF4C483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2F1C74F8"/>
    <w:multiLevelType w:val="hybridMultilevel"/>
    <w:tmpl w:val="2AA09A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F9B0920"/>
    <w:multiLevelType w:val="multilevel"/>
    <w:tmpl w:val="CF4C483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32023FE6"/>
    <w:multiLevelType w:val="hybridMultilevel"/>
    <w:tmpl w:val="3570524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392578EF"/>
    <w:multiLevelType w:val="hybridMultilevel"/>
    <w:tmpl w:val="6562F13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420B6E72"/>
    <w:multiLevelType w:val="multilevel"/>
    <w:tmpl w:val="CF4C483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48EA048E"/>
    <w:multiLevelType w:val="multilevel"/>
    <w:tmpl w:val="CF4C483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50562AE4"/>
    <w:multiLevelType w:val="hybridMultilevel"/>
    <w:tmpl w:val="9CA636BE"/>
    <w:lvl w:ilvl="0" w:tplc="4DA055CE">
      <w:start w:val="1"/>
      <w:numFmt w:val="upperRoman"/>
      <w:lvlText w:val="%1."/>
      <w:lvlJc w:val="left"/>
      <w:pPr>
        <w:ind w:left="1080" w:hanging="720"/>
      </w:pPr>
      <w:rPr>
        <w:rFonts w:hint="default"/>
        <w:b/>
      </w:rPr>
    </w:lvl>
    <w:lvl w:ilvl="1" w:tplc="5560B83C" w:tentative="1">
      <w:start w:val="1"/>
      <w:numFmt w:val="lowerLetter"/>
      <w:lvlText w:val="%2."/>
      <w:lvlJc w:val="left"/>
      <w:pPr>
        <w:ind w:left="1440" w:hanging="360"/>
      </w:pPr>
    </w:lvl>
    <w:lvl w:ilvl="2" w:tplc="7B668FCE" w:tentative="1">
      <w:start w:val="1"/>
      <w:numFmt w:val="lowerRoman"/>
      <w:lvlText w:val="%3."/>
      <w:lvlJc w:val="right"/>
      <w:pPr>
        <w:ind w:left="2160" w:hanging="180"/>
      </w:pPr>
    </w:lvl>
    <w:lvl w:ilvl="3" w:tplc="42529D1A" w:tentative="1">
      <w:start w:val="1"/>
      <w:numFmt w:val="decimal"/>
      <w:lvlText w:val="%4."/>
      <w:lvlJc w:val="left"/>
      <w:pPr>
        <w:ind w:left="2880" w:hanging="360"/>
      </w:pPr>
    </w:lvl>
    <w:lvl w:ilvl="4" w:tplc="6E041420" w:tentative="1">
      <w:start w:val="1"/>
      <w:numFmt w:val="lowerLetter"/>
      <w:lvlText w:val="%5."/>
      <w:lvlJc w:val="left"/>
      <w:pPr>
        <w:ind w:left="3600" w:hanging="360"/>
      </w:pPr>
    </w:lvl>
    <w:lvl w:ilvl="5" w:tplc="85D0E93A" w:tentative="1">
      <w:start w:val="1"/>
      <w:numFmt w:val="lowerRoman"/>
      <w:lvlText w:val="%6."/>
      <w:lvlJc w:val="right"/>
      <w:pPr>
        <w:ind w:left="4320" w:hanging="180"/>
      </w:pPr>
    </w:lvl>
    <w:lvl w:ilvl="6" w:tplc="DC66BE24" w:tentative="1">
      <w:start w:val="1"/>
      <w:numFmt w:val="decimal"/>
      <w:lvlText w:val="%7."/>
      <w:lvlJc w:val="left"/>
      <w:pPr>
        <w:ind w:left="5040" w:hanging="360"/>
      </w:pPr>
    </w:lvl>
    <w:lvl w:ilvl="7" w:tplc="011CD34C" w:tentative="1">
      <w:start w:val="1"/>
      <w:numFmt w:val="lowerLetter"/>
      <w:lvlText w:val="%8."/>
      <w:lvlJc w:val="left"/>
      <w:pPr>
        <w:ind w:left="5760" w:hanging="360"/>
      </w:pPr>
    </w:lvl>
    <w:lvl w:ilvl="8" w:tplc="B7AE1C88" w:tentative="1">
      <w:start w:val="1"/>
      <w:numFmt w:val="lowerRoman"/>
      <w:lvlText w:val="%9."/>
      <w:lvlJc w:val="right"/>
      <w:pPr>
        <w:ind w:left="6480" w:hanging="180"/>
      </w:pPr>
    </w:lvl>
  </w:abstractNum>
  <w:abstractNum w:abstractNumId="13" w15:restartNumberingAfterBreak="0">
    <w:nsid w:val="63D52400"/>
    <w:multiLevelType w:val="multilevel"/>
    <w:tmpl w:val="CF4C483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643E5C3E"/>
    <w:multiLevelType w:val="multilevel"/>
    <w:tmpl w:val="CF4C483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6EFB6FB6"/>
    <w:multiLevelType w:val="hybridMultilevel"/>
    <w:tmpl w:val="EC6EEB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F8B6A51"/>
    <w:multiLevelType w:val="multilevel"/>
    <w:tmpl w:val="CF4C483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71FD4126"/>
    <w:multiLevelType w:val="multilevel"/>
    <w:tmpl w:val="CF4C483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798E1CE7"/>
    <w:multiLevelType w:val="multilevel"/>
    <w:tmpl w:val="CF4C483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16cid:durableId="1388458819">
    <w:abstractNumId w:val="12"/>
  </w:num>
  <w:num w:numId="2" w16cid:durableId="859856474">
    <w:abstractNumId w:val="15"/>
  </w:num>
  <w:num w:numId="3" w16cid:durableId="1796169971">
    <w:abstractNumId w:val="6"/>
  </w:num>
  <w:num w:numId="4" w16cid:durableId="1700467484">
    <w:abstractNumId w:val="4"/>
  </w:num>
  <w:num w:numId="5" w16cid:durableId="653798987">
    <w:abstractNumId w:val="9"/>
  </w:num>
  <w:num w:numId="6" w16cid:durableId="2052605166">
    <w:abstractNumId w:val="8"/>
  </w:num>
  <w:num w:numId="7" w16cid:durableId="1032420730">
    <w:abstractNumId w:val="3"/>
  </w:num>
  <w:num w:numId="8" w16cid:durableId="764812440">
    <w:abstractNumId w:val="7"/>
  </w:num>
  <w:num w:numId="9" w16cid:durableId="1993875094">
    <w:abstractNumId w:val="1"/>
  </w:num>
  <w:num w:numId="10" w16cid:durableId="1795905284">
    <w:abstractNumId w:val="17"/>
  </w:num>
  <w:num w:numId="11" w16cid:durableId="444229903">
    <w:abstractNumId w:val="5"/>
  </w:num>
  <w:num w:numId="12" w16cid:durableId="2046172923">
    <w:abstractNumId w:val="11"/>
  </w:num>
  <w:num w:numId="13" w16cid:durableId="158158536">
    <w:abstractNumId w:val="0"/>
  </w:num>
  <w:num w:numId="14" w16cid:durableId="823009434">
    <w:abstractNumId w:val="18"/>
  </w:num>
  <w:num w:numId="15" w16cid:durableId="876435550">
    <w:abstractNumId w:val="13"/>
  </w:num>
  <w:num w:numId="16" w16cid:durableId="1894539886">
    <w:abstractNumId w:val="16"/>
  </w:num>
  <w:num w:numId="17" w16cid:durableId="1526555551">
    <w:abstractNumId w:val="2"/>
  </w:num>
  <w:num w:numId="18" w16cid:durableId="1700623473">
    <w:abstractNumId w:val="14"/>
  </w:num>
  <w:num w:numId="19" w16cid:durableId="110003129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F0C"/>
    <w:rsid w:val="000820D4"/>
    <w:rsid w:val="000B3270"/>
    <w:rsid w:val="000C064B"/>
    <w:rsid w:val="000C0CFE"/>
    <w:rsid w:val="001C0C56"/>
    <w:rsid w:val="00211B34"/>
    <w:rsid w:val="00236B99"/>
    <w:rsid w:val="002438D2"/>
    <w:rsid w:val="00294BF2"/>
    <w:rsid w:val="002E1F50"/>
    <w:rsid w:val="002F1DE9"/>
    <w:rsid w:val="003313D0"/>
    <w:rsid w:val="00351F0C"/>
    <w:rsid w:val="00381119"/>
    <w:rsid w:val="004044EC"/>
    <w:rsid w:val="00420845"/>
    <w:rsid w:val="00462EB3"/>
    <w:rsid w:val="004D51E4"/>
    <w:rsid w:val="004E498F"/>
    <w:rsid w:val="004F3FC8"/>
    <w:rsid w:val="00526C9B"/>
    <w:rsid w:val="00535F28"/>
    <w:rsid w:val="005A36E1"/>
    <w:rsid w:val="005E4D11"/>
    <w:rsid w:val="00613905"/>
    <w:rsid w:val="00665E8C"/>
    <w:rsid w:val="006B63E7"/>
    <w:rsid w:val="006F6B58"/>
    <w:rsid w:val="007126CC"/>
    <w:rsid w:val="00755C9A"/>
    <w:rsid w:val="007F3E17"/>
    <w:rsid w:val="008203A8"/>
    <w:rsid w:val="00877641"/>
    <w:rsid w:val="009121CA"/>
    <w:rsid w:val="00921508"/>
    <w:rsid w:val="00944D00"/>
    <w:rsid w:val="00947803"/>
    <w:rsid w:val="00952EB8"/>
    <w:rsid w:val="00A323B3"/>
    <w:rsid w:val="00A40B28"/>
    <w:rsid w:val="00A41040"/>
    <w:rsid w:val="00A42EB0"/>
    <w:rsid w:val="00A722B8"/>
    <w:rsid w:val="00A9764E"/>
    <w:rsid w:val="00B238BF"/>
    <w:rsid w:val="00B246C6"/>
    <w:rsid w:val="00B364F2"/>
    <w:rsid w:val="00BF142A"/>
    <w:rsid w:val="00C9185C"/>
    <w:rsid w:val="00D140C5"/>
    <w:rsid w:val="00D15A2C"/>
    <w:rsid w:val="00D70553"/>
    <w:rsid w:val="00D97901"/>
    <w:rsid w:val="00DC7790"/>
    <w:rsid w:val="00DF2CEA"/>
    <w:rsid w:val="00EA0D22"/>
    <w:rsid w:val="00FA1C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309A97"/>
  <w15:chartTrackingRefBased/>
  <w15:docId w15:val="{553C21AF-0877-462E-8049-2D0FAAA9F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51F0C"/>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351F0C"/>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351F0C"/>
    <w:rPr>
      <w:rFonts w:ascii="Calibri" w:eastAsia="Calibri" w:hAnsi="Calibri" w:cs="Times New Roman"/>
      <w:kern w:val="0"/>
      <w14:ligatures w14:val="none"/>
    </w:rPr>
  </w:style>
  <w:style w:type="paragraph" w:styleId="Kjene">
    <w:name w:val="footer"/>
    <w:basedOn w:val="Parasts"/>
    <w:link w:val="KjeneRakstz"/>
    <w:uiPriority w:val="99"/>
    <w:unhideWhenUsed/>
    <w:rsid w:val="00351F0C"/>
    <w:pPr>
      <w:tabs>
        <w:tab w:val="center" w:pos="4153"/>
        <w:tab w:val="right" w:pos="8306"/>
      </w:tabs>
    </w:pPr>
  </w:style>
  <w:style w:type="character" w:customStyle="1" w:styleId="KjeneRakstz">
    <w:name w:val="Kājene Rakstz."/>
    <w:basedOn w:val="Noklusjumarindkopasfonts"/>
    <w:link w:val="Kjene"/>
    <w:uiPriority w:val="99"/>
    <w:rsid w:val="00351F0C"/>
    <w:rPr>
      <w:rFonts w:ascii="Times New Roman" w:eastAsia="Times New Roman" w:hAnsi="Times New Roman" w:cs="Times New Roman"/>
      <w:kern w:val="0"/>
      <w:sz w:val="24"/>
      <w:szCs w:val="24"/>
      <w:lang w:eastAsia="lv-LV"/>
      <w14:ligatures w14:val="none"/>
    </w:rPr>
  </w:style>
  <w:style w:type="paragraph" w:styleId="Sarakstarindkopa">
    <w:name w:val="List Paragraph"/>
    <w:basedOn w:val="Parasts"/>
    <w:uiPriority w:val="34"/>
    <w:qFormat/>
    <w:rsid w:val="00351F0C"/>
    <w:pPr>
      <w:ind w:left="720"/>
      <w:contextualSpacing/>
    </w:pPr>
  </w:style>
  <w:style w:type="table" w:styleId="Reatabula">
    <w:name w:val="Table Grid"/>
    <w:basedOn w:val="Parastatabula"/>
    <w:uiPriority w:val="39"/>
    <w:rsid w:val="00947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7240</Words>
  <Characters>4128</Characters>
  <Application>Microsoft Office Word</Application>
  <DocSecurity>0</DocSecurity>
  <Lines>34</Lines>
  <Paragraphs>22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Marina Boguseva</cp:lastModifiedBy>
  <cp:revision>28</cp:revision>
  <cp:lastPrinted>2024-05-21T07:55:00Z</cp:lastPrinted>
  <dcterms:created xsi:type="dcterms:W3CDTF">2024-05-21T07:35:00Z</dcterms:created>
  <dcterms:modified xsi:type="dcterms:W3CDTF">2024-05-21T08:27:00Z</dcterms:modified>
</cp:coreProperties>
</file>