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FA2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61F6B1D5"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4202E1" w14:paraId="2905ECB2" w14:textId="77777777" w:rsidTr="00841B1D">
        <w:tc>
          <w:tcPr>
            <w:tcW w:w="4728" w:type="dxa"/>
            <w:tcBorders>
              <w:top w:val="nil"/>
              <w:left w:val="nil"/>
              <w:bottom w:val="nil"/>
              <w:right w:val="nil"/>
            </w:tcBorders>
          </w:tcPr>
          <w:p w14:paraId="50111D4F" w14:textId="77777777" w:rsidR="0049464E" w:rsidRPr="00A9050D" w:rsidRDefault="0049464E" w:rsidP="00175E06">
            <w:pPr>
              <w:widowControl w:val="0"/>
              <w:autoSpaceDE w:val="0"/>
              <w:autoSpaceDN w:val="0"/>
              <w:adjustRightInd w:val="0"/>
              <w:rPr>
                <w:rFonts w:ascii="Arial" w:hAnsi="Arial" w:cs="Arial"/>
                <w:sz w:val="22"/>
                <w:szCs w:val="22"/>
              </w:rPr>
            </w:pPr>
          </w:p>
          <w:p w14:paraId="3B9E2CE0"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BF641A">
              <w:rPr>
                <w:rFonts w:ascii="Arial" w:hAnsi="Arial" w:cs="Arial"/>
                <w:sz w:val="22"/>
                <w:szCs w:val="22"/>
              </w:rPr>
              <w:t>3</w:t>
            </w:r>
            <w:r w:rsidR="00FC6C2B" w:rsidRPr="00A9050D">
              <w:rPr>
                <w:rFonts w:ascii="Arial" w:hAnsi="Arial" w:cs="Arial"/>
                <w:sz w:val="22"/>
                <w:szCs w:val="22"/>
              </w:rPr>
              <w:t>.</w:t>
            </w:r>
            <w:r w:rsidR="00E871A7">
              <w:rPr>
                <w:rFonts w:ascii="Arial" w:hAnsi="Arial" w:cs="Arial"/>
                <w:sz w:val="22"/>
                <w:szCs w:val="22"/>
              </w:rPr>
              <w:t xml:space="preserve"> </w:t>
            </w:r>
            <w:r w:rsidR="00FC6C2B" w:rsidRPr="00A9050D">
              <w:rPr>
                <w:rFonts w:ascii="Arial" w:hAnsi="Arial" w:cs="Arial"/>
                <w:sz w:val="22"/>
                <w:szCs w:val="22"/>
              </w:rPr>
              <w:t xml:space="preserve">gada </w:t>
            </w:r>
            <w:r w:rsidR="000D2BFF">
              <w:rPr>
                <w:rFonts w:ascii="Arial" w:hAnsi="Arial" w:cs="Arial"/>
                <w:sz w:val="22"/>
                <w:szCs w:val="22"/>
              </w:rPr>
              <w:t>2</w:t>
            </w:r>
            <w:r w:rsidR="001E325F">
              <w:rPr>
                <w:rFonts w:ascii="Arial" w:hAnsi="Arial" w:cs="Arial"/>
                <w:sz w:val="22"/>
                <w:szCs w:val="22"/>
              </w:rPr>
              <w:t>0</w:t>
            </w:r>
            <w:r w:rsidR="00EF1F86">
              <w:rPr>
                <w:rFonts w:ascii="Arial" w:hAnsi="Arial" w:cs="Arial"/>
                <w:sz w:val="22"/>
                <w:szCs w:val="22"/>
              </w:rPr>
              <w:t>.</w:t>
            </w:r>
            <w:r w:rsidR="00E871A7">
              <w:rPr>
                <w:rFonts w:ascii="Arial" w:hAnsi="Arial" w:cs="Arial"/>
                <w:sz w:val="22"/>
                <w:szCs w:val="22"/>
              </w:rPr>
              <w:t xml:space="preserve"> </w:t>
            </w:r>
            <w:r w:rsidR="001E325F">
              <w:rPr>
                <w:rFonts w:ascii="Arial" w:hAnsi="Arial" w:cs="Arial"/>
                <w:sz w:val="22"/>
                <w:szCs w:val="22"/>
              </w:rPr>
              <w:t>aprīlī</w:t>
            </w:r>
          </w:p>
        </w:tc>
        <w:tc>
          <w:tcPr>
            <w:tcW w:w="3717" w:type="dxa"/>
            <w:tcBorders>
              <w:top w:val="nil"/>
              <w:left w:val="nil"/>
              <w:bottom w:val="nil"/>
              <w:right w:val="nil"/>
            </w:tcBorders>
          </w:tcPr>
          <w:p w14:paraId="3E2C6AA9"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4904B4B4"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FC6C2B" w:rsidRPr="00A9050D">
              <w:rPr>
                <w:rFonts w:ascii="Arial" w:hAnsi="Arial" w:cs="Arial"/>
                <w:sz w:val="22"/>
                <w:szCs w:val="22"/>
              </w:rPr>
              <w:t xml:space="preserve"> </w:t>
            </w:r>
            <w:r w:rsidR="005D1A32">
              <w:rPr>
                <w:rFonts w:ascii="Arial" w:hAnsi="Arial" w:cs="Arial"/>
                <w:sz w:val="22"/>
                <w:szCs w:val="22"/>
              </w:rPr>
              <w:t xml:space="preserve"> </w:t>
            </w:r>
            <w:r w:rsidR="00084395">
              <w:rPr>
                <w:rFonts w:ascii="Arial" w:hAnsi="Arial" w:cs="Arial"/>
                <w:sz w:val="22"/>
                <w:szCs w:val="22"/>
              </w:rPr>
              <w:t xml:space="preserve"> </w:t>
            </w:r>
            <w:r w:rsidR="002127D2">
              <w:rPr>
                <w:rFonts w:ascii="Arial" w:hAnsi="Arial" w:cs="Arial"/>
                <w:sz w:val="22"/>
                <w:szCs w:val="22"/>
              </w:rPr>
              <w:t xml:space="preserve"> </w:t>
            </w:r>
            <w:r w:rsidR="0039021E">
              <w:rPr>
                <w:rFonts w:ascii="Arial" w:hAnsi="Arial" w:cs="Arial"/>
                <w:sz w:val="22"/>
                <w:szCs w:val="22"/>
              </w:rPr>
              <w:t xml:space="preserve"> </w:t>
            </w:r>
            <w:r w:rsidR="00847678">
              <w:rPr>
                <w:rFonts w:ascii="Arial" w:hAnsi="Arial" w:cs="Arial"/>
                <w:sz w:val="22"/>
                <w:szCs w:val="22"/>
              </w:rPr>
              <w:t xml:space="preserve">  </w:t>
            </w:r>
            <w:r w:rsidRPr="00A9050D">
              <w:rPr>
                <w:rFonts w:ascii="Arial" w:hAnsi="Arial" w:cs="Arial"/>
                <w:sz w:val="22"/>
                <w:szCs w:val="22"/>
              </w:rPr>
              <w:t>Nr.</w:t>
            </w:r>
            <w:r w:rsidR="00B160C9">
              <w:rPr>
                <w:rFonts w:ascii="Arial" w:hAnsi="Arial" w:cs="Arial"/>
                <w:sz w:val="22"/>
                <w:szCs w:val="22"/>
              </w:rPr>
              <w:t>6</w:t>
            </w:r>
          </w:p>
          <w:p w14:paraId="54953907" w14:textId="77777777" w:rsidR="00FC6C2B" w:rsidRPr="00A9050D" w:rsidRDefault="00000000" w:rsidP="00847678">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1E325F">
              <w:rPr>
                <w:rFonts w:ascii="Arial" w:hAnsi="Arial" w:cs="Arial"/>
                <w:sz w:val="22"/>
                <w:szCs w:val="22"/>
              </w:rPr>
              <w:t>4</w:t>
            </w:r>
            <w:r w:rsidRPr="00A9050D">
              <w:rPr>
                <w:rFonts w:ascii="Arial" w:hAnsi="Arial" w:cs="Arial"/>
                <w:sz w:val="22"/>
                <w:szCs w:val="22"/>
              </w:rPr>
              <w:t>,</w:t>
            </w:r>
            <w:r w:rsidR="003243E3">
              <w:rPr>
                <w:rFonts w:ascii="Arial" w:hAnsi="Arial" w:cs="Arial"/>
                <w:sz w:val="22"/>
                <w:szCs w:val="22"/>
              </w:rPr>
              <w:t xml:space="preserve"> </w:t>
            </w:r>
            <w:r w:rsidR="00847678">
              <w:rPr>
                <w:rFonts w:ascii="Arial" w:hAnsi="Arial" w:cs="Arial"/>
                <w:sz w:val="22"/>
                <w:szCs w:val="22"/>
              </w:rPr>
              <w:t>9</w:t>
            </w:r>
            <w:r w:rsidRPr="00A9050D">
              <w:rPr>
                <w:rFonts w:ascii="Arial" w:hAnsi="Arial" w:cs="Arial"/>
                <w:sz w:val="22"/>
                <w:szCs w:val="22"/>
              </w:rPr>
              <w:t>.§)</w:t>
            </w:r>
          </w:p>
        </w:tc>
        <w:tc>
          <w:tcPr>
            <w:tcW w:w="140" w:type="dxa"/>
            <w:gridSpan w:val="2"/>
            <w:tcBorders>
              <w:top w:val="nil"/>
              <w:left w:val="nil"/>
              <w:bottom w:val="nil"/>
              <w:right w:val="nil"/>
            </w:tcBorders>
          </w:tcPr>
          <w:p w14:paraId="7BB9A100"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1B626694"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202E1" w14:paraId="6E2AB0EA" w14:textId="77777777" w:rsidTr="00841B1D">
        <w:trPr>
          <w:gridAfter w:val="3"/>
          <w:wAfter w:w="3857" w:type="dxa"/>
        </w:trPr>
        <w:tc>
          <w:tcPr>
            <w:tcW w:w="4728" w:type="dxa"/>
            <w:tcBorders>
              <w:top w:val="nil"/>
              <w:left w:val="nil"/>
              <w:bottom w:val="nil"/>
              <w:right w:val="nil"/>
            </w:tcBorders>
          </w:tcPr>
          <w:p w14:paraId="63563397" w14:textId="77777777" w:rsidR="00A9708B" w:rsidRDefault="00000000" w:rsidP="0063449E">
            <w:pPr>
              <w:widowControl w:val="0"/>
              <w:autoSpaceDE w:val="0"/>
              <w:autoSpaceDN w:val="0"/>
              <w:adjustRightInd w:val="0"/>
              <w:jc w:val="both"/>
              <w:rPr>
                <w:rFonts w:ascii="Arial" w:hAnsi="Arial" w:cs="Arial"/>
                <w:sz w:val="22"/>
                <w:szCs w:val="22"/>
              </w:rPr>
            </w:pPr>
            <w:r w:rsidRPr="0073425B">
              <w:rPr>
                <w:rFonts w:ascii="Arial" w:hAnsi="Arial" w:cs="Arial"/>
                <w:sz w:val="22"/>
                <w:szCs w:val="22"/>
              </w:rPr>
              <w:t xml:space="preserve">Zemas īres mājokļu izīrēšanas kārtība </w:t>
            </w:r>
          </w:p>
          <w:p w14:paraId="7D061A44" w14:textId="77777777" w:rsidR="00565D2E" w:rsidRPr="0039021E" w:rsidRDefault="00000000" w:rsidP="00A9708B">
            <w:pPr>
              <w:widowControl w:val="0"/>
              <w:autoSpaceDE w:val="0"/>
              <w:autoSpaceDN w:val="0"/>
              <w:adjustRightInd w:val="0"/>
              <w:jc w:val="both"/>
              <w:rPr>
                <w:rFonts w:ascii="Arial" w:hAnsi="Arial" w:cs="Arial"/>
                <w:sz w:val="22"/>
                <w:szCs w:val="22"/>
              </w:rPr>
            </w:pPr>
            <w:r w:rsidRPr="0073425B">
              <w:rPr>
                <w:rFonts w:ascii="Arial" w:hAnsi="Arial" w:cs="Arial"/>
                <w:sz w:val="22"/>
                <w:szCs w:val="22"/>
              </w:rPr>
              <w:t xml:space="preserve">Liepājas valstspilsētas pašvaldībā  </w:t>
            </w:r>
          </w:p>
        </w:tc>
      </w:tr>
      <w:tr w:rsidR="004202E1" w14:paraId="2DB14DFE" w14:textId="77777777" w:rsidTr="00841B1D">
        <w:trPr>
          <w:gridAfter w:val="1"/>
          <w:wAfter w:w="80" w:type="dxa"/>
        </w:trPr>
        <w:tc>
          <w:tcPr>
            <w:tcW w:w="4728" w:type="dxa"/>
            <w:tcBorders>
              <w:top w:val="nil"/>
              <w:left w:val="nil"/>
              <w:bottom w:val="nil"/>
              <w:right w:val="nil"/>
            </w:tcBorders>
          </w:tcPr>
          <w:p w14:paraId="76D1F7EA" w14:textId="77777777" w:rsidR="0049464E" w:rsidRPr="0039021E"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7020D666" w14:textId="77777777" w:rsidR="00EF1F86" w:rsidRPr="00A9708B" w:rsidRDefault="00000000" w:rsidP="00565D2E">
            <w:pPr>
              <w:jc w:val="both"/>
              <w:rPr>
                <w:rFonts w:ascii="Arial" w:hAnsi="Arial" w:cs="Arial"/>
                <w:sz w:val="20"/>
                <w:szCs w:val="20"/>
              </w:rPr>
            </w:pPr>
            <w:r w:rsidRPr="00A9708B">
              <w:rPr>
                <w:rFonts w:ascii="Arial" w:hAnsi="Arial" w:cs="Arial"/>
                <w:sz w:val="20"/>
                <w:szCs w:val="20"/>
              </w:rPr>
              <w:t xml:space="preserve">Izdoti saskaņā ar Pašvaldību likuma </w:t>
            </w:r>
            <w:r>
              <w:rPr>
                <w:rFonts w:ascii="Arial" w:hAnsi="Arial" w:cs="Arial"/>
                <w:sz w:val="20"/>
                <w:szCs w:val="20"/>
              </w:rPr>
              <w:t xml:space="preserve">              </w:t>
            </w:r>
            <w:r w:rsidRPr="00A9708B">
              <w:rPr>
                <w:rFonts w:ascii="Arial" w:hAnsi="Arial" w:cs="Arial"/>
                <w:sz w:val="20"/>
                <w:szCs w:val="20"/>
              </w:rPr>
              <w:t>4. </w:t>
            </w:r>
            <w:r>
              <w:rPr>
                <w:rFonts w:ascii="Arial" w:hAnsi="Arial" w:cs="Arial"/>
                <w:sz w:val="20"/>
                <w:szCs w:val="20"/>
              </w:rPr>
              <w:t xml:space="preserve"> </w:t>
            </w:r>
            <w:r w:rsidRPr="00A9708B">
              <w:rPr>
                <w:rFonts w:ascii="Arial" w:hAnsi="Arial" w:cs="Arial"/>
                <w:sz w:val="20"/>
                <w:szCs w:val="20"/>
              </w:rPr>
              <w:t xml:space="preserve">panta pirmās daļas 10. punktu, 44. panta otro daļu  </w:t>
            </w:r>
          </w:p>
          <w:p w14:paraId="36CDF3C7" w14:textId="77777777" w:rsidR="00565D2E" w:rsidRPr="0039021E" w:rsidRDefault="00565D2E" w:rsidP="00565D2E">
            <w:pPr>
              <w:jc w:val="both"/>
              <w:rPr>
                <w:rFonts w:ascii="Arial" w:hAnsi="Arial" w:cs="Arial"/>
                <w:iCs/>
                <w:sz w:val="22"/>
                <w:szCs w:val="22"/>
              </w:rPr>
            </w:pPr>
          </w:p>
          <w:p w14:paraId="160DE25A" w14:textId="77777777" w:rsidR="00565D2E" w:rsidRPr="0039021E" w:rsidRDefault="00565D2E" w:rsidP="00565D2E">
            <w:pPr>
              <w:jc w:val="both"/>
              <w:rPr>
                <w:rFonts w:ascii="Arial" w:hAnsi="Arial" w:cs="Arial"/>
                <w:iCs/>
                <w:sz w:val="16"/>
                <w:szCs w:val="16"/>
              </w:rPr>
            </w:pPr>
          </w:p>
        </w:tc>
      </w:tr>
    </w:tbl>
    <w:p w14:paraId="0609E511" w14:textId="77777777" w:rsidR="00A9708B" w:rsidRPr="00EC022E" w:rsidRDefault="00000000" w:rsidP="00A9708B">
      <w:pPr>
        <w:pStyle w:val="Sarakstarindkopa"/>
        <w:spacing w:line="23" w:lineRule="atLeast"/>
        <w:ind w:left="0" w:firstLine="720"/>
        <w:jc w:val="both"/>
        <w:rPr>
          <w:rFonts w:ascii="Arial" w:hAnsi="Arial" w:cs="Arial"/>
          <w:sz w:val="22"/>
          <w:szCs w:val="22"/>
        </w:rPr>
      </w:pPr>
      <w:r w:rsidRPr="00EC022E">
        <w:rPr>
          <w:rFonts w:ascii="Arial" w:hAnsi="Arial" w:cs="Arial"/>
          <w:sz w:val="22"/>
          <w:szCs w:val="22"/>
        </w:rPr>
        <w:t>1.</w:t>
      </w:r>
      <w:r>
        <w:rPr>
          <w:rFonts w:ascii="Arial" w:hAnsi="Arial" w:cs="Arial"/>
          <w:sz w:val="22"/>
          <w:szCs w:val="22"/>
        </w:rPr>
        <w:t xml:space="preserve"> </w:t>
      </w:r>
      <w:r w:rsidRPr="00EC022E">
        <w:rPr>
          <w:rFonts w:ascii="Arial" w:hAnsi="Arial" w:cs="Arial"/>
          <w:sz w:val="22"/>
          <w:szCs w:val="22"/>
        </w:rPr>
        <w:t xml:space="preserve">Saistošie noteikumi nosaka </w:t>
      </w:r>
      <w:r w:rsidRPr="00EC022E">
        <w:rPr>
          <w:rFonts w:ascii="Arial" w:hAnsi="Arial" w:cs="Arial"/>
          <w:sz w:val="22"/>
          <w:szCs w:val="22"/>
          <w:shd w:val="clear" w:color="auto" w:fill="FFFFFF"/>
        </w:rPr>
        <w:t xml:space="preserve">mājsaimniecības reģistrācijas kārtību </w:t>
      </w:r>
      <w:r w:rsidRPr="00EC022E">
        <w:rPr>
          <w:rFonts w:ascii="Arial" w:hAnsi="Arial" w:cs="Arial"/>
          <w:sz w:val="22"/>
          <w:szCs w:val="22"/>
        </w:rPr>
        <w:t xml:space="preserve">Liepājas valstspilsētas pašvaldības (turpmāk – Pašvaldība) </w:t>
      </w:r>
      <w:r w:rsidRPr="00EC022E">
        <w:rPr>
          <w:rFonts w:ascii="Arial" w:hAnsi="Arial" w:cs="Arial"/>
          <w:sz w:val="22"/>
          <w:szCs w:val="22"/>
          <w:shd w:val="clear" w:color="auto" w:fill="FFFFFF"/>
        </w:rPr>
        <w:t>dzīvokļu zemas īres mājokļos piešķiršanas reģistrā (turpmāk – Pašvaldības reģistrs).</w:t>
      </w:r>
    </w:p>
    <w:p w14:paraId="44A55DD8" w14:textId="77777777" w:rsidR="00A9708B" w:rsidRPr="00A9708B" w:rsidRDefault="00A9708B" w:rsidP="00A9708B">
      <w:pPr>
        <w:pStyle w:val="Sarakstarindkopa"/>
        <w:spacing w:line="23" w:lineRule="atLeast"/>
        <w:ind w:left="284"/>
        <w:jc w:val="both"/>
        <w:rPr>
          <w:rFonts w:ascii="Arial" w:hAnsi="Arial" w:cs="Arial"/>
          <w:sz w:val="12"/>
          <w:szCs w:val="12"/>
        </w:rPr>
      </w:pPr>
    </w:p>
    <w:p w14:paraId="170E08CE" w14:textId="77777777" w:rsidR="00A9708B" w:rsidRPr="0073425B" w:rsidRDefault="00000000" w:rsidP="00A9708B">
      <w:pPr>
        <w:pStyle w:val="Sarakstarindkopa"/>
        <w:suppressLineNumbers/>
        <w:spacing w:line="23" w:lineRule="atLeast"/>
        <w:ind w:left="0" w:firstLine="720"/>
        <w:jc w:val="both"/>
        <w:rPr>
          <w:rFonts w:ascii="Arial" w:hAnsi="Arial" w:cs="Arial"/>
          <w:sz w:val="22"/>
          <w:szCs w:val="22"/>
        </w:rPr>
      </w:pPr>
      <w:r w:rsidRPr="0073425B">
        <w:rPr>
          <w:rFonts w:ascii="Arial" w:hAnsi="Arial" w:cs="Arial"/>
          <w:sz w:val="22"/>
          <w:szCs w:val="22"/>
          <w:shd w:val="clear" w:color="auto" w:fill="FFFFFF"/>
        </w:rPr>
        <w:t>2.</w:t>
      </w:r>
      <w:r>
        <w:rPr>
          <w:rFonts w:ascii="Arial" w:hAnsi="Arial" w:cs="Arial"/>
          <w:sz w:val="22"/>
          <w:szCs w:val="22"/>
          <w:shd w:val="clear" w:color="auto" w:fill="FFFFFF"/>
        </w:rPr>
        <w:t xml:space="preserve"> </w:t>
      </w:r>
      <w:r w:rsidRPr="0073425B">
        <w:rPr>
          <w:rFonts w:ascii="Arial" w:hAnsi="Arial" w:cs="Arial"/>
          <w:sz w:val="22"/>
          <w:szCs w:val="22"/>
          <w:shd w:val="clear" w:color="auto" w:fill="FFFFFF"/>
        </w:rPr>
        <w:t>Saistošie noteikumi attiecas uz tādu mājokļu izīrēšanu, kas izveidoti atbalsta dzīvojamo īres māju būvniecībai Eiropas Savienības Atveseļošanas un noturības mehānisma plāna 3.1.</w:t>
      </w:r>
      <w:r>
        <w:rPr>
          <w:rFonts w:ascii="Arial" w:hAnsi="Arial" w:cs="Arial"/>
          <w:sz w:val="22"/>
          <w:szCs w:val="22"/>
          <w:shd w:val="clear" w:color="auto" w:fill="FFFFFF"/>
        </w:rPr>
        <w:t xml:space="preserve"> </w:t>
      </w:r>
      <w:r w:rsidRPr="0073425B">
        <w:rPr>
          <w:rFonts w:ascii="Arial" w:hAnsi="Arial" w:cs="Arial"/>
          <w:sz w:val="22"/>
          <w:szCs w:val="22"/>
          <w:shd w:val="clear" w:color="auto" w:fill="FFFFFF"/>
        </w:rPr>
        <w:t>reformu un investīciju virziena “Reģionālā politika” 3.1.1.4.i.</w:t>
      </w:r>
      <w:r>
        <w:rPr>
          <w:rFonts w:ascii="Arial" w:hAnsi="Arial" w:cs="Arial"/>
          <w:sz w:val="22"/>
          <w:szCs w:val="22"/>
          <w:shd w:val="clear" w:color="auto" w:fill="FFFFFF"/>
        </w:rPr>
        <w:t> </w:t>
      </w:r>
      <w:r w:rsidRPr="0073425B">
        <w:rPr>
          <w:rFonts w:ascii="Arial" w:hAnsi="Arial" w:cs="Arial"/>
          <w:sz w:val="22"/>
          <w:szCs w:val="22"/>
          <w:shd w:val="clear" w:color="auto" w:fill="FFFFFF"/>
        </w:rPr>
        <w:t xml:space="preserve">investīcijas “Finansēšanas fonda izveide zemas īres mājokļu būvniecībai” ietvaros. </w:t>
      </w:r>
    </w:p>
    <w:p w14:paraId="10747871" w14:textId="77777777" w:rsidR="00A9708B" w:rsidRPr="0073425B" w:rsidRDefault="00A9708B" w:rsidP="00A9708B">
      <w:pPr>
        <w:pStyle w:val="Sarakstarindkopa"/>
        <w:rPr>
          <w:rFonts w:ascii="Arial" w:hAnsi="Arial" w:cs="Arial"/>
          <w:sz w:val="22"/>
          <w:szCs w:val="22"/>
          <w:shd w:val="clear" w:color="auto" w:fill="FFFFFF"/>
        </w:rPr>
      </w:pPr>
    </w:p>
    <w:p w14:paraId="5F3D43F7" w14:textId="77777777" w:rsidR="00A9708B" w:rsidRDefault="00000000" w:rsidP="00A9708B">
      <w:pPr>
        <w:pStyle w:val="Sarakstarindkopa"/>
        <w:suppressLineNumbers/>
        <w:spacing w:line="23" w:lineRule="atLeast"/>
        <w:ind w:left="0" w:firstLine="720"/>
        <w:jc w:val="both"/>
        <w:rPr>
          <w:rFonts w:ascii="Arial" w:hAnsi="Arial" w:cs="Arial"/>
          <w:color w:val="000000"/>
          <w:sz w:val="22"/>
          <w:szCs w:val="22"/>
        </w:rPr>
      </w:pPr>
      <w:r w:rsidRPr="0073425B">
        <w:rPr>
          <w:rFonts w:ascii="Arial" w:hAnsi="Arial" w:cs="Arial"/>
          <w:color w:val="000000"/>
          <w:sz w:val="22"/>
          <w:szCs w:val="22"/>
        </w:rPr>
        <w:t xml:space="preserve">3. </w:t>
      </w:r>
      <w:bookmarkStart w:id="0" w:name="_Hlk125381572"/>
      <w:r>
        <w:rPr>
          <w:rFonts w:ascii="Arial" w:hAnsi="Arial" w:cs="Arial"/>
          <w:color w:val="000000"/>
          <w:sz w:val="22"/>
          <w:szCs w:val="22"/>
        </w:rPr>
        <w:t>Pašvaldības reģistrā reģistrē mājsaimniecības</w:t>
      </w:r>
      <w:r w:rsidRPr="0073425B">
        <w:rPr>
          <w:rFonts w:ascii="Arial" w:hAnsi="Arial" w:cs="Arial"/>
          <w:color w:val="000000"/>
          <w:sz w:val="22"/>
          <w:szCs w:val="22"/>
        </w:rPr>
        <w:t>,</w:t>
      </w:r>
      <w:r>
        <w:rPr>
          <w:rFonts w:ascii="Arial" w:hAnsi="Arial" w:cs="Arial"/>
          <w:color w:val="000000"/>
          <w:sz w:val="22"/>
          <w:szCs w:val="22"/>
        </w:rPr>
        <w:t xml:space="preserve"> kas atbilst</w:t>
      </w:r>
      <w:r w:rsidRPr="0073425B">
        <w:rPr>
          <w:rFonts w:ascii="Arial" w:hAnsi="Arial" w:cs="Arial"/>
          <w:color w:val="000000"/>
          <w:sz w:val="22"/>
          <w:szCs w:val="22"/>
        </w:rPr>
        <w:t xml:space="preserve"> </w:t>
      </w:r>
      <w:bookmarkStart w:id="1" w:name="_Hlk127168312"/>
      <w:r w:rsidRPr="0073425B">
        <w:rPr>
          <w:rFonts w:ascii="Arial" w:hAnsi="Arial" w:cs="Arial"/>
          <w:color w:val="000000"/>
          <w:sz w:val="22"/>
          <w:szCs w:val="22"/>
        </w:rPr>
        <w:t>Ministru kabineta 2022.</w:t>
      </w:r>
      <w:r>
        <w:rPr>
          <w:rFonts w:ascii="Arial" w:hAnsi="Arial" w:cs="Arial"/>
          <w:color w:val="000000"/>
          <w:sz w:val="22"/>
          <w:szCs w:val="22"/>
        </w:rPr>
        <w:t> </w:t>
      </w:r>
      <w:r w:rsidRPr="0073425B">
        <w:rPr>
          <w:rFonts w:ascii="Arial" w:hAnsi="Arial" w:cs="Arial"/>
          <w:color w:val="000000"/>
          <w:sz w:val="22"/>
          <w:szCs w:val="22"/>
        </w:rPr>
        <w:t>gada 14.</w:t>
      </w:r>
      <w:r>
        <w:rPr>
          <w:rFonts w:ascii="Arial" w:hAnsi="Arial" w:cs="Arial"/>
          <w:color w:val="000000"/>
          <w:sz w:val="22"/>
          <w:szCs w:val="22"/>
        </w:rPr>
        <w:t xml:space="preserve"> </w:t>
      </w:r>
      <w:r w:rsidRPr="0073425B">
        <w:rPr>
          <w:rFonts w:ascii="Arial" w:hAnsi="Arial" w:cs="Arial"/>
          <w:color w:val="000000"/>
          <w:sz w:val="22"/>
          <w:szCs w:val="22"/>
        </w:rPr>
        <w:t>jūlija noteikumu Nr.459</w:t>
      </w:r>
      <w:r>
        <w:rPr>
          <w:rFonts w:ascii="Arial" w:hAnsi="Arial" w:cs="Arial"/>
          <w:color w:val="000000"/>
          <w:sz w:val="22"/>
          <w:szCs w:val="22"/>
        </w:rPr>
        <w:t xml:space="preserve"> </w:t>
      </w:r>
      <w:r w:rsidRPr="0073425B">
        <w:rPr>
          <w:rFonts w:ascii="Arial" w:hAnsi="Arial" w:cs="Arial"/>
          <w:color w:val="000000"/>
          <w:sz w:val="22"/>
          <w:szCs w:val="22"/>
        </w:rPr>
        <w:t>“Noteikumi par atbalstu dzīvojamo īres māju būvniecībai Eiropas Savienības Atveseļošanas un noturības mehānism</w:t>
      </w:r>
      <w:r>
        <w:rPr>
          <w:rFonts w:ascii="Arial" w:hAnsi="Arial" w:cs="Arial"/>
          <w:color w:val="000000"/>
          <w:sz w:val="22"/>
          <w:szCs w:val="22"/>
        </w:rPr>
        <w:t>a plāna 3.1. </w:t>
      </w:r>
      <w:r w:rsidRPr="0073425B">
        <w:rPr>
          <w:rFonts w:ascii="Arial" w:hAnsi="Arial" w:cs="Arial"/>
          <w:color w:val="000000"/>
          <w:sz w:val="22"/>
          <w:szCs w:val="22"/>
        </w:rPr>
        <w:t>reformu un investīciju virziena “Reģionālā politika</w:t>
      </w:r>
      <w:r w:rsidRPr="0073425B">
        <w:rPr>
          <w:rFonts w:ascii="Arial" w:hAnsi="Arial" w:cs="Arial"/>
          <w:sz w:val="22"/>
          <w:szCs w:val="22"/>
          <w:shd w:val="clear" w:color="auto" w:fill="FFFFFF"/>
        </w:rPr>
        <w:t>”</w:t>
      </w:r>
      <w:r w:rsidRPr="0073425B">
        <w:rPr>
          <w:rFonts w:ascii="Arial" w:hAnsi="Arial" w:cs="Arial"/>
          <w:color w:val="000000"/>
          <w:sz w:val="22"/>
          <w:szCs w:val="22"/>
        </w:rPr>
        <w:t xml:space="preserve"> 3.1.1.4.i. investīcijas “Finansēšanas fonda izveide zemas īres mājokļu būvniecībai</w:t>
      </w:r>
      <w:bookmarkEnd w:id="1"/>
      <w:r w:rsidRPr="0073425B">
        <w:rPr>
          <w:rFonts w:ascii="Arial" w:hAnsi="Arial" w:cs="Arial"/>
          <w:sz w:val="22"/>
          <w:szCs w:val="22"/>
          <w:shd w:val="clear" w:color="auto" w:fill="FFFFFF"/>
        </w:rPr>
        <w:t>”</w:t>
      </w:r>
      <w:r>
        <w:rPr>
          <w:rFonts w:ascii="Arial" w:hAnsi="Arial" w:cs="Arial"/>
          <w:color w:val="000000"/>
          <w:sz w:val="22"/>
          <w:szCs w:val="22"/>
        </w:rPr>
        <w:t xml:space="preserve"> </w:t>
      </w:r>
      <w:r w:rsidRPr="0073425B">
        <w:rPr>
          <w:rFonts w:ascii="Arial" w:hAnsi="Arial" w:cs="Arial"/>
          <w:color w:val="000000"/>
          <w:sz w:val="22"/>
          <w:szCs w:val="22"/>
        </w:rPr>
        <w:t>ietvaros”</w:t>
      </w:r>
      <w:r>
        <w:rPr>
          <w:rFonts w:ascii="Arial" w:hAnsi="Arial" w:cs="Arial"/>
          <w:color w:val="000000"/>
          <w:sz w:val="22"/>
          <w:szCs w:val="22"/>
        </w:rPr>
        <w:t xml:space="preserve"> (turpmāk –           MK noteikumi Nr.459)</w:t>
      </w:r>
      <w:r w:rsidRPr="0073425B">
        <w:rPr>
          <w:rFonts w:ascii="Arial" w:hAnsi="Arial" w:cs="Arial"/>
          <w:color w:val="000000"/>
          <w:sz w:val="22"/>
          <w:szCs w:val="22"/>
        </w:rPr>
        <w:t xml:space="preserve"> 35.</w:t>
      </w:r>
      <w:r>
        <w:rPr>
          <w:rFonts w:ascii="Arial" w:hAnsi="Arial" w:cs="Arial"/>
          <w:color w:val="000000"/>
          <w:sz w:val="22"/>
          <w:szCs w:val="22"/>
        </w:rPr>
        <w:t xml:space="preserve"> punkta</w:t>
      </w:r>
      <w:r w:rsidRPr="0073425B">
        <w:rPr>
          <w:rFonts w:ascii="Arial" w:hAnsi="Arial" w:cs="Arial"/>
          <w:color w:val="000000"/>
          <w:sz w:val="22"/>
          <w:szCs w:val="22"/>
        </w:rPr>
        <w:t xml:space="preserve"> </w:t>
      </w:r>
      <w:r>
        <w:rPr>
          <w:rFonts w:ascii="Arial" w:hAnsi="Arial" w:cs="Arial"/>
          <w:color w:val="000000"/>
          <w:sz w:val="22"/>
          <w:szCs w:val="22"/>
        </w:rPr>
        <w:t xml:space="preserve">nosacījumiem.   </w:t>
      </w:r>
    </w:p>
    <w:p w14:paraId="4C654E6B" w14:textId="77777777" w:rsidR="00A9708B" w:rsidRPr="00A9708B" w:rsidRDefault="00A9708B" w:rsidP="00A9708B">
      <w:pPr>
        <w:pStyle w:val="Sarakstarindkopa"/>
        <w:suppressLineNumbers/>
        <w:spacing w:line="23" w:lineRule="atLeast"/>
        <w:ind w:left="0"/>
        <w:jc w:val="both"/>
        <w:rPr>
          <w:rFonts w:ascii="Arial" w:hAnsi="Arial" w:cs="Arial"/>
          <w:color w:val="000000"/>
          <w:sz w:val="14"/>
          <w:szCs w:val="14"/>
        </w:rPr>
      </w:pPr>
    </w:p>
    <w:p w14:paraId="657E4A17" w14:textId="77777777" w:rsidR="00A9708B" w:rsidRDefault="00000000" w:rsidP="00A9708B">
      <w:pPr>
        <w:pStyle w:val="Sarakstarindkopa"/>
        <w:suppressLineNumbers/>
        <w:spacing w:line="23" w:lineRule="atLeast"/>
        <w:ind w:left="0" w:firstLine="720"/>
        <w:jc w:val="both"/>
        <w:rPr>
          <w:rFonts w:ascii="Arial" w:hAnsi="Arial" w:cs="Arial"/>
          <w:sz w:val="22"/>
          <w:szCs w:val="22"/>
          <w:shd w:val="clear" w:color="auto" w:fill="FFFFFF"/>
        </w:rPr>
      </w:pPr>
      <w:r w:rsidRPr="005C64B6">
        <w:rPr>
          <w:rFonts w:ascii="Arial" w:hAnsi="Arial" w:cs="Arial"/>
          <w:sz w:val="22"/>
          <w:szCs w:val="22"/>
          <w:shd w:val="clear" w:color="auto" w:fill="FFFFFF"/>
        </w:rPr>
        <w:t>4. Pašvaldības reģistrā prioritārā kārtībā tiek reģistrētas mājsaimniecības:</w:t>
      </w:r>
      <w:r w:rsidRPr="005C64B6">
        <w:rPr>
          <w:rFonts w:ascii="Arial" w:hAnsi="Arial" w:cs="Arial"/>
          <w:sz w:val="22"/>
          <w:szCs w:val="22"/>
        </w:rPr>
        <w:br/>
      </w:r>
      <w:r>
        <w:rPr>
          <w:rFonts w:ascii="Arial" w:hAnsi="Arial" w:cs="Arial"/>
          <w:sz w:val="22"/>
          <w:szCs w:val="22"/>
          <w:shd w:val="clear" w:color="auto" w:fill="FFFFFF"/>
        </w:rPr>
        <w:t xml:space="preserve">            </w:t>
      </w:r>
      <w:r w:rsidRPr="005C64B6">
        <w:rPr>
          <w:rFonts w:ascii="Arial" w:hAnsi="Arial" w:cs="Arial"/>
          <w:sz w:val="22"/>
          <w:szCs w:val="22"/>
          <w:shd w:val="clear" w:color="auto" w:fill="FFFFFF"/>
        </w:rPr>
        <w:t xml:space="preserve">4.1. kurās vismaz viena mājsaimniecībā dzīvojošā persona ir ieguvusi atbilstošu kvalifikāciju un ir nodarbināta profesijās, kas ir saistītas ar tādām </w:t>
      </w:r>
      <w:r>
        <w:rPr>
          <w:rFonts w:ascii="Arial" w:hAnsi="Arial" w:cs="Arial"/>
          <w:sz w:val="22"/>
          <w:szCs w:val="22"/>
          <w:shd w:val="clear" w:color="auto" w:fill="FFFFFF"/>
        </w:rPr>
        <w:t>nozarēm</w:t>
      </w:r>
      <w:r w:rsidRPr="005C64B6">
        <w:rPr>
          <w:rFonts w:ascii="Arial" w:hAnsi="Arial" w:cs="Arial"/>
          <w:sz w:val="22"/>
          <w:szCs w:val="22"/>
          <w:shd w:val="clear" w:color="auto" w:fill="FFFFFF"/>
        </w:rPr>
        <w:t>, kā industrializācija un apstrādes rūpniecība; osta, loģistika un lidostas darbība; digitālās inovācijas; jaunuzņēmumu veidošana; tūrisms un atbilst mūsdienu ekonomikas attīstības tendencēm;</w:t>
      </w:r>
    </w:p>
    <w:p w14:paraId="38ED51C9" w14:textId="77777777" w:rsidR="00A9708B" w:rsidRDefault="00000000" w:rsidP="00A9708B">
      <w:pPr>
        <w:pStyle w:val="Sarakstarindkopa"/>
        <w:suppressLineNumbers/>
        <w:spacing w:line="23" w:lineRule="atLeast"/>
        <w:ind w:left="0" w:firstLine="720"/>
        <w:jc w:val="both"/>
        <w:rPr>
          <w:rFonts w:ascii="Arial" w:hAnsi="Arial" w:cs="Arial"/>
          <w:sz w:val="22"/>
          <w:szCs w:val="22"/>
          <w:shd w:val="clear" w:color="auto" w:fill="FFFFFF"/>
        </w:rPr>
      </w:pPr>
      <w:r w:rsidRPr="005C64B6">
        <w:rPr>
          <w:rFonts w:ascii="Arial" w:hAnsi="Arial" w:cs="Arial"/>
          <w:sz w:val="22"/>
          <w:szCs w:val="22"/>
          <w:shd w:val="clear" w:color="auto" w:fill="FFFFFF"/>
        </w:rPr>
        <w:t>4.2. kurās vismaz viena mājsaimniecībā dzīvojošā persona ir nodarbināta valsts funkciju nodrošināšanai saistītu pārvaldes uzdevumu vai ar Pašvaldības funkciju nodrošināšanu saistītu pārvaldes uzdevumu izpildei;</w:t>
      </w:r>
    </w:p>
    <w:p w14:paraId="03676869" w14:textId="77777777" w:rsidR="00A9708B" w:rsidRPr="005C64B6" w:rsidRDefault="00000000" w:rsidP="00A9708B">
      <w:pPr>
        <w:pStyle w:val="Sarakstarindkopa"/>
        <w:suppressLineNumbers/>
        <w:spacing w:line="23" w:lineRule="atLeast"/>
        <w:ind w:left="0" w:firstLine="720"/>
        <w:jc w:val="both"/>
        <w:rPr>
          <w:rFonts w:ascii="Arial" w:hAnsi="Arial" w:cs="Arial"/>
          <w:sz w:val="22"/>
          <w:szCs w:val="22"/>
          <w:shd w:val="clear" w:color="auto" w:fill="FFFFFF"/>
        </w:rPr>
      </w:pPr>
      <w:r w:rsidRPr="005C64B6">
        <w:rPr>
          <w:rFonts w:ascii="Arial" w:hAnsi="Arial" w:cs="Arial"/>
          <w:sz w:val="22"/>
          <w:szCs w:val="22"/>
          <w:shd w:val="clear" w:color="auto" w:fill="FFFFFF"/>
        </w:rPr>
        <w:t>4.3. kurā dzīvo persona, kuras apgādībā ir un šajā mājsaimniecībā dzīvo vismaz </w:t>
      </w:r>
      <w:r w:rsidRPr="005C64B6">
        <w:rPr>
          <w:rStyle w:val="object"/>
          <w:rFonts w:ascii="Arial" w:hAnsi="Arial" w:cs="Arial"/>
          <w:sz w:val="22"/>
          <w:szCs w:val="22"/>
          <w:shd w:val="clear" w:color="auto" w:fill="FFFFFF"/>
        </w:rPr>
        <w:t>tr</w:t>
      </w:r>
      <w:r w:rsidRPr="005C64B6">
        <w:rPr>
          <w:rFonts w:ascii="Arial" w:hAnsi="Arial" w:cs="Arial"/>
          <w:sz w:val="22"/>
          <w:szCs w:val="22"/>
          <w:shd w:val="clear" w:color="auto" w:fill="FFFFFF"/>
        </w:rPr>
        <w:t>īs bērni līdz 24 gadu vecumam, kuri iegūst vispārējo, profesionālo vai augstāko izglītību.</w:t>
      </w:r>
    </w:p>
    <w:p w14:paraId="311D3633" w14:textId="77777777" w:rsidR="00A9708B" w:rsidRPr="00A9708B" w:rsidRDefault="00A9708B" w:rsidP="00A9708B">
      <w:pPr>
        <w:pStyle w:val="Sarakstarindkopa"/>
        <w:suppressLineNumbers/>
        <w:spacing w:line="23" w:lineRule="atLeast"/>
        <w:ind w:left="0"/>
        <w:jc w:val="both"/>
        <w:rPr>
          <w:rFonts w:ascii="Arial" w:hAnsi="Arial" w:cs="Arial"/>
          <w:sz w:val="14"/>
          <w:szCs w:val="14"/>
        </w:rPr>
      </w:pPr>
    </w:p>
    <w:p w14:paraId="48B502E4"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 xml:space="preserve">5. Lai pieņemtu lēmumu par mājsaimniecības reģistrēšanu Pašvaldības reģistra rindā, mājsaimniecība </w:t>
      </w:r>
      <w:r w:rsidRPr="0073425B">
        <w:rPr>
          <w:rFonts w:ascii="Arial" w:hAnsi="Arial" w:cs="Arial"/>
          <w:color w:val="000000"/>
          <w:sz w:val="22"/>
          <w:szCs w:val="22"/>
        </w:rPr>
        <w:t>Liepājas pilsētas pašvaldības iestāde</w:t>
      </w:r>
      <w:r>
        <w:rPr>
          <w:rFonts w:ascii="Arial" w:hAnsi="Arial" w:cs="Arial"/>
          <w:color w:val="000000"/>
          <w:sz w:val="22"/>
          <w:szCs w:val="22"/>
        </w:rPr>
        <w:t>s</w:t>
      </w:r>
      <w:r w:rsidRPr="0073425B">
        <w:rPr>
          <w:rFonts w:ascii="Arial" w:hAnsi="Arial" w:cs="Arial"/>
          <w:color w:val="000000"/>
          <w:sz w:val="22"/>
          <w:szCs w:val="22"/>
        </w:rPr>
        <w:t xml:space="preserve"> “Nekustamā īpašuma pārvalde” Mājokļu nodaļa</w:t>
      </w:r>
      <w:r>
        <w:rPr>
          <w:rFonts w:ascii="Arial" w:hAnsi="Arial" w:cs="Arial"/>
          <w:color w:val="000000"/>
          <w:sz w:val="22"/>
          <w:szCs w:val="22"/>
        </w:rPr>
        <w:t>i</w:t>
      </w:r>
      <w:r w:rsidRPr="0073425B">
        <w:rPr>
          <w:rFonts w:ascii="Arial" w:hAnsi="Arial" w:cs="Arial"/>
          <w:color w:val="000000"/>
          <w:sz w:val="22"/>
          <w:szCs w:val="22"/>
        </w:rPr>
        <w:t xml:space="preserve"> </w:t>
      </w:r>
      <w:r>
        <w:rPr>
          <w:rFonts w:ascii="Arial" w:hAnsi="Arial" w:cs="Arial"/>
          <w:color w:val="000000"/>
          <w:sz w:val="22"/>
          <w:szCs w:val="22"/>
        </w:rPr>
        <w:t xml:space="preserve">(turpmāk – Mājokļu nodaļa) </w:t>
      </w:r>
      <w:r w:rsidRPr="0073425B">
        <w:rPr>
          <w:rFonts w:ascii="Arial" w:hAnsi="Arial" w:cs="Arial"/>
          <w:color w:val="000000"/>
          <w:sz w:val="22"/>
          <w:szCs w:val="22"/>
        </w:rPr>
        <w:t xml:space="preserve">iesniedz </w:t>
      </w:r>
      <w:r>
        <w:rPr>
          <w:rFonts w:ascii="Arial" w:hAnsi="Arial" w:cs="Arial"/>
          <w:color w:val="000000"/>
          <w:sz w:val="22"/>
          <w:szCs w:val="22"/>
        </w:rPr>
        <w:t>šādus dokumentus:</w:t>
      </w:r>
    </w:p>
    <w:p w14:paraId="633CBFCA"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 xml:space="preserve">5.1. visu mājsaimniecībā ietilpstošo pilngadīgo personu parakstītu </w:t>
      </w:r>
      <w:r w:rsidRPr="0073425B">
        <w:rPr>
          <w:rFonts w:ascii="Arial" w:hAnsi="Arial" w:cs="Arial"/>
          <w:color w:val="000000"/>
          <w:sz w:val="22"/>
          <w:szCs w:val="22"/>
        </w:rPr>
        <w:t>iesniegumu,</w:t>
      </w:r>
      <w:r>
        <w:rPr>
          <w:rFonts w:ascii="Arial" w:hAnsi="Arial" w:cs="Arial"/>
          <w:color w:val="000000"/>
          <w:sz w:val="22"/>
          <w:szCs w:val="22"/>
        </w:rPr>
        <w:t xml:space="preserve"> norādot visu mājsaimniecības personu vārdus, uzvārdus un personas kodus; </w:t>
      </w:r>
    </w:p>
    <w:p w14:paraId="2C9695DB"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5.2. informāciju, ka mājsaimniecība atbilst MK noteikumu Nr.459 35.1., 35.2., un 35.3. apakšpunkta nosacījumiem, un cik istabu dzīvokli vēlas īrēt;</w:t>
      </w:r>
    </w:p>
    <w:p w14:paraId="27FFB47F"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 xml:space="preserve">5.3. vēlamo saziņas veidu; </w:t>
      </w:r>
    </w:p>
    <w:p w14:paraId="17BC3FFC"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lastRenderedPageBreak/>
        <w:t>5.4. apliecinājumu, ka personai un mājsaimniecībā ietilpstošajām pilngadīgajām personām Pašvaldības teritorijā nav īpašumā vai valdījumā esošas dzīvošanai derīgas (piemērotas) dzīvojamās telpas;</w:t>
      </w:r>
    </w:p>
    <w:p w14:paraId="2BEF63D7" w14:textId="77777777" w:rsidR="00A9708B" w:rsidRPr="008D3BB9"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5.5. </w:t>
      </w:r>
      <w:r w:rsidRPr="008D3BB9">
        <w:rPr>
          <w:rFonts w:ascii="Arial" w:hAnsi="Arial" w:cs="Arial"/>
          <w:color w:val="000000"/>
          <w:sz w:val="22"/>
          <w:szCs w:val="22"/>
        </w:rPr>
        <w:t>apliecinājumu, ka mājsaimniecībai ir pietiekami finanšu līdzekļi, lai papildus citu pamatvajadzību apmierināšanai veiktu maksājumus par dzīvojamās telpas īri un ar to saistītiem maksājumiem</w:t>
      </w:r>
      <w:r>
        <w:rPr>
          <w:rFonts w:ascii="Arial" w:hAnsi="Arial" w:cs="Arial"/>
          <w:color w:val="000000"/>
          <w:sz w:val="22"/>
          <w:szCs w:val="22"/>
        </w:rPr>
        <w:t>;</w:t>
      </w:r>
    </w:p>
    <w:p w14:paraId="19D5F8EA"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 xml:space="preserve">5.6. </w:t>
      </w:r>
      <w:r w:rsidRPr="0073425B">
        <w:rPr>
          <w:rFonts w:ascii="Arial" w:hAnsi="Arial" w:cs="Arial"/>
          <w:color w:val="000000"/>
          <w:sz w:val="22"/>
          <w:szCs w:val="22"/>
        </w:rPr>
        <w:t xml:space="preserve">Valsts ieņēmumu dienesta vai Kredītinformācijas biroja, vai līdzvērtīgas ārvalstu nodokļu administrācijas izziņu par mājsaimniecības </w:t>
      </w:r>
      <w:r>
        <w:rPr>
          <w:rFonts w:ascii="Arial" w:hAnsi="Arial" w:cs="Arial"/>
          <w:color w:val="000000"/>
          <w:sz w:val="22"/>
          <w:szCs w:val="22"/>
        </w:rPr>
        <w:t xml:space="preserve">iepriekšējā taksācijas gadā </w:t>
      </w:r>
      <w:r w:rsidRPr="0073425B">
        <w:rPr>
          <w:rFonts w:ascii="Arial" w:hAnsi="Arial" w:cs="Arial"/>
          <w:color w:val="000000"/>
          <w:sz w:val="22"/>
          <w:szCs w:val="22"/>
        </w:rPr>
        <w:t xml:space="preserve">kopējiem </w:t>
      </w:r>
      <w:r>
        <w:rPr>
          <w:rFonts w:ascii="Arial" w:hAnsi="Arial" w:cs="Arial"/>
          <w:color w:val="000000"/>
          <w:sz w:val="22"/>
          <w:szCs w:val="22"/>
        </w:rPr>
        <w:t xml:space="preserve">mēneša </w:t>
      </w:r>
      <w:r w:rsidRPr="0073425B">
        <w:rPr>
          <w:rFonts w:ascii="Arial" w:hAnsi="Arial" w:cs="Arial"/>
          <w:color w:val="000000"/>
          <w:sz w:val="22"/>
          <w:szCs w:val="22"/>
        </w:rPr>
        <w:t xml:space="preserve">neto </w:t>
      </w:r>
      <w:r>
        <w:rPr>
          <w:rFonts w:ascii="Arial" w:hAnsi="Arial" w:cs="Arial"/>
          <w:color w:val="000000"/>
          <w:sz w:val="22"/>
          <w:szCs w:val="22"/>
        </w:rPr>
        <w:t xml:space="preserve">vidējiem </w:t>
      </w:r>
      <w:r w:rsidRPr="0073425B">
        <w:rPr>
          <w:rFonts w:ascii="Arial" w:hAnsi="Arial" w:cs="Arial"/>
          <w:color w:val="000000"/>
          <w:sz w:val="22"/>
          <w:szCs w:val="22"/>
        </w:rPr>
        <w:t>ienākumiem, par kuriem maksāts iedzīvotāju nodoklis</w:t>
      </w:r>
      <w:r>
        <w:rPr>
          <w:rFonts w:ascii="Arial" w:hAnsi="Arial" w:cs="Arial"/>
          <w:color w:val="000000"/>
          <w:sz w:val="22"/>
          <w:szCs w:val="22"/>
        </w:rPr>
        <w:t xml:space="preserve">. </w:t>
      </w:r>
    </w:p>
    <w:p w14:paraId="40BAD943" w14:textId="77777777" w:rsidR="00A9708B" w:rsidRPr="00A9708B" w:rsidRDefault="00A9708B" w:rsidP="00A9708B">
      <w:pPr>
        <w:pStyle w:val="Sarakstarindkopa"/>
        <w:suppressLineNumbers/>
        <w:spacing w:line="23" w:lineRule="atLeast"/>
        <w:ind w:left="0"/>
        <w:jc w:val="both"/>
        <w:rPr>
          <w:rFonts w:ascii="Arial" w:hAnsi="Arial" w:cs="Arial"/>
          <w:color w:val="000000"/>
          <w:sz w:val="14"/>
          <w:szCs w:val="14"/>
        </w:rPr>
      </w:pPr>
    </w:p>
    <w:p w14:paraId="5B2DB847" w14:textId="77777777" w:rsidR="00A9708B" w:rsidRDefault="00000000" w:rsidP="00A9708B">
      <w:pPr>
        <w:pStyle w:val="Sarakstarindkopa"/>
        <w:suppressLineNumbers/>
        <w:spacing w:line="23" w:lineRule="atLeast"/>
        <w:ind w:left="0" w:firstLine="720"/>
        <w:jc w:val="both"/>
        <w:rPr>
          <w:rFonts w:ascii="Arial" w:hAnsi="Arial" w:cs="Arial"/>
          <w:sz w:val="22"/>
          <w:szCs w:val="22"/>
          <w:shd w:val="clear" w:color="auto" w:fill="FFFFFF"/>
        </w:rPr>
      </w:pPr>
      <w:r>
        <w:rPr>
          <w:rFonts w:ascii="Arial" w:hAnsi="Arial" w:cs="Arial"/>
          <w:color w:val="000000"/>
          <w:sz w:val="22"/>
          <w:szCs w:val="22"/>
        </w:rPr>
        <w:t>6. </w:t>
      </w:r>
      <w:r>
        <w:rPr>
          <w:rFonts w:ascii="Arial" w:hAnsi="Arial" w:cs="Arial"/>
          <w:sz w:val="22"/>
          <w:szCs w:val="22"/>
          <w:shd w:val="clear" w:color="auto" w:fill="FFFFFF"/>
        </w:rPr>
        <w:t>Mājokļu nodaļa</w:t>
      </w:r>
      <w:r w:rsidRPr="000F6C45">
        <w:rPr>
          <w:rFonts w:ascii="Arial" w:hAnsi="Arial" w:cs="Arial"/>
          <w:sz w:val="22"/>
          <w:szCs w:val="22"/>
          <w:shd w:val="clear" w:color="auto" w:fill="FFFFFF"/>
        </w:rPr>
        <w:t xml:space="preserve"> iekārto un uztur atsevišķu Pašvaldības reģistru kooperatīvās sabiedrības biedru reģistrācijai, ja tiek saņemta attiecīga informācija no nekustamo īpašumu attīstītāja, kas ir kooperatīvā sabiedrība.</w:t>
      </w:r>
    </w:p>
    <w:p w14:paraId="04036CF0" w14:textId="77777777" w:rsidR="00A9708B" w:rsidRPr="00A9708B" w:rsidRDefault="00A9708B" w:rsidP="00A9708B">
      <w:pPr>
        <w:pStyle w:val="Sarakstarindkopa"/>
        <w:suppressLineNumbers/>
        <w:spacing w:line="23" w:lineRule="atLeast"/>
        <w:ind w:left="0"/>
        <w:jc w:val="both"/>
        <w:rPr>
          <w:rFonts w:ascii="Arial" w:hAnsi="Arial" w:cs="Arial"/>
          <w:color w:val="000000"/>
          <w:sz w:val="14"/>
          <w:szCs w:val="14"/>
        </w:rPr>
      </w:pPr>
    </w:p>
    <w:p w14:paraId="1276F14E"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sz w:val="22"/>
          <w:szCs w:val="22"/>
        </w:rPr>
        <w:t>7</w:t>
      </w:r>
      <w:r w:rsidRPr="000F6C45">
        <w:rPr>
          <w:rFonts w:ascii="Arial" w:hAnsi="Arial" w:cs="Arial"/>
          <w:sz w:val="22"/>
          <w:szCs w:val="22"/>
        </w:rPr>
        <w:t xml:space="preserve">. </w:t>
      </w:r>
      <w:r>
        <w:rPr>
          <w:rFonts w:ascii="Arial" w:hAnsi="Arial" w:cs="Arial"/>
          <w:color w:val="000000"/>
          <w:sz w:val="22"/>
          <w:szCs w:val="22"/>
        </w:rPr>
        <w:t xml:space="preserve">Saistošo </w:t>
      </w:r>
      <w:r w:rsidRPr="00AC38AA">
        <w:rPr>
          <w:rFonts w:ascii="Arial" w:hAnsi="Arial" w:cs="Arial"/>
          <w:sz w:val="22"/>
          <w:szCs w:val="22"/>
        </w:rPr>
        <w:t xml:space="preserve">noteikumu </w:t>
      </w:r>
      <w:r>
        <w:rPr>
          <w:rFonts w:ascii="Arial" w:hAnsi="Arial" w:cs="Arial"/>
          <w:sz w:val="22"/>
          <w:szCs w:val="22"/>
        </w:rPr>
        <w:t>5</w:t>
      </w:r>
      <w:r w:rsidRPr="00AC38AA">
        <w:rPr>
          <w:rFonts w:ascii="Arial" w:hAnsi="Arial" w:cs="Arial"/>
          <w:sz w:val="22"/>
          <w:szCs w:val="22"/>
        </w:rPr>
        <w:t xml:space="preserve">. un </w:t>
      </w:r>
      <w:r>
        <w:rPr>
          <w:rFonts w:ascii="Arial" w:hAnsi="Arial" w:cs="Arial"/>
          <w:sz w:val="22"/>
          <w:szCs w:val="22"/>
        </w:rPr>
        <w:t>6</w:t>
      </w:r>
      <w:r w:rsidRPr="00AC38AA">
        <w:rPr>
          <w:rFonts w:ascii="Arial" w:hAnsi="Arial" w:cs="Arial"/>
          <w:sz w:val="22"/>
          <w:szCs w:val="22"/>
        </w:rPr>
        <w:t>.</w:t>
      </w:r>
      <w:r>
        <w:rPr>
          <w:rFonts w:ascii="Arial" w:hAnsi="Arial" w:cs="Arial"/>
          <w:sz w:val="22"/>
          <w:szCs w:val="22"/>
        </w:rPr>
        <w:t xml:space="preserve"> </w:t>
      </w:r>
      <w:r w:rsidRPr="00AC38AA">
        <w:rPr>
          <w:rFonts w:ascii="Arial" w:hAnsi="Arial" w:cs="Arial"/>
          <w:sz w:val="22"/>
          <w:szCs w:val="22"/>
        </w:rPr>
        <w:t>punktā</w:t>
      </w:r>
      <w:r>
        <w:rPr>
          <w:rFonts w:ascii="Arial" w:hAnsi="Arial" w:cs="Arial"/>
          <w:color w:val="000000"/>
          <w:sz w:val="22"/>
          <w:szCs w:val="22"/>
        </w:rPr>
        <w:t xml:space="preserve"> saņemto informāciju</w:t>
      </w:r>
      <w:r w:rsidRPr="00D731EA">
        <w:rPr>
          <w:rFonts w:ascii="Arial" w:hAnsi="Arial" w:cs="Arial"/>
          <w:color w:val="000000"/>
          <w:sz w:val="22"/>
          <w:szCs w:val="22"/>
        </w:rPr>
        <w:t xml:space="preserve"> </w:t>
      </w:r>
      <w:r>
        <w:rPr>
          <w:rFonts w:ascii="Arial" w:hAnsi="Arial" w:cs="Arial"/>
          <w:color w:val="000000"/>
          <w:sz w:val="22"/>
          <w:szCs w:val="22"/>
        </w:rPr>
        <w:t xml:space="preserve">Mājokļu nodaļa reģistrē savā lietvedības sistēmā, sagatavo un virza izskatīšanai Pašvaldības Dzīvokļu komisijai lēmuma projektus par lietvedībā reģistrētajām mājsaimniecībām.  </w:t>
      </w:r>
    </w:p>
    <w:p w14:paraId="78140710" w14:textId="77777777" w:rsidR="00A9708B" w:rsidRPr="00A9708B" w:rsidRDefault="00A9708B" w:rsidP="00A9708B">
      <w:pPr>
        <w:pStyle w:val="Sarakstarindkopa"/>
        <w:spacing w:line="23" w:lineRule="atLeast"/>
        <w:ind w:left="0"/>
        <w:jc w:val="both"/>
        <w:rPr>
          <w:rFonts w:ascii="Arial" w:hAnsi="Arial" w:cs="Arial"/>
          <w:color w:val="000000"/>
          <w:sz w:val="14"/>
          <w:szCs w:val="14"/>
        </w:rPr>
      </w:pPr>
    </w:p>
    <w:p w14:paraId="335FE6D3" w14:textId="77777777" w:rsidR="00A9708B" w:rsidRPr="009F7721" w:rsidRDefault="00000000" w:rsidP="00A9708B">
      <w:pPr>
        <w:pStyle w:val="Sarakstarindkopa"/>
        <w:spacing w:line="23" w:lineRule="atLeast"/>
        <w:ind w:left="0" w:firstLine="720"/>
        <w:jc w:val="both"/>
        <w:rPr>
          <w:rFonts w:ascii="Arial" w:hAnsi="Arial" w:cs="Arial"/>
          <w:sz w:val="22"/>
          <w:szCs w:val="22"/>
          <w:shd w:val="clear" w:color="auto" w:fill="FFFFFF"/>
        </w:rPr>
      </w:pPr>
      <w:r>
        <w:rPr>
          <w:rFonts w:ascii="Arial" w:hAnsi="Arial" w:cs="Arial"/>
          <w:color w:val="000000"/>
          <w:sz w:val="22"/>
          <w:szCs w:val="22"/>
        </w:rPr>
        <w:t xml:space="preserve">8. </w:t>
      </w:r>
      <w:r w:rsidRPr="00B42C36">
        <w:rPr>
          <w:rFonts w:ascii="Arial" w:hAnsi="Arial" w:cs="Arial"/>
          <w:color w:val="000000"/>
          <w:sz w:val="22"/>
          <w:szCs w:val="22"/>
        </w:rPr>
        <w:t>Pašvaldības Dzīvokļu</w:t>
      </w:r>
      <w:r>
        <w:rPr>
          <w:rFonts w:ascii="Arial" w:hAnsi="Arial" w:cs="Arial"/>
          <w:color w:val="000000"/>
          <w:sz w:val="22"/>
          <w:szCs w:val="22"/>
        </w:rPr>
        <w:t xml:space="preserve"> komisijai ir tiesības pieprasīt papildu informāciju, kas nepieciešama lēmumu projektu sagatavošanai.  </w:t>
      </w:r>
    </w:p>
    <w:p w14:paraId="012709CB" w14:textId="77777777" w:rsidR="00A9708B" w:rsidRPr="00A9708B" w:rsidRDefault="00A9708B" w:rsidP="00A9708B">
      <w:pPr>
        <w:pStyle w:val="Sarakstarindkopa"/>
        <w:suppressLineNumbers/>
        <w:spacing w:line="23" w:lineRule="atLeast"/>
        <w:ind w:left="0"/>
        <w:jc w:val="both"/>
        <w:rPr>
          <w:rFonts w:ascii="Arial" w:hAnsi="Arial" w:cs="Arial"/>
          <w:color w:val="000000"/>
          <w:sz w:val="14"/>
          <w:szCs w:val="14"/>
        </w:rPr>
      </w:pPr>
    </w:p>
    <w:p w14:paraId="51AF5BC1" w14:textId="77777777" w:rsidR="00A9708B" w:rsidRPr="00397CE1" w:rsidRDefault="00000000" w:rsidP="00A9708B">
      <w:pPr>
        <w:pStyle w:val="Sarakstarindkopa"/>
        <w:spacing w:line="23" w:lineRule="atLeast"/>
        <w:ind w:left="0" w:firstLine="720"/>
        <w:jc w:val="both"/>
        <w:rPr>
          <w:rFonts w:ascii="Arial" w:hAnsi="Arial" w:cs="Arial"/>
          <w:sz w:val="22"/>
          <w:szCs w:val="22"/>
        </w:rPr>
      </w:pPr>
      <w:r>
        <w:rPr>
          <w:rFonts w:ascii="Arial" w:hAnsi="Arial" w:cs="Arial"/>
          <w:color w:val="000000"/>
          <w:sz w:val="22"/>
          <w:szCs w:val="22"/>
        </w:rPr>
        <w:t xml:space="preserve">9. </w:t>
      </w:r>
      <w:r>
        <w:rPr>
          <w:rFonts w:ascii="Arial" w:hAnsi="Arial" w:cs="Arial"/>
          <w:sz w:val="22"/>
          <w:szCs w:val="22"/>
        </w:rPr>
        <w:t xml:space="preserve"> P</w:t>
      </w:r>
      <w:r w:rsidRPr="00397CE1">
        <w:rPr>
          <w:rFonts w:ascii="Arial" w:hAnsi="Arial" w:cs="Arial"/>
          <w:sz w:val="22"/>
          <w:szCs w:val="22"/>
        </w:rPr>
        <w:t>ašvaldības Dzīvokļu komisija</w:t>
      </w:r>
      <w:r>
        <w:rPr>
          <w:rFonts w:ascii="Arial" w:hAnsi="Arial" w:cs="Arial"/>
          <w:sz w:val="22"/>
          <w:szCs w:val="22"/>
        </w:rPr>
        <w:t xml:space="preserve"> pieņem lēmumu par:</w:t>
      </w:r>
    </w:p>
    <w:p w14:paraId="4F5FDEFE" w14:textId="77777777" w:rsidR="00A9708B" w:rsidRDefault="00000000" w:rsidP="00A9708B">
      <w:pPr>
        <w:pStyle w:val="Sarakstarindkopa"/>
        <w:spacing w:line="23" w:lineRule="atLeast"/>
        <w:jc w:val="both"/>
        <w:rPr>
          <w:rFonts w:ascii="Arial" w:hAnsi="Arial" w:cs="Arial"/>
          <w:color w:val="000000"/>
          <w:sz w:val="22"/>
          <w:szCs w:val="22"/>
        </w:rPr>
      </w:pPr>
      <w:r>
        <w:rPr>
          <w:rFonts w:ascii="Arial" w:hAnsi="Arial" w:cs="Arial"/>
          <w:sz w:val="22"/>
          <w:szCs w:val="22"/>
        </w:rPr>
        <w:t xml:space="preserve">9.1. </w:t>
      </w:r>
      <w:r w:rsidRPr="00107D1A">
        <w:rPr>
          <w:rFonts w:ascii="Arial" w:hAnsi="Arial" w:cs="Arial"/>
          <w:sz w:val="22"/>
          <w:szCs w:val="22"/>
        </w:rPr>
        <w:t xml:space="preserve">mājsaimniecības reģistrēšanu </w:t>
      </w:r>
      <w:r>
        <w:rPr>
          <w:rFonts w:ascii="Arial" w:hAnsi="Arial" w:cs="Arial"/>
          <w:color w:val="000000"/>
          <w:sz w:val="22"/>
          <w:szCs w:val="22"/>
        </w:rPr>
        <w:t>Pašvaldības reģistra rindā;</w:t>
      </w:r>
    </w:p>
    <w:p w14:paraId="2BFAA073" w14:textId="77777777" w:rsidR="00A9708B" w:rsidRDefault="00000000" w:rsidP="00A9708B">
      <w:pPr>
        <w:pStyle w:val="Sarakstarindkopa"/>
        <w:spacing w:line="23" w:lineRule="atLeast"/>
        <w:jc w:val="both"/>
        <w:rPr>
          <w:rFonts w:ascii="Arial" w:hAnsi="Arial" w:cs="Arial"/>
          <w:sz w:val="22"/>
          <w:szCs w:val="22"/>
        </w:rPr>
      </w:pPr>
      <w:r>
        <w:rPr>
          <w:rFonts w:ascii="Arial" w:hAnsi="Arial" w:cs="Arial"/>
          <w:color w:val="000000"/>
          <w:sz w:val="22"/>
          <w:szCs w:val="22"/>
        </w:rPr>
        <w:t>9.2.</w:t>
      </w:r>
      <w:r w:rsidRPr="00F55892">
        <w:rPr>
          <w:rFonts w:ascii="Arial" w:hAnsi="Arial" w:cs="Arial"/>
          <w:sz w:val="22"/>
          <w:szCs w:val="22"/>
        </w:rPr>
        <w:t xml:space="preserve"> </w:t>
      </w:r>
      <w:r w:rsidRPr="00107D1A">
        <w:rPr>
          <w:rFonts w:ascii="Arial" w:hAnsi="Arial" w:cs="Arial"/>
          <w:sz w:val="22"/>
          <w:szCs w:val="22"/>
        </w:rPr>
        <w:t>atteikumu reģistr</w:t>
      </w:r>
      <w:r>
        <w:rPr>
          <w:rFonts w:ascii="Arial" w:hAnsi="Arial" w:cs="Arial"/>
          <w:sz w:val="22"/>
          <w:szCs w:val="22"/>
        </w:rPr>
        <w:t xml:space="preserve">ēt mājsaimniecību </w:t>
      </w:r>
      <w:r>
        <w:rPr>
          <w:rFonts w:ascii="Arial" w:hAnsi="Arial" w:cs="Arial"/>
          <w:color w:val="000000"/>
          <w:sz w:val="22"/>
          <w:szCs w:val="22"/>
        </w:rPr>
        <w:t>Pašvaldības reģistra rindā;</w:t>
      </w:r>
    </w:p>
    <w:p w14:paraId="48EA1E04" w14:textId="77777777" w:rsidR="00A9708B" w:rsidRDefault="00000000" w:rsidP="00A9708B">
      <w:pPr>
        <w:pStyle w:val="Sarakstarindkopa"/>
        <w:spacing w:line="23" w:lineRule="atLeast"/>
        <w:ind w:left="0" w:firstLine="720"/>
        <w:jc w:val="both"/>
        <w:rPr>
          <w:rFonts w:ascii="Arial" w:hAnsi="Arial" w:cs="Arial"/>
          <w:sz w:val="22"/>
          <w:szCs w:val="22"/>
        </w:rPr>
      </w:pPr>
      <w:r>
        <w:rPr>
          <w:rFonts w:ascii="Arial" w:hAnsi="Arial" w:cs="Arial"/>
          <w:sz w:val="22"/>
          <w:szCs w:val="22"/>
        </w:rPr>
        <w:t>9</w:t>
      </w:r>
      <w:r w:rsidRPr="00F55892">
        <w:rPr>
          <w:rFonts w:ascii="Arial" w:hAnsi="Arial" w:cs="Arial"/>
          <w:sz w:val="22"/>
          <w:szCs w:val="22"/>
        </w:rPr>
        <w:t>.</w:t>
      </w:r>
      <w:r>
        <w:rPr>
          <w:rFonts w:ascii="Arial" w:hAnsi="Arial" w:cs="Arial"/>
          <w:sz w:val="22"/>
          <w:szCs w:val="22"/>
        </w:rPr>
        <w:t>3</w:t>
      </w:r>
      <w:r w:rsidRPr="00F55892">
        <w:rPr>
          <w:rFonts w:ascii="Arial" w:hAnsi="Arial" w:cs="Arial"/>
          <w:sz w:val="22"/>
          <w:szCs w:val="22"/>
        </w:rPr>
        <w:t>. atļauju nekustamā īpašuma attīstītājam ar mājsaimniecību slēgt zemas īres mājokļa īres līgumu;</w:t>
      </w:r>
    </w:p>
    <w:p w14:paraId="588E48CF" w14:textId="77777777" w:rsidR="00A9708B" w:rsidRDefault="00000000" w:rsidP="00A9708B">
      <w:pPr>
        <w:pStyle w:val="Sarakstarindkopa"/>
        <w:spacing w:line="23" w:lineRule="atLeast"/>
        <w:ind w:left="0" w:firstLine="720"/>
        <w:jc w:val="both"/>
        <w:rPr>
          <w:rFonts w:ascii="Arial" w:hAnsi="Arial" w:cs="Arial"/>
          <w:sz w:val="22"/>
          <w:szCs w:val="22"/>
        </w:rPr>
      </w:pPr>
      <w:r>
        <w:rPr>
          <w:rFonts w:ascii="Arial" w:hAnsi="Arial" w:cs="Arial"/>
          <w:sz w:val="22"/>
          <w:szCs w:val="22"/>
        </w:rPr>
        <w:t>9.4.</w:t>
      </w:r>
      <w:r w:rsidRPr="00F55892">
        <w:rPr>
          <w:rFonts w:ascii="Arial" w:hAnsi="Arial" w:cs="Arial"/>
          <w:sz w:val="22"/>
          <w:szCs w:val="22"/>
        </w:rPr>
        <w:t xml:space="preserve"> </w:t>
      </w:r>
      <w:r>
        <w:rPr>
          <w:rFonts w:ascii="Arial" w:hAnsi="Arial" w:cs="Arial"/>
          <w:sz w:val="22"/>
          <w:szCs w:val="22"/>
        </w:rPr>
        <w:t xml:space="preserve">atteikumu </w:t>
      </w:r>
      <w:r w:rsidRPr="00107D1A">
        <w:rPr>
          <w:rFonts w:ascii="Arial" w:hAnsi="Arial" w:cs="Arial"/>
          <w:sz w:val="22"/>
          <w:szCs w:val="22"/>
        </w:rPr>
        <w:t>līguma slēgšanai</w:t>
      </w:r>
      <w:r>
        <w:rPr>
          <w:rFonts w:ascii="Arial" w:hAnsi="Arial" w:cs="Arial"/>
          <w:sz w:val="22"/>
          <w:szCs w:val="22"/>
        </w:rPr>
        <w:t xml:space="preserve"> zemas īres mājokļa īrei;</w:t>
      </w:r>
    </w:p>
    <w:p w14:paraId="658C005E" w14:textId="77777777" w:rsidR="00A9708B" w:rsidRDefault="00000000" w:rsidP="00A9708B">
      <w:pPr>
        <w:pStyle w:val="Sarakstarindkopa"/>
        <w:spacing w:line="23" w:lineRule="atLeast"/>
        <w:ind w:left="0" w:firstLine="720"/>
        <w:jc w:val="both"/>
        <w:rPr>
          <w:rFonts w:ascii="Arial" w:hAnsi="Arial" w:cs="Arial"/>
          <w:sz w:val="22"/>
          <w:szCs w:val="22"/>
        </w:rPr>
      </w:pPr>
      <w:r>
        <w:rPr>
          <w:rFonts w:ascii="Arial" w:hAnsi="Arial" w:cs="Arial"/>
          <w:sz w:val="22"/>
          <w:szCs w:val="22"/>
        </w:rPr>
        <w:t xml:space="preserve">9.5. </w:t>
      </w:r>
      <w:r w:rsidRPr="00107D1A">
        <w:rPr>
          <w:rFonts w:ascii="Arial" w:hAnsi="Arial" w:cs="Arial"/>
          <w:sz w:val="22"/>
          <w:szCs w:val="22"/>
        </w:rPr>
        <w:t xml:space="preserve">mājsaimniecības izslēgšanu no </w:t>
      </w:r>
      <w:r>
        <w:rPr>
          <w:rFonts w:ascii="Arial" w:hAnsi="Arial" w:cs="Arial"/>
          <w:color w:val="000000"/>
          <w:sz w:val="22"/>
          <w:szCs w:val="22"/>
        </w:rPr>
        <w:t xml:space="preserve">Pašvaldības reģistra </w:t>
      </w:r>
      <w:r w:rsidRPr="00107D1A">
        <w:rPr>
          <w:rFonts w:ascii="Arial" w:hAnsi="Arial" w:cs="Arial"/>
          <w:sz w:val="22"/>
          <w:szCs w:val="22"/>
        </w:rPr>
        <w:t>rindas</w:t>
      </w:r>
      <w:r>
        <w:rPr>
          <w:rFonts w:ascii="Arial" w:hAnsi="Arial" w:cs="Arial"/>
          <w:sz w:val="22"/>
          <w:szCs w:val="22"/>
        </w:rPr>
        <w:t>;</w:t>
      </w:r>
    </w:p>
    <w:p w14:paraId="46F707D1" w14:textId="77777777" w:rsidR="00A9708B" w:rsidRDefault="00000000" w:rsidP="00A9708B">
      <w:pPr>
        <w:pStyle w:val="Sarakstarindkopa"/>
        <w:spacing w:line="23" w:lineRule="atLeast"/>
        <w:ind w:left="0" w:firstLine="720"/>
        <w:jc w:val="both"/>
        <w:rPr>
          <w:rFonts w:ascii="Arial" w:hAnsi="Arial" w:cs="Arial"/>
          <w:sz w:val="22"/>
          <w:szCs w:val="22"/>
        </w:rPr>
      </w:pPr>
      <w:r>
        <w:rPr>
          <w:rFonts w:ascii="Arial" w:hAnsi="Arial" w:cs="Arial"/>
          <w:sz w:val="22"/>
          <w:szCs w:val="22"/>
        </w:rPr>
        <w:t>9.6. mājsaimniecības pārcelšanu vispārējā rindā Pašvaldības reģistrā ar reģistrēšanas sākotnējo datumu, mainoties faktiskajiem apstākļiem mājsaimniecības statusā.</w:t>
      </w:r>
    </w:p>
    <w:bookmarkEnd w:id="0"/>
    <w:p w14:paraId="0DF3A576" w14:textId="77777777" w:rsidR="00A9708B" w:rsidRPr="00A9708B" w:rsidRDefault="00A9708B" w:rsidP="00A9708B">
      <w:pPr>
        <w:pStyle w:val="Sarakstarindkopa"/>
        <w:spacing w:line="23" w:lineRule="atLeast"/>
        <w:ind w:left="0"/>
        <w:jc w:val="both"/>
        <w:rPr>
          <w:rFonts w:ascii="Arial" w:hAnsi="Arial" w:cs="Arial"/>
          <w:color w:val="000000"/>
          <w:sz w:val="14"/>
          <w:szCs w:val="14"/>
        </w:rPr>
      </w:pPr>
    </w:p>
    <w:p w14:paraId="571F4CC0" w14:textId="77777777" w:rsidR="00A9708B" w:rsidRPr="0073425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10</w:t>
      </w:r>
      <w:r w:rsidRPr="0073425B">
        <w:rPr>
          <w:rFonts w:ascii="Arial" w:hAnsi="Arial" w:cs="Arial"/>
          <w:color w:val="000000"/>
          <w:sz w:val="22"/>
          <w:szCs w:val="22"/>
        </w:rPr>
        <w:t xml:space="preserve">. </w:t>
      </w:r>
      <w:r>
        <w:rPr>
          <w:rFonts w:ascii="Arial" w:hAnsi="Arial" w:cs="Arial"/>
          <w:color w:val="000000"/>
          <w:sz w:val="22"/>
          <w:szCs w:val="22"/>
        </w:rPr>
        <w:t>P</w:t>
      </w:r>
      <w:r w:rsidRPr="0073425B">
        <w:rPr>
          <w:rFonts w:ascii="Arial" w:hAnsi="Arial" w:cs="Arial"/>
          <w:color w:val="000000"/>
          <w:sz w:val="22"/>
          <w:szCs w:val="22"/>
        </w:rPr>
        <w:t xml:space="preserve">ašvaldības Dzīvokļu komisija izslēdz mājsaimniecību no </w:t>
      </w:r>
      <w:r>
        <w:rPr>
          <w:rFonts w:ascii="Arial" w:hAnsi="Arial" w:cs="Arial"/>
          <w:color w:val="000000"/>
          <w:sz w:val="22"/>
          <w:szCs w:val="22"/>
        </w:rPr>
        <w:t xml:space="preserve">Pašvaldības reģistra </w:t>
      </w:r>
      <w:r w:rsidRPr="0073425B">
        <w:rPr>
          <w:rFonts w:ascii="Arial" w:hAnsi="Arial" w:cs="Arial"/>
          <w:color w:val="000000"/>
          <w:sz w:val="22"/>
          <w:szCs w:val="22"/>
        </w:rPr>
        <w:t>rindas, ja:</w:t>
      </w:r>
    </w:p>
    <w:p w14:paraId="66D03405"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10</w:t>
      </w:r>
      <w:r w:rsidRPr="0073425B">
        <w:rPr>
          <w:rFonts w:ascii="Arial" w:hAnsi="Arial" w:cs="Arial"/>
          <w:color w:val="000000"/>
          <w:sz w:val="22"/>
          <w:szCs w:val="22"/>
        </w:rPr>
        <w:t xml:space="preserve">.1. saņemts mājsaimniecības iesniegums par izslēgšanu no </w:t>
      </w:r>
      <w:r>
        <w:rPr>
          <w:rFonts w:ascii="Arial" w:hAnsi="Arial" w:cs="Arial"/>
          <w:color w:val="000000"/>
          <w:sz w:val="22"/>
          <w:szCs w:val="22"/>
        </w:rPr>
        <w:t xml:space="preserve">Pašvaldības reģistra </w:t>
      </w:r>
      <w:r w:rsidRPr="0073425B">
        <w:rPr>
          <w:rFonts w:ascii="Arial" w:hAnsi="Arial" w:cs="Arial"/>
          <w:color w:val="000000"/>
          <w:sz w:val="22"/>
          <w:szCs w:val="22"/>
        </w:rPr>
        <w:t>rindas</w:t>
      </w:r>
      <w:r>
        <w:rPr>
          <w:rFonts w:ascii="Arial" w:hAnsi="Arial" w:cs="Arial"/>
          <w:color w:val="000000"/>
          <w:sz w:val="22"/>
          <w:szCs w:val="22"/>
        </w:rPr>
        <w:t>;</w:t>
      </w:r>
    </w:p>
    <w:p w14:paraId="5C688E96" w14:textId="77777777" w:rsidR="00A9708B" w:rsidRPr="0073425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10</w:t>
      </w:r>
      <w:r w:rsidRPr="0073425B">
        <w:rPr>
          <w:rFonts w:ascii="Arial" w:hAnsi="Arial" w:cs="Arial"/>
          <w:color w:val="000000"/>
          <w:sz w:val="22"/>
          <w:szCs w:val="22"/>
        </w:rPr>
        <w:t xml:space="preserve">.2. </w:t>
      </w:r>
      <w:r>
        <w:rPr>
          <w:rFonts w:ascii="Arial" w:hAnsi="Arial" w:cs="Arial"/>
          <w:color w:val="000000"/>
          <w:sz w:val="22"/>
          <w:szCs w:val="22"/>
        </w:rPr>
        <w:t xml:space="preserve">datu </w:t>
      </w:r>
      <w:r w:rsidRPr="0073425B">
        <w:rPr>
          <w:rFonts w:ascii="Arial" w:hAnsi="Arial" w:cs="Arial"/>
          <w:color w:val="000000"/>
          <w:sz w:val="22"/>
          <w:szCs w:val="22"/>
        </w:rPr>
        <w:t>aktualiz</w:t>
      </w:r>
      <w:r>
        <w:rPr>
          <w:rFonts w:ascii="Arial" w:hAnsi="Arial" w:cs="Arial"/>
          <w:color w:val="000000"/>
          <w:sz w:val="22"/>
          <w:szCs w:val="22"/>
        </w:rPr>
        <w:t xml:space="preserve">ēšanas procesā </w:t>
      </w:r>
      <w:r w:rsidRPr="0073425B">
        <w:rPr>
          <w:rFonts w:ascii="Arial" w:hAnsi="Arial" w:cs="Arial"/>
          <w:color w:val="000000"/>
          <w:sz w:val="22"/>
          <w:szCs w:val="22"/>
        </w:rPr>
        <w:t>konstatēts, ka mājsaimniecība neatbilst prasībām īrēt zemas īres mājokli;</w:t>
      </w:r>
    </w:p>
    <w:p w14:paraId="32330A7A" w14:textId="77777777" w:rsidR="00A9708B" w:rsidRPr="0073425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10</w:t>
      </w:r>
      <w:r w:rsidRPr="0073425B">
        <w:rPr>
          <w:rFonts w:ascii="Arial" w:hAnsi="Arial" w:cs="Arial"/>
          <w:color w:val="000000"/>
          <w:sz w:val="22"/>
          <w:szCs w:val="22"/>
        </w:rPr>
        <w:t>.3. mājsaimniecība ir atteikusies no vismaz diviem zemas īres mājokļa piedāvājumiem vai nav sniegusi atbildi uz tiem divu nedēļu laikā pēc paziņojumā norādītās dienas, kurā mājsaimniecībai bija iespējams iepazīties ar piedāvāto zemas īres mājokli;</w:t>
      </w:r>
    </w:p>
    <w:p w14:paraId="6B25B911"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10</w:t>
      </w:r>
      <w:r w:rsidRPr="0073425B">
        <w:rPr>
          <w:rFonts w:ascii="Arial" w:hAnsi="Arial" w:cs="Arial"/>
          <w:color w:val="000000"/>
          <w:sz w:val="22"/>
          <w:szCs w:val="22"/>
        </w:rPr>
        <w:t xml:space="preserve">.4. mājsaimniecība nekustamā īpašuma attīstītāja vai tā izvēlēta dzīvojamās mājas pārvaldnieka noteiktajā termiņā nav noslēgusi īres līgumu. </w:t>
      </w:r>
    </w:p>
    <w:p w14:paraId="2139BDB5" w14:textId="77777777" w:rsidR="00A9708B" w:rsidRPr="00A9708B" w:rsidRDefault="00A9708B" w:rsidP="00A9708B">
      <w:pPr>
        <w:pStyle w:val="Sarakstarindkopa"/>
        <w:spacing w:line="23" w:lineRule="atLeast"/>
        <w:ind w:left="0" w:firstLine="720"/>
        <w:jc w:val="both"/>
        <w:rPr>
          <w:rFonts w:ascii="Arial" w:hAnsi="Arial" w:cs="Arial"/>
          <w:color w:val="000000"/>
          <w:sz w:val="14"/>
          <w:szCs w:val="14"/>
        </w:rPr>
      </w:pPr>
    </w:p>
    <w:p w14:paraId="3F2F9E66" w14:textId="77777777" w:rsidR="00A9708B" w:rsidRPr="00101ADC" w:rsidRDefault="00000000" w:rsidP="00A9708B">
      <w:pPr>
        <w:pStyle w:val="Sarakstarindkopa"/>
        <w:spacing w:line="23" w:lineRule="atLeast"/>
        <w:ind w:left="0" w:firstLine="720"/>
        <w:jc w:val="both"/>
        <w:rPr>
          <w:rFonts w:ascii="Arial" w:hAnsi="Arial" w:cs="Arial"/>
          <w:color w:val="FF0000"/>
          <w:sz w:val="22"/>
          <w:szCs w:val="22"/>
        </w:rPr>
      </w:pPr>
      <w:r>
        <w:rPr>
          <w:rFonts w:ascii="Arial" w:hAnsi="Arial" w:cs="Arial"/>
          <w:sz w:val="22"/>
          <w:szCs w:val="22"/>
        </w:rPr>
        <w:t xml:space="preserve">11.  </w:t>
      </w:r>
      <w:r w:rsidRPr="00787C22">
        <w:rPr>
          <w:rFonts w:ascii="Arial" w:hAnsi="Arial" w:cs="Arial"/>
          <w:sz w:val="22"/>
          <w:szCs w:val="22"/>
        </w:rPr>
        <w:t xml:space="preserve">Mājokļu nodaļa 10 (desmit) dienu laikā saistošo noteikumu </w:t>
      </w:r>
      <w:r>
        <w:rPr>
          <w:rFonts w:ascii="Arial" w:hAnsi="Arial" w:cs="Arial"/>
          <w:sz w:val="22"/>
          <w:szCs w:val="22"/>
        </w:rPr>
        <w:t>9</w:t>
      </w:r>
      <w:r w:rsidRPr="00787C22">
        <w:rPr>
          <w:rFonts w:ascii="Arial" w:hAnsi="Arial" w:cs="Arial"/>
          <w:sz w:val="22"/>
          <w:szCs w:val="22"/>
        </w:rPr>
        <w:t>.</w:t>
      </w:r>
      <w:r>
        <w:rPr>
          <w:rFonts w:ascii="Arial" w:hAnsi="Arial" w:cs="Arial"/>
          <w:sz w:val="22"/>
          <w:szCs w:val="22"/>
        </w:rPr>
        <w:t xml:space="preserve"> un 10. </w:t>
      </w:r>
      <w:r w:rsidRPr="00787C22">
        <w:rPr>
          <w:rFonts w:ascii="Arial" w:hAnsi="Arial" w:cs="Arial"/>
          <w:sz w:val="22"/>
          <w:szCs w:val="22"/>
        </w:rPr>
        <w:t>punkt</w:t>
      </w:r>
      <w:r>
        <w:rPr>
          <w:rFonts w:ascii="Arial" w:hAnsi="Arial" w:cs="Arial"/>
          <w:sz w:val="22"/>
          <w:szCs w:val="22"/>
        </w:rPr>
        <w:t xml:space="preserve">a kārtībā pieņemto </w:t>
      </w:r>
      <w:r w:rsidRPr="00787C22">
        <w:rPr>
          <w:rFonts w:ascii="Arial" w:hAnsi="Arial" w:cs="Arial"/>
          <w:sz w:val="22"/>
          <w:szCs w:val="22"/>
        </w:rPr>
        <w:t>lēmumu nosūta mājsaimniecībai un nekustamā īpašuma attīstītājam vai tā izvēlētam dzīvojamās īres mājas pārvaldniekam.</w:t>
      </w:r>
    </w:p>
    <w:p w14:paraId="20DC7A23" w14:textId="77777777" w:rsidR="00A9708B" w:rsidRPr="00A9708B" w:rsidRDefault="00A9708B" w:rsidP="00A9708B">
      <w:pPr>
        <w:pStyle w:val="Sarakstarindkopa"/>
        <w:spacing w:line="23" w:lineRule="atLeast"/>
        <w:ind w:left="0"/>
        <w:jc w:val="both"/>
        <w:rPr>
          <w:rFonts w:ascii="Arial" w:hAnsi="Arial" w:cs="Arial"/>
          <w:color w:val="000000"/>
          <w:sz w:val="14"/>
          <w:szCs w:val="14"/>
        </w:rPr>
      </w:pPr>
    </w:p>
    <w:p w14:paraId="45464457" w14:textId="77777777" w:rsidR="00A9708B"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color w:val="000000"/>
          <w:sz w:val="22"/>
          <w:szCs w:val="22"/>
        </w:rPr>
        <w:t xml:space="preserve">12. </w:t>
      </w:r>
      <w:r w:rsidRPr="000C2625">
        <w:rPr>
          <w:rFonts w:ascii="Arial" w:hAnsi="Arial" w:cs="Arial"/>
          <w:sz w:val="22"/>
          <w:szCs w:val="22"/>
        </w:rPr>
        <w:t xml:space="preserve">Nekustamā īpašuma attīstītājam vai tā izvēlētam dzīvojamās mājas pārvaldniekam ir pienākums </w:t>
      </w:r>
      <w:r w:rsidRPr="00316E0D">
        <w:rPr>
          <w:rFonts w:ascii="Arial" w:hAnsi="Arial" w:cs="Arial"/>
          <w:sz w:val="22"/>
          <w:szCs w:val="22"/>
        </w:rPr>
        <w:t>nekavējoties</w:t>
      </w:r>
      <w:r>
        <w:rPr>
          <w:rFonts w:ascii="Arial" w:hAnsi="Arial" w:cs="Arial"/>
          <w:sz w:val="22"/>
          <w:szCs w:val="22"/>
        </w:rPr>
        <w:t>, bet ne ilgāk kā 7 (septiņu) darba dienu laikā,</w:t>
      </w:r>
      <w:r w:rsidRPr="00DD3E08">
        <w:rPr>
          <w:rFonts w:ascii="Arial" w:hAnsi="Arial" w:cs="Arial"/>
          <w:color w:val="FF0000"/>
          <w:sz w:val="22"/>
          <w:szCs w:val="22"/>
        </w:rPr>
        <w:t xml:space="preserve"> </w:t>
      </w:r>
      <w:r w:rsidRPr="000C2625">
        <w:rPr>
          <w:rFonts w:ascii="Arial" w:hAnsi="Arial" w:cs="Arial"/>
          <w:sz w:val="22"/>
          <w:szCs w:val="22"/>
        </w:rPr>
        <w:t>rakstveidā informēt</w:t>
      </w:r>
      <w:r>
        <w:rPr>
          <w:rFonts w:ascii="Arial" w:hAnsi="Arial" w:cs="Arial"/>
          <w:sz w:val="22"/>
          <w:szCs w:val="22"/>
        </w:rPr>
        <w:t xml:space="preserve"> </w:t>
      </w:r>
      <w:r w:rsidRPr="000C2625">
        <w:rPr>
          <w:rFonts w:ascii="Arial" w:hAnsi="Arial" w:cs="Arial"/>
          <w:sz w:val="22"/>
          <w:szCs w:val="22"/>
        </w:rPr>
        <w:t>Mājokļu nodaļ</w:t>
      </w:r>
      <w:r>
        <w:rPr>
          <w:rFonts w:ascii="Arial" w:hAnsi="Arial" w:cs="Arial"/>
          <w:sz w:val="22"/>
          <w:szCs w:val="22"/>
        </w:rPr>
        <w:t>u par īres līguma noslēgšanu vai nenoslēgšanu noteiktajā termiņā, kā arī līguma izbeigšanu.</w:t>
      </w:r>
      <w:r w:rsidRPr="000C2625">
        <w:rPr>
          <w:rFonts w:ascii="Arial" w:hAnsi="Arial" w:cs="Arial"/>
          <w:sz w:val="22"/>
          <w:szCs w:val="22"/>
        </w:rPr>
        <w:t xml:space="preserve">  </w:t>
      </w:r>
    </w:p>
    <w:p w14:paraId="33B89D37" w14:textId="77777777" w:rsidR="00A9708B" w:rsidRPr="00A9708B" w:rsidRDefault="00A9708B" w:rsidP="00A9708B">
      <w:pPr>
        <w:pStyle w:val="Sarakstarindkopa"/>
        <w:spacing w:line="23" w:lineRule="atLeast"/>
        <w:ind w:left="0"/>
        <w:jc w:val="both"/>
        <w:rPr>
          <w:rFonts w:ascii="Arial" w:hAnsi="Arial" w:cs="Arial"/>
          <w:color w:val="000000"/>
          <w:sz w:val="14"/>
          <w:szCs w:val="14"/>
          <w:highlight w:val="yellow"/>
        </w:rPr>
      </w:pPr>
    </w:p>
    <w:p w14:paraId="4C741821" w14:textId="77777777" w:rsidR="00A9708B" w:rsidRPr="002E168C" w:rsidRDefault="00000000" w:rsidP="00A9708B">
      <w:pPr>
        <w:pStyle w:val="Sarakstarindkopa"/>
        <w:spacing w:line="23" w:lineRule="atLeast"/>
        <w:ind w:left="0" w:firstLine="720"/>
        <w:jc w:val="both"/>
        <w:rPr>
          <w:rFonts w:ascii="Arial" w:hAnsi="Arial" w:cs="Arial"/>
          <w:color w:val="000000"/>
          <w:sz w:val="22"/>
          <w:szCs w:val="22"/>
        </w:rPr>
      </w:pPr>
      <w:r>
        <w:rPr>
          <w:rFonts w:ascii="Arial" w:hAnsi="Arial" w:cs="Arial"/>
          <w:sz w:val="22"/>
          <w:szCs w:val="22"/>
        </w:rPr>
        <w:t>13</w:t>
      </w:r>
      <w:r w:rsidRPr="000C2625">
        <w:rPr>
          <w:rFonts w:ascii="Arial" w:hAnsi="Arial" w:cs="Arial"/>
          <w:sz w:val="22"/>
          <w:szCs w:val="22"/>
        </w:rPr>
        <w:t>.</w:t>
      </w:r>
      <w:r w:rsidRPr="00C9703E">
        <w:rPr>
          <w:rFonts w:ascii="Arial" w:hAnsi="Arial" w:cs="Arial"/>
          <w:color w:val="000000"/>
          <w:sz w:val="22"/>
          <w:szCs w:val="22"/>
        </w:rPr>
        <w:t xml:space="preserve"> </w:t>
      </w:r>
      <w:r>
        <w:rPr>
          <w:rFonts w:ascii="Arial" w:hAnsi="Arial" w:cs="Arial"/>
          <w:color w:val="000000"/>
          <w:sz w:val="22"/>
          <w:szCs w:val="22"/>
        </w:rPr>
        <w:t xml:space="preserve">Pašvaldības Dzīvokļu komisijas lēmumu var apstrīdēt Liepājas valstspilsētas pašvaldības domē.  </w:t>
      </w:r>
    </w:p>
    <w:p w14:paraId="1CCE78F7" w14:textId="77777777" w:rsidR="00A9708B" w:rsidRDefault="00000000" w:rsidP="00A9708B">
      <w:pPr>
        <w:pStyle w:val="Sarakstarindkopa"/>
        <w:spacing w:line="23" w:lineRule="atLeast"/>
        <w:ind w:left="0"/>
        <w:jc w:val="both"/>
        <w:rPr>
          <w:rFonts w:ascii="Arial" w:hAnsi="Arial" w:cs="Arial"/>
          <w:color w:val="00B050"/>
          <w:sz w:val="22"/>
          <w:szCs w:val="22"/>
        </w:rPr>
      </w:pPr>
      <w:r w:rsidRPr="006341C6">
        <w:rPr>
          <w:rFonts w:ascii="Arial" w:hAnsi="Arial" w:cs="Arial"/>
          <w:color w:val="00B050"/>
          <w:sz w:val="22"/>
          <w:szCs w:val="22"/>
        </w:rPr>
        <w:t xml:space="preserve"> </w:t>
      </w:r>
    </w:p>
    <w:p w14:paraId="38036071" w14:textId="77777777" w:rsidR="00A9708B" w:rsidRDefault="00000000" w:rsidP="00A9708B">
      <w:pPr>
        <w:pStyle w:val="Sarakstarindkopa"/>
        <w:spacing w:line="23" w:lineRule="atLeast"/>
        <w:ind w:left="0" w:firstLine="720"/>
        <w:jc w:val="both"/>
        <w:rPr>
          <w:rFonts w:ascii="Arial" w:hAnsi="Arial" w:cs="Arial"/>
          <w:sz w:val="22"/>
          <w:szCs w:val="22"/>
        </w:rPr>
      </w:pPr>
      <w:r w:rsidRPr="00642BD8">
        <w:rPr>
          <w:rFonts w:ascii="Arial" w:hAnsi="Arial" w:cs="Arial"/>
          <w:sz w:val="22"/>
          <w:szCs w:val="22"/>
        </w:rPr>
        <w:lastRenderedPageBreak/>
        <w:t>1</w:t>
      </w:r>
      <w:r>
        <w:rPr>
          <w:rFonts w:ascii="Arial" w:hAnsi="Arial" w:cs="Arial"/>
          <w:sz w:val="22"/>
          <w:szCs w:val="22"/>
        </w:rPr>
        <w:t>4</w:t>
      </w:r>
      <w:r w:rsidRPr="00642BD8">
        <w:rPr>
          <w:rFonts w:ascii="Arial" w:hAnsi="Arial" w:cs="Arial"/>
          <w:sz w:val="22"/>
          <w:szCs w:val="22"/>
        </w:rPr>
        <w:t>.</w:t>
      </w:r>
      <w:r>
        <w:rPr>
          <w:rFonts w:ascii="Arial" w:hAnsi="Arial" w:cs="Arial"/>
          <w:sz w:val="22"/>
          <w:szCs w:val="22"/>
        </w:rPr>
        <w:t xml:space="preserve"> I</w:t>
      </w:r>
      <w:r w:rsidRPr="00642BD8">
        <w:rPr>
          <w:rFonts w:ascii="Arial" w:hAnsi="Arial" w:cs="Arial"/>
          <w:sz w:val="22"/>
          <w:szCs w:val="22"/>
        </w:rPr>
        <w:t xml:space="preserve">esniegumu pieņemšana </w:t>
      </w:r>
      <w:r>
        <w:rPr>
          <w:rFonts w:ascii="Arial" w:hAnsi="Arial" w:cs="Arial"/>
          <w:sz w:val="22"/>
          <w:szCs w:val="22"/>
        </w:rPr>
        <w:t xml:space="preserve">reģistrēšanai zemas īres mājokļa rindā tiek uzsākta, kad saskaņā ar </w:t>
      </w:r>
      <w:r w:rsidRPr="00585F58">
        <w:rPr>
          <w:rFonts w:ascii="Arial" w:hAnsi="Arial" w:cs="Arial"/>
          <w:sz w:val="22"/>
          <w:szCs w:val="22"/>
        </w:rPr>
        <w:t>MK noteikumi</w:t>
      </w:r>
      <w:r>
        <w:rPr>
          <w:rFonts w:ascii="Arial" w:hAnsi="Arial" w:cs="Arial"/>
          <w:sz w:val="22"/>
          <w:szCs w:val="22"/>
        </w:rPr>
        <w:t>em</w:t>
      </w:r>
      <w:r w:rsidRPr="00585F58">
        <w:rPr>
          <w:rFonts w:ascii="Arial" w:hAnsi="Arial" w:cs="Arial"/>
          <w:sz w:val="22"/>
          <w:szCs w:val="22"/>
        </w:rPr>
        <w:t xml:space="preserve"> Nr.459</w:t>
      </w:r>
      <w:r>
        <w:rPr>
          <w:rFonts w:ascii="Arial" w:hAnsi="Arial" w:cs="Arial"/>
          <w:sz w:val="22"/>
          <w:szCs w:val="22"/>
        </w:rPr>
        <w:t xml:space="preserve"> nekustamā īpašuma attīstītājam tiek akceptēts projekts, par ko informācija tiek ievietota Pašvaldības tīmekļvietnē.</w:t>
      </w:r>
    </w:p>
    <w:p w14:paraId="7497982E" w14:textId="77777777" w:rsidR="00A9708B" w:rsidRPr="00A9708B" w:rsidRDefault="00A9708B" w:rsidP="00A9708B">
      <w:pPr>
        <w:pStyle w:val="Sarakstarindkopa"/>
        <w:spacing w:line="23" w:lineRule="atLeast"/>
        <w:ind w:left="0" w:firstLine="720"/>
        <w:jc w:val="both"/>
        <w:rPr>
          <w:rFonts w:ascii="Arial" w:hAnsi="Arial" w:cs="Arial"/>
          <w:sz w:val="14"/>
          <w:szCs w:val="14"/>
        </w:rPr>
      </w:pPr>
    </w:p>
    <w:p w14:paraId="76B60156" w14:textId="77777777" w:rsidR="00A9708B" w:rsidRDefault="00000000" w:rsidP="00A9708B">
      <w:pPr>
        <w:shd w:val="clear" w:color="auto" w:fill="FFFFFF"/>
        <w:ind w:firstLine="720"/>
        <w:jc w:val="both"/>
        <w:rPr>
          <w:rFonts w:ascii="Arial" w:hAnsi="Arial" w:cs="Arial"/>
          <w:noProof/>
          <w:color w:val="000000"/>
          <w:sz w:val="20"/>
          <w:szCs w:val="20"/>
        </w:rPr>
      </w:pPr>
      <w:r>
        <w:rPr>
          <w:rFonts w:ascii="Arial" w:hAnsi="Arial" w:cs="Arial"/>
          <w:color w:val="000000"/>
          <w:sz w:val="22"/>
          <w:szCs w:val="22"/>
          <w:shd w:val="clear" w:color="auto" w:fill="FFFFFF"/>
        </w:rPr>
        <w:t>15. </w:t>
      </w:r>
      <w:r>
        <w:rPr>
          <w:rFonts w:ascii="Arial" w:hAnsi="Arial" w:cs="Arial"/>
          <w:color w:val="000000"/>
          <w:sz w:val="20"/>
          <w:szCs w:val="20"/>
        </w:rPr>
        <w:t>  </w:t>
      </w:r>
      <w:r>
        <w:rPr>
          <w:rFonts w:ascii="Arial" w:hAnsi="Arial" w:cs="Arial"/>
          <w:noProof/>
          <w:color w:val="000000"/>
          <w:sz w:val="22"/>
          <w:szCs w:val="22"/>
          <w:shd w:val="clear" w:color="auto" w:fill="FFFFFF"/>
        </w:rPr>
        <w:t>Iesniegumu pieņemšana reģistrēšanai Pašvaldības reģistrā tiek apturēta ar Pašvaldības Dzīvokļu komisijas lēmumu, par ko informācija tiek ievietota Pašvaldības tīmekļvietnē, ja Pašvaldībā nav pieejami dzīvokļi zemas īres mājokļos.</w:t>
      </w:r>
    </w:p>
    <w:p w14:paraId="3F5E3E59" w14:textId="77777777" w:rsidR="00A9708B" w:rsidRDefault="00000000" w:rsidP="00A9708B">
      <w:pPr>
        <w:pStyle w:val="Sarakstarindkopa"/>
        <w:spacing w:line="23" w:lineRule="atLeast"/>
        <w:ind w:left="0" w:firstLine="720"/>
        <w:jc w:val="both"/>
        <w:rPr>
          <w:rFonts w:ascii="Arial" w:hAnsi="Arial" w:cs="Arial"/>
          <w:sz w:val="22"/>
          <w:szCs w:val="22"/>
        </w:rPr>
      </w:pPr>
      <w:r>
        <w:rPr>
          <w:rFonts w:ascii="Arial" w:hAnsi="Arial" w:cs="Arial"/>
          <w:sz w:val="22"/>
          <w:szCs w:val="22"/>
        </w:rPr>
        <w:t xml:space="preserve"> </w:t>
      </w:r>
    </w:p>
    <w:p w14:paraId="1D8AAAC9" w14:textId="77777777" w:rsidR="00565D2E" w:rsidRPr="0039021E" w:rsidRDefault="00000000" w:rsidP="00A9708B">
      <w:pPr>
        <w:ind w:firstLine="720"/>
        <w:jc w:val="both"/>
        <w:rPr>
          <w:rFonts w:ascii="Arial" w:hAnsi="Arial" w:cs="Arial"/>
          <w:sz w:val="22"/>
          <w:szCs w:val="22"/>
        </w:rPr>
      </w:pPr>
      <w:r w:rsidRPr="0039021E">
        <w:rPr>
          <w:rFonts w:ascii="Arial" w:hAnsi="Arial" w:cs="Arial"/>
          <w:sz w:val="22"/>
          <w:szCs w:val="22"/>
        </w:rPr>
        <w:t xml:space="preserve"> </w:t>
      </w: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4202E1" w14:paraId="04059BDB" w14:textId="77777777" w:rsidTr="00841B1D">
        <w:tc>
          <w:tcPr>
            <w:tcW w:w="5584" w:type="dxa"/>
            <w:tcBorders>
              <w:top w:val="nil"/>
              <w:left w:val="nil"/>
              <w:bottom w:val="nil"/>
              <w:right w:val="nil"/>
            </w:tcBorders>
          </w:tcPr>
          <w:p w14:paraId="6BC69B50" w14:textId="77777777" w:rsidR="00453C33" w:rsidRPr="0039021E" w:rsidRDefault="00000000" w:rsidP="003243E3">
            <w:pPr>
              <w:widowControl w:val="0"/>
              <w:autoSpaceDE w:val="0"/>
              <w:autoSpaceDN w:val="0"/>
              <w:adjustRightInd w:val="0"/>
              <w:ind w:hanging="58"/>
              <w:rPr>
                <w:rFonts w:ascii="Arial" w:hAnsi="Arial" w:cs="Arial"/>
                <w:sz w:val="22"/>
                <w:szCs w:val="22"/>
              </w:rPr>
            </w:pPr>
            <w:r w:rsidRPr="0039021E">
              <w:rPr>
                <w:rFonts w:ascii="Arial" w:hAnsi="Arial" w:cs="Arial"/>
                <w:sz w:val="22"/>
                <w:szCs w:val="22"/>
              </w:rPr>
              <w:t>Priekšsēdētājs</w:t>
            </w:r>
          </w:p>
          <w:p w14:paraId="3D41320A" w14:textId="77777777" w:rsidR="00453C33" w:rsidRPr="0039021E"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09298BB8" w14:textId="77777777" w:rsidR="00453C33" w:rsidRPr="0039021E" w:rsidRDefault="00000000" w:rsidP="00841B1D">
            <w:pPr>
              <w:widowControl w:val="0"/>
              <w:autoSpaceDE w:val="0"/>
              <w:autoSpaceDN w:val="0"/>
              <w:adjustRightInd w:val="0"/>
              <w:ind w:right="75"/>
              <w:jc w:val="both"/>
              <w:rPr>
                <w:rFonts w:ascii="Arial" w:hAnsi="Arial" w:cs="Arial"/>
                <w:sz w:val="22"/>
                <w:szCs w:val="22"/>
              </w:rPr>
            </w:pPr>
            <w:r w:rsidRPr="0039021E">
              <w:rPr>
                <w:rFonts w:ascii="Arial" w:hAnsi="Arial" w:cs="Arial"/>
                <w:sz w:val="22"/>
                <w:szCs w:val="22"/>
              </w:rPr>
              <w:t xml:space="preserve">    </w:t>
            </w:r>
            <w:r w:rsidR="00067BDA" w:rsidRPr="0039021E">
              <w:rPr>
                <w:rFonts w:ascii="Arial" w:hAnsi="Arial" w:cs="Arial"/>
                <w:sz w:val="22"/>
                <w:szCs w:val="22"/>
              </w:rPr>
              <w:t xml:space="preserve">   </w:t>
            </w:r>
            <w:r w:rsidRPr="0039021E">
              <w:rPr>
                <w:rFonts w:ascii="Arial" w:hAnsi="Arial" w:cs="Arial"/>
                <w:sz w:val="22"/>
                <w:szCs w:val="22"/>
              </w:rPr>
              <w:t xml:space="preserve">  </w:t>
            </w:r>
            <w:r w:rsidR="00067BDA" w:rsidRPr="0039021E">
              <w:rPr>
                <w:rFonts w:ascii="Arial" w:hAnsi="Arial" w:cs="Arial"/>
                <w:sz w:val="22"/>
                <w:szCs w:val="22"/>
              </w:rPr>
              <w:t xml:space="preserve">             Gunārs </w:t>
            </w:r>
            <w:r w:rsidR="0094598C" w:rsidRPr="0039021E">
              <w:rPr>
                <w:rFonts w:ascii="Arial" w:hAnsi="Arial" w:cs="Arial"/>
                <w:sz w:val="22"/>
                <w:szCs w:val="22"/>
              </w:rPr>
              <w:t xml:space="preserve">Ansiņš          </w:t>
            </w:r>
          </w:p>
          <w:p w14:paraId="19E1BC68" w14:textId="77777777" w:rsidR="00453C33" w:rsidRPr="0039021E" w:rsidRDefault="00453C33" w:rsidP="00C22061">
            <w:pPr>
              <w:widowControl w:val="0"/>
              <w:autoSpaceDE w:val="0"/>
              <w:autoSpaceDN w:val="0"/>
              <w:adjustRightInd w:val="0"/>
              <w:jc w:val="right"/>
              <w:rPr>
                <w:rFonts w:ascii="Arial" w:hAnsi="Arial" w:cs="Arial"/>
                <w:sz w:val="22"/>
                <w:szCs w:val="22"/>
              </w:rPr>
            </w:pPr>
          </w:p>
        </w:tc>
      </w:tr>
    </w:tbl>
    <w:p w14:paraId="6638CB44" w14:textId="77777777" w:rsidR="00453C33" w:rsidRPr="0039021E" w:rsidRDefault="00453C33" w:rsidP="00453C33">
      <w:pPr>
        <w:rPr>
          <w:rFonts w:ascii="Arial" w:hAnsi="Arial" w:cs="Arial"/>
          <w:sz w:val="22"/>
          <w:szCs w:val="22"/>
        </w:rPr>
      </w:pPr>
    </w:p>
    <w:p w14:paraId="2BDADE13"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B0F7" w14:textId="77777777" w:rsidR="00F739A2" w:rsidRDefault="00F739A2">
      <w:r>
        <w:separator/>
      </w:r>
    </w:p>
  </w:endnote>
  <w:endnote w:type="continuationSeparator" w:id="0">
    <w:p w14:paraId="5E253726" w14:textId="77777777" w:rsidR="00F739A2" w:rsidRDefault="00F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BEC7" w14:textId="77777777" w:rsidR="00E90D4C" w:rsidRPr="00765476" w:rsidRDefault="00E90D4C" w:rsidP="006E5122">
    <w:pPr>
      <w:pStyle w:val="Kjene"/>
      <w:jc w:val="both"/>
    </w:pPr>
  </w:p>
  <w:p w14:paraId="20D5B488" w14:textId="77777777" w:rsidR="004202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7861" w14:textId="77777777" w:rsidR="004202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8D91" w14:textId="77777777" w:rsidR="00F739A2" w:rsidRDefault="00F739A2">
      <w:r>
        <w:separator/>
      </w:r>
    </w:p>
  </w:footnote>
  <w:footnote w:type="continuationSeparator" w:id="0">
    <w:p w14:paraId="1827C5E6" w14:textId="77777777" w:rsidR="00F739A2" w:rsidRDefault="00F7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DF8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012"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643E337" wp14:editId="45707F02">
          <wp:extent cx="665480" cy="753110"/>
          <wp:effectExtent l="0" t="0" r="1270" b="889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1811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110"/>
                  </a:xfrm>
                  <a:prstGeom prst="rect">
                    <a:avLst/>
                  </a:prstGeom>
                  <a:noFill/>
                  <a:ln>
                    <a:noFill/>
                  </a:ln>
                </pic:spPr>
              </pic:pic>
            </a:graphicData>
          </a:graphic>
        </wp:inline>
      </w:drawing>
    </w:r>
  </w:p>
  <w:p w14:paraId="41144CC1" w14:textId="77777777" w:rsidR="00EB209C" w:rsidRPr="00AE2B38" w:rsidRDefault="00EB209C" w:rsidP="00EB209C">
    <w:pPr>
      <w:pStyle w:val="Galvene"/>
      <w:jc w:val="center"/>
      <w:rPr>
        <w:rFonts w:ascii="Arial" w:hAnsi="Arial" w:cs="Arial"/>
        <w:sz w:val="10"/>
      </w:rPr>
    </w:pPr>
  </w:p>
  <w:p w14:paraId="42D15643"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73E7337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7AF1283" w14:textId="77777777" w:rsidR="00607627" w:rsidRPr="00AE2B38" w:rsidRDefault="00607627" w:rsidP="00AE2B38">
    <w:pPr>
      <w:pStyle w:val="Galvene"/>
      <w:spacing w:before="120"/>
      <w:jc w:val="center"/>
      <w:rPr>
        <w:rFonts w:ascii="Arial" w:hAnsi="Arial" w:cs="Arial"/>
        <w:sz w:val="16"/>
        <w:szCs w:val="16"/>
      </w:rPr>
    </w:pPr>
  </w:p>
  <w:p w14:paraId="6265E5C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69022E6">
      <w:numFmt w:val="bullet"/>
      <w:lvlText w:val="-"/>
      <w:lvlJc w:val="left"/>
      <w:pPr>
        <w:ind w:left="720" w:hanging="360"/>
      </w:pPr>
      <w:rPr>
        <w:rFonts w:ascii="Times New Roman" w:eastAsia="Calibri" w:hAnsi="Times New Roman" w:cs="Times New Roman" w:hint="default"/>
        <w:color w:val="1F497D"/>
      </w:rPr>
    </w:lvl>
    <w:lvl w:ilvl="1" w:tplc="52C4AE9C">
      <w:start w:val="1"/>
      <w:numFmt w:val="bullet"/>
      <w:lvlText w:val="o"/>
      <w:lvlJc w:val="left"/>
      <w:pPr>
        <w:ind w:left="1440" w:hanging="360"/>
      </w:pPr>
      <w:rPr>
        <w:rFonts w:ascii="Courier New" w:hAnsi="Courier New" w:cs="Courier New" w:hint="default"/>
      </w:rPr>
    </w:lvl>
    <w:lvl w:ilvl="2" w:tplc="3EAE19E0">
      <w:start w:val="1"/>
      <w:numFmt w:val="bullet"/>
      <w:lvlText w:val=""/>
      <w:lvlJc w:val="left"/>
      <w:pPr>
        <w:ind w:left="2160" w:hanging="360"/>
      </w:pPr>
      <w:rPr>
        <w:rFonts w:ascii="Wingdings" w:hAnsi="Wingdings" w:hint="default"/>
      </w:rPr>
    </w:lvl>
    <w:lvl w:ilvl="3" w:tplc="2CEE3510">
      <w:start w:val="1"/>
      <w:numFmt w:val="bullet"/>
      <w:lvlText w:val=""/>
      <w:lvlJc w:val="left"/>
      <w:pPr>
        <w:ind w:left="2880" w:hanging="360"/>
      </w:pPr>
      <w:rPr>
        <w:rFonts w:ascii="Symbol" w:hAnsi="Symbol" w:hint="default"/>
      </w:rPr>
    </w:lvl>
    <w:lvl w:ilvl="4" w:tplc="38C2C4C4">
      <w:start w:val="1"/>
      <w:numFmt w:val="bullet"/>
      <w:lvlText w:val="o"/>
      <w:lvlJc w:val="left"/>
      <w:pPr>
        <w:ind w:left="3600" w:hanging="360"/>
      </w:pPr>
      <w:rPr>
        <w:rFonts w:ascii="Courier New" w:hAnsi="Courier New" w:cs="Courier New" w:hint="default"/>
      </w:rPr>
    </w:lvl>
    <w:lvl w:ilvl="5" w:tplc="45CC12E6">
      <w:start w:val="1"/>
      <w:numFmt w:val="bullet"/>
      <w:lvlText w:val=""/>
      <w:lvlJc w:val="left"/>
      <w:pPr>
        <w:ind w:left="4320" w:hanging="360"/>
      </w:pPr>
      <w:rPr>
        <w:rFonts w:ascii="Wingdings" w:hAnsi="Wingdings" w:hint="default"/>
      </w:rPr>
    </w:lvl>
    <w:lvl w:ilvl="6" w:tplc="80E66490">
      <w:start w:val="1"/>
      <w:numFmt w:val="bullet"/>
      <w:lvlText w:val=""/>
      <w:lvlJc w:val="left"/>
      <w:pPr>
        <w:ind w:left="5040" w:hanging="360"/>
      </w:pPr>
      <w:rPr>
        <w:rFonts w:ascii="Symbol" w:hAnsi="Symbol" w:hint="default"/>
      </w:rPr>
    </w:lvl>
    <w:lvl w:ilvl="7" w:tplc="81E00A88">
      <w:start w:val="1"/>
      <w:numFmt w:val="bullet"/>
      <w:lvlText w:val="o"/>
      <w:lvlJc w:val="left"/>
      <w:pPr>
        <w:ind w:left="5760" w:hanging="360"/>
      </w:pPr>
      <w:rPr>
        <w:rFonts w:ascii="Courier New" w:hAnsi="Courier New" w:cs="Courier New" w:hint="default"/>
      </w:rPr>
    </w:lvl>
    <w:lvl w:ilvl="8" w:tplc="635E8F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7ECC7C0">
      <w:start w:val="1"/>
      <w:numFmt w:val="bullet"/>
      <w:lvlText w:val=""/>
      <w:lvlJc w:val="left"/>
      <w:pPr>
        <w:ind w:left="720" w:hanging="360"/>
      </w:pPr>
      <w:rPr>
        <w:rFonts w:ascii="Symbol" w:hAnsi="Symbol" w:hint="default"/>
      </w:rPr>
    </w:lvl>
    <w:lvl w:ilvl="1" w:tplc="C2F60794" w:tentative="1">
      <w:start w:val="1"/>
      <w:numFmt w:val="bullet"/>
      <w:lvlText w:val="o"/>
      <w:lvlJc w:val="left"/>
      <w:pPr>
        <w:ind w:left="1440" w:hanging="360"/>
      </w:pPr>
      <w:rPr>
        <w:rFonts w:ascii="Courier New" w:hAnsi="Courier New" w:cs="Courier New" w:hint="default"/>
      </w:rPr>
    </w:lvl>
    <w:lvl w:ilvl="2" w:tplc="FE8A7CF8" w:tentative="1">
      <w:start w:val="1"/>
      <w:numFmt w:val="bullet"/>
      <w:lvlText w:val=""/>
      <w:lvlJc w:val="left"/>
      <w:pPr>
        <w:ind w:left="2160" w:hanging="360"/>
      </w:pPr>
      <w:rPr>
        <w:rFonts w:ascii="Wingdings" w:hAnsi="Wingdings" w:hint="default"/>
      </w:rPr>
    </w:lvl>
    <w:lvl w:ilvl="3" w:tplc="9E720360" w:tentative="1">
      <w:start w:val="1"/>
      <w:numFmt w:val="bullet"/>
      <w:lvlText w:val=""/>
      <w:lvlJc w:val="left"/>
      <w:pPr>
        <w:ind w:left="2880" w:hanging="360"/>
      </w:pPr>
      <w:rPr>
        <w:rFonts w:ascii="Symbol" w:hAnsi="Symbol" w:hint="default"/>
      </w:rPr>
    </w:lvl>
    <w:lvl w:ilvl="4" w:tplc="BCFA4310" w:tentative="1">
      <w:start w:val="1"/>
      <w:numFmt w:val="bullet"/>
      <w:lvlText w:val="o"/>
      <w:lvlJc w:val="left"/>
      <w:pPr>
        <w:ind w:left="3600" w:hanging="360"/>
      </w:pPr>
      <w:rPr>
        <w:rFonts w:ascii="Courier New" w:hAnsi="Courier New" w:cs="Courier New" w:hint="default"/>
      </w:rPr>
    </w:lvl>
    <w:lvl w:ilvl="5" w:tplc="23EC604A" w:tentative="1">
      <w:start w:val="1"/>
      <w:numFmt w:val="bullet"/>
      <w:lvlText w:val=""/>
      <w:lvlJc w:val="left"/>
      <w:pPr>
        <w:ind w:left="4320" w:hanging="360"/>
      </w:pPr>
      <w:rPr>
        <w:rFonts w:ascii="Wingdings" w:hAnsi="Wingdings" w:hint="default"/>
      </w:rPr>
    </w:lvl>
    <w:lvl w:ilvl="6" w:tplc="8056051A" w:tentative="1">
      <w:start w:val="1"/>
      <w:numFmt w:val="bullet"/>
      <w:lvlText w:val=""/>
      <w:lvlJc w:val="left"/>
      <w:pPr>
        <w:ind w:left="5040" w:hanging="360"/>
      </w:pPr>
      <w:rPr>
        <w:rFonts w:ascii="Symbol" w:hAnsi="Symbol" w:hint="default"/>
      </w:rPr>
    </w:lvl>
    <w:lvl w:ilvl="7" w:tplc="0CC069E0" w:tentative="1">
      <w:start w:val="1"/>
      <w:numFmt w:val="bullet"/>
      <w:lvlText w:val="o"/>
      <w:lvlJc w:val="left"/>
      <w:pPr>
        <w:ind w:left="5760" w:hanging="360"/>
      </w:pPr>
      <w:rPr>
        <w:rFonts w:ascii="Courier New" w:hAnsi="Courier New" w:cs="Courier New" w:hint="default"/>
      </w:rPr>
    </w:lvl>
    <w:lvl w:ilvl="8" w:tplc="4EA689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0540DE0">
      <w:start w:val="1"/>
      <w:numFmt w:val="bullet"/>
      <w:lvlText w:val=""/>
      <w:lvlJc w:val="left"/>
      <w:pPr>
        <w:ind w:left="720" w:hanging="360"/>
      </w:pPr>
      <w:rPr>
        <w:rFonts w:ascii="Symbol" w:hAnsi="Symbol" w:hint="default"/>
      </w:rPr>
    </w:lvl>
    <w:lvl w:ilvl="1" w:tplc="CA34C702" w:tentative="1">
      <w:start w:val="1"/>
      <w:numFmt w:val="bullet"/>
      <w:lvlText w:val="o"/>
      <w:lvlJc w:val="left"/>
      <w:pPr>
        <w:ind w:left="1440" w:hanging="360"/>
      </w:pPr>
      <w:rPr>
        <w:rFonts w:ascii="Courier New" w:hAnsi="Courier New" w:cs="Courier New" w:hint="default"/>
      </w:rPr>
    </w:lvl>
    <w:lvl w:ilvl="2" w:tplc="42725C54" w:tentative="1">
      <w:start w:val="1"/>
      <w:numFmt w:val="bullet"/>
      <w:lvlText w:val=""/>
      <w:lvlJc w:val="left"/>
      <w:pPr>
        <w:ind w:left="2160" w:hanging="360"/>
      </w:pPr>
      <w:rPr>
        <w:rFonts w:ascii="Wingdings" w:hAnsi="Wingdings" w:hint="default"/>
      </w:rPr>
    </w:lvl>
    <w:lvl w:ilvl="3" w:tplc="9BC668B8" w:tentative="1">
      <w:start w:val="1"/>
      <w:numFmt w:val="bullet"/>
      <w:lvlText w:val=""/>
      <w:lvlJc w:val="left"/>
      <w:pPr>
        <w:ind w:left="2880" w:hanging="360"/>
      </w:pPr>
      <w:rPr>
        <w:rFonts w:ascii="Symbol" w:hAnsi="Symbol" w:hint="default"/>
      </w:rPr>
    </w:lvl>
    <w:lvl w:ilvl="4" w:tplc="D62E31DC" w:tentative="1">
      <w:start w:val="1"/>
      <w:numFmt w:val="bullet"/>
      <w:lvlText w:val="o"/>
      <w:lvlJc w:val="left"/>
      <w:pPr>
        <w:ind w:left="3600" w:hanging="360"/>
      </w:pPr>
      <w:rPr>
        <w:rFonts w:ascii="Courier New" w:hAnsi="Courier New" w:cs="Courier New" w:hint="default"/>
      </w:rPr>
    </w:lvl>
    <w:lvl w:ilvl="5" w:tplc="1EA29628" w:tentative="1">
      <w:start w:val="1"/>
      <w:numFmt w:val="bullet"/>
      <w:lvlText w:val=""/>
      <w:lvlJc w:val="left"/>
      <w:pPr>
        <w:ind w:left="4320" w:hanging="360"/>
      </w:pPr>
      <w:rPr>
        <w:rFonts w:ascii="Wingdings" w:hAnsi="Wingdings" w:hint="default"/>
      </w:rPr>
    </w:lvl>
    <w:lvl w:ilvl="6" w:tplc="E286C3B0" w:tentative="1">
      <w:start w:val="1"/>
      <w:numFmt w:val="bullet"/>
      <w:lvlText w:val=""/>
      <w:lvlJc w:val="left"/>
      <w:pPr>
        <w:ind w:left="5040" w:hanging="360"/>
      </w:pPr>
      <w:rPr>
        <w:rFonts w:ascii="Symbol" w:hAnsi="Symbol" w:hint="default"/>
      </w:rPr>
    </w:lvl>
    <w:lvl w:ilvl="7" w:tplc="C3760142" w:tentative="1">
      <w:start w:val="1"/>
      <w:numFmt w:val="bullet"/>
      <w:lvlText w:val="o"/>
      <w:lvlJc w:val="left"/>
      <w:pPr>
        <w:ind w:left="5760" w:hanging="360"/>
      </w:pPr>
      <w:rPr>
        <w:rFonts w:ascii="Courier New" w:hAnsi="Courier New" w:cs="Courier New" w:hint="default"/>
      </w:rPr>
    </w:lvl>
    <w:lvl w:ilvl="8" w:tplc="A4A49F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F02EA8">
      <w:start w:val="1"/>
      <w:numFmt w:val="bullet"/>
      <w:lvlText w:val=""/>
      <w:lvlJc w:val="left"/>
      <w:pPr>
        <w:ind w:left="804" w:hanging="360"/>
      </w:pPr>
      <w:rPr>
        <w:rFonts w:ascii="Symbol" w:hAnsi="Symbol" w:hint="default"/>
      </w:rPr>
    </w:lvl>
    <w:lvl w:ilvl="1" w:tplc="44AAB3FC" w:tentative="1">
      <w:start w:val="1"/>
      <w:numFmt w:val="bullet"/>
      <w:lvlText w:val="o"/>
      <w:lvlJc w:val="left"/>
      <w:pPr>
        <w:ind w:left="1524" w:hanging="360"/>
      </w:pPr>
      <w:rPr>
        <w:rFonts w:ascii="Courier New" w:hAnsi="Courier New" w:cs="Courier New" w:hint="default"/>
      </w:rPr>
    </w:lvl>
    <w:lvl w:ilvl="2" w:tplc="82405EC2" w:tentative="1">
      <w:start w:val="1"/>
      <w:numFmt w:val="bullet"/>
      <w:lvlText w:val=""/>
      <w:lvlJc w:val="left"/>
      <w:pPr>
        <w:ind w:left="2244" w:hanging="360"/>
      </w:pPr>
      <w:rPr>
        <w:rFonts w:ascii="Wingdings" w:hAnsi="Wingdings" w:hint="default"/>
      </w:rPr>
    </w:lvl>
    <w:lvl w:ilvl="3" w:tplc="BA2837F2" w:tentative="1">
      <w:start w:val="1"/>
      <w:numFmt w:val="bullet"/>
      <w:lvlText w:val=""/>
      <w:lvlJc w:val="left"/>
      <w:pPr>
        <w:ind w:left="2964" w:hanging="360"/>
      </w:pPr>
      <w:rPr>
        <w:rFonts w:ascii="Symbol" w:hAnsi="Symbol" w:hint="default"/>
      </w:rPr>
    </w:lvl>
    <w:lvl w:ilvl="4" w:tplc="947A8140" w:tentative="1">
      <w:start w:val="1"/>
      <w:numFmt w:val="bullet"/>
      <w:lvlText w:val="o"/>
      <w:lvlJc w:val="left"/>
      <w:pPr>
        <w:ind w:left="3684" w:hanging="360"/>
      </w:pPr>
      <w:rPr>
        <w:rFonts w:ascii="Courier New" w:hAnsi="Courier New" w:cs="Courier New" w:hint="default"/>
      </w:rPr>
    </w:lvl>
    <w:lvl w:ilvl="5" w:tplc="F66425DE" w:tentative="1">
      <w:start w:val="1"/>
      <w:numFmt w:val="bullet"/>
      <w:lvlText w:val=""/>
      <w:lvlJc w:val="left"/>
      <w:pPr>
        <w:ind w:left="4404" w:hanging="360"/>
      </w:pPr>
      <w:rPr>
        <w:rFonts w:ascii="Wingdings" w:hAnsi="Wingdings" w:hint="default"/>
      </w:rPr>
    </w:lvl>
    <w:lvl w:ilvl="6" w:tplc="FFFAC856" w:tentative="1">
      <w:start w:val="1"/>
      <w:numFmt w:val="bullet"/>
      <w:lvlText w:val=""/>
      <w:lvlJc w:val="left"/>
      <w:pPr>
        <w:ind w:left="5124" w:hanging="360"/>
      </w:pPr>
      <w:rPr>
        <w:rFonts w:ascii="Symbol" w:hAnsi="Symbol" w:hint="default"/>
      </w:rPr>
    </w:lvl>
    <w:lvl w:ilvl="7" w:tplc="12104514" w:tentative="1">
      <w:start w:val="1"/>
      <w:numFmt w:val="bullet"/>
      <w:lvlText w:val="o"/>
      <w:lvlJc w:val="left"/>
      <w:pPr>
        <w:ind w:left="5844" w:hanging="360"/>
      </w:pPr>
      <w:rPr>
        <w:rFonts w:ascii="Courier New" w:hAnsi="Courier New" w:cs="Courier New" w:hint="default"/>
      </w:rPr>
    </w:lvl>
    <w:lvl w:ilvl="8" w:tplc="673605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506183A">
      <w:start w:val="1"/>
      <w:numFmt w:val="bullet"/>
      <w:lvlText w:val=""/>
      <w:lvlJc w:val="left"/>
      <w:pPr>
        <w:ind w:left="804" w:hanging="360"/>
      </w:pPr>
      <w:rPr>
        <w:rFonts w:ascii="Wingdings" w:hAnsi="Wingdings" w:hint="default"/>
      </w:rPr>
    </w:lvl>
    <w:lvl w:ilvl="1" w:tplc="C3B6B84E" w:tentative="1">
      <w:start w:val="1"/>
      <w:numFmt w:val="bullet"/>
      <w:lvlText w:val="o"/>
      <w:lvlJc w:val="left"/>
      <w:pPr>
        <w:ind w:left="1524" w:hanging="360"/>
      </w:pPr>
      <w:rPr>
        <w:rFonts w:ascii="Courier New" w:hAnsi="Courier New" w:cs="Courier New" w:hint="default"/>
      </w:rPr>
    </w:lvl>
    <w:lvl w:ilvl="2" w:tplc="3042E238" w:tentative="1">
      <w:start w:val="1"/>
      <w:numFmt w:val="bullet"/>
      <w:lvlText w:val=""/>
      <w:lvlJc w:val="left"/>
      <w:pPr>
        <w:ind w:left="2244" w:hanging="360"/>
      </w:pPr>
      <w:rPr>
        <w:rFonts w:ascii="Wingdings" w:hAnsi="Wingdings" w:hint="default"/>
      </w:rPr>
    </w:lvl>
    <w:lvl w:ilvl="3" w:tplc="FF90F330" w:tentative="1">
      <w:start w:val="1"/>
      <w:numFmt w:val="bullet"/>
      <w:lvlText w:val=""/>
      <w:lvlJc w:val="left"/>
      <w:pPr>
        <w:ind w:left="2964" w:hanging="360"/>
      </w:pPr>
      <w:rPr>
        <w:rFonts w:ascii="Symbol" w:hAnsi="Symbol" w:hint="default"/>
      </w:rPr>
    </w:lvl>
    <w:lvl w:ilvl="4" w:tplc="110E89EE" w:tentative="1">
      <w:start w:val="1"/>
      <w:numFmt w:val="bullet"/>
      <w:lvlText w:val="o"/>
      <w:lvlJc w:val="left"/>
      <w:pPr>
        <w:ind w:left="3684" w:hanging="360"/>
      </w:pPr>
      <w:rPr>
        <w:rFonts w:ascii="Courier New" w:hAnsi="Courier New" w:cs="Courier New" w:hint="default"/>
      </w:rPr>
    </w:lvl>
    <w:lvl w:ilvl="5" w:tplc="F280DD00" w:tentative="1">
      <w:start w:val="1"/>
      <w:numFmt w:val="bullet"/>
      <w:lvlText w:val=""/>
      <w:lvlJc w:val="left"/>
      <w:pPr>
        <w:ind w:left="4404" w:hanging="360"/>
      </w:pPr>
      <w:rPr>
        <w:rFonts w:ascii="Wingdings" w:hAnsi="Wingdings" w:hint="default"/>
      </w:rPr>
    </w:lvl>
    <w:lvl w:ilvl="6" w:tplc="ED00A92E" w:tentative="1">
      <w:start w:val="1"/>
      <w:numFmt w:val="bullet"/>
      <w:lvlText w:val=""/>
      <w:lvlJc w:val="left"/>
      <w:pPr>
        <w:ind w:left="5124" w:hanging="360"/>
      </w:pPr>
      <w:rPr>
        <w:rFonts w:ascii="Symbol" w:hAnsi="Symbol" w:hint="default"/>
      </w:rPr>
    </w:lvl>
    <w:lvl w:ilvl="7" w:tplc="E084CE30" w:tentative="1">
      <w:start w:val="1"/>
      <w:numFmt w:val="bullet"/>
      <w:lvlText w:val="o"/>
      <w:lvlJc w:val="left"/>
      <w:pPr>
        <w:ind w:left="5844" w:hanging="360"/>
      </w:pPr>
      <w:rPr>
        <w:rFonts w:ascii="Courier New" w:hAnsi="Courier New" w:cs="Courier New" w:hint="default"/>
      </w:rPr>
    </w:lvl>
    <w:lvl w:ilvl="8" w:tplc="87FAE6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3F8C99E">
      <w:start w:val="1"/>
      <w:numFmt w:val="bullet"/>
      <w:lvlText w:val=""/>
      <w:lvlJc w:val="left"/>
      <w:pPr>
        <w:ind w:left="1080" w:hanging="360"/>
      </w:pPr>
      <w:rPr>
        <w:rFonts w:ascii="Symbol" w:hAnsi="Symbol" w:hint="default"/>
      </w:rPr>
    </w:lvl>
    <w:lvl w:ilvl="1" w:tplc="4B3A5E26" w:tentative="1">
      <w:start w:val="1"/>
      <w:numFmt w:val="bullet"/>
      <w:lvlText w:val="o"/>
      <w:lvlJc w:val="left"/>
      <w:pPr>
        <w:ind w:left="1800" w:hanging="360"/>
      </w:pPr>
      <w:rPr>
        <w:rFonts w:ascii="Courier New" w:hAnsi="Courier New" w:cs="Courier New" w:hint="default"/>
      </w:rPr>
    </w:lvl>
    <w:lvl w:ilvl="2" w:tplc="739CAFBE" w:tentative="1">
      <w:start w:val="1"/>
      <w:numFmt w:val="bullet"/>
      <w:lvlText w:val=""/>
      <w:lvlJc w:val="left"/>
      <w:pPr>
        <w:ind w:left="2520" w:hanging="360"/>
      </w:pPr>
      <w:rPr>
        <w:rFonts w:ascii="Wingdings" w:hAnsi="Wingdings" w:hint="default"/>
      </w:rPr>
    </w:lvl>
    <w:lvl w:ilvl="3" w:tplc="86283DE4" w:tentative="1">
      <w:start w:val="1"/>
      <w:numFmt w:val="bullet"/>
      <w:lvlText w:val=""/>
      <w:lvlJc w:val="left"/>
      <w:pPr>
        <w:ind w:left="3240" w:hanging="360"/>
      </w:pPr>
      <w:rPr>
        <w:rFonts w:ascii="Symbol" w:hAnsi="Symbol" w:hint="default"/>
      </w:rPr>
    </w:lvl>
    <w:lvl w:ilvl="4" w:tplc="ADCE5D84" w:tentative="1">
      <w:start w:val="1"/>
      <w:numFmt w:val="bullet"/>
      <w:lvlText w:val="o"/>
      <w:lvlJc w:val="left"/>
      <w:pPr>
        <w:ind w:left="3960" w:hanging="360"/>
      </w:pPr>
      <w:rPr>
        <w:rFonts w:ascii="Courier New" w:hAnsi="Courier New" w:cs="Courier New" w:hint="default"/>
      </w:rPr>
    </w:lvl>
    <w:lvl w:ilvl="5" w:tplc="107E3818" w:tentative="1">
      <w:start w:val="1"/>
      <w:numFmt w:val="bullet"/>
      <w:lvlText w:val=""/>
      <w:lvlJc w:val="left"/>
      <w:pPr>
        <w:ind w:left="4680" w:hanging="360"/>
      </w:pPr>
      <w:rPr>
        <w:rFonts w:ascii="Wingdings" w:hAnsi="Wingdings" w:hint="default"/>
      </w:rPr>
    </w:lvl>
    <w:lvl w:ilvl="6" w:tplc="664867A8" w:tentative="1">
      <w:start w:val="1"/>
      <w:numFmt w:val="bullet"/>
      <w:lvlText w:val=""/>
      <w:lvlJc w:val="left"/>
      <w:pPr>
        <w:ind w:left="5400" w:hanging="360"/>
      </w:pPr>
      <w:rPr>
        <w:rFonts w:ascii="Symbol" w:hAnsi="Symbol" w:hint="default"/>
      </w:rPr>
    </w:lvl>
    <w:lvl w:ilvl="7" w:tplc="F1F02CD2" w:tentative="1">
      <w:start w:val="1"/>
      <w:numFmt w:val="bullet"/>
      <w:lvlText w:val="o"/>
      <w:lvlJc w:val="left"/>
      <w:pPr>
        <w:ind w:left="6120" w:hanging="360"/>
      </w:pPr>
      <w:rPr>
        <w:rFonts w:ascii="Courier New" w:hAnsi="Courier New" w:cs="Courier New" w:hint="default"/>
      </w:rPr>
    </w:lvl>
    <w:lvl w:ilvl="8" w:tplc="DE2842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622AB4C">
      <w:start w:val="1"/>
      <w:numFmt w:val="bullet"/>
      <w:lvlText w:val=""/>
      <w:lvlJc w:val="left"/>
      <w:pPr>
        <w:ind w:left="720" w:hanging="360"/>
      </w:pPr>
      <w:rPr>
        <w:rFonts w:ascii="Symbol" w:hAnsi="Symbol" w:hint="default"/>
      </w:rPr>
    </w:lvl>
    <w:lvl w:ilvl="1" w:tplc="0ADAC25C" w:tentative="1">
      <w:start w:val="1"/>
      <w:numFmt w:val="bullet"/>
      <w:lvlText w:val="o"/>
      <w:lvlJc w:val="left"/>
      <w:pPr>
        <w:ind w:left="1440" w:hanging="360"/>
      </w:pPr>
      <w:rPr>
        <w:rFonts w:ascii="Courier New" w:hAnsi="Courier New" w:cs="Courier New" w:hint="default"/>
      </w:rPr>
    </w:lvl>
    <w:lvl w:ilvl="2" w:tplc="E6667AD0" w:tentative="1">
      <w:start w:val="1"/>
      <w:numFmt w:val="bullet"/>
      <w:lvlText w:val=""/>
      <w:lvlJc w:val="left"/>
      <w:pPr>
        <w:ind w:left="2160" w:hanging="360"/>
      </w:pPr>
      <w:rPr>
        <w:rFonts w:ascii="Wingdings" w:hAnsi="Wingdings" w:hint="default"/>
      </w:rPr>
    </w:lvl>
    <w:lvl w:ilvl="3" w:tplc="F10E487E" w:tentative="1">
      <w:start w:val="1"/>
      <w:numFmt w:val="bullet"/>
      <w:lvlText w:val=""/>
      <w:lvlJc w:val="left"/>
      <w:pPr>
        <w:ind w:left="2880" w:hanging="360"/>
      </w:pPr>
      <w:rPr>
        <w:rFonts w:ascii="Symbol" w:hAnsi="Symbol" w:hint="default"/>
      </w:rPr>
    </w:lvl>
    <w:lvl w:ilvl="4" w:tplc="90D48054" w:tentative="1">
      <w:start w:val="1"/>
      <w:numFmt w:val="bullet"/>
      <w:lvlText w:val="o"/>
      <w:lvlJc w:val="left"/>
      <w:pPr>
        <w:ind w:left="3600" w:hanging="360"/>
      </w:pPr>
      <w:rPr>
        <w:rFonts w:ascii="Courier New" w:hAnsi="Courier New" w:cs="Courier New" w:hint="default"/>
      </w:rPr>
    </w:lvl>
    <w:lvl w:ilvl="5" w:tplc="A5040CE6" w:tentative="1">
      <w:start w:val="1"/>
      <w:numFmt w:val="bullet"/>
      <w:lvlText w:val=""/>
      <w:lvlJc w:val="left"/>
      <w:pPr>
        <w:ind w:left="4320" w:hanging="360"/>
      </w:pPr>
      <w:rPr>
        <w:rFonts w:ascii="Wingdings" w:hAnsi="Wingdings" w:hint="default"/>
      </w:rPr>
    </w:lvl>
    <w:lvl w:ilvl="6" w:tplc="30A82DFC" w:tentative="1">
      <w:start w:val="1"/>
      <w:numFmt w:val="bullet"/>
      <w:lvlText w:val=""/>
      <w:lvlJc w:val="left"/>
      <w:pPr>
        <w:ind w:left="5040" w:hanging="360"/>
      </w:pPr>
      <w:rPr>
        <w:rFonts w:ascii="Symbol" w:hAnsi="Symbol" w:hint="default"/>
      </w:rPr>
    </w:lvl>
    <w:lvl w:ilvl="7" w:tplc="715EA1EA" w:tentative="1">
      <w:start w:val="1"/>
      <w:numFmt w:val="bullet"/>
      <w:lvlText w:val="o"/>
      <w:lvlJc w:val="left"/>
      <w:pPr>
        <w:ind w:left="5760" w:hanging="360"/>
      </w:pPr>
      <w:rPr>
        <w:rFonts w:ascii="Courier New" w:hAnsi="Courier New" w:cs="Courier New" w:hint="default"/>
      </w:rPr>
    </w:lvl>
    <w:lvl w:ilvl="8" w:tplc="199E25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CCADED4">
      <w:start w:val="1"/>
      <w:numFmt w:val="bullet"/>
      <w:lvlText w:val=""/>
      <w:lvlJc w:val="left"/>
      <w:pPr>
        <w:ind w:left="720" w:hanging="360"/>
      </w:pPr>
      <w:rPr>
        <w:rFonts w:ascii="Symbol" w:hAnsi="Symbol" w:hint="default"/>
      </w:rPr>
    </w:lvl>
    <w:lvl w:ilvl="1" w:tplc="06507BEE" w:tentative="1">
      <w:start w:val="1"/>
      <w:numFmt w:val="bullet"/>
      <w:lvlText w:val="o"/>
      <w:lvlJc w:val="left"/>
      <w:pPr>
        <w:ind w:left="1440" w:hanging="360"/>
      </w:pPr>
      <w:rPr>
        <w:rFonts w:ascii="Courier New" w:hAnsi="Courier New" w:cs="Courier New" w:hint="default"/>
      </w:rPr>
    </w:lvl>
    <w:lvl w:ilvl="2" w:tplc="FE4EA812" w:tentative="1">
      <w:start w:val="1"/>
      <w:numFmt w:val="bullet"/>
      <w:lvlText w:val=""/>
      <w:lvlJc w:val="left"/>
      <w:pPr>
        <w:ind w:left="2160" w:hanging="360"/>
      </w:pPr>
      <w:rPr>
        <w:rFonts w:ascii="Wingdings" w:hAnsi="Wingdings" w:hint="default"/>
      </w:rPr>
    </w:lvl>
    <w:lvl w:ilvl="3" w:tplc="555C0E4E" w:tentative="1">
      <w:start w:val="1"/>
      <w:numFmt w:val="bullet"/>
      <w:lvlText w:val=""/>
      <w:lvlJc w:val="left"/>
      <w:pPr>
        <w:ind w:left="2880" w:hanging="360"/>
      </w:pPr>
      <w:rPr>
        <w:rFonts w:ascii="Symbol" w:hAnsi="Symbol" w:hint="default"/>
      </w:rPr>
    </w:lvl>
    <w:lvl w:ilvl="4" w:tplc="4D16CECA" w:tentative="1">
      <w:start w:val="1"/>
      <w:numFmt w:val="bullet"/>
      <w:lvlText w:val="o"/>
      <w:lvlJc w:val="left"/>
      <w:pPr>
        <w:ind w:left="3600" w:hanging="360"/>
      </w:pPr>
      <w:rPr>
        <w:rFonts w:ascii="Courier New" w:hAnsi="Courier New" w:cs="Courier New" w:hint="default"/>
      </w:rPr>
    </w:lvl>
    <w:lvl w:ilvl="5" w:tplc="A086E734" w:tentative="1">
      <w:start w:val="1"/>
      <w:numFmt w:val="bullet"/>
      <w:lvlText w:val=""/>
      <w:lvlJc w:val="left"/>
      <w:pPr>
        <w:ind w:left="4320" w:hanging="360"/>
      </w:pPr>
      <w:rPr>
        <w:rFonts w:ascii="Wingdings" w:hAnsi="Wingdings" w:hint="default"/>
      </w:rPr>
    </w:lvl>
    <w:lvl w:ilvl="6" w:tplc="58DEC626" w:tentative="1">
      <w:start w:val="1"/>
      <w:numFmt w:val="bullet"/>
      <w:lvlText w:val=""/>
      <w:lvlJc w:val="left"/>
      <w:pPr>
        <w:ind w:left="5040" w:hanging="360"/>
      </w:pPr>
      <w:rPr>
        <w:rFonts w:ascii="Symbol" w:hAnsi="Symbol" w:hint="default"/>
      </w:rPr>
    </w:lvl>
    <w:lvl w:ilvl="7" w:tplc="4A3A026A" w:tentative="1">
      <w:start w:val="1"/>
      <w:numFmt w:val="bullet"/>
      <w:lvlText w:val="o"/>
      <w:lvlJc w:val="left"/>
      <w:pPr>
        <w:ind w:left="5760" w:hanging="360"/>
      </w:pPr>
      <w:rPr>
        <w:rFonts w:ascii="Courier New" w:hAnsi="Courier New" w:cs="Courier New" w:hint="default"/>
      </w:rPr>
    </w:lvl>
    <w:lvl w:ilvl="8" w:tplc="EDE86A26"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6766283E">
      <w:start w:val="1"/>
      <w:numFmt w:val="decimal"/>
      <w:lvlText w:val="%1."/>
      <w:lvlJc w:val="left"/>
      <w:pPr>
        <w:ind w:left="1140" w:hanging="360"/>
      </w:pPr>
      <w:rPr>
        <w:rFonts w:hint="default"/>
      </w:rPr>
    </w:lvl>
    <w:lvl w:ilvl="1" w:tplc="365008CE" w:tentative="1">
      <w:start w:val="1"/>
      <w:numFmt w:val="lowerLetter"/>
      <w:lvlText w:val="%2."/>
      <w:lvlJc w:val="left"/>
      <w:pPr>
        <w:ind w:left="1860" w:hanging="360"/>
      </w:pPr>
    </w:lvl>
    <w:lvl w:ilvl="2" w:tplc="22929F5E" w:tentative="1">
      <w:start w:val="1"/>
      <w:numFmt w:val="lowerRoman"/>
      <w:lvlText w:val="%3."/>
      <w:lvlJc w:val="right"/>
      <w:pPr>
        <w:ind w:left="2580" w:hanging="180"/>
      </w:pPr>
    </w:lvl>
    <w:lvl w:ilvl="3" w:tplc="58669428" w:tentative="1">
      <w:start w:val="1"/>
      <w:numFmt w:val="decimal"/>
      <w:lvlText w:val="%4."/>
      <w:lvlJc w:val="left"/>
      <w:pPr>
        <w:ind w:left="3300" w:hanging="360"/>
      </w:pPr>
    </w:lvl>
    <w:lvl w:ilvl="4" w:tplc="2F96DEFA" w:tentative="1">
      <w:start w:val="1"/>
      <w:numFmt w:val="lowerLetter"/>
      <w:lvlText w:val="%5."/>
      <w:lvlJc w:val="left"/>
      <w:pPr>
        <w:ind w:left="4020" w:hanging="360"/>
      </w:pPr>
    </w:lvl>
    <w:lvl w:ilvl="5" w:tplc="BA282A82" w:tentative="1">
      <w:start w:val="1"/>
      <w:numFmt w:val="lowerRoman"/>
      <w:lvlText w:val="%6."/>
      <w:lvlJc w:val="right"/>
      <w:pPr>
        <w:ind w:left="4740" w:hanging="180"/>
      </w:pPr>
    </w:lvl>
    <w:lvl w:ilvl="6" w:tplc="31CCAECA" w:tentative="1">
      <w:start w:val="1"/>
      <w:numFmt w:val="decimal"/>
      <w:lvlText w:val="%7."/>
      <w:lvlJc w:val="left"/>
      <w:pPr>
        <w:ind w:left="5460" w:hanging="360"/>
      </w:pPr>
    </w:lvl>
    <w:lvl w:ilvl="7" w:tplc="F2FC4210" w:tentative="1">
      <w:start w:val="1"/>
      <w:numFmt w:val="lowerLetter"/>
      <w:lvlText w:val="%8."/>
      <w:lvlJc w:val="left"/>
      <w:pPr>
        <w:ind w:left="6180" w:hanging="360"/>
      </w:pPr>
    </w:lvl>
    <w:lvl w:ilvl="8" w:tplc="B23C3030"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44246EA4">
      <w:start w:val="1"/>
      <w:numFmt w:val="decimal"/>
      <w:lvlText w:val="%1."/>
      <w:lvlJc w:val="left"/>
      <w:pPr>
        <w:ind w:left="1080" w:hanging="360"/>
      </w:pPr>
      <w:rPr>
        <w:rFonts w:hint="default"/>
      </w:rPr>
    </w:lvl>
    <w:lvl w:ilvl="1" w:tplc="10D067B6" w:tentative="1">
      <w:start w:val="1"/>
      <w:numFmt w:val="lowerLetter"/>
      <w:lvlText w:val="%2."/>
      <w:lvlJc w:val="left"/>
      <w:pPr>
        <w:ind w:left="1800" w:hanging="360"/>
      </w:pPr>
    </w:lvl>
    <w:lvl w:ilvl="2" w:tplc="38963662" w:tentative="1">
      <w:start w:val="1"/>
      <w:numFmt w:val="lowerRoman"/>
      <w:lvlText w:val="%3."/>
      <w:lvlJc w:val="right"/>
      <w:pPr>
        <w:ind w:left="2520" w:hanging="180"/>
      </w:pPr>
    </w:lvl>
    <w:lvl w:ilvl="3" w:tplc="945051BC" w:tentative="1">
      <w:start w:val="1"/>
      <w:numFmt w:val="decimal"/>
      <w:lvlText w:val="%4."/>
      <w:lvlJc w:val="left"/>
      <w:pPr>
        <w:ind w:left="3240" w:hanging="360"/>
      </w:pPr>
    </w:lvl>
    <w:lvl w:ilvl="4" w:tplc="07BC1DDE" w:tentative="1">
      <w:start w:val="1"/>
      <w:numFmt w:val="lowerLetter"/>
      <w:lvlText w:val="%5."/>
      <w:lvlJc w:val="left"/>
      <w:pPr>
        <w:ind w:left="3960" w:hanging="360"/>
      </w:pPr>
    </w:lvl>
    <w:lvl w:ilvl="5" w:tplc="3CEC9982" w:tentative="1">
      <w:start w:val="1"/>
      <w:numFmt w:val="lowerRoman"/>
      <w:lvlText w:val="%6."/>
      <w:lvlJc w:val="right"/>
      <w:pPr>
        <w:ind w:left="4680" w:hanging="180"/>
      </w:pPr>
    </w:lvl>
    <w:lvl w:ilvl="6" w:tplc="74E0133E" w:tentative="1">
      <w:start w:val="1"/>
      <w:numFmt w:val="decimal"/>
      <w:lvlText w:val="%7."/>
      <w:lvlJc w:val="left"/>
      <w:pPr>
        <w:ind w:left="5400" w:hanging="360"/>
      </w:pPr>
    </w:lvl>
    <w:lvl w:ilvl="7" w:tplc="704EEAEC" w:tentative="1">
      <w:start w:val="1"/>
      <w:numFmt w:val="lowerLetter"/>
      <w:lvlText w:val="%8."/>
      <w:lvlJc w:val="left"/>
      <w:pPr>
        <w:ind w:left="6120" w:hanging="360"/>
      </w:pPr>
    </w:lvl>
    <w:lvl w:ilvl="8" w:tplc="1C96FCAC"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C1E04E52">
      <w:start w:val="1"/>
      <w:numFmt w:val="decimal"/>
      <w:lvlText w:val="%1."/>
      <w:lvlJc w:val="left"/>
      <w:pPr>
        <w:ind w:left="1080" w:hanging="360"/>
      </w:pPr>
      <w:rPr>
        <w:rFonts w:hint="default"/>
      </w:rPr>
    </w:lvl>
    <w:lvl w:ilvl="1" w:tplc="06A0666E" w:tentative="1">
      <w:start w:val="1"/>
      <w:numFmt w:val="lowerLetter"/>
      <w:lvlText w:val="%2."/>
      <w:lvlJc w:val="left"/>
      <w:pPr>
        <w:ind w:left="1800" w:hanging="360"/>
      </w:pPr>
    </w:lvl>
    <w:lvl w:ilvl="2" w:tplc="19C86452" w:tentative="1">
      <w:start w:val="1"/>
      <w:numFmt w:val="lowerRoman"/>
      <w:lvlText w:val="%3."/>
      <w:lvlJc w:val="right"/>
      <w:pPr>
        <w:ind w:left="2520" w:hanging="180"/>
      </w:pPr>
    </w:lvl>
    <w:lvl w:ilvl="3" w:tplc="182A6992" w:tentative="1">
      <w:start w:val="1"/>
      <w:numFmt w:val="decimal"/>
      <w:lvlText w:val="%4."/>
      <w:lvlJc w:val="left"/>
      <w:pPr>
        <w:ind w:left="3240" w:hanging="360"/>
      </w:pPr>
    </w:lvl>
    <w:lvl w:ilvl="4" w:tplc="96AEFDB2" w:tentative="1">
      <w:start w:val="1"/>
      <w:numFmt w:val="lowerLetter"/>
      <w:lvlText w:val="%5."/>
      <w:lvlJc w:val="left"/>
      <w:pPr>
        <w:ind w:left="3960" w:hanging="360"/>
      </w:pPr>
    </w:lvl>
    <w:lvl w:ilvl="5" w:tplc="4E8A884C" w:tentative="1">
      <w:start w:val="1"/>
      <w:numFmt w:val="lowerRoman"/>
      <w:lvlText w:val="%6."/>
      <w:lvlJc w:val="right"/>
      <w:pPr>
        <w:ind w:left="4680" w:hanging="180"/>
      </w:pPr>
    </w:lvl>
    <w:lvl w:ilvl="6" w:tplc="5202A5EA" w:tentative="1">
      <w:start w:val="1"/>
      <w:numFmt w:val="decimal"/>
      <w:lvlText w:val="%7."/>
      <w:lvlJc w:val="left"/>
      <w:pPr>
        <w:ind w:left="5400" w:hanging="360"/>
      </w:pPr>
    </w:lvl>
    <w:lvl w:ilvl="7" w:tplc="814A5F12" w:tentative="1">
      <w:start w:val="1"/>
      <w:numFmt w:val="lowerLetter"/>
      <w:lvlText w:val="%8."/>
      <w:lvlJc w:val="left"/>
      <w:pPr>
        <w:ind w:left="6120" w:hanging="360"/>
      </w:pPr>
    </w:lvl>
    <w:lvl w:ilvl="8" w:tplc="B05650A2"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7452DE4C">
      <w:start w:val="1"/>
      <w:numFmt w:val="bullet"/>
      <w:lvlText w:val=""/>
      <w:lvlJc w:val="left"/>
      <w:pPr>
        <w:ind w:left="804" w:hanging="360"/>
      </w:pPr>
      <w:rPr>
        <w:rFonts w:ascii="Symbol" w:hAnsi="Symbol" w:hint="default"/>
      </w:rPr>
    </w:lvl>
    <w:lvl w:ilvl="1" w:tplc="A78897C2" w:tentative="1">
      <w:start w:val="1"/>
      <w:numFmt w:val="bullet"/>
      <w:lvlText w:val="o"/>
      <w:lvlJc w:val="left"/>
      <w:pPr>
        <w:ind w:left="1524" w:hanging="360"/>
      </w:pPr>
      <w:rPr>
        <w:rFonts w:ascii="Courier New" w:hAnsi="Courier New" w:cs="Courier New" w:hint="default"/>
      </w:rPr>
    </w:lvl>
    <w:lvl w:ilvl="2" w:tplc="9252DB42" w:tentative="1">
      <w:start w:val="1"/>
      <w:numFmt w:val="bullet"/>
      <w:lvlText w:val=""/>
      <w:lvlJc w:val="left"/>
      <w:pPr>
        <w:ind w:left="2244" w:hanging="360"/>
      </w:pPr>
      <w:rPr>
        <w:rFonts w:ascii="Wingdings" w:hAnsi="Wingdings" w:hint="default"/>
      </w:rPr>
    </w:lvl>
    <w:lvl w:ilvl="3" w:tplc="164E176A" w:tentative="1">
      <w:start w:val="1"/>
      <w:numFmt w:val="bullet"/>
      <w:lvlText w:val=""/>
      <w:lvlJc w:val="left"/>
      <w:pPr>
        <w:ind w:left="2964" w:hanging="360"/>
      </w:pPr>
      <w:rPr>
        <w:rFonts w:ascii="Symbol" w:hAnsi="Symbol" w:hint="default"/>
      </w:rPr>
    </w:lvl>
    <w:lvl w:ilvl="4" w:tplc="A95A53F8" w:tentative="1">
      <w:start w:val="1"/>
      <w:numFmt w:val="bullet"/>
      <w:lvlText w:val="o"/>
      <w:lvlJc w:val="left"/>
      <w:pPr>
        <w:ind w:left="3684" w:hanging="360"/>
      </w:pPr>
      <w:rPr>
        <w:rFonts w:ascii="Courier New" w:hAnsi="Courier New" w:cs="Courier New" w:hint="default"/>
      </w:rPr>
    </w:lvl>
    <w:lvl w:ilvl="5" w:tplc="E80A4FB0" w:tentative="1">
      <w:start w:val="1"/>
      <w:numFmt w:val="bullet"/>
      <w:lvlText w:val=""/>
      <w:lvlJc w:val="left"/>
      <w:pPr>
        <w:ind w:left="4404" w:hanging="360"/>
      </w:pPr>
      <w:rPr>
        <w:rFonts w:ascii="Wingdings" w:hAnsi="Wingdings" w:hint="default"/>
      </w:rPr>
    </w:lvl>
    <w:lvl w:ilvl="6" w:tplc="A5949558" w:tentative="1">
      <w:start w:val="1"/>
      <w:numFmt w:val="bullet"/>
      <w:lvlText w:val=""/>
      <w:lvlJc w:val="left"/>
      <w:pPr>
        <w:ind w:left="5124" w:hanging="360"/>
      </w:pPr>
      <w:rPr>
        <w:rFonts w:ascii="Symbol" w:hAnsi="Symbol" w:hint="default"/>
      </w:rPr>
    </w:lvl>
    <w:lvl w:ilvl="7" w:tplc="E6CC9EB4" w:tentative="1">
      <w:start w:val="1"/>
      <w:numFmt w:val="bullet"/>
      <w:lvlText w:val="o"/>
      <w:lvlJc w:val="left"/>
      <w:pPr>
        <w:ind w:left="5844" w:hanging="360"/>
      </w:pPr>
      <w:rPr>
        <w:rFonts w:ascii="Courier New" w:hAnsi="Courier New" w:cs="Courier New" w:hint="default"/>
      </w:rPr>
    </w:lvl>
    <w:lvl w:ilvl="8" w:tplc="111EF10E" w:tentative="1">
      <w:start w:val="1"/>
      <w:numFmt w:val="bullet"/>
      <w:lvlText w:val=""/>
      <w:lvlJc w:val="left"/>
      <w:pPr>
        <w:ind w:left="6564" w:hanging="360"/>
      </w:pPr>
      <w:rPr>
        <w:rFonts w:ascii="Wingdings" w:hAnsi="Wingdings" w:hint="default"/>
      </w:rPr>
    </w:lvl>
  </w:abstractNum>
  <w:num w:numId="1" w16cid:durableId="1524856263">
    <w:abstractNumId w:val="7"/>
  </w:num>
  <w:num w:numId="2" w16cid:durableId="1581792376">
    <w:abstractNumId w:val="8"/>
  </w:num>
  <w:num w:numId="3" w16cid:durableId="660044566">
    <w:abstractNumId w:val="0"/>
  </w:num>
  <w:num w:numId="4" w16cid:durableId="1824589847">
    <w:abstractNumId w:val="1"/>
  </w:num>
  <w:num w:numId="5" w16cid:durableId="484903780">
    <w:abstractNumId w:val="2"/>
  </w:num>
  <w:num w:numId="6" w16cid:durableId="286395792">
    <w:abstractNumId w:val="6"/>
  </w:num>
  <w:num w:numId="7" w16cid:durableId="1398821863">
    <w:abstractNumId w:val="3"/>
  </w:num>
  <w:num w:numId="8" w16cid:durableId="721292157">
    <w:abstractNumId w:val="13"/>
  </w:num>
  <w:num w:numId="9" w16cid:durableId="328755405">
    <w:abstractNumId w:val="5"/>
  </w:num>
  <w:num w:numId="10" w16cid:durableId="418336469">
    <w:abstractNumId w:val="4"/>
  </w:num>
  <w:num w:numId="11" w16cid:durableId="375663489">
    <w:abstractNumId w:val="13"/>
  </w:num>
  <w:num w:numId="12" w16cid:durableId="416027009">
    <w:abstractNumId w:val="5"/>
  </w:num>
  <w:num w:numId="13" w16cid:durableId="1679649318">
    <w:abstractNumId w:val="11"/>
  </w:num>
  <w:num w:numId="14" w16cid:durableId="1381246103">
    <w:abstractNumId w:val="9"/>
  </w:num>
  <w:num w:numId="15" w16cid:durableId="39985325">
    <w:abstractNumId w:val="12"/>
  </w:num>
  <w:num w:numId="16" w16cid:durableId="2045203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4395"/>
    <w:rsid w:val="00087CFE"/>
    <w:rsid w:val="000A0249"/>
    <w:rsid w:val="000A6CFF"/>
    <w:rsid w:val="000A7248"/>
    <w:rsid w:val="000B7112"/>
    <w:rsid w:val="000C2625"/>
    <w:rsid w:val="000C6C0F"/>
    <w:rsid w:val="000C6F96"/>
    <w:rsid w:val="000D0086"/>
    <w:rsid w:val="000D173B"/>
    <w:rsid w:val="000D20FD"/>
    <w:rsid w:val="000D2241"/>
    <w:rsid w:val="000D2BFF"/>
    <w:rsid w:val="000D60B6"/>
    <w:rsid w:val="000E2068"/>
    <w:rsid w:val="000F1ACE"/>
    <w:rsid w:val="000F232A"/>
    <w:rsid w:val="000F5CE6"/>
    <w:rsid w:val="000F6C45"/>
    <w:rsid w:val="000F761E"/>
    <w:rsid w:val="001002D7"/>
    <w:rsid w:val="00101ADC"/>
    <w:rsid w:val="00107D1A"/>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13ED"/>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D65F6"/>
    <w:rsid w:val="001E00A3"/>
    <w:rsid w:val="001E10BE"/>
    <w:rsid w:val="001E325F"/>
    <w:rsid w:val="001E6C76"/>
    <w:rsid w:val="001F0C1D"/>
    <w:rsid w:val="001F5D9A"/>
    <w:rsid w:val="00200FA6"/>
    <w:rsid w:val="00203942"/>
    <w:rsid w:val="002127D2"/>
    <w:rsid w:val="0021593D"/>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6C54"/>
    <w:rsid w:val="002E1235"/>
    <w:rsid w:val="002E168C"/>
    <w:rsid w:val="002F47DA"/>
    <w:rsid w:val="002F4D74"/>
    <w:rsid w:val="002F63C1"/>
    <w:rsid w:val="002F78D4"/>
    <w:rsid w:val="00302A1F"/>
    <w:rsid w:val="00303760"/>
    <w:rsid w:val="00304E53"/>
    <w:rsid w:val="003051CA"/>
    <w:rsid w:val="00306170"/>
    <w:rsid w:val="00310D7B"/>
    <w:rsid w:val="003110C9"/>
    <w:rsid w:val="003140D2"/>
    <w:rsid w:val="00316E0D"/>
    <w:rsid w:val="00317160"/>
    <w:rsid w:val="00320422"/>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047B"/>
    <w:rsid w:val="00383A00"/>
    <w:rsid w:val="0038774D"/>
    <w:rsid w:val="0039021E"/>
    <w:rsid w:val="00393190"/>
    <w:rsid w:val="00397CE1"/>
    <w:rsid w:val="003A4354"/>
    <w:rsid w:val="003A4D06"/>
    <w:rsid w:val="003B2304"/>
    <w:rsid w:val="003B62D1"/>
    <w:rsid w:val="003B6514"/>
    <w:rsid w:val="003B6651"/>
    <w:rsid w:val="003C3465"/>
    <w:rsid w:val="003C3979"/>
    <w:rsid w:val="003C7C96"/>
    <w:rsid w:val="003E185F"/>
    <w:rsid w:val="003E1B8D"/>
    <w:rsid w:val="003F68B7"/>
    <w:rsid w:val="003F70F4"/>
    <w:rsid w:val="0040098B"/>
    <w:rsid w:val="00402C18"/>
    <w:rsid w:val="00411FF5"/>
    <w:rsid w:val="00414154"/>
    <w:rsid w:val="00414C84"/>
    <w:rsid w:val="004162D5"/>
    <w:rsid w:val="004202E1"/>
    <w:rsid w:val="0042276F"/>
    <w:rsid w:val="00425FC9"/>
    <w:rsid w:val="00426CAC"/>
    <w:rsid w:val="00426CD6"/>
    <w:rsid w:val="00426D9B"/>
    <w:rsid w:val="004307BC"/>
    <w:rsid w:val="00430BB2"/>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A265D"/>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A16"/>
    <w:rsid w:val="00563D75"/>
    <w:rsid w:val="0056464C"/>
    <w:rsid w:val="00565D2E"/>
    <w:rsid w:val="005717F1"/>
    <w:rsid w:val="00574BA1"/>
    <w:rsid w:val="0058439A"/>
    <w:rsid w:val="00585F58"/>
    <w:rsid w:val="005A0117"/>
    <w:rsid w:val="005A2099"/>
    <w:rsid w:val="005A4DFE"/>
    <w:rsid w:val="005B33BE"/>
    <w:rsid w:val="005B5B18"/>
    <w:rsid w:val="005C4B5F"/>
    <w:rsid w:val="005C64B6"/>
    <w:rsid w:val="005C721A"/>
    <w:rsid w:val="005C73DA"/>
    <w:rsid w:val="005D1A32"/>
    <w:rsid w:val="005D3BF3"/>
    <w:rsid w:val="005D5BFB"/>
    <w:rsid w:val="005E0637"/>
    <w:rsid w:val="005F5AA8"/>
    <w:rsid w:val="005F71E6"/>
    <w:rsid w:val="0060279B"/>
    <w:rsid w:val="0060323C"/>
    <w:rsid w:val="00607627"/>
    <w:rsid w:val="00611D1A"/>
    <w:rsid w:val="00614273"/>
    <w:rsid w:val="00616BBA"/>
    <w:rsid w:val="006172F6"/>
    <w:rsid w:val="00621BFB"/>
    <w:rsid w:val="00633DE3"/>
    <w:rsid w:val="006341C6"/>
    <w:rsid w:val="0063449E"/>
    <w:rsid w:val="006345F5"/>
    <w:rsid w:val="00640C99"/>
    <w:rsid w:val="00642BD8"/>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7D94"/>
    <w:rsid w:val="00704F88"/>
    <w:rsid w:val="00710081"/>
    <w:rsid w:val="00713450"/>
    <w:rsid w:val="0072778E"/>
    <w:rsid w:val="0073425B"/>
    <w:rsid w:val="0073496D"/>
    <w:rsid w:val="007530E9"/>
    <w:rsid w:val="00760904"/>
    <w:rsid w:val="007623A4"/>
    <w:rsid w:val="00765476"/>
    <w:rsid w:val="0076570B"/>
    <w:rsid w:val="007657E6"/>
    <w:rsid w:val="00772B80"/>
    <w:rsid w:val="00780DE5"/>
    <w:rsid w:val="00783EF5"/>
    <w:rsid w:val="00785FAE"/>
    <w:rsid w:val="007860C7"/>
    <w:rsid w:val="00787C22"/>
    <w:rsid w:val="00792E11"/>
    <w:rsid w:val="007A1270"/>
    <w:rsid w:val="007A61BE"/>
    <w:rsid w:val="007A6715"/>
    <w:rsid w:val="007B661C"/>
    <w:rsid w:val="007C03CF"/>
    <w:rsid w:val="007C0545"/>
    <w:rsid w:val="007C184C"/>
    <w:rsid w:val="007C5366"/>
    <w:rsid w:val="007D2A66"/>
    <w:rsid w:val="007D47E3"/>
    <w:rsid w:val="007E114D"/>
    <w:rsid w:val="007E130B"/>
    <w:rsid w:val="007E424B"/>
    <w:rsid w:val="007E6AA6"/>
    <w:rsid w:val="007F17A7"/>
    <w:rsid w:val="008008CD"/>
    <w:rsid w:val="00802ABB"/>
    <w:rsid w:val="008038C2"/>
    <w:rsid w:val="00805589"/>
    <w:rsid w:val="00814145"/>
    <w:rsid w:val="00814871"/>
    <w:rsid w:val="0082239E"/>
    <w:rsid w:val="00823D06"/>
    <w:rsid w:val="00824CCB"/>
    <w:rsid w:val="0083083F"/>
    <w:rsid w:val="00833D99"/>
    <w:rsid w:val="00835C3D"/>
    <w:rsid w:val="00841B1D"/>
    <w:rsid w:val="00842C2C"/>
    <w:rsid w:val="00842D41"/>
    <w:rsid w:val="0084317C"/>
    <w:rsid w:val="0084325B"/>
    <w:rsid w:val="00843BE7"/>
    <w:rsid w:val="00844638"/>
    <w:rsid w:val="00845A19"/>
    <w:rsid w:val="00847485"/>
    <w:rsid w:val="00847678"/>
    <w:rsid w:val="00854856"/>
    <w:rsid w:val="00863A03"/>
    <w:rsid w:val="00863E78"/>
    <w:rsid w:val="00864702"/>
    <w:rsid w:val="00864AD1"/>
    <w:rsid w:val="00876669"/>
    <w:rsid w:val="00887E07"/>
    <w:rsid w:val="008928FB"/>
    <w:rsid w:val="00896E7E"/>
    <w:rsid w:val="00897590"/>
    <w:rsid w:val="008A39FA"/>
    <w:rsid w:val="008A5F21"/>
    <w:rsid w:val="008B10F6"/>
    <w:rsid w:val="008B36D9"/>
    <w:rsid w:val="008B4511"/>
    <w:rsid w:val="008B7BB9"/>
    <w:rsid w:val="008C4F55"/>
    <w:rsid w:val="008D15F9"/>
    <w:rsid w:val="008D3BB9"/>
    <w:rsid w:val="008D46AA"/>
    <w:rsid w:val="008E3AD1"/>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37EA2"/>
    <w:rsid w:val="00941C5B"/>
    <w:rsid w:val="00941F28"/>
    <w:rsid w:val="00943B9B"/>
    <w:rsid w:val="009440E9"/>
    <w:rsid w:val="0094598C"/>
    <w:rsid w:val="00953BB3"/>
    <w:rsid w:val="00955BFB"/>
    <w:rsid w:val="00957658"/>
    <w:rsid w:val="0096120E"/>
    <w:rsid w:val="009641AD"/>
    <w:rsid w:val="00965736"/>
    <w:rsid w:val="0097145B"/>
    <w:rsid w:val="0097753A"/>
    <w:rsid w:val="00983168"/>
    <w:rsid w:val="00983DD8"/>
    <w:rsid w:val="00985A99"/>
    <w:rsid w:val="009931B0"/>
    <w:rsid w:val="00993B83"/>
    <w:rsid w:val="00993E99"/>
    <w:rsid w:val="0099742F"/>
    <w:rsid w:val="009A231C"/>
    <w:rsid w:val="009A3836"/>
    <w:rsid w:val="009A5617"/>
    <w:rsid w:val="009B5659"/>
    <w:rsid w:val="009B6CD0"/>
    <w:rsid w:val="009B7FC5"/>
    <w:rsid w:val="009C263B"/>
    <w:rsid w:val="009C7D67"/>
    <w:rsid w:val="009D2242"/>
    <w:rsid w:val="009D713C"/>
    <w:rsid w:val="009E2A40"/>
    <w:rsid w:val="009E365C"/>
    <w:rsid w:val="009E77A0"/>
    <w:rsid w:val="009F19A7"/>
    <w:rsid w:val="009F5154"/>
    <w:rsid w:val="009F674C"/>
    <w:rsid w:val="009F7721"/>
    <w:rsid w:val="00A02E57"/>
    <w:rsid w:val="00A04216"/>
    <w:rsid w:val="00A0554A"/>
    <w:rsid w:val="00A07EBA"/>
    <w:rsid w:val="00A110A6"/>
    <w:rsid w:val="00A25C14"/>
    <w:rsid w:val="00A26057"/>
    <w:rsid w:val="00A27DB1"/>
    <w:rsid w:val="00A30604"/>
    <w:rsid w:val="00A4077E"/>
    <w:rsid w:val="00A43292"/>
    <w:rsid w:val="00A52BAB"/>
    <w:rsid w:val="00A55CAE"/>
    <w:rsid w:val="00A56EAF"/>
    <w:rsid w:val="00A61E89"/>
    <w:rsid w:val="00A67DF4"/>
    <w:rsid w:val="00A71A13"/>
    <w:rsid w:val="00A71D84"/>
    <w:rsid w:val="00A76739"/>
    <w:rsid w:val="00A81797"/>
    <w:rsid w:val="00A840CE"/>
    <w:rsid w:val="00A8500B"/>
    <w:rsid w:val="00A8562F"/>
    <w:rsid w:val="00A9050D"/>
    <w:rsid w:val="00A90E5F"/>
    <w:rsid w:val="00A92E31"/>
    <w:rsid w:val="00A9708B"/>
    <w:rsid w:val="00AA2F5E"/>
    <w:rsid w:val="00AA4A93"/>
    <w:rsid w:val="00AA61B4"/>
    <w:rsid w:val="00AB31C1"/>
    <w:rsid w:val="00AB6E2E"/>
    <w:rsid w:val="00AB7C86"/>
    <w:rsid w:val="00AC38AA"/>
    <w:rsid w:val="00AD23BE"/>
    <w:rsid w:val="00AD23D6"/>
    <w:rsid w:val="00AD2C42"/>
    <w:rsid w:val="00AE1A32"/>
    <w:rsid w:val="00AE2B0F"/>
    <w:rsid w:val="00AE2B38"/>
    <w:rsid w:val="00AE3706"/>
    <w:rsid w:val="00B06E11"/>
    <w:rsid w:val="00B108D7"/>
    <w:rsid w:val="00B123C2"/>
    <w:rsid w:val="00B15588"/>
    <w:rsid w:val="00B160C9"/>
    <w:rsid w:val="00B20523"/>
    <w:rsid w:val="00B25192"/>
    <w:rsid w:val="00B265C3"/>
    <w:rsid w:val="00B2779D"/>
    <w:rsid w:val="00B31708"/>
    <w:rsid w:val="00B32B9D"/>
    <w:rsid w:val="00B34E65"/>
    <w:rsid w:val="00B37DA3"/>
    <w:rsid w:val="00B4129D"/>
    <w:rsid w:val="00B42C36"/>
    <w:rsid w:val="00B46B00"/>
    <w:rsid w:val="00B47C2F"/>
    <w:rsid w:val="00B51DD6"/>
    <w:rsid w:val="00B52A2E"/>
    <w:rsid w:val="00B54612"/>
    <w:rsid w:val="00B56C5D"/>
    <w:rsid w:val="00B56E82"/>
    <w:rsid w:val="00B5730F"/>
    <w:rsid w:val="00B6104D"/>
    <w:rsid w:val="00B632CC"/>
    <w:rsid w:val="00B737BC"/>
    <w:rsid w:val="00B83018"/>
    <w:rsid w:val="00B92FED"/>
    <w:rsid w:val="00B96B2A"/>
    <w:rsid w:val="00B96D9D"/>
    <w:rsid w:val="00B97A1E"/>
    <w:rsid w:val="00BA152C"/>
    <w:rsid w:val="00BA19DA"/>
    <w:rsid w:val="00BA4554"/>
    <w:rsid w:val="00BA5774"/>
    <w:rsid w:val="00BA7674"/>
    <w:rsid w:val="00BB020C"/>
    <w:rsid w:val="00BB5AF4"/>
    <w:rsid w:val="00BC15E0"/>
    <w:rsid w:val="00BC66EC"/>
    <w:rsid w:val="00BD56A5"/>
    <w:rsid w:val="00BD72FA"/>
    <w:rsid w:val="00BE6206"/>
    <w:rsid w:val="00BF404D"/>
    <w:rsid w:val="00BF5887"/>
    <w:rsid w:val="00BF641A"/>
    <w:rsid w:val="00BF6D66"/>
    <w:rsid w:val="00BF7547"/>
    <w:rsid w:val="00C02AC6"/>
    <w:rsid w:val="00C02B03"/>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9703E"/>
    <w:rsid w:val="00CA0900"/>
    <w:rsid w:val="00CA1250"/>
    <w:rsid w:val="00CA2209"/>
    <w:rsid w:val="00CA2BE6"/>
    <w:rsid w:val="00CA2E46"/>
    <w:rsid w:val="00CA3645"/>
    <w:rsid w:val="00CA4BAD"/>
    <w:rsid w:val="00CA70B1"/>
    <w:rsid w:val="00CB7C80"/>
    <w:rsid w:val="00CC7F91"/>
    <w:rsid w:val="00CD1907"/>
    <w:rsid w:val="00CD2946"/>
    <w:rsid w:val="00CD3A79"/>
    <w:rsid w:val="00CE38D6"/>
    <w:rsid w:val="00CE58FC"/>
    <w:rsid w:val="00CE68D3"/>
    <w:rsid w:val="00CE7E57"/>
    <w:rsid w:val="00CF2F6F"/>
    <w:rsid w:val="00CF4915"/>
    <w:rsid w:val="00CF74E4"/>
    <w:rsid w:val="00D03C2E"/>
    <w:rsid w:val="00D1697F"/>
    <w:rsid w:val="00D2193C"/>
    <w:rsid w:val="00D236C4"/>
    <w:rsid w:val="00D25DF2"/>
    <w:rsid w:val="00D3611B"/>
    <w:rsid w:val="00D3732C"/>
    <w:rsid w:val="00D4102A"/>
    <w:rsid w:val="00D41498"/>
    <w:rsid w:val="00D436CA"/>
    <w:rsid w:val="00D654E5"/>
    <w:rsid w:val="00D731EA"/>
    <w:rsid w:val="00D7566E"/>
    <w:rsid w:val="00D802B5"/>
    <w:rsid w:val="00D85128"/>
    <w:rsid w:val="00D8526D"/>
    <w:rsid w:val="00D95963"/>
    <w:rsid w:val="00D974C6"/>
    <w:rsid w:val="00DA3336"/>
    <w:rsid w:val="00DB11BC"/>
    <w:rsid w:val="00DB58CA"/>
    <w:rsid w:val="00DB7E62"/>
    <w:rsid w:val="00DC0586"/>
    <w:rsid w:val="00DC37D9"/>
    <w:rsid w:val="00DD0F13"/>
    <w:rsid w:val="00DD320A"/>
    <w:rsid w:val="00DD3CA1"/>
    <w:rsid w:val="00DD3E08"/>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2D0"/>
    <w:rsid w:val="00E726D2"/>
    <w:rsid w:val="00E75A59"/>
    <w:rsid w:val="00E76094"/>
    <w:rsid w:val="00E7746B"/>
    <w:rsid w:val="00E808C8"/>
    <w:rsid w:val="00E84926"/>
    <w:rsid w:val="00E871A7"/>
    <w:rsid w:val="00E878D2"/>
    <w:rsid w:val="00E90D4C"/>
    <w:rsid w:val="00E919E2"/>
    <w:rsid w:val="00E922CC"/>
    <w:rsid w:val="00E93F70"/>
    <w:rsid w:val="00EA041B"/>
    <w:rsid w:val="00EA229C"/>
    <w:rsid w:val="00EB0F00"/>
    <w:rsid w:val="00EB209C"/>
    <w:rsid w:val="00EC022E"/>
    <w:rsid w:val="00EC0699"/>
    <w:rsid w:val="00EC422B"/>
    <w:rsid w:val="00EE026C"/>
    <w:rsid w:val="00EE207A"/>
    <w:rsid w:val="00EE20D2"/>
    <w:rsid w:val="00EE3545"/>
    <w:rsid w:val="00EE7891"/>
    <w:rsid w:val="00EF0A80"/>
    <w:rsid w:val="00EF0FFD"/>
    <w:rsid w:val="00EF1F86"/>
    <w:rsid w:val="00F00003"/>
    <w:rsid w:val="00F14D7E"/>
    <w:rsid w:val="00F174ED"/>
    <w:rsid w:val="00F274BF"/>
    <w:rsid w:val="00F30DB7"/>
    <w:rsid w:val="00F35C31"/>
    <w:rsid w:val="00F44904"/>
    <w:rsid w:val="00F5167C"/>
    <w:rsid w:val="00F517EA"/>
    <w:rsid w:val="00F524E5"/>
    <w:rsid w:val="00F5256F"/>
    <w:rsid w:val="00F55892"/>
    <w:rsid w:val="00F55E99"/>
    <w:rsid w:val="00F5694E"/>
    <w:rsid w:val="00F61816"/>
    <w:rsid w:val="00F66576"/>
    <w:rsid w:val="00F668B3"/>
    <w:rsid w:val="00F73792"/>
    <w:rsid w:val="00F739A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3DC2"/>
    <w:rsid w:val="00FF6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94A72D4"/>
  <w15:docId w15:val="{E99025FB-10BA-448D-B9A2-15C99E6D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customStyle="1" w:styleId="object">
    <w:name w:val="object"/>
    <w:rsid w:val="00A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0A74-5A0E-4043-8513-E5381B9C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4056</Words>
  <Characters>2312</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2018-03-13T12:35:00Z</cp:lastPrinted>
  <dcterms:created xsi:type="dcterms:W3CDTF">2023-04-27T08:25:00Z</dcterms:created>
  <dcterms:modified xsi:type="dcterms:W3CDTF">2023-04-27T08:25:00Z</dcterms:modified>
</cp:coreProperties>
</file>