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7A64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E6D0746" w14:textId="77777777" w:rsidR="00A71D3F" w:rsidRPr="005810C2" w:rsidRDefault="00A71D3F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7BCE410" w14:textId="77777777" w:rsidR="00607627" w:rsidRPr="00607627" w:rsidRDefault="007865F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4863FA3" w14:textId="77777777" w:rsidR="00607627" w:rsidRPr="00607627" w:rsidRDefault="007865F1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D44139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3717"/>
      </w:tblGrid>
      <w:tr w:rsidR="00B50664" w14:paraId="5E9B556D" w14:textId="77777777" w:rsidTr="00175E06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7AFD38E" w14:textId="77777777" w:rsidR="00175E06" w:rsidRPr="00393422" w:rsidRDefault="007865F1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F53D0AB" w14:textId="77777777" w:rsidR="00175E06" w:rsidRDefault="007865F1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344/11</w:t>
            </w:r>
          </w:p>
          <w:p w14:paraId="0D79010C" w14:textId="77777777" w:rsidR="004B7633" w:rsidRPr="00393422" w:rsidRDefault="007865F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71D3F">
              <w:rPr>
                <w:rFonts w:cs="Arial"/>
                <w:color w:val="000000"/>
                <w:szCs w:val="22"/>
              </w:rPr>
              <w:t>(prot. Nr.11, 10.</w:t>
            </w:r>
            <w:r w:rsidRPr="00A71D3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629E36D" w14:textId="77777777" w:rsidR="00175E06" w:rsidRPr="00393422" w:rsidRDefault="007865F1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006C409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8290D5E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9F28FAA" w14:textId="77777777" w:rsidR="00A71D3F" w:rsidRPr="00A71D3F" w:rsidRDefault="007865F1" w:rsidP="00A71D3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A71D3F">
        <w:rPr>
          <w:rFonts w:cs="Arial"/>
          <w:szCs w:val="22"/>
        </w:rPr>
        <w:t xml:space="preserve">Par Liepājas valstspilsētas un Dienvidkurzemes </w:t>
      </w:r>
    </w:p>
    <w:p w14:paraId="597E2F4B" w14:textId="77777777" w:rsidR="00A71D3F" w:rsidRPr="00A71D3F" w:rsidRDefault="007865F1" w:rsidP="00A71D3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A71D3F">
        <w:rPr>
          <w:rFonts w:cs="Arial"/>
          <w:szCs w:val="22"/>
        </w:rPr>
        <w:t xml:space="preserve">sadarbības teritorijas civilās aizsardzības </w:t>
      </w:r>
    </w:p>
    <w:p w14:paraId="58E93579" w14:textId="77777777" w:rsidR="00A71D3F" w:rsidRPr="00A71D3F" w:rsidRDefault="007865F1" w:rsidP="00A71D3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A71D3F">
        <w:rPr>
          <w:rFonts w:cs="Arial"/>
          <w:szCs w:val="22"/>
        </w:rPr>
        <w:t>komisijas izveidošanu</w:t>
      </w:r>
    </w:p>
    <w:p w14:paraId="05B54C03" w14:textId="77777777" w:rsidR="00A71D3F" w:rsidRPr="00A71D3F" w:rsidRDefault="00A71D3F" w:rsidP="00A71D3F">
      <w:pPr>
        <w:widowControl w:val="0"/>
        <w:autoSpaceDE w:val="0"/>
        <w:autoSpaceDN w:val="0"/>
        <w:adjustRightInd w:val="0"/>
        <w:jc w:val="both"/>
        <w:rPr>
          <w:rFonts w:cs="Arial"/>
          <w:sz w:val="30"/>
          <w:szCs w:val="30"/>
        </w:rPr>
      </w:pPr>
    </w:p>
    <w:p w14:paraId="1731B588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 xml:space="preserve">Pamatojoties uz likuma "Par pašvaldībām" 21.panta pirmās daļas 24.punktu, Administratīvo teritoriju un apdzīvoto vietu likuma pārejas noteikumu 25.punktu, Civilās aizsardzības un </w:t>
      </w:r>
      <w:r w:rsidRPr="00A71D3F">
        <w:rPr>
          <w:rFonts w:cs="Arial"/>
          <w:szCs w:val="22"/>
        </w:rPr>
        <w:t>katastrofas pārvaldīšanas likuma 11.panta pirmās daļas 2.punktu, Ministru kabineta 2017.gada 26.septembra noteikumu Nr.582 "Noteikumi par pašvaldību sadarbības teritorijas civilās aizsardzības komisijām" 5. un 7.punktu, Liepājas pilsētas domes 2017.gada 17</w:t>
      </w:r>
      <w:r w:rsidRPr="00A71D3F">
        <w:rPr>
          <w:rFonts w:cs="Arial"/>
          <w:szCs w:val="22"/>
        </w:rPr>
        <w:t>.augusta saistošo noteikumu Nr.14 "Liepājas pilsētas pašvaldības nolikums</w:t>
      </w:r>
      <w:bookmarkStart w:id="0" w:name="_Hlk81316613"/>
      <w:r w:rsidRPr="00A71D3F">
        <w:rPr>
          <w:rFonts w:cs="Arial"/>
          <w:szCs w:val="22"/>
        </w:rPr>
        <w:t>"</w:t>
      </w:r>
      <w:bookmarkEnd w:id="0"/>
      <w:r w:rsidRPr="00A71D3F">
        <w:rPr>
          <w:rFonts w:cs="Arial"/>
          <w:szCs w:val="22"/>
        </w:rPr>
        <w:t xml:space="preserve"> 6.punktu, izskatot </w:t>
      </w:r>
      <w:r w:rsidRPr="00A71D3F">
        <w:t xml:space="preserve">Valsts meža dienesta Dienvidkurzemes virsmežniecības 2021.gada 2.augusta vēstuli Nr.VM3.1-10/671 </w:t>
      </w:r>
      <w:r w:rsidRPr="00A71D3F">
        <w:rPr>
          <w:rFonts w:cs="Arial"/>
          <w:szCs w:val="22"/>
        </w:rPr>
        <w:t>"</w:t>
      </w:r>
      <w:r w:rsidRPr="00A71D3F">
        <w:t>Par pārstāvja deleģēšanu Liepājas un Dienvidkurzemes Civilās aiz</w:t>
      </w:r>
      <w:r w:rsidRPr="00A71D3F">
        <w:t>sardzības komisijā</w:t>
      </w:r>
      <w:r w:rsidRPr="00A71D3F">
        <w:rPr>
          <w:rFonts w:cs="Arial"/>
          <w:szCs w:val="22"/>
        </w:rPr>
        <w:t>"</w:t>
      </w:r>
      <w:r w:rsidRPr="00A71D3F">
        <w:t>,</w:t>
      </w:r>
      <w:r w:rsidRPr="00A71D3F">
        <w:rPr>
          <w:rFonts w:cs="Arial"/>
          <w:szCs w:val="22"/>
        </w:rPr>
        <w:t xml:space="preserve"> Pārtikas un veterinārā dienesta Dienvidkurzemes pārvaldes 2021.gada 2.augusta vēstuli Nr.9.1.-10/21/125 "Par pārstāvja deleģēšanu Liepājas un Dienvidkurzemes Civilās aizsardzības komisijā", Liepājas pilsētas pašvaldības iestādes "Liepā</w:t>
      </w:r>
      <w:r w:rsidRPr="00A71D3F">
        <w:rPr>
          <w:rFonts w:cs="Arial"/>
          <w:szCs w:val="22"/>
        </w:rPr>
        <w:t>jas pilsētas Pašvaldības policija" 2021.gada 2.augusta vēstuli Nr.135/2.1.1. "Par pārstāvja deleģēšanu Liepājas un Dienvidkurzemes Civilās aizsardzības komisijā", Slimību kontroles un profilakses centra Kurzemes reģionālās nodaļas 2021.gada 2.augusta vēstu</w:t>
      </w:r>
      <w:r w:rsidRPr="00A71D3F">
        <w:rPr>
          <w:rFonts w:cs="Arial"/>
          <w:szCs w:val="22"/>
        </w:rPr>
        <w:t>li Nr.1-8.2/2021/1515 "Atbilde Liepājas valstspilsētas pašvaldības domei", Nacionālo bruņoto spēku Zemessardzes 44.kājnieku bataljona 2021.gada 2.augusta vēstuli Nr.2/3.18/149 "Par pārstāvju deleģēšanu darbam Liepājas un Dienvidkurzemes Civilās aizsardzība</w:t>
      </w:r>
      <w:r w:rsidRPr="00A71D3F">
        <w:rPr>
          <w:rFonts w:cs="Arial"/>
          <w:szCs w:val="22"/>
        </w:rPr>
        <w:t>s komisijā"; Liepājas speciālās ekonomiskās zonas pārvaldes 2021.gada 2.augusta vēstuli Nr.1712/2.1.3 "Par pārstāvja deleģēšanu darbam Liepājas un Dienvidkurzemes Civilās aizsardzības komisijā", Nacionālo bruņoto spēku Nodrošinājuma pavēlniecības 1.Reģionā</w:t>
      </w:r>
      <w:r w:rsidRPr="00A71D3F">
        <w:rPr>
          <w:rFonts w:cs="Arial"/>
          <w:szCs w:val="22"/>
        </w:rPr>
        <w:t>lā centra 2021.gada 3.augusta vēstuli Nr.1712/2.1.3 "Par pārstāvja deleģēšanu darbam Liepājas un Dienvidkurzemes Civilās aizsardzības komisijā", Neatliekamas medicīniskas palīdzības dienesta 2021.gada 3.augusta vēstuli Nr.1712/2.1.3 "Par pārstāvja deleģēša</w:t>
      </w:r>
      <w:r w:rsidRPr="00A71D3F">
        <w:rPr>
          <w:rFonts w:cs="Arial"/>
          <w:szCs w:val="22"/>
        </w:rPr>
        <w:t>nu darbam Liepājas un Dienvidkurzemes Civilās aizsardzības komisijā", Valsts vides dienesta Kurzemes reģionālās vides pārvaldes 2021.gada 3.augusta vēstuli Nr.2.3/2806/KU/2021 "Par pārstāvja deleģēšanu darbam Liepājas un Dienvidkurzemes Civilās aizsardzība</w:t>
      </w:r>
      <w:r w:rsidRPr="00A71D3F">
        <w:rPr>
          <w:rFonts w:cs="Arial"/>
          <w:szCs w:val="22"/>
        </w:rPr>
        <w:t>s komisijā", Liepājas pilsētas pašvaldības iestādes "Liepājas pilsētas Domes Sociālais dienests" 2021.gada 5.augusta vēstuli Nr.3281/2-5 "Par pārstāvja deleģēšanu darbam Liepājas un Dienvidkurzemes Civilās aizsardzības komisijā", Valsts robežsardzes Ventsp</w:t>
      </w:r>
      <w:r w:rsidRPr="00A71D3F">
        <w:rPr>
          <w:rFonts w:cs="Arial"/>
          <w:szCs w:val="22"/>
        </w:rPr>
        <w:t>ils pārvaldes 2021.gada 5.augusta vēstuli Nr.23.5-/596 "Par pārstāvju deleģēšanu", akciju sabiedrības ''Sadales tīkls'' 2021.gada 5.augusta vēstuli Nr.30VD00-13/1631 "Par pārstāvju deleģēšanu darbam Liepājas un Dienvidkurzemes Civilās aizsardzības komisijā</w:t>
      </w:r>
      <w:r w:rsidRPr="00A71D3F">
        <w:rPr>
          <w:rFonts w:cs="Arial"/>
          <w:szCs w:val="22"/>
        </w:rPr>
        <w:t>",</w:t>
      </w:r>
      <w:r w:rsidRPr="00A71D3F">
        <w:t xml:space="preserve"> akciju sabiedrības </w:t>
      </w:r>
      <w:r w:rsidRPr="00A71D3F">
        <w:rPr>
          <w:rFonts w:cs="Arial"/>
          <w:szCs w:val="22"/>
        </w:rPr>
        <w:t>"Augstsprieguma tīkls" 2021.gada 9.augusta vēstuli Nr.2.5/2021/2669 "Par pārstāvja deleģēšanu darbam Liepājas un Dienvidkurzemes Civilās aizsardzības komisijā", Valsts sociālās aprūpes centra "Kurzeme" 2021.gada 9.augusta vēstuli Nr.1</w:t>
      </w:r>
      <w:r w:rsidRPr="00A71D3F">
        <w:rPr>
          <w:rFonts w:cs="Arial"/>
          <w:szCs w:val="22"/>
        </w:rPr>
        <w:t xml:space="preserve">.10.2/90 "Par pārstāvja deleģēšanu darbam Liepājas un Dienvidkurzemes Civilās aizsardzības komisijā", valsts akciju sabiedrības "Latvijas dzelzceļš"  2021.gada 10.augusta vēstuli Nr.DT-6.4.1./818-2021 </w:t>
      </w:r>
      <w:r w:rsidRPr="00A71D3F">
        <w:rPr>
          <w:rFonts w:cs="Arial"/>
          <w:szCs w:val="22"/>
        </w:rPr>
        <w:lastRenderedPageBreak/>
        <w:t>"Par pārstāvja deleģēšanu darbam Liepājas un Dienvidkur</w:t>
      </w:r>
      <w:r w:rsidRPr="00A71D3F">
        <w:rPr>
          <w:rFonts w:cs="Arial"/>
          <w:szCs w:val="22"/>
        </w:rPr>
        <w:t xml:space="preserve">zemes Civilās aizsardzības komisijā"; Valsts policijas Kurzemes reģiona pārvaldes 2021.gada 11.augusta vēstuli Nr.20/19-384644 "Par pārstāvja deleģēšanu darbam Liepājas un Dienvidkurzemes Civilās aizsardzības komisijā", Liepājas valstspilsētas pašvaldības </w:t>
      </w:r>
      <w:r w:rsidRPr="00A71D3F">
        <w:rPr>
          <w:rFonts w:cs="Arial"/>
          <w:szCs w:val="22"/>
        </w:rPr>
        <w:t>2021.gada 11.augusta vēstuli Nr.1788/2.1.4 "Par pārstāvja deleģēšanu darbam Liepājas un Dienvidkurzemes Civilās aizsardzības komisijā", sabiedrības ar ierobežotu atbildību "LIEPĀJAS REĢIONĀLĀ SLIMNĪCA" 2021.gada 12.augusta vēstuli Nr.856/1.9 "Par informāci</w:t>
      </w:r>
      <w:r w:rsidRPr="00A71D3F">
        <w:rPr>
          <w:rFonts w:cs="Arial"/>
          <w:szCs w:val="22"/>
        </w:rPr>
        <w:t xml:space="preserve">jas sniegšanu" un Liepājas pilsētas pašvaldības iestādes "Liepājas pilsētas Izglītības pārvalde" 2021.gada 13.augusta vēstuli Nr.768/01-05 "Par pārstāvja deleģēšanu darbam Liepājas un Dienvidkurzemes Civilās aizsardzības komisijā", Liepājas valstspilsētas </w:t>
      </w:r>
      <w:r w:rsidRPr="00A71D3F">
        <w:rPr>
          <w:rFonts w:cs="Arial"/>
          <w:szCs w:val="22"/>
        </w:rPr>
        <w:t xml:space="preserve">pašvaldības dome </w:t>
      </w:r>
      <w:r w:rsidRPr="00A71D3F">
        <w:rPr>
          <w:rFonts w:cs="Arial"/>
          <w:b/>
          <w:szCs w:val="22"/>
        </w:rPr>
        <w:t>nolemj</w:t>
      </w:r>
      <w:r w:rsidRPr="00A71D3F">
        <w:rPr>
          <w:rFonts w:cs="Arial"/>
          <w:b/>
          <w:bCs/>
          <w:szCs w:val="22"/>
        </w:rPr>
        <w:t>:</w:t>
      </w:r>
    </w:p>
    <w:p w14:paraId="690DDCD9" w14:textId="77777777" w:rsidR="00A71D3F" w:rsidRPr="00A71D3F" w:rsidRDefault="00A71D3F" w:rsidP="00A71D3F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53DE64BF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71D3F">
        <w:rPr>
          <w:rFonts w:cs="Arial"/>
        </w:rPr>
        <w:t>1. Izveidot Liepājas valstspilsētas un Dienvidkurzemes sadarbības teritorijas civilās aizsardzības komisiju šādā sastāvā:</w:t>
      </w:r>
    </w:p>
    <w:p w14:paraId="15CBCD27" w14:textId="77777777" w:rsidR="00A71D3F" w:rsidRPr="00A71D3F" w:rsidRDefault="007865F1" w:rsidP="00A71D3F">
      <w:pPr>
        <w:widowControl w:val="0"/>
        <w:autoSpaceDE w:val="0"/>
        <w:autoSpaceDN w:val="0"/>
        <w:adjustRightInd w:val="0"/>
        <w:spacing w:before="240" w:after="240"/>
        <w:ind w:firstLine="708"/>
        <w:contextualSpacing/>
        <w:jc w:val="both"/>
      </w:pPr>
      <w:r w:rsidRPr="00A71D3F">
        <w:rPr>
          <w:rFonts w:cs="Arial"/>
        </w:rPr>
        <w:t xml:space="preserve">1.1. Komisijas priekšsēdētājs </w:t>
      </w:r>
      <w:r w:rsidRPr="00A71D3F">
        <w:t>Gunārs Ansiņš, Liepājas valstspilsētas pašvaldības domes priekšsēdētājs,</w:t>
      </w:r>
    </w:p>
    <w:p w14:paraId="468A1BDF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 w:rsidRPr="00A71D3F">
        <w:rPr>
          <w:rFonts w:cs="Arial"/>
        </w:rPr>
        <w:t xml:space="preserve">1.2. </w:t>
      </w:r>
      <w:r w:rsidRPr="00A71D3F">
        <w:rPr>
          <w:rFonts w:cs="Arial"/>
        </w:rPr>
        <w:t xml:space="preserve">Komisijas priekšsēdētāja vietnieki: </w:t>
      </w:r>
    </w:p>
    <w:p w14:paraId="3B5C1786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 w:rsidRPr="00A71D3F">
        <w:rPr>
          <w:rFonts w:cs="Arial"/>
        </w:rPr>
        <w:t>1.2.1. Aivars Priedols - Dienvidkurzemes novada domes priekšsēdētājs;</w:t>
      </w:r>
    </w:p>
    <w:p w14:paraId="56FF3D87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71D3F">
        <w:rPr>
          <w:rFonts w:cs="Arial"/>
        </w:rPr>
        <w:t>1.2.2.  Jānis Pošeiko - Valsts ugunsdzēsības un glābšanas dienesta Kurzemes reģiona brigādes Liepājas 1.daļas komandieris;</w:t>
      </w:r>
    </w:p>
    <w:p w14:paraId="18E859AF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71D3F">
        <w:rPr>
          <w:rFonts w:cs="Arial"/>
        </w:rPr>
        <w:t xml:space="preserve">1.2.3. </w:t>
      </w:r>
      <w:r w:rsidRPr="00A71D3F">
        <w:rPr>
          <w:rFonts w:cs="Arial"/>
        </w:rPr>
        <w:tab/>
        <w:t>Edgars Vējš - Vals</w:t>
      </w:r>
      <w:r w:rsidRPr="00A71D3F">
        <w:rPr>
          <w:rFonts w:cs="Arial"/>
        </w:rPr>
        <w:t>ts ugunsdzēsības un glābšanas dienesta Kurzemes reģiona brigādes Liepājas 1.daļas komandieris,</w:t>
      </w:r>
    </w:p>
    <w:p w14:paraId="24C548CC" w14:textId="77777777" w:rsidR="00A71D3F" w:rsidRPr="00A71D3F" w:rsidRDefault="00A71D3F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</w:rPr>
      </w:pPr>
    </w:p>
    <w:p w14:paraId="3F8672C1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 w:rsidRPr="00A71D3F">
        <w:rPr>
          <w:rFonts w:cs="Arial"/>
        </w:rPr>
        <w:t>1.3. Komisijas locekļi:</w:t>
      </w:r>
    </w:p>
    <w:p w14:paraId="23ED3C3E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71D3F">
        <w:rPr>
          <w:rFonts w:cs="Arial"/>
        </w:rPr>
        <w:t>1.3.1. Andis Ozoliņš - Valsts meža dienesta Dienvidkurzemes virsmežniecības Liepājas nodaļas vecākais mežzinis;</w:t>
      </w:r>
    </w:p>
    <w:p w14:paraId="5F2CE01A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71D3F">
        <w:rPr>
          <w:rFonts w:cs="Arial"/>
        </w:rPr>
        <w:t>1.3.2. Gita Riekstiņa - Pārtikas un veterinārā dienesta Dienvidkurzemes pārvaldes vadītāja;</w:t>
      </w:r>
    </w:p>
    <w:p w14:paraId="579E2D85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A71D3F">
        <w:rPr>
          <w:rFonts w:cs="Arial"/>
        </w:rPr>
        <w:t xml:space="preserve">1.3.3. Uldis Novickis - Liepājas pilsētas pašvaldības iestādes </w:t>
      </w:r>
      <w:r w:rsidRPr="00A71D3F">
        <w:rPr>
          <w:rFonts w:cs="Arial"/>
          <w:szCs w:val="22"/>
        </w:rPr>
        <w:t>"</w:t>
      </w:r>
      <w:r w:rsidRPr="00A71D3F">
        <w:rPr>
          <w:rFonts w:cs="Arial"/>
        </w:rPr>
        <w:t>Liepājas pilsētas Pašvaldības policija</w:t>
      </w:r>
      <w:r w:rsidRPr="00A71D3F">
        <w:rPr>
          <w:rFonts w:cs="Arial"/>
          <w:szCs w:val="22"/>
        </w:rPr>
        <w:t>"</w:t>
      </w:r>
      <w:r w:rsidRPr="00A71D3F">
        <w:rPr>
          <w:rFonts w:cs="Arial"/>
        </w:rPr>
        <w:t xml:space="preserve"> priekšnieks (Kaspars Vārpiņš, Liepājas pilsētas pašvaldības </w:t>
      </w:r>
      <w:r w:rsidRPr="00A71D3F">
        <w:rPr>
          <w:rFonts w:cs="Arial"/>
        </w:rPr>
        <w:t xml:space="preserve">iestādes </w:t>
      </w:r>
      <w:r w:rsidRPr="00A71D3F">
        <w:rPr>
          <w:rFonts w:cs="Arial"/>
          <w:szCs w:val="22"/>
        </w:rPr>
        <w:t>"</w:t>
      </w:r>
      <w:r w:rsidRPr="00A71D3F">
        <w:rPr>
          <w:rFonts w:cs="Arial"/>
        </w:rPr>
        <w:t>Liepājas pilsētas Pašvaldības policija</w:t>
      </w:r>
      <w:r w:rsidRPr="00A71D3F">
        <w:rPr>
          <w:rFonts w:cs="Arial"/>
          <w:szCs w:val="22"/>
        </w:rPr>
        <w:t>"</w:t>
      </w:r>
      <w:r w:rsidRPr="00A71D3F">
        <w:rPr>
          <w:rFonts w:cs="Arial"/>
        </w:rPr>
        <w:t xml:space="preserve"> priekšnieka vietnieks - aizvietotājs);</w:t>
      </w:r>
    </w:p>
    <w:p w14:paraId="6A452C9E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1.3.4. Liena Kaļiņina - Neatliekamas medicīniskas palīdzības Kurzemes Reģionālā centra BAC "Liepāja" galvenā ārsta palīgs;</w:t>
      </w:r>
    </w:p>
    <w:p w14:paraId="7ACD996A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 xml:space="preserve">1.3.5. Vita Šešunova - Slimību kontroles un </w:t>
      </w:r>
      <w:r w:rsidRPr="00A71D3F">
        <w:rPr>
          <w:rFonts w:cs="Arial"/>
          <w:szCs w:val="22"/>
        </w:rPr>
        <w:t>profilakses centra Kurzemes reģionālās nodaļas epidemiologs;</w:t>
      </w:r>
    </w:p>
    <w:p w14:paraId="3C83668D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1.3.6. Viktors Kareckis - Nacionālo bruņoto spēku Zemessardzes 44.kājnieku bataljona komandieris, pulkvežleitnants (Guntars Pelnēns, Nacionālo bruņoto spēku Zemessardzes 44.kājnieku bataljona Ope</w:t>
      </w:r>
      <w:r w:rsidRPr="00A71D3F">
        <w:rPr>
          <w:rFonts w:cs="Arial"/>
          <w:szCs w:val="22"/>
        </w:rPr>
        <w:t>ratīvās daļas priekšnieks, kapteinis - aizvietotājs);</w:t>
      </w:r>
    </w:p>
    <w:p w14:paraId="1802108F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1.3.7. Kaspars Poņemeckis - Liepājas speciālās ekonomiskās zonas pārvaldes Drošības, aizsardzības un vides daļas vadītājs;</w:t>
      </w:r>
    </w:p>
    <w:p w14:paraId="2241EF8E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1.3.8. Magnuss Līcis - Nacionālo bruņoto spēku Nodrošinājuma pavēlniecības 1.Re</w:t>
      </w:r>
      <w:r w:rsidRPr="00A71D3F">
        <w:rPr>
          <w:rFonts w:cs="Arial"/>
          <w:szCs w:val="22"/>
        </w:rPr>
        <w:t>ģionālā centra komandieris, komandkapteinis;</w:t>
      </w:r>
    </w:p>
    <w:p w14:paraId="568FD780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1.3.9. Eva Mahta - Valsts vides dienesta Kurzemes reģionālās vides pārvaldes direktore;</w:t>
      </w:r>
    </w:p>
    <w:p w14:paraId="674B3D30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1.3.10. Linda Krasovska - Liepājas pilsētas pašvaldības iestādes "Liepājas pilsētas Domes Sociālais dienests" direktore;</w:t>
      </w:r>
    </w:p>
    <w:p w14:paraId="4C7745A9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</w:t>
      </w:r>
      <w:r w:rsidRPr="00A71D3F">
        <w:rPr>
          <w:rFonts w:cs="Arial"/>
          <w:szCs w:val="22"/>
        </w:rPr>
        <w:t>3.11. Guntars Spinga - Valsts robežsardzes Ventspils pārvaldes Kurzemes                           I kategorijas dienesta priekšnieks (Jana Kavanska, Valsts robežsardzes Ventspils pārvaldes Kurzemes I kategorijas dienesta priekšnieka vietniece - aizvietotāj</w:t>
      </w:r>
      <w:r w:rsidRPr="00A71D3F">
        <w:rPr>
          <w:rFonts w:cs="Arial"/>
          <w:szCs w:val="22"/>
        </w:rPr>
        <w:t>s),</w:t>
      </w:r>
    </w:p>
    <w:p w14:paraId="16B83B77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1.3.12.</w:t>
      </w:r>
      <w:r w:rsidRPr="00A71D3F">
        <w:t xml:space="preserve"> </w:t>
      </w:r>
      <w:r w:rsidRPr="00A71D3F">
        <w:rPr>
          <w:rFonts w:cs="Arial"/>
          <w:szCs w:val="22"/>
        </w:rPr>
        <w:t>Kristaps Kerve - akciju sabiedrības "Sadales Tīkls" Tīklu pārvaldības funkcijas, Rietumu tehniskās daļas vadītājs;</w:t>
      </w:r>
    </w:p>
    <w:p w14:paraId="34CDFA41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1.3.13. Imants Zviedris - akciju sabiedrības "Augstsprieguma tīkls" valdes loceklis;</w:t>
      </w:r>
    </w:p>
    <w:p w14:paraId="5D066807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1.3.14. Līga Vigule</w:t>
      </w:r>
      <w:r w:rsidRPr="00A71D3F">
        <w:rPr>
          <w:rFonts w:cs="Arial"/>
          <w:szCs w:val="22"/>
        </w:rPr>
        <w:t xml:space="preserve"> - Valsts sociālās aprūpes centra "Kurzeme” galvenā saimniecības pārzine;</w:t>
      </w:r>
    </w:p>
    <w:p w14:paraId="59D1BB45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1.3.15. Jurijs Stukovs - Liepājas dzelzceļa stacijas priekšnieks (Jeļena Timofejeva, Liepājas dzelzceļa stacijas priekšnieka vietniece - aizvietotājs);</w:t>
      </w:r>
    </w:p>
    <w:p w14:paraId="5E0A2107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1.3.16. Gints Ešenvalds - Vals</w:t>
      </w:r>
      <w:r w:rsidRPr="00A71D3F">
        <w:rPr>
          <w:rFonts w:cs="Arial"/>
          <w:szCs w:val="22"/>
        </w:rPr>
        <w:t xml:space="preserve">ts policijas Kurzemes reģiona pārvaldes Kārtības </w:t>
      </w:r>
      <w:r w:rsidRPr="00A71D3F">
        <w:rPr>
          <w:rFonts w:cs="Arial"/>
          <w:szCs w:val="22"/>
        </w:rPr>
        <w:lastRenderedPageBreak/>
        <w:t>policijas biroja priekšnieks;</w:t>
      </w:r>
    </w:p>
    <w:p w14:paraId="45A1F703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1.3.17. Zita Lazdāne - Liepājas pilsētas pašvaldības iestādes "Liepājas pilsētas pašvaldības administrācija" Sabiedrisko attiecību un mārketinga daļas vadītāja;</w:t>
      </w:r>
    </w:p>
    <w:p w14:paraId="718E1663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1.3.18. Edvīns S</w:t>
      </w:r>
      <w:r w:rsidRPr="00A71D3F">
        <w:rPr>
          <w:rFonts w:cs="Arial"/>
          <w:szCs w:val="22"/>
        </w:rPr>
        <w:t>triks - sabiedrības ar ierobežotu atbildību "LIEPĀJAS REĢIONĀLĀ SLIMNĪCA" valdes priekšsēdētājs;</w:t>
      </w:r>
    </w:p>
    <w:p w14:paraId="72FDCE2C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A71D3F">
        <w:rPr>
          <w:rFonts w:cs="Arial"/>
          <w:szCs w:val="22"/>
        </w:rPr>
        <w:t>1.3.19. Inga Ekuze - Liepājas pilsētas pašvaldības iestādes "Liepājas pilsētas Izglītības pārvalde" vadītājas vietniece.</w:t>
      </w:r>
    </w:p>
    <w:p w14:paraId="0DDB51B8" w14:textId="77777777" w:rsidR="00A71D3F" w:rsidRPr="00A71D3F" w:rsidRDefault="00A71D3F" w:rsidP="00A71D3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10"/>
          <w:szCs w:val="22"/>
        </w:rPr>
      </w:pPr>
    </w:p>
    <w:p w14:paraId="31DAAA54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71D3F">
        <w:rPr>
          <w:rFonts w:cs="Arial"/>
        </w:rPr>
        <w:t>2. Liepājas valstspilsētas un Dienvid</w:t>
      </w:r>
      <w:r w:rsidRPr="00A71D3F">
        <w:rPr>
          <w:rFonts w:cs="Arial"/>
        </w:rPr>
        <w:t>kurzemes sadarbības teritorijas civilās aizsardzības komisijas priekšsēdētājam organizēt Liepājas valstspilsētas un Dienvidkurzemes sadarbības teritorijas civilās aizsardzības komisijas nolikuma izstrādi un, pēc tā saskaņošanas ar Valsts ugunsdzēsības un g</w:t>
      </w:r>
      <w:r w:rsidRPr="00A71D3F">
        <w:rPr>
          <w:rFonts w:cs="Arial"/>
        </w:rPr>
        <w:t>lābšanas dienestu, iesniegt izskatīšanai Liepājas valstspilsētas pašvaldības un Dienvidkurzemes novada domēs.</w:t>
      </w:r>
    </w:p>
    <w:p w14:paraId="2CC531FB" w14:textId="77777777" w:rsidR="00A71D3F" w:rsidRPr="00A71D3F" w:rsidRDefault="00A71D3F" w:rsidP="00A71D3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</w:rPr>
      </w:pPr>
    </w:p>
    <w:p w14:paraId="241B3F61" w14:textId="77777777" w:rsidR="00A71D3F" w:rsidRPr="00A71D3F" w:rsidRDefault="007865F1" w:rsidP="00A71D3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71D3F">
        <w:rPr>
          <w:rFonts w:cs="Arial"/>
        </w:rPr>
        <w:t xml:space="preserve">3. Atzīt par spēku zaudējušu Liepājas pilsētas domes 2018.gada 18.janvāra lēmumu Nr.11 </w:t>
      </w:r>
      <w:r w:rsidRPr="00A71D3F">
        <w:rPr>
          <w:rFonts w:cs="Arial"/>
          <w:szCs w:val="22"/>
        </w:rPr>
        <w:t>"</w:t>
      </w:r>
      <w:r w:rsidRPr="00A71D3F">
        <w:rPr>
          <w:rFonts w:cs="Arial"/>
        </w:rPr>
        <w:t xml:space="preserve">Par Liepājas sadarbības teritorijas civilās aizsardzības </w:t>
      </w:r>
      <w:r w:rsidRPr="00A71D3F">
        <w:rPr>
          <w:rFonts w:cs="Arial"/>
        </w:rPr>
        <w:t>komisijas izveidošanu</w:t>
      </w:r>
      <w:r w:rsidRPr="00A71D3F">
        <w:rPr>
          <w:rFonts w:cs="Arial"/>
          <w:szCs w:val="22"/>
        </w:rPr>
        <w:t>"</w:t>
      </w:r>
      <w:r w:rsidRPr="00A71D3F">
        <w:rPr>
          <w:rFonts w:cs="Arial"/>
        </w:rPr>
        <w:t>.</w:t>
      </w:r>
    </w:p>
    <w:p w14:paraId="445B33DF" w14:textId="77777777" w:rsidR="00A71D3F" w:rsidRPr="00A71D3F" w:rsidRDefault="00A71D3F" w:rsidP="00A71D3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14:paraId="79E1BE5C" w14:textId="77777777" w:rsidR="00A71D3F" w:rsidRPr="00A71D3F" w:rsidRDefault="00A71D3F" w:rsidP="00A71D3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9013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8"/>
        <w:gridCol w:w="4368"/>
        <w:gridCol w:w="3287"/>
      </w:tblGrid>
      <w:tr w:rsidR="00B50664" w14:paraId="0665D70A" w14:textId="77777777" w:rsidTr="00A71D3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0D325" w14:textId="77777777" w:rsidR="00A71D3F" w:rsidRPr="00A71D3F" w:rsidRDefault="007865F1" w:rsidP="00A71D3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71D3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14:paraId="0BC118DF" w14:textId="77777777" w:rsidR="00A71D3F" w:rsidRPr="00A71D3F" w:rsidRDefault="007865F1" w:rsidP="00A71D3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71D3F">
              <w:rPr>
                <w:rFonts w:cs="Arial"/>
                <w:szCs w:val="22"/>
              </w:rPr>
              <w:t>Gunārs Ansiņš</w:t>
            </w:r>
          </w:p>
          <w:p w14:paraId="09E3E21B" w14:textId="77777777" w:rsidR="00A71D3F" w:rsidRPr="00A71D3F" w:rsidRDefault="00A71D3F" w:rsidP="00A71D3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50664" w14:paraId="32ADD53A" w14:textId="77777777" w:rsidTr="00A71D3F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BF75B13" w14:textId="77777777" w:rsidR="00A71D3F" w:rsidRPr="00A71D3F" w:rsidRDefault="007865F1" w:rsidP="00A71D3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A71D3F">
              <w:rPr>
                <w:rFonts w:cs="Arial"/>
                <w:szCs w:val="22"/>
              </w:rPr>
              <w:t>Nosūtāms: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DA379" w14:textId="77777777" w:rsidR="00A71D3F" w:rsidRPr="00A71D3F" w:rsidRDefault="007865F1" w:rsidP="00A71D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A71D3F">
              <w:rPr>
                <w:rFonts w:cs="Arial"/>
                <w:szCs w:val="22"/>
              </w:rPr>
              <w:t>Dienvidkurzemes novada domei, Izpilddirektora birojam, Liepājas valstspilsētas un Dienvidkurzemes</w:t>
            </w:r>
            <w:r w:rsidRPr="00A71D3F">
              <w:rPr>
                <w:rFonts w:cs="Arial"/>
                <w:szCs w:val="22"/>
              </w:rPr>
              <w:t xml:space="preserve"> sadarbības teritorijas civilās aizsardzības komisijas locekļiem</w:t>
            </w:r>
          </w:p>
          <w:p w14:paraId="28251BF2" w14:textId="77777777" w:rsidR="00A71D3F" w:rsidRPr="00A71D3F" w:rsidRDefault="00A71D3F" w:rsidP="00A71D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1D9E265" w14:textId="77777777" w:rsidR="00A71D3F" w:rsidRPr="00A71D3F" w:rsidRDefault="00A71D3F" w:rsidP="00A71D3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A71D3F" w:rsidRPr="00A71D3F" w:rsidSect="000D5A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55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C369" w14:textId="77777777" w:rsidR="007865F1" w:rsidRDefault="007865F1">
      <w:r>
        <w:separator/>
      </w:r>
    </w:p>
  </w:endnote>
  <w:endnote w:type="continuationSeparator" w:id="0">
    <w:p w14:paraId="089A52D5" w14:textId="77777777" w:rsidR="007865F1" w:rsidRDefault="0078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6F9B" w14:textId="77777777" w:rsidR="00E90D4C" w:rsidRPr="00765476" w:rsidRDefault="00E90D4C" w:rsidP="006E5122">
    <w:pPr>
      <w:pStyle w:val="Footer"/>
      <w:jc w:val="both"/>
    </w:pPr>
  </w:p>
  <w:p w14:paraId="3CE1595C" w14:textId="77777777" w:rsidR="00B50664" w:rsidRDefault="007865F1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13C0" w14:textId="77777777" w:rsidR="00B50664" w:rsidRDefault="007865F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571" w14:textId="77777777" w:rsidR="007865F1" w:rsidRDefault="007865F1">
      <w:r>
        <w:separator/>
      </w:r>
    </w:p>
  </w:footnote>
  <w:footnote w:type="continuationSeparator" w:id="0">
    <w:p w14:paraId="2D3394E1" w14:textId="77777777" w:rsidR="007865F1" w:rsidRDefault="0078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6D1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7BD3" w14:textId="77777777" w:rsidR="00EB209C" w:rsidRPr="00AE2B38" w:rsidRDefault="007865F1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8F40280" wp14:editId="141092D6">
          <wp:extent cx="666115" cy="755650"/>
          <wp:effectExtent l="0" t="0" r="635" b="6350"/>
          <wp:docPr id="7" name="Picture 7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254252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24A09" w14:textId="77777777" w:rsidR="00EB209C" w:rsidRPr="00356E0F" w:rsidRDefault="007865F1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r w:rsidR="00E21D7A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 xml:space="preserve">pilsētas </w:t>
    </w:r>
    <w:r w:rsidR="002E7B4F">
      <w:rPr>
        <w:rFonts w:ascii="Arial" w:hAnsi="Arial" w:cs="Arial"/>
        <w:b/>
      </w:rPr>
      <w:t xml:space="preserve">pašvaldības </w:t>
    </w:r>
    <w:r w:rsidR="00175BFA">
      <w:rPr>
        <w:rFonts w:ascii="Arial" w:hAnsi="Arial" w:cs="Arial"/>
        <w:b/>
      </w:rPr>
      <w:t>dome</w:t>
    </w:r>
  </w:p>
  <w:p w14:paraId="48FF02D3" w14:textId="77777777" w:rsidR="001002D7" w:rsidRDefault="007865F1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A1C446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36CA0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A08B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58F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2A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E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3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F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ABD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EE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7390A"/>
    <w:multiLevelType w:val="hybridMultilevel"/>
    <w:tmpl w:val="FFA8818E"/>
    <w:lvl w:ilvl="0" w:tplc="7302A460">
      <w:start w:val="1"/>
      <w:numFmt w:val="decimal"/>
      <w:lvlText w:val="%1."/>
      <w:lvlJc w:val="left"/>
      <w:pPr>
        <w:ind w:left="1428" w:hanging="360"/>
      </w:pPr>
    </w:lvl>
    <w:lvl w:ilvl="1" w:tplc="801E9194" w:tentative="1">
      <w:start w:val="1"/>
      <w:numFmt w:val="lowerLetter"/>
      <w:lvlText w:val="%2."/>
      <w:lvlJc w:val="left"/>
      <w:pPr>
        <w:ind w:left="2148" w:hanging="360"/>
      </w:pPr>
    </w:lvl>
    <w:lvl w:ilvl="2" w:tplc="531488C6" w:tentative="1">
      <w:start w:val="1"/>
      <w:numFmt w:val="lowerRoman"/>
      <w:lvlText w:val="%3."/>
      <w:lvlJc w:val="right"/>
      <w:pPr>
        <w:ind w:left="2868" w:hanging="180"/>
      </w:pPr>
    </w:lvl>
    <w:lvl w:ilvl="3" w:tplc="914449BC" w:tentative="1">
      <w:start w:val="1"/>
      <w:numFmt w:val="decimal"/>
      <w:lvlText w:val="%4."/>
      <w:lvlJc w:val="left"/>
      <w:pPr>
        <w:ind w:left="3588" w:hanging="360"/>
      </w:pPr>
    </w:lvl>
    <w:lvl w:ilvl="4" w:tplc="1936AB54" w:tentative="1">
      <w:start w:val="1"/>
      <w:numFmt w:val="lowerLetter"/>
      <w:lvlText w:val="%5."/>
      <w:lvlJc w:val="left"/>
      <w:pPr>
        <w:ind w:left="4308" w:hanging="360"/>
      </w:pPr>
    </w:lvl>
    <w:lvl w:ilvl="5" w:tplc="6AD4D18C" w:tentative="1">
      <w:start w:val="1"/>
      <w:numFmt w:val="lowerRoman"/>
      <w:lvlText w:val="%6."/>
      <w:lvlJc w:val="right"/>
      <w:pPr>
        <w:ind w:left="5028" w:hanging="180"/>
      </w:pPr>
    </w:lvl>
    <w:lvl w:ilvl="6" w:tplc="A0E4E76C" w:tentative="1">
      <w:start w:val="1"/>
      <w:numFmt w:val="decimal"/>
      <w:lvlText w:val="%7."/>
      <w:lvlJc w:val="left"/>
      <w:pPr>
        <w:ind w:left="5748" w:hanging="360"/>
      </w:pPr>
    </w:lvl>
    <w:lvl w:ilvl="7" w:tplc="C19E4BD4" w:tentative="1">
      <w:start w:val="1"/>
      <w:numFmt w:val="lowerLetter"/>
      <w:lvlText w:val="%8."/>
      <w:lvlJc w:val="left"/>
      <w:pPr>
        <w:ind w:left="6468" w:hanging="360"/>
      </w:pPr>
    </w:lvl>
    <w:lvl w:ilvl="8" w:tplc="7C2E79A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D21B46"/>
    <w:multiLevelType w:val="hybridMultilevel"/>
    <w:tmpl w:val="2194873C"/>
    <w:lvl w:ilvl="0" w:tplc="9A0C5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D21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6B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8C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C8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9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896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445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62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4F7"/>
    <w:multiLevelType w:val="multilevel"/>
    <w:tmpl w:val="DE7E1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9511A55"/>
    <w:multiLevelType w:val="hybridMultilevel"/>
    <w:tmpl w:val="C6E6D856"/>
    <w:lvl w:ilvl="0" w:tplc="526A3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E6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2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8A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0C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03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45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E2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165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18E9"/>
    <w:multiLevelType w:val="hybridMultilevel"/>
    <w:tmpl w:val="9550871E"/>
    <w:lvl w:ilvl="0" w:tplc="0E68098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66418F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ACEE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A0A30E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9F40D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FD452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320D1E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98744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5A36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053409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A8421F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FC2A3D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28E501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58A6D1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DD208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D64251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2440A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02294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F47D58"/>
    <w:multiLevelType w:val="hybridMultilevel"/>
    <w:tmpl w:val="C504D870"/>
    <w:lvl w:ilvl="0" w:tplc="48DCAD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7C76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56E1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12D3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9296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802C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3080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04AE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B645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91627"/>
    <w:multiLevelType w:val="hybridMultilevel"/>
    <w:tmpl w:val="30A487A6"/>
    <w:lvl w:ilvl="0" w:tplc="65DAC186">
      <w:start w:val="1"/>
      <w:numFmt w:val="decimal"/>
      <w:lvlText w:val="%1."/>
      <w:lvlJc w:val="left"/>
      <w:pPr>
        <w:ind w:left="1440" w:hanging="360"/>
      </w:pPr>
    </w:lvl>
    <w:lvl w:ilvl="1" w:tplc="CFB83CFE" w:tentative="1">
      <w:start w:val="1"/>
      <w:numFmt w:val="lowerLetter"/>
      <w:lvlText w:val="%2."/>
      <w:lvlJc w:val="left"/>
      <w:pPr>
        <w:ind w:left="2160" w:hanging="360"/>
      </w:pPr>
    </w:lvl>
    <w:lvl w:ilvl="2" w:tplc="2FC02704" w:tentative="1">
      <w:start w:val="1"/>
      <w:numFmt w:val="lowerRoman"/>
      <w:lvlText w:val="%3."/>
      <w:lvlJc w:val="right"/>
      <w:pPr>
        <w:ind w:left="2880" w:hanging="180"/>
      </w:pPr>
    </w:lvl>
    <w:lvl w:ilvl="3" w:tplc="4392CB7A" w:tentative="1">
      <w:start w:val="1"/>
      <w:numFmt w:val="decimal"/>
      <w:lvlText w:val="%4."/>
      <w:lvlJc w:val="left"/>
      <w:pPr>
        <w:ind w:left="3600" w:hanging="360"/>
      </w:pPr>
    </w:lvl>
    <w:lvl w:ilvl="4" w:tplc="C296A942" w:tentative="1">
      <w:start w:val="1"/>
      <w:numFmt w:val="lowerLetter"/>
      <w:lvlText w:val="%5."/>
      <w:lvlJc w:val="left"/>
      <w:pPr>
        <w:ind w:left="4320" w:hanging="360"/>
      </w:pPr>
    </w:lvl>
    <w:lvl w:ilvl="5" w:tplc="E2AC67EE" w:tentative="1">
      <w:start w:val="1"/>
      <w:numFmt w:val="lowerRoman"/>
      <w:lvlText w:val="%6."/>
      <w:lvlJc w:val="right"/>
      <w:pPr>
        <w:ind w:left="5040" w:hanging="180"/>
      </w:pPr>
    </w:lvl>
    <w:lvl w:ilvl="6" w:tplc="7EEE1188" w:tentative="1">
      <w:start w:val="1"/>
      <w:numFmt w:val="decimal"/>
      <w:lvlText w:val="%7."/>
      <w:lvlJc w:val="left"/>
      <w:pPr>
        <w:ind w:left="5760" w:hanging="360"/>
      </w:pPr>
    </w:lvl>
    <w:lvl w:ilvl="7" w:tplc="DA8CA916" w:tentative="1">
      <w:start w:val="1"/>
      <w:numFmt w:val="lowerLetter"/>
      <w:lvlText w:val="%8."/>
      <w:lvlJc w:val="left"/>
      <w:pPr>
        <w:ind w:left="6480" w:hanging="360"/>
      </w:pPr>
    </w:lvl>
    <w:lvl w:ilvl="8" w:tplc="472E22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956CF"/>
    <w:multiLevelType w:val="hybridMultilevel"/>
    <w:tmpl w:val="D6DC2C74"/>
    <w:lvl w:ilvl="0" w:tplc="795E8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2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4F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65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2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61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22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48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43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0310"/>
    <w:multiLevelType w:val="hybridMultilevel"/>
    <w:tmpl w:val="3A82E050"/>
    <w:lvl w:ilvl="0" w:tplc="89088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E9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0E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22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03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65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6D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85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A4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25A6F"/>
    <w:multiLevelType w:val="hybridMultilevel"/>
    <w:tmpl w:val="4EC42484"/>
    <w:lvl w:ilvl="0" w:tplc="9C503772">
      <w:start w:val="1"/>
      <w:numFmt w:val="lowerLetter"/>
      <w:lvlText w:val="%1)"/>
      <w:lvlJc w:val="left"/>
      <w:pPr>
        <w:ind w:left="1440" w:hanging="360"/>
      </w:pPr>
    </w:lvl>
    <w:lvl w:ilvl="1" w:tplc="7AE42136" w:tentative="1">
      <w:start w:val="1"/>
      <w:numFmt w:val="lowerLetter"/>
      <w:lvlText w:val="%2."/>
      <w:lvlJc w:val="left"/>
      <w:pPr>
        <w:ind w:left="2160" w:hanging="360"/>
      </w:pPr>
    </w:lvl>
    <w:lvl w:ilvl="2" w:tplc="6C0A4ED0" w:tentative="1">
      <w:start w:val="1"/>
      <w:numFmt w:val="lowerRoman"/>
      <w:lvlText w:val="%3."/>
      <w:lvlJc w:val="right"/>
      <w:pPr>
        <w:ind w:left="2880" w:hanging="180"/>
      </w:pPr>
    </w:lvl>
    <w:lvl w:ilvl="3" w:tplc="1966A020" w:tentative="1">
      <w:start w:val="1"/>
      <w:numFmt w:val="decimal"/>
      <w:lvlText w:val="%4."/>
      <w:lvlJc w:val="left"/>
      <w:pPr>
        <w:ind w:left="3600" w:hanging="360"/>
      </w:pPr>
    </w:lvl>
    <w:lvl w:ilvl="4" w:tplc="6FC2CC1C" w:tentative="1">
      <w:start w:val="1"/>
      <w:numFmt w:val="lowerLetter"/>
      <w:lvlText w:val="%5."/>
      <w:lvlJc w:val="left"/>
      <w:pPr>
        <w:ind w:left="4320" w:hanging="360"/>
      </w:pPr>
    </w:lvl>
    <w:lvl w:ilvl="5" w:tplc="C9B0E17E" w:tentative="1">
      <w:start w:val="1"/>
      <w:numFmt w:val="lowerRoman"/>
      <w:lvlText w:val="%6."/>
      <w:lvlJc w:val="right"/>
      <w:pPr>
        <w:ind w:left="5040" w:hanging="180"/>
      </w:pPr>
    </w:lvl>
    <w:lvl w:ilvl="6" w:tplc="1C926786" w:tentative="1">
      <w:start w:val="1"/>
      <w:numFmt w:val="decimal"/>
      <w:lvlText w:val="%7."/>
      <w:lvlJc w:val="left"/>
      <w:pPr>
        <w:ind w:left="5760" w:hanging="360"/>
      </w:pPr>
    </w:lvl>
    <w:lvl w:ilvl="7" w:tplc="D924B1F0" w:tentative="1">
      <w:start w:val="1"/>
      <w:numFmt w:val="lowerLetter"/>
      <w:lvlText w:val="%8."/>
      <w:lvlJc w:val="left"/>
      <w:pPr>
        <w:ind w:left="6480" w:hanging="360"/>
      </w:pPr>
    </w:lvl>
    <w:lvl w:ilvl="8" w:tplc="BF9E9A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4F4CC7"/>
    <w:multiLevelType w:val="hybridMultilevel"/>
    <w:tmpl w:val="7DB06D76"/>
    <w:lvl w:ilvl="0" w:tplc="70B2E35E">
      <w:start w:val="1"/>
      <w:numFmt w:val="decimal"/>
      <w:lvlText w:val="%1."/>
      <w:lvlJc w:val="left"/>
      <w:pPr>
        <w:ind w:left="1428" w:hanging="360"/>
      </w:pPr>
    </w:lvl>
    <w:lvl w:ilvl="1" w:tplc="473E9294" w:tentative="1">
      <w:start w:val="1"/>
      <w:numFmt w:val="lowerLetter"/>
      <w:lvlText w:val="%2."/>
      <w:lvlJc w:val="left"/>
      <w:pPr>
        <w:ind w:left="2148" w:hanging="360"/>
      </w:pPr>
    </w:lvl>
    <w:lvl w:ilvl="2" w:tplc="AD3E8F26" w:tentative="1">
      <w:start w:val="1"/>
      <w:numFmt w:val="lowerRoman"/>
      <w:lvlText w:val="%3."/>
      <w:lvlJc w:val="right"/>
      <w:pPr>
        <w:ind w:left="2868" w:hanging="180"/>
      </w:pPr>
    </w:lvl>
    <w:lvl w:ilvl="3" w:tplc="15326908" w:tentative="1">
      <w:start w:val="1"/>
      <w:numFmt w:val="decimal"/>
      <w:lvlText w:val="%4."/>
      <w:lvlJc w:val="left"/>
      <w:pPr>
        <w:ind w:left="3588" w:hanging="360"/>
      </w:pPr>
    </w:lvl>
    <w:lvl w:ilvl="4" w:tplc="D270D346" w:tentative="1">
      <w:start w:val="1"/>
      <w:numFmt w:val="lowerLetter"/>
      <w:lvlText w:val="%5."/>
      <w:lvlJc w:val="left"/>
      <w:pPr>
        <w:ind w:left="4308" w:hanging="360"/>
      </w:pPr>
    </w:lvl>
    <w:lvl w:ilvl="5" w:tplc="D78A5060" w:tentative="1">
      <w:start w:val="1"/>
      <w:numFmt w:val="lowerRoman"/>
      <w:lvlText w:val="%6."/>
      <w:lvlJc w:val="right"/>
      <w:pPr>
        <w:ind w:left="5028" w:hanging="180"/>
      </w:pPr>
    </w:lvl>
    <w:lvl w:ilvl="6" w:tplc="F690A952" w:tentative="1">
      <w:start w:val="1"/>
      <w:numFmt w:val="decimal"/>
      <w:lvlText w:val="%7."/>
      <w:lvlJc w:val="left"/>
      <w:pPr>
        <w:ind w:left="5748" w:hanging="360"/>
      </w:pPr>
    </w:lvl>
    <w:lvl w:ilvl="7" w:tplc="4CBAD67A" w:tentative="1">
      <w:start w:val="1"/>
      <w:numFmt w:val="lowerLetter"/>
      <w:lvlText w:val="%8."/>
      <w:lvlJc w:val="left"/>
      <w:pPr>
        <w:ind w:left="6468" w:hanging="360"/>
      </w:pPr>
    </w:lvl>
    <w:lvl w:ilvl="8" w:tplc="B5B6A46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690841"/>
    <w:multiLevelType w:val="hybridMultilevel"/>
    <w:tmpl w:val="4EC42484"/>
    <w:lvl w:ilvl="0" w:tplc="EEAE3E7C">
      <w:start w:val="1"/>
      <w:numFmt w:val="lowerLetter"/>
      <w:lvlText w:val="%1)"/>
      <w:lvlJc w:val="left"/>
      <w:pPr>
        <w:ind w:left="1440" w:hanging="360"/>
      </w:pPr>
    </w:lvl>
    <w:lvl w:ilvl="1" w:tplc="96500222" w:tentative="1">
      <w:start w:val="1"/>
      <w:numFmt w:val="lowerLetter"/>
      <w:lvlText w:val="%2."/>
      <w:lvlJc w:val="left"/>
      <w:pPr>
        <w:ind w:left="2160" w:hanging="360"/>
      </w:pPr>
    </w:lvl>
    <w:lvl w:ilvl="2" w:tplc="4632660A" w:tentative="1">
      <w:start w:val="1"/>
      <w:numFmt w:val="lowerRoman"/>
      <w:lvlText w:val="%3."/>
      <w:lvlJc w:val="right"/>
      <w:pPr>
        <w:ind w:left="2880" w:hanging="180"/>
      </w:pPr>
    </w:lvl>
    <w:lvl w:ilvl="3" w:tplc="EDB6FB2C" w:tentative="1">
      <w:start w:val="1"/>
      <w:numFmt w:val="decimal"/>
      <w:lvlText w:val="%4."/>
      <w:lvlJc w:val="left"/>
      <w:pPr>
        <w:ind w:left="3600" w:hanging="360"/>
      </w:pPr>
    </w:lvl>
    <w:lvl w:ilvl="4" w:tplc="7884E572" w:tentative="1">
      <w:start w:val="1"/>
      <w:numFmt w:val="lowerLetter"/>
      <w:lvlText w:val="%5."/>
      <w:lvlJc w:val="left"/>
      <w:pPr>
        <w:ind w:left="4320" w:hanging="360"/>
      </w:pPr>
    </w:lvl>
    <w:lvl w:ilvl="5" w:tplc="F580DE90" w:tentative="1">
      <w:start w:val="1"/>
      <w:numFmt w:val="lowerRoman"/>
      <w:lvlText w:val="%6."/>
      <w:lvlJc w:val="right"/>
      <w:pPr>
        <w:ind w:left="5040" w:hanging="180"/>
      </w:pPr>
    </w:lvl>
    <w:lvl w:ilvl="6" w:tplc="BD60A56C" w:tentative="1">
      <w:start w:val="1"/>
      <w:numFmt w:val="decimal"/>
      <w:lvlText w:val="%7."/>
      <w:lvlJc w:val="left"/>
      <w:pPr>
        <w:ind w:left="5760" w:hanging="360"/>
      </w:pPr>
    </w:lvl>
    <w:lvl w:ilvl="7" w:tplc="AA6C9C78" w:tentative="1">
      <w:start w:val="1"/>
      <w:numFmt w:val="lowerLetter"/>
      <w:lvlText w:val="%8."/>
      <w:lvlJc w:val="left"/>
      <w:pPr>
        <w:ind w:left="6480" w:hanging="360"/>
      </w:pPr>
    </w:lvl>
    <w:lvl w:ilvl="8" w:tplc="149270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AF1B6C"/>
    <w:multiLevelType w:val="hybridMultilevel"/>
    <w:tmpl w:val="50E8609A"/>
    <w:lvl w:ilvl="0" w:tplc="E3CE01B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BDA65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3360D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FC3FA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D9C455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A8658E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4FEF37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2C49F8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AB058F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30A9"/>
    <w:rsid w:val="000246E3"/>
    <w:rsid w:val="0002669E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CFD"/>
    <w:rsid w:val="000C6F96"/>
    <w:rsid w:val="000D173B"/>
    <w:rsid w:val="000D38E6"/>
    <w:rsid w:val="000D5AE6"/>
    <w:rsid w:val="000D60B6"/>
    <w:rsid w:val="000D6EB0"/>
    <w:rsid w:val="000E2068"/>
    <w:rsid w:val="000F232A"/>
    <w:rsid w:val="000F5CE6"/>
    <w:rsid w:val="000F761E"/>
    <w:rsid w:val="001002D7"/>
    <w:rsid w:val="00105449"/>
    <w:rsid w:val="00116EAC"/>
    <w:rsid w:val="00120BDB"/>
    <w:rsid w:val="00126735"/>
    <w:rsid w:val="00133187"/>
    <w:rsid w:val="00133287"/>
    <w:rsid w:val="00133305"/>
    <w:rsid w:val="0013367A"/>
    <w:rsid w:val="00134278"/>
    <w:rsid w:val="001346BB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459E"/>
    <w:rsid w:val="001979CE"/>
    <w:rsid w:val="001A0F4A"/>
    <w:rsid w:val="001A2F50"/>
    <w:rsid w:val="001B0DCB"/>
    <w:rsid w:val="001D271A"/>
    <w:rsid w:val="001D64EF"/>
    <w:rsid w:val="001E01A3"/>
    <w:rsid w:val="001E10BE"/>
    <w:rsid w:val="001E6C76"/>
    <w:rsid w:val="001F0C1D"/>
    <w:rsid w:val="001F5D9A"/>
    <w:rsid w:val="00200FA6"/>
    <w:rsid w:val="0020351B"/>
    <w:rsid w:val="00203942"/>
    <w:rsid w:val="0020679F"/>
    <w:rsid w:val="00216762"/>
    <w:rsid w:val="0021715B"/>
    <w:rsid w:val="002172D6"/>
    <w:rsid w:val="00225594"/>
    <w:rsid w:val="00226326"/>
    <w:rsid w:val="00241932"/>
    <w:rsid w:val="0024293C"/>
    <w:rsid w:val="00242DBA"/>
    <w:rsid w:val="00253EA0"/>
    <w:rsid w:val="00257B5F"/>
    <w:rsid w:val="00264CAB"/>
    <w:rsid w:val="002652A2"/>
    <w:rsid w:val="0027624C"/>
    <w:rsid w:val="00277C93"/>
    <w:rsid w:val="002809D3"/>
    <w:rsid w:val="00290F67"/>
    <w:rsid w:val="00295DBD"/>
    <w:rsid w:val="002A30A3"/>
    <w:rsid w:val="002A4B70"/>
    <w:rsid w:val="002A71F7"/>
    <w:rsid w:val="002A7A9A"/>
    <w:rsid w:val="002B2D12"/>
    <w:rsid w:val="002B6C46"/>
    <w:rsid w:val="002B7BA3"/>
    <w:rsid w:val="002C4921"/>
    <w:rsid w:val="002C7382"/>
    <w:rsid w:val="002D6C54"/>
    <w:rsid w:val="002E1017"/>
    <w:rsid w:val="002E1235"/>
    <w:rsid w:val="002E7B4F"/>
    <w:rsid w:val="002F47DA"/>
    <w:rsid w:val="002F63C1"/>
    <w:rsid w:val="002F78D4"/>
    <w:rsid w:val="003018C5"/>
    <w:rsid w:val="00302A1F"/>
    <w:rsid w:val="00303760"/>
    <w:rsid w:val="003042A5"/>
    <w:rsid w:val="00304E53"/>
    <w:rsid w:val="003051CA"/>
    <w:rsid w:val="00310D7B"/>
    <w:rsid w:val="00317160"/>
    <w:rsid w:val="003228D2"/>
    <w:rsid w:val="0033228A"/>
    <w:rsid w:val="00335FE5"/>
    <w:rsid w:val="00336E01"/>
    <w:rsid w:val="0033774C"/>
    <w:rsid w:val="00337C9D"/>
    <w:rsid w:val="003418D6"/>
    <w:rsid w:val="0034552B"/>
    <w:rsid w:val="00356E0F"/>
    <w:rsid w:val="00360369"/>
    <w:rsid w:val="003627B9"/>
    <w:rsid w:val="0036696F"/>
    <w:rsid w:val="00367417"/>
    <w:rsid w:val="00367AF4"/>
    <w:rsid w:val="00370AC9"/>
    <w:rsid w:val="00370B76"/>
    <w:rsid w:val="00376F4C"/>
    <w:rsid w:val="0037754B"/>
    <w:rsid w:val="00383A00"/>
    <w:rsid w:val="00386445"/>
    <w:rsid w:val="00393190"/>
    <w:rsid w:val="00393422"/>
    <w:rsid w:val="003A4354"/>
    <w:rsid w:val="003A4AAB"/>
    <w:rsid w:val="003A4D06"/>
    <w:rsid w:val="003B319A"/>
    <w:rsid w:val="003B6651"/>
    <w:rsid w:val="003C3979"/>
    <w:rsid w:val="003C4221"/>
    <w:rsid w:val="003D4919"/>
    <w:rsid w:val="003E185F"/>
    <w:rsid w:val="003F1D03"/>
    <w:rsid w:val="003F68B7"/>
    <w:rsid w:val="003F70F4"/>
    <w:rsid w:val="004006DA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29E3"/>
    <w:rsid w:val="00436C14"/>
    <w:rsid w:val="0044260F"/>
    <w:rsid w:val="00443BDD"/>
    <w:rsid w:val="00444C4B"/>
    <w:rsid w:val="00451FAD"/>
    <w:rsid w:val="00471357"/>
    <w:rsid w:val="00480FCA"/>
    <w:rsid w:val="004834D6"/>
    <w:rsid w:val="00483745"/>
    <w:rsid w:val="00486A8E"/>
    <w:rsid w:val="0048766F"/>
    <w:rsid w:val="004975A3"/>
    <w:rsid w:val="004A447D"/>
    <w:rsid w:val="004A4FE5"/>
    <w:rsid w:val="004B0003"/>
    <w:rsid w:val="004B2076"/>
    <w:rsid w:val="004B4A7F"/>
    <w:rsid w:val="004B7633"/>
    <w:rsid w:val="004C02D4"/>
    <w:rsid w:val="004C1D1E"/>
    <w:rsid w:val="004D07E4"/>
    <w:rsid w:val="004D4550"/>
    <w:rsid w:val="004D620A"/>
    <w:rsid w:val="004E2EB0"/>
    <w:rsid w:val="004E6652"/>
    <w:rsid w:val="004E6E05"/>
    <w:rsid w:val="004F24EE"/>
    <w:rsid w:val="004F2CE8"/>
    <w:rsid w:val="00511BC3"/>
    <w:rsid w:val="00512D8B"/>
    <w:rsid w:val="00513C45"/>
    <w:rsid w:val="0051422E"/>
    <w:rsid w:val="00516FE2"/>
    <w:rsid w:val="00521221"/>
    <w:rsid w:val="00527516"/>
    <w:rsid w:val="00527B0B"/>
    <w:rsid w:val="00533CFC"/>
    <w:rsid w:val="00543085"/>
    <w:rsid w:val="00543B29"/>
    <w:rsid w:val="005460C4"/>
    <w:rsid w:val="00546419"/>
    <w:rsid w:val="0055068B"/>
    <w:rsid w:val="00553AE3"/>
    <w:rsid w:val="00553E8C"/>
    <w:rsid w:val="00554F50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3A16"/>
    <w:rsid w:val="005B5B18"/>
    <w:rsid w:val="005D3BF3"/>
    <w:rsid w:val="005D5BFB"/>
    <w:rsid w:val="005E0637"/>
    <w:rsid w:val="005F5AA8"/>
    <w:rsid w:val="0060323C"/>
    <w:rsid w:val="00607627"/>
    <w:rsid w:val="00612D37"/>
    <w:rsid w:val="00616BBA"/>
    <w:rsid w:val="006172F6"/>
    <w:rsid w:val="00623618"/>
    <w:rsid w:val="00633DE3"/>
    <w:rsid w:val="006345F5"/>
    <w:rsid w:val="00640C99"/>
    <w:rsid w:val="00646647"/>
    <w:rsid w:val="00647901"/>
    <w:rsid w:val="00650894"/>
    <w:rsid w:val="00652C82"/>
    <w:rsid w:val="00652DDC"/>
    <w:rsid w:val="00654E01"/>
    <w:rsid w:val="0066129B"/>
    <w:rsid w:val="00661894"/>
    <w:rsid w:val="00665022"/>
    <w:rsid w:val="00667B79"/>
    <w:rsid w:val="006716D9"/>
    <w:rsid w:val="00672B91"/>
    <w:rsid w:val="00672E78"/>
    <w:rsid w:val="006770F7"/>
    <w:rsid w:val="00680704"/>
    <w:rsid w:val="0068299B"/>
    <w:rsid w:val="0068443A"/>
    <w:rsid w:val="00685EC7"/>
    <w:rsid w:val="00686A00"/>
    <w:rsid w:val="0069314B"/>
    <w:rsid w:val="00694433"/>
    <w:rsid w:val="00695284"/>
    <w:rsid w:val="00696793"/>
    <w:rsid w:val="006A0392"/>
    <w:rsid w:val="006A0E36"/>
    <w:rsid w:val="006A6046"/>
    <w:rsid w:val="006A7D80"/>
    <w:rsid w:val="006B55A2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7131"/>
    <w:rsid w:val="00710081"/>
    <w:rsid w:val="00717C21"/>
    <w:rsid w:val="0072778E"/>
    <w:rsid w:val="0073010D"/>
    <w:rsid w:val="00731BCF"/>
    <w:rsid w:val="007375B1"/>
    <w:rsid w:val="007410B2"/>
    <w:rsid w:val="00742D08"/>
    <w:rsid w:val="007530E9"/>
    <w:rsid w:val="00765476"/>
    <w:rsid w:val="0076570B"/>
    <w:rsid w:val="007657E6"/>
    <w:rsid w:val="00772B80"/>
    <w:rsid w:val="00780DE5"/>
    <w:rsid w:val="00782994"/>
    <w:rsid w:val="00783EF5"/>
    <w:rsid w:val="007865F1"/>
    <w:rsid w:val="00794B8A"/>
    <w:rsid w:val="007A1270"/>
    <w:rsid w:val="007A52AA"/>
    <w:rsid w:val="007A61BE"/>
    <w:rsid w:val="007B3832"/>
    <w:rsid w:val="007B661C"/>
    <w:rsid w:val="007C03CF"/>
    <w:rsid w:val="007C0545"/>
    <w:rsid w:val="007C184C"/>
    <w:rsid w:val="007C4586"/>
    <w:rsid w:val="007D2A66"/>
    <w:rsid w:val="007D47E3"/>
    <w:rsid w:val="007E114D"/>
    <w:rsid w:val="007E130B"/>
    <w:rsid w:val="007E4379"/>
    <w:rsid w:val="007F17A7"/>
    <w:rsid w:val="007F3A72"/>
    <w:rsid w:val="008008CD"/>
    <w:rsid w:val="00802ABB"/>
    <w:rsid w:val="00805589"/>
    <w:rsid w:val="00814145"/>
    <w:rsid w:val="00814871"/>
    <w:rsid w:val="00814E16"/>
    <w:rsid w:val="00820B2D"/>
    <w:rsid w:val="00823D06"/>
    <w:rsid w:val="00825B48"/>
    <w:rsid w:val="0083083F"/>
    <w:rsid w:val="008344AD"/>
    <w:rsid w:val="00842C2C"/>
    <w:rsid w:val="00844638"/>
    <w:rsid w:val="00845A19"/>
    <w:rsid w:val="00847485"/>
    <w:rsid w:val="00847535"/>
    <w:rsid w:val="00854856"/>
    <w:rsid w:val="00856B89"/>
    <w:rsid w:val="00863A03"/>
    <w:rsid w:val="00864702"/>
    <w:rsid w:val="00876669"/>
    <w:rsid w:val="00884EB6"/>
    <w:rsid w:val="00887E07"/>
    <w:rsid w:val="008928FB"/>
    <w:rsid w:val="00896E7E"/>
    <w:rsid w:val="008A74D1"/>
    <w:rsid w:val="008B10F6"/>
    <w:rsid w:val="008B1CC8"/>
    <w:rsid w:val="008B4511"/>
    <w:rsid w:val="008C6BE1"/>
    <w:rsid w:val="008E3AD1"/>
    <w:rsid w:val="008F2302"/>
    <w:rsid w:val="008F6D32"/>
    <w:rsid w:val="009032C3"/>
    <w:rsid w:val="00910861"/>
    <w:rsid w:val="00911AF7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0044"/>
    <w:rsid w:val="009515F7"/>
    <w:rsid w:val="00953BB3"/>
    <w:rsid w:val="00955BFB"/>
    <w:rsid w:val="00957658"/>
    <w:rsid w:val="009641AD"/>
    <w:rsid w:val="00965736"/>
    <w:rsid w:val="0097753A"/>
    <w:rsid w:val="00980B19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4A2A"/>
    <w:rsid w:val="009C7D67"/>
    <w:rsid w:val="009D2242"/>
    <w:rsid w:val="009D58F7"/>
    <w:rsid w:val="009D713C"/>
    <w:rsid w:val="009E365C"/>
    <w:rsid w:val="009E77A0"/>
    <w:rsid w:val="009F0075"/>
    <w:rsid w:val="009F5987"/>
    <w:rsid w:val="009F674C"/>
    <w:rsid w:val="00A01D3E"/>
    <w:rsid w:val="00A02E57"/>
    <w:rsid w:val="00A04216"/>
    <w:rsid w:val="00A27DB1"/>
    <w:rsid w:val="00A43292"/>
    <w:rsid w:val="00A53B0B"/>
    <w:rsid w:val="00A55CAE"/>
    <w:rsid w:val="00A56EAF"/>
    <w:rsid w:val="00A6242D"/>
    <w:rsid w:val="00A64B98"/>
    <w:rsid w:val="00A66D04"/>
    <w:rsid w:val="00A71D3F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27960"/>
    <w:rsid w:val="00B32B9D"/>
    <w:rsid w:val="00B4129D"/>
    <w:rsid w:val="00B46B00"/>
    <w:rsid w:val="00B47C2F"/>
    <w:rsid w:val="00B50664"/>
    <w:rsid w:val="00B51DD6"/>
    <w:rsid w:val="00B52A2E"/>
    <w:rsid w:val="00B56C5D"/>
    <w:rsid w:val="00B56E82"/>
    <w:rsid w:val="00B5730F"/>
    <w:rsid w:val="00B6162B"/>
    <w:rsid w:val="00B67F31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A7DEE"/>
    <w:rsid w:val="00BB020C"/>
    <w:rsid w:val="00BB5AF4"/>
    <w:rsid w:val="00BD56A5"/>
    <w:rsid w:val="00BD72FA"/>
    <w:rsid w:val="00BE3212"/>
    <w:rsid w:val="00BE5541"/>
    <w:rsid w:val="00BE6206"/>
    <w:rsid w:val="00BE7219"/>
    <w:rsid w:val="00BE7818"/>
    <w:rsid w:val="00BF5887"/>
    <w:rsid w:val="00BF6D66"/>
    <w:rsid w:val="00C00C42"/>
    <w:rsid w:val="00C02AC6"/>
    <w:rsid w:val="00C02B03"/>
    <w:rsid w:val="00C26F1E"/>
    <w:rsid w:val="00C30662"/>
    <w:rsid w:val="00C313D8"/>
    <w:rsid w:val="00C3622A"/>
    <w:rsid w:val="00C42A17"/>
    <w:rsid w:val="00C446CD"/>
    <w:rsid w:val="00C46A16"/>
    <w:rsid w:val="00C47E80"/>
    <w:rsid w:val="00C6394C"/>
    <w:rsid w:val="00C7105E"/>
    <w:rsid w:val="00C72644"/>
    <w:rsid w:val="00C808FA"/>
    <w:rsid w:val="00C81D0A"/>
    <w:rsid w:val="00C923A7"/>
    <w:rsid w:val="00C96EE9"/>
    <w:rsid w:val="00CA11AE"/>
    <w:rsid w:val="00CA1250"/>
    <w:rsid w:val="00CA2BE6"/>
    <w:rsid w:val="00CA3645"/>
    <w:rsid w:val="00CA4BAD"/>
    <w:rsid w:val="00CA70B1"/>
    <w:rsid w:val="00CB7C80"/>
    <w:rsid w:val="00CC0FD7"/>
    <w:rsid w:val="00CC5DD7"/>
    <w:rsid w:val="00CC62FC"/>
    <w:rsid w:val="00CD1907"/>
    <w:rsid w:val="00CE38D6"/>
    <w:rsid w:val="00CE58FC"/>
    <w:rsid w:val="00CE7E57"/>
    <w:rsid w:val="00CF2F6F"/>
    <w:rsid w:val="00CF488B"/>
    <w:rsid w:val="00CF74E4"/>
    <w:rsid w:val="00CF7675"/>
    <w:rsid w:val="00CF7B24"/>
    <w:rsid w:val="00D03C2E"/>
    <w:rsid w:val="00D1247A"/>
    <w:rsid w:val="00D1697F"/>
    <w:rsid w:val="00D236C4"/>
    <w:rsid w:val="00D250D1"/>
    <w:rsid w:val="00D25DF2"/>
    <w:rsid w:val="00D26CF9"/>
    <w:rsid w:val="00D436CA"/>
    <w:rsid w:val="00D74B65"/>
    <w:rsid w:val="00D74C7C"/>
    <w:rsid w:val="00D74EB2"/>
    <w:rsid w:val="00D7566E"/>
    <w:rsid w:val="00D85128"/>
    <w:rsid w:val="00D8526D"/>
    <w:rsid w:val="00D94DBA"/>
    <w:rsid w:val="00D955C1"/>
    <w:rsid w:val="00D95963"/>
    <w:rsid w:val="00D959E0"/>
    <w:rsid w:val="00DB0BBF"/>
    <w:rsid w:val="00DB58CA"/>
    <w:rsid w:val="00DC37D9"/>
    <w:rsid w:val="00DC5B0C"/>
    <w:rsid w:val="00DD320A"/>
    <w:rsid w:val="00DD381C"/>
    <w:rsid w:val="00DD3CA1"/>
    <w:rsid w:val="00DE5387"/>
    <w:rsid w:val="00DE53A4"/>
    <w:rsid w:val="00DF09B2"/>
    <w:rsid w:val="00DF489E"/>
    <w:rsid w:val="00DF6B01"/>
    <w:rsid w:val="00DF7405"/>
    <w:rsid w:val="00E0216D"/>
    <w:rsid w:val="00E13E07"/>
    <w:rsid w:val="00E13FEB"/>
    <w:rsid w:val="00E217C1"/>
    <w:rsid w:val="00E21D7A"/>
    <w:rsid w:val="00E25266"/>
    <w:rsid w:val="00E324A1"/>
    <w:rsid w:val="00E3265E"/>
    <w:rsid w:val="00E3394D"/>
    <w:rsid w:val="00E4129D"/>
    <w:rsid w:val="00E42FC1"/>
    <w:rsid w:val="00E53896"/>
    <w:rsid w:val="00E62453"/>
    <w:rsid w:val="00E6297F"/>
    <w:rsid w:val="00E652D0"/>
    <w:rsid w:val="00E726D2"/>
    <w:rsid w:val="00E75A59"/>
    <w:rsid w:val="00E84926"/>
    <w:rsid w:val="00E84FC5"/>
    <w:rsid w:val="00E878D2"/>
    <w:rsid w:val="00E90D4C"/>
    <w:rsid w:val="00E922CC"/>
    <w:rsid w:val="00E93F70"/>
    <w:rsid w:val="00EA229C"/>
    <w:rsid w:val="00EB0F00"/>
    <w:rsid w:val="00EB209C"/>
    <w:rsid w:val="00ED067A"/>
    <w:rsid w:val="00ED158C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2C51"/>
    <w:rsid w:val="00F274BF"/>
    <w:rsid w:val="00F30DB7"/>
    <w:rsid w:val="00F31BDB"/>
    <w:rsid w:val="00F40E92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B694A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1F8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0D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D1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49B8-DA34-4D9E-BCB2-D773C449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Balode;N.Vecvagare</dc:creator>
  <cp:lastModifiedBy>Sintija Biša</cp:lastModifiedBy>
  <cp:revision>2</cp:revision>
  <cp:lastPrinted>2020-06-02T12:47:00Z</cp:lastPrinted>
  <dcterms:created xsi:type="dcterms:W3CDTF">2021-09-21T12:36:00Z</dcterms:created>
  <dcterms:modified xsi:type="dcterms:W3CDTF">2021-09-21T12:36:00Z</dcterms:modified>
</cp:coreProperties>
</file>