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81A05" w14:textId="77777777" w:rsidR="000F232A" w:rsidRPr="000D0DE2" w:rsidRDefault="000F232A" w:rsidP="005810C2">
      <w:pPr>
        <w:widowControl w:val="0"/>
        <w:autoSpaceDE w:val="0"/>
        <w:autoSpaceDN w:val="0"/>
        <w:adjustRightInd w:val="0"/>
        <w:jc w:val="right"/>
        <w:rPr>
          <w:rFonts w:cs="Arial"/>
          <w:bCs/>
          <w:sz w:val="10"/>
          <w:szCs w:val="26"/>
        </w:rPr>
      </w:pPr>
    </w:p>
    <w:p w14:paraId="45FB1C24" w14:textId="77777777" w:rsidR="003536EE" w:rsidRDefault="003536EE" w:rsidP="005810C2">
      <w:pPr>
        <w:widowControl w:val="0"/>
        <w:autoSpaceDE w:val="0"/>
        <w:autoSpaceDN w:val="0"/>
        <w:adjustRightInd w:val="0"/>
        <w:jc w:val="right"/>
        <w:rPr>
          <w:rFonts w:cs="Arial"/>
          <w:bCs/>
          <w:sz w:val="26"/>
          <w:szCs w:val="26"/>
        </w:rPr>
      </w:pPr>
    </w:p>
    <w:p w14:paraId="4D736140" w14:textId="77777777" w:rsidR="003536EE" w:rsidRPr="005810C2" w:rsidRDefault="003536EE" w:rsidP="005810C2">
      <w:pPr>
        <w:widowControl w:val="0"/>
        <w:autoSpaceDE w:val="0"/>
        <w:autoSpaceDN w:val="0"/>
        <w:adjustRightInd w:val="0"/>
        <w:jc w:val="right"/>
        <w:rPr>
          <w:rFonts w:cs="Arial"/>
          <w:bCs/>
          <w:sz w:val="26"/>
          <w:szCs w:val="26"/>
        </w:rPr>
      </w:pPr>
    </w:p>
    <w:p w14:paraId="5E66BBB9" w14:textId="77777777" w:rsidR="00607627" w:rsidRPr="00607627" w:rsidRDefault="008A76AB" w:rsidP="00607627">
      <w:pPr>
        <w:widowControl w:val="0"/>
        <w:autoSpaceDE w:val="0"/>
        <w:autoSpaceDN w:val="0"/>
        <w:adjustRightInd w:val="0"/>
        <w:jc w:val="center"/>
        <w:rPr>
          <w:rFonts w:cs="Arial"/>
          <w:sz w:val="26"/>
          <w:szCs w:val="26"/>
        </w:rPr>
      </w:pPr>
      <w:r>
        <w:rPr>
          <w:rFonts w:cs="Arial"/>
          <w:b/>
          <w:bCs/>
          <w:sz w:val="26"/>
          <w:szCs w:val="26"/>
        </w:rPr>
        <w:t>LĒMUMS</w:t>
      </w:r>
    </w:p>
    <w:p w14:paraId="263CA27E" w14:textId="77777777" w:rsidR="00607627" w:rsidRPr="00607627" w:rsidRDefault="008A76AB" w:rsidP="00607627">
      <w:pPr>
        <w:widowControl w:val="0"/>
        <w:autoSpaceDE w:val="0"/>
        <w:autoSpaceDN w:val="0"/>
        <w:adjustRightInd w:val="0"/>
        <w:jc w:val="center"/>
        <w:rPr>
          <w:rFonts w:cs="Arial"/>
          <w:sz w:val="26"/>
          <w:szCs w:val="26"/>
        </w:rPr>
      </w:pPr>
      <w:r>
        <w:rPr>
          <w:rFonts w:cs="Arial"/>
          <w:sz w:val="26"/>
          <w:szCs w:val="26"/>
        </w:rPr>
        <w:t>Liepājā</w:t>
      </w:r>
    </w:p>
    <w:p w14:paraId="7F328008"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582B6E" w14:paraId="748D2862" w14:textId="77777777" w:rsidTr="00E71C29">
        <w:tc>
          <w:tcPr>
            <w:tcW w:w="4844" w:type="dxa"/>
            <w:tcBorders>
              <w:top w:val="nil"/>
              <w:left w:val="nil"/>
              <w:bottom w:val="nil"/>
              <w:right w:val="nil"/>
            </w:tcBorders>
          </w:tcPr>
          <w:p w14:paraId="4F669EF4" w14:textId="77777777" w:rsidR="00E71C29" w:rsidRPr="00393422" w:rsidRDefault="008A76AB"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14:paraId="2EECCDC9" w14:textId="77777777" w:rsidR="00E71C29" w:rsidRDefault="008A76AB"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11/2</w:t>
            </w:r>
          </w:p>
          <w:p w14:paraId="4D9F5503" w14:textId="77777777" w:rsidR="00E71C29" w:rsidRPr="00393422" w:rsidRDefault="008A76AB" w:rsidP="00175E06">
            <w:pPr>
              <w:widowControl w:val="0"/>
              <w:autoSpaceDE w:val="0"/>
              <w:autoSpaceDN w:val="0"/>
              <w:adjustRightInd w:val="0"/>
              <w:jc w:val="right"/>
              <w:rPr>
                <w:rFonts w:cs="Arial"/>
                <w:szCs w:val="22"/>
              </w:rPr>
            </w:pPr>
            <w:r w:rsidRPr="003536EE">
              <w:rPr>
                <w:rFonts w:cs="Arial"/>
                <w:color w:val="000000"/>
                <w:szCs w:val="22"/>
              </w:rPr>
              <w:t>(prot. Nr.2, 8.</w:t>
            </w:r>
            <w:r w:rsidRPr="003536EE">
              <w:rPr>
                <w:rFonts w:cs="Arial"/>
                <w:color w:val="000000"/>
                <w:sz w:val="20"/>
                <w:szCs w:val="20"/>
                <w:shd w:val="clear" w:color="auto" w:fill="FFFFFF"/>
              </w:rPr>
              <w:t>§)</w:t>
            </w:r>
          </w:p>
        </w:tc>
      </w:tr>
    </w:tbl>
    <w:p w14:paraId="66531EB3" w14:textId="77777777" w:rsidR="000F232A" w:rsidRPr="004B7633" w:rsidRDefault="000F232A" w:rsidP="00607627">
      <w:pPr>
        <w:widowControl w:val="0"/>
        <w:autoSpaceDE w:val="0"/>
        <w:autoSpaceDN w:val="0"/>
        <w:adjustRightInd w:val="0"/>
        <w:jc w:val="center"/>
        <w:rPr>
          <w:rFonts w:cs="Arial"/>
          <w:sz w:val="14"/>
          <w:szCs w:val="14"/>
        </w:rPr>
      </w:pPr>
    </w:p>
    <w:p w14:paraId="1DCDB6D6" w14:textId="77777777" w:rsidR="003536EE" w:rsidRPr="003536EE" w:rsidRDefault="008A76AB" w:rsidP="003536EE">
      <w:pPr>
        <w:widowControl w:val="0"/>
        <w:autoSpaceDE w:val="0"/>
        <w:autoSpaceDN w:val="0"/>
        <w:adjustRightInd w:val="0"/>
        <w:jc w:val="both"/>
        <w:rPr>
          <w:rFonts w:cs="Arial"/>
          <w:szCs w:val="22"/>
        </w:rPr>
      </w:pPr>
      <w:r w:rsidRPr="003536EE">
        <w:rPr>
          <w:rFonts w:cs="Arial"/>
          <w:szCs w:val="22"/>
        </w:rPr>
        <w:t>Par deleģēšanas līguma noslēgšanu</w:t>
      </w:r>
    </w:p>
    <w:p w14:paraId="77EBE23E" w14:textId="77777777" w:rsidR="003536EE" w:rsidRPr="003536EE" w:rsidRDefault="008A76AB" w:rsidP="003536EE">
      <w:pPr>
        <w:widowControl w:val="0"/>
        <w:autoSpaceDE w:val="0"/>
        <w:autoSpaceDN w:val="0"/>
        <w:adjustRightInd w:val="0"/>
        <w:jc w:val="both"/>
        <w:rPr>
          <w:rFonts w:cs="Arial"/>
          <w:szCs w:val="22"/>
        </w:rPr>
      </w:pPr>
      <w:r w:rsidRPr="003536EE">
        <w:rPr>
          <w:rFonts w:cs="Arial"/>
          <w:szCs w:val="22"/>
        </w:rPr>
        <w:t>ar SIA “LIEPĀJAS REĢIONA TŪRISMA</w:t>
      </w:r>
    </w:p>
    <w:p w14:paraId="2F534EB3" w14:textId="77777777" w:rsidR="003536EE" w:rsidRPr="003536EE" w:rsidRDefault="008A76AB" w:rsidP="003536EE">
      <w:pPr>
        <w:widowControl w:val="0"/>
        <w:autoSpaceDE w:val="0"/>
        <w:autoSpaceDN w:val="0"/>
        <w:adjustRightInd w:val="0"/>
        <w:jc w:val="both"/>
        <w:rPr>
          <w:rFonts w:cs="Arial"/>
          <w:szCs w:val="22"/>
        </w:rPr>
      </w:pPr>
      <w:r w:rsidRPr="003536EE">
        <w:rPr>
          <w:rFonts w:cs="Arial"/>
          <w:szCs w:val="22"/>
        </w:rPr>
        <w:t>INFORMĀCIJAS BIROJS”</w:t>
      </w:r>
    </w:p>
    <w:p w14:paraId="29FEEB57" w14:textId="77777777" w:rsidR="003536EE" w:rsidRPr="003536EE" w:rsidRDefault="003536EE" w:rsidP="003536EE">
      <w:pPr>
        <w:widowControl w:val="0"/>
        <w:autoSpaceDE w:val="0"/>
        <w:autoSpaceDN w:val="0"/>
        <w:adjustRightInd w:val="0"/>
        <w:ind w:firstLine="720"/>
        <w:jc w:val="both"/>
        <w:rPr>
          <w:rFonts w:cs="Arial"/>
          <w:szCs w:val="22"/>
        </w:rPr>
      </w:pPr>
    </w:p>
    <w:p w14:paraId="339738EE" w14:textId="77777777" w:rsidR="003536EE" w:rsidRPr="003536EE" w:rsidRDefault="003536EE" w:rsidP="003536EE">
      <w:pPr>
        <w:widowControl w:val="0"/>
        <w:autoSpaceDE w:val="0"/>
        <w:autoSpaceDN w:val="0"/>
        <w:adjustRightInd w:val="0"/>
        <w:ind w:firstLine="720"/>
        <w:jc w:val="both"/>
        <w:rPr>
          <w:rFonts w:cs="Arial"/>
          <w:szCs w:val="22"/>
        </w:rPr>
      </w:pPr>
    </w:p>
    <w:p w14:paraId="4B6FD183" w14:textId="77777777" w:rsidR="003536EE" w:rsidRPr="003536EE" w:rsidRDefault="008A76AB" w:rsidP="003536EE">
      <w:pPr>
        <w:widowControl w:val="0"/>
        <w:autoSpaceDE w:val="0"/>
        <w:autoSpaceDN w:val="0"/>
        <w:adjustRightInd w:val="0"/>
        <w:ind w:firstLine="720"/>
        <w:jc w:val="both"/>
        <w:rPr>
          <w:rFonts w:cs="Arial"/>
          <w:szCs w:val="22"/>
        </w:rPr>
      </w:pPr>
      <w:r w:rsidRPr="003536EE">
        <w:rPr>
          <w:rFonts w:cs="Arial"/>
          <w:szCs w:val="22"/>
        </w:rPr>
        <w:t xml:space="preserve">Saskaņā ar likuma “Par pašvaldībām” 15.panta pirmās daļas </w:t>
      </w:r>
      <w:r w:rsidRPr="003536EE">
        <w:rPr>
          <w:rFonts w:cs="Arial"/>
          <w:szCs w:val="22"/>
        </w:rPr>
        <w:t>5.punktu viena no pašvaldības autonomajām funkcijām ir rūpēties par kultūru un sekmēt tradicionālo kultūras vērtību saglabāšanu un tautas jaunrades attīstību. Likuma “Par pašvaldībām” 15.panta pirmās daļas 10.punkts paredz, ka viena no pašvaldības autonoma</w:t>
      </w:r>
      <w:r w:rsidRPr="003536EE">
        <w:rPr>
          <w:rFonts w:cs="Arial"/>
          <w:szCs w:val="22"/>
        </w:rPr>
        <w:t>jām funkcijām ir sekmēt saimniecisko darbību attiecīgajā administratīvajā teritorijā, rūpēties par bezdarba samazināšanu.</w:t>
      </w:r>
    </w:p>
    <w:p w14:paraId="1BC55A45" w14:textId="77777777" w:rsidR="003536EE" w:rsidRPr="003536EE" w:rsidRDefault="008A76AB" w:rsidP="003536EE">
      <w:pPr>
        <w:widowControl w:val="0"/>
        <w:autoSpaceDE w:val="0"/>
        <w:autoSpaceDN w:val="0"/>
        <w:adjustRightInd w:val="0"/>
        <w:ind w:firstLine="720"/>
        <w:jc w:val="both"/>
        <w:rPr>
          <w:rFonts w:cs="Arial"/>
          <w:szCs w:val="22"/>
        </w:rPr>
      </w:pPr>
      <w:r w:rsidRPr="003536EE">
        <w:rPr>
          <w:rFonts w:cs="Arial"/>
          <w:szCs w:val="22"/>
        </w:rPr>
        <w:t>Saskaņā ar likuma “Par pašvaldībām” 15.panta ceturto daļu no katras autonomās funkcijas izrietošu pārvaldes uzdevumu pašvaldība var de</w:t>
      </w:r>
      <w:r w:rsidRPr="003536EE">
        <w:rPr>
          <w:rFonts w:cs="Arial"/>
          <w:szCs w:val="22"/>
        </w:rPr>
        <w:t>leģēt privātpersonai vai citai publiskai personai. Pārvaldes uzdevuma deleģēšanas kārtību, veidus un ierobežojumus nosaka Valsts pārvaldes iekārtas likums. Saskaņā ar Valsts pārvaldes iekārtas likuma 40.panta pirmo un otro daļu privātpersonai pārvaldes uzd</w:t>
      </w:r>
      <w:r w:rsidRPr="003536EE">
        <w:rPr>
          <w:rFonts w:cs="Arial"/>
          <w:szCs w:val="22"/>
        </w:rPr>
        <w:t>evumu var cita starpā deleģēt ar līgumu, ja tas paredzēts ārējā normatīvajā aktā, ievērojot šā likuma 41.panta otrās un trešās daļas noteikumus. Pārvaldes uzdevumu var deleģēt vienīgi tad, ja pilnvarotā persona attiecīgo uzdevumu var veikt efektīvāk.</w:t>
      </w:r>
    </w:p>
    <w:p w14:paraId="7D24CE12" w14:textId="77777777" w:rsidR="003536EE" w:rsidRPr="003536EE" w:rsidRDefault="008A76AB" w:rsidP="003536EE">
      <w:pPr>
        <w:widowControl w:val="0"/>
        <w:autoSpaceDE w:val="0"/>
        <w:autoSpaceDN w:val="0"/>
        <w:adjustRightInd w:val="0"/>
        <w:ind w:firstLine="720"/>
        <w:jc w:val="both"/>
        <w:rPr>
          <w:rFonts w:cs="Arial"/>
          <w:szCs w:val="22"/>
        </w:rPr>
      </w:pPr>
      <w:r w:rsidRPr="003536EE">
        <w:rPr>
          <w:rFonts w:cs="Arial"/>
          <w:szCs w:val="22"/>
        </w:rPr>
        <w:t>SIA “</w:t>
      </w:r>
      <w:r w:rsidRPr="003536EE">
        <w:rPr>
          <w:rFonts w:cs="Arial"/>
          <w:szCs w:val="22"/>
        </w:rPr>
        <w:t>LIEPĀJAS REĢIONA TŪRISMA INFORMĀCIJAS BIROJS” dibināts 1996.gadā (sākotnējais nosaukums bezpeļņas organizācija “Lejaskurzemes tūrisma informācijas birojs”), kura dibinātāji bija Liepājas rajona padome un Liepājas pilsētas dome. Šobrīd SIA “LIEPĀJAS REĢIONA</w:t>
      </w:r>
      <w:r w:rsidRPr="003536EE">
        <w:rPr>
          <w:rFonts w:cs="Arial"/>
          <w:szCs w:val="22"/>
        </w:rPr>
        <w:t xml:space="preserve"> TŪRISMA INFORMĀCIJAS BIROJS” kapitāldaļu turētāji ir Liepājas valstspilsētas pašvaldība un Dienvidkurzemes novada pašvaldība. SIA “LIEPĀJAS REĢIONA TŪRISMA INFORMĀCIJAS BIROJS” veic Latvijas un ārvalstu tūristu piesaistīšanu Liepājai un Liepājas apkārtnei</w:t>
      </w:r>
      <w:r w:rsidRPr="003536EE">
        <w:rPr>
          <w:rFonts w:cs="Arial"/>
          <w:szCs w:val="22"/>
        </w:rPr>
        <w:t xml:space="preserve"> ar mērķi iepazīstināt Latvijas un ārvalstu tūristus ar Liepājas tradīcijām, kultūru, kā arī sekmēt Liepājas un tās apkārtnē esošo saimniecisko darbību. </w:t>
      </w:r>
    </w:p>
    <w:p w14:paraId="080293E9" w14:textId="77777777" w:rsidR="003536EE" w:rsidRPr="003536EE" w:rsidRDefault="008A76AB" w:rsidP="003536EE">
      <w:pPr>
        <w:shd w:val="clear" w:color="auto" w:fill="FFFFFF"/>
        <w:ind w:firstLine="720"/>
        <w:jc w:val="both"/>
        <w:rPr>
          <w:rFonts w:cs="Arial"/>
          <w:szCs w:val="22"/>
        </w:rPr>
      </w:pPr>
      <w:r w:rsidRPr="003536EE">
        <w:rPr>
          <w:rFonts w:cs="Arial"/>
          <w:szCs w:val="22"/>
        </w:rPr>
        <w:t>Saskaņā ar SIA “LIEPĀJAS REĢIONA TŪRISMA INFORMĀCIJAS BIROJS” statūtiem tās darbības mērķi un veidi at</w:t>
      </w:r>
      <w:r w:rsidRPr="003536EE">
        <w:rPr>
          <w:rFonts w:cs="Arial"/>
          <w:szCs w:val="22"/>
        </w:rPr>
        <w:t>bilstoši NACE klasifikatoram ir: pārējā mazumtirdzniecība nespecializētajos veikalos 47.19,</w:t>
      </w:r>
      <w:r>
        <w:rPr>
          <w:rFonts w:cs="Arial"/>
          <w:szCs w:val="22"/>
        </w:rPr>
        <w:t xml:space="preserve"> </w:t>
      </w:r>
      <w:r w:rsidRPr="003536EE">
        <w:rPr>
          <w:rFonts w:cs="Arial"/>
          <w:szCs w:val="22"/>
        </w:rPr>
        <w:t>citur neklasificēta jaunu preču mazumtirdzniecība specializētajos veikalos 47.78,</w:t>
      </w:r>
      <w:r>
        <w:rPr>
          <w:rFonts w:cs="Arial"/>
          <w:szCs w:val="22"/>
        </w:rPr>
        <w:t xml:space="preserve"> </w:t>
      </w:r>
      <w:r w:rsidRPr="003536EE">
        <w:rPr>
          <w:rFonts w:cs="Arial"/>
          <w:szCs w:val="22"/>
        </w:rPr>
        <w:t>citi izdevējdarbības veidi 58.19,  interneta portālu darbība 63.12, reklāmas aģent</w:t>
      </w:r>
      <w:r w:rsidRPr="003536EE">
        <w:rPr>
          <w:rFonts w:cs="Arial"/>
          <w:szCs w:val="22"/>
        </w:rPr>
        <w:t>ūru darbība 73.11 u.c.</w:t>
      </w:r>
    </w:p>
    <w:p w14:paraId="65F0FF6C" w14:textId="77777777" w:rsidR="003536EE" w:rsidRPr="003536EE" w:rsidRDefault="008A76AB" w:rsidP="003536EE">
      <w:pPr>
        <w:widowControl w:val="0"/>
        <w:autoSpaceDE w:val="0"/>
        <w:autoSpaceDN w:val="0"/>
        <w:adjustRightInd w:val="0"/>
        <w:ind w:firstLine="720"/>
        <w:jc w:val="both"/>
        <w:rPr>
          <w:rFonts w:cs="Arial"/>
          <w:szCs w:val="22"/>
        </w:rPr>
      </w:pPr>
      <w:r w:rsidRPr="003536EE">
        <w:rPr>
          <w:rFonts w:cs="Arial"/>
          <w:szCs w:val="22"/>
        </w:rPr>
        <w:t>Liepājas pilsētas dome ar 2021.gada 21.janvāra lēmumu Nr.14/1 “Par pašvaldības līdzdalību kapitālsabiedrībās” ir izvērtējusi pašvaldības dalību                        SIA “LIEPĀJAS REĢIONA TŪRISMA INFORMĀCIJAS BIROJS”, konstatējot, k</w:t>
      </w:r>
      <w:r w:rsidRPr="003536EE">
        <w:rPr>
          <w:rFonts w:cs="Arial"/>
          <w:szCs w:val="22"/>
        </w:rPr>
        <w:t xml:space="preserve">a kapitālsabiedrības SIA “LIEPĀJAS REĢIONA TŪRISMA INFORMĀCIJAS BIROJS” darbība atbilst Valsts pārvaldes iekārtas likuma 88.pantam, kā arī noteikusi kapitālsabiedrības SIA “LIEPĀJAS REĢIONA TŪRISMA INFORMĀCIJAS BIROJS” darbībai vispārīgo stratēģisko mērķi </w:t>
      </w:r>
      <w:r w:rsidRPr="003536EE">
        <w:rPr>
          <w:rFonts w:cs="Arial"/>
          <w:szCs w:val="22"/>
        </w:rPr>
        <w:t xml:space="preserve">- popularizēt Liepāju kā tūrisma galamērķi, panākot </w:t>
      </w:r>
      <w:r w:rsidRPr="003536EE">
        <w:rPr>
          <w:rFonts w:cs="Arial"/>
          <w:szCs w:val="22"/>
        </w:rPr>
        <w:lastRenderedPageBreak/>
        <w:t>ārvalstu tūristu skaita pieaugumu, nodrošinot kvalitatīvu informāciju par tūrisma pakalpojumiem.</w:t>
      </w:r>
    </w:p>
    <w:p w14:paraId="6983D1C3" w14:textId="77777777" w:rsidR="003536EE" w:rsidRPr="003536EE" w:rsidRDefault="008A76AB" w:rsidP="003536EE">
      <w:pPr>
        <w:widowControl w:val="0"/>
        <w:autoSpaceDE w:val="0"/>
        <w:autoSpaceDN w:val="0"/>
        <w:adjustRightInd w:val="0"/>
        <w:ind w:firstLine="720"/>
        <w:jc w:val="both"/>
        <w:rPr>
          <w:rFonts w:cs="Arial"/>
          <w:szCs w:val="22"/>
        </w:rPr>
      </w:pPr>
      <w:r w:rsidRPr="003536EE">
        <w:rPr>
          <w:rFonts w:cs="Arial"/>
          <w:szCs w:val="22"/>
        </w:rPr>
        <w:t>SIA “LIEPĀJAS REĢIONA TŪRISMA INFORMĀCIJAS BIROJS” darbojas saskaņā ar šādiem attīstības plānošanas dokumen</w:t>
      </w:r>
      <w:r w:rsidRPr="003536EE">
        <w:rPr>
          <w:rFonts w:cs="Arial"/>
          <w:szCs w:val="22"/>
        </w:rPr>
        <w:t xml:space="preserve">tiem: Latvijas Nacionālās attīstības plānu 2021.-2027.gadam (apstiprināts ar Latvijas Republikas Saeimas 2020.gada 2.jūlija lēmumu 418/Lm13), kas paredz uz eksportu orientētu tūrisma produktu veidošanu, izmantojot reģionu unikālo dabas un kultūrvēsturisko </w:t>
      </w:r>
      <w:r w:rsidRPr="003536EE">
        <w:rPr>
          <w:rFonts w:cs="Arial"/>
          <w:szCs w:val="22"/>
        </w:rPr>
        <w:t>mantojumu, reģionos izveidoto infrastruktūru un kurortoloģijas pakalpojumu potenciālu; Latvijas ilgtspējīgas attīstības stratēģiju līdz 2030.gadam (apstiprināta ar Latvijas Republikas Saeimas 2010.gada 10.jūnija lēmumu), kas paredz kultūras mantojuma poten</w:t>
      </w:r>
      <w:r w:rsidRPr="003536EE">
        <w:rPr>
          <w:rFonts w:cs="Arial"/>
          <w:szCs w:val="22"/>
        </w:rPr>
        <w:t>ciāla izmantošanu radošā tūrisma attīstīšanai, materiālā kultūras mantojuma popularizēšanu, attīstības centru izaugsmi; Latvijas tūrisma mārketinga stratēģiju 2018.-2023.gadam; Liepājas pilsētas attīstības programmu 2015.-2020.gadam (spēkā līdz jaunas Attī</w:t>
      </w:r>
      <w:r w:rsidRPr="003536EE">
        <w:rPr>
          <w:rFonts w:cs="Arial"/>
          <w:szCs w:val="22"/>
        </w:rPr>
        <w:t>stības programmas apstiprināšanai), Liepājas pilsētas ilgtspējīgas attīstības stratēģiju līdz 2030.gadam (apstiprināti ar Liepājas pilsētas domes 2015.gada 22.janvāra lēmumu Nr.1); Liepājas pilsētas attīstības programmas 2015.-2020.gadam (spēkā līdz jaunas</w:t>
      </w:r>
      <w:r w:rsidRPr="003536EE">
        <w:rPr>
          <w:rFonts w:cs="Arial"/>
          <w:szCs w:val="22"/>
        </w:rPr>
        <w:t xml:space="preserve"> Attīstības programmas apstiprināšanai) pielikuma Nr.2.1. “Rīcību plāns 2015.-2020.gadam” Rīcībām:</w:t>
      </w:r>
    </w:p>
    <w:p w14:paraId="01130587" w14:textId="77777777" w:rsidR="003536EE" w:rsidRPr="003536EE" w:rsidRDefault="008A76AB" w:rsidP="003536EE">
      <w:pPr>
        <w:shd w:val="clear" w:color="auto" w:fill="FFFFFF"/>
        <w:ind w:firstLine="720"/>
        <w:jc w:val="both"/>
        <w:rPr>
          <w:rFonts w:cs="Arial"/>
          <w:szCs w:val="22"/>
        </w:rPr>
      </w:pPr>
      <w:r w:rsidRPr="003536EE">
        <w:rPr>
          <w:rFonts w:cs="Arial"/>
          <w:szCs w:val="22"/>
        </w:rPr>
        <w:t>1.3.5.(1.) Organizēt plašākai sabiedrībai saistošus seminārus par pilsētas kultūrvēsturiskajām vērtībām, stiprinot liepājnieku zināšanas par pilsētu un iesai</w:t>
      </w:r>
      <w:r w:rsidRPr="003536EE">
        <w:rPr>
          <w:rFonts w:cs="Arial"/>
          <w:szCs w:val="22"/>
        </w:rPr>
        <w:t>stot iedzīvotājus pilsētas popularizēšanā;</w:t>
      </w:r>
    </w:p>
    <w:p w14:paraId="51C7BDCB" w14:textId="77777777" w:rsidR="003536EE" w:rsidRPr="003536EE" w:rsidRDefault="008A76AB" w:rsidP="003536EE">
      <w:pPr>
        <w:shd w:val="clear" w:color="auto" w:fill="FFFFFF"/>
        <w:ind w:firstLine="720"/>
        <w:jc w:val="both"/>
        <w:rPr>
          <w:rFonts w:cs="Arial"/>
          <w:szCs w:val="22"/>
        </w:rPr>
      </w:pPr>
      <w:r w:rsidRPr="003536EE">
        <w:rPr>
          <w:rFonts w:cs="Arial"/>
          <w:szCs w:val="22"/>
        </w:rPr>
        <w:t>1.3.5.(2) Izcelt un popularizēt liepājnieku sasniegumus dažādās jomās;</w:t>
      </w:r>
    </w:p>
    <w:p w14:paraId="76C905F6" w14:textId="77777777" w:rsidR="003536EE" w:rsidRPr="003536EE" w:rsidRDefault="008A76AB" w:rsidP="003536EE">
      <w:pPr>
        <w:shd w:val="clear" w:color="auto" w:fill="FFFFFF"/>
        <w:ind w:firstLine="720"/>
        <w:jc w:val="both"/>
        <w:rPr>
          <w:rFonts w:cs="Arial"/>
          <w:szCs w:val="22"/>
        </w:rPr>
      </w:pPr>
      <w:r w:rsidRPr="003536EE">
        <w:rPr>
          <w:rFonts w:cs="Arial"/>
          <w:szCs w:val="22"/>
        </w:rPr>
        <w:t>1.4.1.(1.) Stiprināt Liepājas lomu Baltijas jūras reģionā un veicināt Liepājas atpazīstamību;</w:t>
      </w:r>
    </w:p>
    <w:p w14:paraId="18F6A548" w14:textId="77777777" w:rsidR="003536EE" w:rsidRPr="003536EE" w:rsidRDefault="008A76AB" w:rsidP="003536EE">
      <w:pPr>
        <w:shd w:val="clear" w:color="auto" w:fill="FFFFFF"/>
        <w:ind w:firstLine="720"/>
        <w:jc w:val="both"/>
        <w:rPr>
          <w:rFonts w:cs="Arial"/>
          <w:szCs w:val="22"/>
        </w:rPr>
      </w:pPr>
      <w:r w:rsidRPr="003536EE">
        <w:rPr>
          <w:rFonts w:cs="Arial"/>
          <w:szCs w:val="22"/>
        </w:rPr>
        <w:t>2.1.8.(1.) Regulāri aktualizēt un papildināt inf</w:t>
      </w:r>
      <w:r w:rsidRPr="003536EE">
        <w:rPr>
          <w:rFonts w:cs="Arial"/>
          <w:szCs w:val="22"/>
        </w:rPr>
        <w:t>ormatīvās norādes pilsētvidē un informāciju pie konkrētiem tūrisma objektiem pilsētā;</w:t>
      </w:r>
    </w:p>
    <w:p w14:paraId="492F78D2" w14:textId="77777777" w:rsidR="003536EE" w:rsidRPr="003536EE" w:rsidRDefault="008A76AB" w:rsidP="003536EE">
      <w:pPr>
        <w:shd w:val="clear" w:color="auto" w:fill="FFFFFF"/>
        <w:ind w:firstLine="720"/>
        <w:jc w:val="both"/>
        <w:rPr>
          <w:rFonts w:cs="Arial"/>
          <w:szCs w:val="22"/>
        </w:rPr>
      </w:pPr>
      <w:r w:rsidRPr="003536EE">
        <w:rPr>
          <w:rFonts w:cs="Arial"/>
          <w:szCs w:val="22"/>
        </w:rPr>
        <w:t>2.1.8.(2.) Nodrošināt tūrisma informācijas biroja darbību, uzlabot aprīkojumu, izveidot preču un pakalpojumu klāstu, lai celtu tūristu apkalpošanas kvalitāti; </w:t>
      </w:r>
    </w:p>
    <w:p w14:paraId="3D3AFCF0" w14:textId="77777777" w:rsidR="003536EE" w:rsidRPr="003536EE" w:rsidRDefault="008A76AB" w:rsidP="003536EE">
      <w:pPr>
        <w:shd w:val="clear" w:color="auto" w:fill="FFFFFF"/>
        <w:ind w:firstLine="720"/>
        <w:jc w:val="both"/>
        <w:rPr>
          <w:rFonts w:cs="Arial"/>
          <w:szCs w:val="22"/>
        </w:rPr>
      </w:pPr>
      <w:r w:rsidRPr="003536EE">
        <w:rPr>
          <w:rFonts w:cs="Arial"/>
          <w:szCs w:val="22"/>
        </w:rPr>
        <w:t>2.2.3.(2.)</w:t>
      </w:r>
      <w:r w:rsidRPr="003536EE">
        <w:rPr>
          <w:rFonts w:cs="Arial"/>
          <w:szCs w:val="22"/>
        </w:rPr>
        <w:t xml:space="preserve"> Veicināt atpūtas iespējas ūdensmalās, paplašinot rekreācijas iespējas pilsētvidē;</w:t>
      </w:r>
    </w:p>
    <w:p w14:paraId="1B064534" w14:textId="77777777" w:rsidR="003536EE" w:rsidRPr="003536EE" w:rsidRDefault="008A76AB" w:rsidP="003536EE">
      <w:pPr>
        <w:shd w:val="clear" w:color="auto" w:fill="FFFFFF"/>
        <w:ind w:firstLine="720"/>
        <w:jc w:val="both"/>
        <w:rPr>
          <w:rFonts w:cs="Arial"/>
          <w:szCs w:val="22"/>
        </w:rPr>
      </w:pPr>
      <w:r w:rsidRPr="003536EE">
        <w:rPr>
          <w:rFonts w:cs="Arial"/>
          <w:szCs w:val="22"/>
        </w:rPr>
        <w:t>2.2.4.(4.) Veicināt dabas taku izveidošanu un augu, putnu vērošanas pasākumu attīstību pilsētas aizsargājamās dabas teritorijās;</w:t>
      </w:r>
    </w:p>
    <w:p w14:paraId="5A999057" w14:textId="77777777" w:rsidR="003536EE" w:rsidRPr="003536EE" w:rsidRDefault="008A76AB" w:rsidP="003536EE">
      <w:pPr>
        <w:shd w:val="clear" w:color="auto" w:fill="FFFFFF"/>
        <w:ind w:firstLine="720"/>
        <w:jc w:val="both"/>
        <w:rPr>
          <w:rFonts w:cs="Arial"/>
          <w:szCs w:val="22"/>
        </w:rPr>
      </w:pPr>
      <w:r w:rsidRPr="003536EE">
        <w:rPr>
          <w:rFonts w:cs="Arial"/>
          <w:szCs w:val="22"/>
        </w:rPr>
        <w:t xml:space="preserve">3.2.1.(1.)  Stiprināt Liepājas pozīcijas kā </w:t>
      </w:r>
      <w:r w:rsidRPr="003536EE">
        <w:rPr>
          <w:rFonts w:cs="Arial"/>
          <w:szCs w:val="22"/>
        </w:rPr>
        <w:t>kūrorta pilsētai ar labu investīciju vidi jaunu tūrisma objektu būvniecībai;</w:t>
      </w:r>
    </w:p>
    <w:p w14:paraId="50433923" w14:textId="77777777" w:rsidR="003536EE" w:rsidRPr="003536EE" w:rsidRDefault="008A76AB" w:rsidP="003536EE">
      <w:pPr>
        <w:shd w:val="clear" w:color="auto" w:fill="FFFFFF"/>
        <w:ind w:firstLine="720"/>
        <w:jc w:val="both"/>
        <w:rPr>
          <w:rFonts w:cs="Arial"/>
          <w:szCs w:val="22"/>
        </w:rPr>
      </w:pPr>
      <w:r w:rsidRPr="003536EE">
        <w:rPr>
          <w:rFonts w:cs="Arial"/>
          <w:szCs w:val="22"/>
        </w:rPr>
        <w:t>3.2.1.(3.)  Turpināt attīstīt Liepājai raksturīgus un konkurētspējīgus tūrisma produktus un pakalpojumus, kas balstīti bagātīgajā Liepājas kultūrvēsturiskajā mantojumā;</w:t>
      </w:r>
    </w:p>
    <w:p w14:paraId="3DF3E442" w14:textId="77777777" w:rsidR="003536EE" w:rsidRPr="003536EE" w:rsidRDefault="008A76AB" w:rsidP="003536EE">
      <w:pPr>
        <w:shd w:val="clear" w:color="auto" w:fill="FFFFFF"/>
        <w:ind w:firstLine="720"/>
        <w:jc w:val="both"/>
        <w:rPr>
          <w:rFonts w:cs="Arial"/>
          <w:szCs w:val="22"/>
        </w:rPr>
      </w:pPr>
      <w:r w:rsidRPr="003536EE">
        <w:rPr>
          <w:rFonts w:cs="Arial"/>
          <w:szCs w:val="22"/>
        </w:rPr>
        <w:t>4.1.2.(2.)</w:t>
      </w:r>
      <w:r w:rsidRPr="003536EE">
        <w:rPr>
          <w:rFonts w:cs="Arial"/>
          <w:szCs w:val="22"/>
        </w:rPr>
        <w:t xml:space="preserve"> Popularizēt Liepāju kā ģimenei draudzīgu un ērtu mājvietu, lai audzinātu bērnus un sagaidītu vecumdienas;</w:t>
      </w:r>
    </w:p>
    <w:p w14:paraId="50888B12" w14:textId="77777777" w:rsidR="003536EE" w:rsidRPr="003536EE" w:rsidRDefault="008A76AB" w:rsidP="003536EE">
      <w:pPr>
        <w:shd w:val="clear" w:color="auto" w:fill="FFFFFF"/>
        <w:ind w:firstLine="720"/>
        <w:jc w:val="both"/>
        <w:rPr>
          <w:rFonts w:cs="Arial"/>
          <w:szCs w:val="22"/>
        </w:rPr>
      </w:pPr>
      <w:r w:rsidRPr="003536EE">
        <w:rPr>
          <w:rFonts w:cs="Arial"/>
          <w:szCs w:val="22"/>
        </w:rPr>
        <w:t>4.1.2.(3.)  Veicināt Liepājas atpazīstamību kā ostas pilsēta ar labu investīciju vidi jaunu ražotņu, noliktavu un darījumu centru būvniecību;</w:t>
      </w:r>
    </w:p>
    <w:p w14:paraId="214C1C3D" w14:textId="77777777" w:rsidR="003536EE" w:rsidRPr="003536EE" w:rsidRDefault="008A76AB" w:rsidP="003536EE">
      <w:pPr>
        <w:shd w:val="clear" w:color="auto" w:fill="FFFFFF"/>
        <w:ind w:firstLine="720"/>
        <w:jc w:val="both"/>
        <w:rPr>
          <w:rFonts w:cs="Arial"/>
          <w:szCs w:val="22"/>
        </w:rPr>
      </w:pPr>
      <w:r w:rsidRPr="003536EE">
        <w:rPr>
          <w:rFonts w:cs="Arial"/>
          <w:szCs w:val="22"/>
        </w:rPr>
        <w:t>4.1.2.(</w:t>
      </w:r>
      <w:r w:rsidRPr="003536EE">
        <w:rPr>
          <w:rFonts w:cs="Arial"/>
          <w:szCs w:val="22"/>
        </w:rPr>
        <w:t>5.) Sekmēt Liepājas atpazīstamību kā unikālas atpūtas, veselības atjaunošanas un tūrisma pilsētu;</w:t>
      </w:r>
    </w:p>
    <w:p w14:paraId="7FE41CCF" w14:textId="77777777" w:rsidR="003536EE" w:rsidRPr="003536EE" w:rsidRDefault="008A76AB" w:rsidP="003536EE">
      <w:pPr>
        <w:shd w:val="clear" w:color="auto" w:fill="FFFFFF"/>
        <w:ind w:firstLine="720"/>
        <w:jc w:val="both"/>
        <w:rPr>
          <w:rFonts w:cs="Arial"/>
          <w:szCs w:val="22"/>
        </w:rPr>
      </w:pPr>
      <w:r w:rsidRPr="003536EE">
        <w:rPr>
          <w:rFonts w:cs="Arial"/>
          <w:szCs w:val="22"/>
        </w:rPr>
        <w:t xml:space="preserve">4.1.2.(6.) Veicināt Liepājas atpazīstamību kā lielu un iecienītu kultūras pasākumu, augsta līmeņa sporta pasākumu, kā arī cita veida nozīmīgu pasākumu </w:t>
      </w:r>
      <w:r w:rsidRPr="003536EE">
        <w:rPr>
          <w:rFonts w:cs="Arial"/>
          <w:szCs w:val="22"/>
        </w:rPr>
        <w:t>vietu;</w:t>
      </w:r>
    </w:p>
    <w:p w14:paraId="6D322A6E" w14:textId="77777777" w:rsidR="003536EE" w:rsidRPr="003536EE" w:rsidRDefault="008A76AB" w:rsidP="003536EE">
      <w:pPr>
        <w:shd w:val="clear" w:color="auto" w:fill="FFFFFF"/>
        <w:ind w:firstLine="720"/>
        <w:jc w:val="both"/>
        <w:rPr>
          <w:rFonts w:cs="Arial"/>
          <w:szCs w:val="22"/>
        </w:rPr>
      </w:pPr>
      <w:r w:rsidRPr="003536EE">
        <w:rPr>
          <w:rFonts w:cs="Arial"/>
          <w:szCs w:val="22"/>
        </w:rPr>
        <w:t>4.1.2.(7.) Veicināt Liepājas atpazīstamību kā labu investīciju vidi jaunu dzīvojamo ēku, izklaides, kultūras, sporta ēku izbūvei.</w:t>
      </w:r>
    </w:p>
    <w:p w14:paraId="3892BA45" w14:textId="77777777" w:rsidR="003536EE" w:rsidRPr="003536EE" w:rsidRDefault="008A76AB" w:rsidP="003536EE">
      <w:pPr>
        <w:widowControl w:val="0"/>
        <w:autoSpaceDE w:val="0"/>
        <w:autoSpaceDN w:val="0"/>
        <w:adjustRightInd w:val="0"/>
        <w:ind w:firstLine="720"/>
        <w:jc w:val="both"/>
        <w:rPr>
          <w:rFonts w:cs="Arial"/>
          <w:szCs w:val="22"/>
        </w:rPr>
      </w:pPr>
      <w:r w:rsidRPr="003536EE">
        <w:rPr>
          <w:rFonts w:cs="Arial"/>
          <w:szCs w:val="22"/>
        </w:rPr>
        <w:t>Tūrisma likuma 8.pants noteic, ka pašvaldības tūrisma jomā: teritorijas attīstības plānošanas dokumentos nosaka tūrisma</w:t>
      </w:r>
      <w:r w:rsidRPr="003536EE">
        <w:rPr>
          <w:rFonts w:cs="Arial"/>
          <w:szCs w:val="22"/>
        </w:rPr>
        <w:t>, tai skaitā kūrortu, attīstības perspektīvas un kūrortu teritorijas; saskaņā ar teritorijas attīstības plānošanas dokumentiem nodrošina pasākumus tūrisma, tai skaitā kūrortu, attīstībai, kā arī vispusīgas un precīzas informācijas sniegšanu Latvijā un ārva</w:t>
      </w:r>
      <w:r w:rsidRPr="003536EE">
        <w:rPr>
          <w:rFonts w:cs="Arial"/>
          <w:szCs w:val="22"/>
        </w:rPr>
        <w:t>lstīs par tūrisma iespējām, dabas dziednieciskajiem resursiem un kūrortu pakalpojumiem savā teritorijā; saskaņā ar teritorijas attīstības plānošanas dokumentiem nodrošina tūrisma objektu saglabāšanu un iespējas tos izmantot tūrisma vajadzībām; piedalās tūr</w:t>
      </w:r>
      <w:r w:rsidRPr="003536EE">
        <w:rPr>
          <w:rFonts w:cs="Arial"/>
          <w:szCs w:val="22"/>
        </w:rPr>
        <w:t xml:space="preserve">isma informācijas centru, punktu un stendu izveidošanā un finansēšanā; veicina kultūrizglītojošo darbu tūrisma jomā un </w:t>
      </w:r>
      <w:r w:rsidRPr="003536EE">
        <w:rPr>
          <w:rFonts w:cs="Arial"/>
          <w:szCs w:val="22"/>
        </w:rPr>
        <w:lastRenderedPageBreak/>
        <w:t>veselīga dzīvesveida popularizēšanu.</w:t>
      </w:r>
    </w:p>
    <w:p w14:paraId="7000A9BA" w14:textId="77777777" w:rsidR="003536EE" w:rsidRPr="003536EE" w:rsidRDefault="008A76AB" w:rsidP="003536EE">
      <w:pPr>
        <w:widowControl w:val="0"/>
        <w:autoSpaceDE w:val="0"/>
        <w:autoSpaceDN w:val="0"/>
        <w:adjustRightInd w:val="0"/>
        <w:ind w:firstLine="720"/>
        <w:jc w:val="both"/>
        <w:rPr>
          <w:rFonts w:cs="Arial"/>
          <w:szCs w:val="22"/>
        </w:rPr>
      </w:pPr>
      <w:r w:rsidRPr="003536EE">
        <w:rPr>
          <w:rFonts w:cs="Arial"/>
          <w:szCs w:val="22"/>
        </w:rPr>
        <w:t xml:space="preserve">Pamatojoties uz Valsts pārvaldes iekārtas likuma 40.pantu, likuma “Par pašvaldībām” 15.panta pirmās </w:t>
      </w:r>
      <w:r w:rsidRPr="003536EE">
        <w:rPr>
          <w:rFonts w:cs="Arial"/>
          <w:szCs w:val="22"/>
        </w:rPr>
        <w:t xml:space="preserve">daļas 5.punktu, kā arī ievērojot Liepājas valstspilsētas pašvaldības domes pastāvīgās Pilsētas attīstības komitejas 2022.gada 13.janvāra lēmumu (sēdes protokols Nr.1), Liepājas valstspilsētas pašvaldības dome </w:t>
      </w:r>
      <w:r w:rsidRPr="003536EE">
        <w:rPr>
          <w:rFonts w:cs="Arial"/>
          <w:b/>
          <w:szCs w:val="22"/>
        </w:rPr>
        <w:t>nolemj</w:t>
      </w:r>
      <w:r w:rsidRPr="003536EE">
        <w:rPr>
          <w:rFonts w:cs="Arial"/>
          <w:b/>
          <w:bCs/>
          <w:szCs w:val="22"/>
        </w:rPr>
        <w:t>:</w:t>
      </w:r>
    </w:p>
    <w:p w14:paraId="647C3B68" w14:textId="77777777" w:rsidR="003536EE" w:rsidRPr="003536EE" w:rsidRDefault="003536EE" w:rsidP="003536EE">
      <w:pPr>
        <w:widowControl w:val="0"/>
        <w:autoSpaceDE w:val="0"/>
        <w:autoSpaceDN w:val="0"/>
        <w:adjustRightInd w:val="0"/>
        <w:jc w:val="both"/>
        <w:rPr>
          <w:rFonts w:cs="Arial"/>
          <w:szCs w:val="22"/>
        </w:rPr>
      </w:pPr>
    </w:p>
    <w:p w14:paraId="0CFFE1EC" w14:textId="77777777" w:rsidR="003536EE" w:rsidRPr="003536EE" w:rsidRDefault="008A76AB" w:rsidP="003536EE">
      <w:pPr>
        <w:widowControl w:val="0"/>
        <w:autoSpaceDE w:val="0"/>
        <w:autoSpaceDN w:val="0"/>
        <w:adjustRightInd w:val="0"/>
        <w:ind w:firstLine="720"/>
        <w:jc w:val="both"/>
        <w:rPr>
          <w:rFonts w:cs="Arial"/>
          <w:szCs w:val="22"/>
        </w:rPr>
      </w:pPr>
      <w:r w:rsidRPr="003536EE">
        <w:rPr>
          <w:rFonts w:cs="Arial"/>
          <w:szCs w:val="22"/>
        </w:rPr>
        <w:t>Noslēgt deleģēšanas līgumu (pielikumā)</w:t>
      </w:r>
      <w:r w:rsidRPr="003536EE">
        <w:rPr>
          <w:rFonts w:cs="Arial"/>
          <w:szCs w:val="22"/>
        </w:rPr>
        <w:t xml:space="preserve"> ar SIA “LIEPĀJAS REĢIONA TŪRISMA INFORMĀCIJAS BIROJS” par no likuma “Par pašvaldībām” 15.panta pirmās daļas 5. un 10.punktā noteikto pašvaldības autonomo funkciju - rūpēties par kultūru un sekmēt tradicionālo kultūras vērtību saglabāšanu un tautas jaunrad</w:t>
      </w:r>
      <w:r w:rsidRPr="003536EE">
        <w:rPr>
          <w:rFonts w:cs="Arial"/>
          <w:szCs w:val="22"/>
        </w:rPr>
        <w:t>es attīstību un sekmēt saimniecisko darbību attiecīgajā administratīvajā teritorijā, rūpēties par bezdarba samazināšanu - un Tūrisma likuma 8.pantā noteikto pašvaldības funkciju - nodrošināt vispusīgas un precīzas informācijas sniegšanu Latvijā un ārvalstī</w:t>
      </w:r>
      <w:r w:rsidRPr="003536EE">
        <w:rPr>
          <w:rFonts w:cs="Arial"/>
          <w:szCs w:val="22"/>
        </w:rPr>
        <w:t>s par tūrisma iespējām, nodrošināt tūrisma objektu saglabāšanu un iespējas tos izmantot tūrisma vajadzībām, piedalīties tūrisma informācijas centru, punktu un stendu izveidošanā un finansēšanā; veicināt kultūrizglītojošo darbu tūrisma jomā un veselīga dzīv</w:t>
      </w:r>
      <w:r w:rsidRPr="003536EE">
        <w:rPr>
          <w:rFonts w:cs="Arial"/>
          <w:szCs w:val="22"/>
        </w:rPr>
        <w:t>esveida popularizēšanu - izrietošu pārvaldes uzdevumu deleģēšanu.</w:t>
      </w:r>
    </w:p>
    <w:p w14:paraId="4F8AC5BE" w14:textId="77777777" w:rsidR="003536EE" w:rsidRPr="003536EE" w:rsidRDefault="003536EE" w:rsidP="003536EE">
      <w:pPr>
        <w:widowControl w:val="0"/>
        <w:autoSpaceDE w:val="0"/>
        <w:autoSpaceDN w:val="0"/>
        <w:adjustRightInd w:val="0"/>
        <w:ind w:firstLine="720"/>
        <w:jc w:val="both"/>
        <w:rPr>
          <w:rFonts w:cs="Arial"/>
          <w:szCs w:val="22"/>
        </w:rPr>
      </w:pPr>
    </w:p>
    <w:p w14:paraId="19D0EDE8" w14:textId="77777777" w:rsidR="003536EE" w:rsidRPr="003536EE" w:rsidRDefault="003536EE" w:rsidP="003536EE">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582B6E" w14:paraId="59DFDC70" w14:textId="77777777" w:rsidTr="0012748B">
        <w:tc>
          <w:tcPr>
            <w:tcW w:w="5726" w:type="dxa"/>
            <w:gridSpan w:val="2"/>
            <w:tcBorders>
              <w:top w:val="nil"/>
              <w:left w:val="nil"/>
              <w:bottom w:val="nil"/>
              <w:right w:val="nil"/>
            </w:tcBorders>
          </w:tcPr>
          <w:p w14:paraId="7F4395A0" w14:textId="77777777" w:rsidR="003536EE" w:rsidRPr="003536EE" w:rsidRDefault="008A76AB" w:rsidP="003536EE">
            <w:pPr>
              <w:widowControl w:val="0"/>
              <w:autoSpaceDE w:val="0"/>
              <w:autoSpaceDN w:val="0"/>
              <w:adjustRightInd w:val="0"/>
              <w:rPr>
                <w:rFonts w:cs="Arial"/>
                <w:szCs w:val="22"/>
              </w:rPr>
            </w:pPr>
            <w:r w:rsidRPr="003536EE">
              <w:rPr>
                <w:rFonts w:cs="Arial"/>
                <w:szCs w:val="22"/>
              </w:rPr>
              <w:t>Priekšsēdētājs</w:t>
            </w:r>
          </w:p>
        </w:tc>
        <w:tc>
          <w:tcPr>
            <w:tcW w:w="2921" w:type="dxa"/>
            <w:tcBorders>
              <w:top w:val="nil"/>
              <w:left w:val="nil"/>
              <w:bottom w:val="nil"/>
              <w:right w:val="nil"/>
            </w:tcBorders>
          </w:tcPr>
          <w:p w14:paraId="5ED00BBE" w14:textId="77777777" w:rsidR="003536EE" w:rsidRPr="003536EE" w:rsidRDefault="008A76AB" w:rsidP="003536EE">
            <w:pPr>
              <w:widowControl w:val="0"/>
              <w:autoSpaceDE w:val="0"/>
              <w:autoSpaceDN w:val="0"/>
              <w:adjustRightInd w:val="0"/>
              <w:jc w:val="right"/>
              <w:rPr>
                <w:rFonts w:cs="Arial"/>
                <w:szCs w:val="22"/>
              </w:rPr>
            </w:pPr>
            <w:r w:rsidRPr="003536EE">
              <w:rPr>
                <w:rFonts w:cs="Arial"/>
                <w:szCs w:val="22"/>
              </w:rPr>
              <w:t>Gunārs Ansiņš</w:t>
            </w:r>
          </w:p>
          <w:p w14:paraId="6E5F5229" w14:textId="77777777" w:rsidR="003536EE" w:rsidRPr="003536EE" w:rsidRDefault="003536EE" w:rsidP="003536EE">
            <w:pPr>
              <w:widowControl w:val="0"/>
              <w:autoSpaceDE w:val="0"/>
              <w:autoSpaceDN w:val="0"/>
              <w:adjustRightInd w:val="0"/>
              <w:jc w:val="right"/>
              <w:rPr>
                <w:rFonts w:cs="Arial"/>
                <w:sz w:val="8"/>
                <w:szCs w:val="22"/>
              </w:rPr>
            </w:pPr>
          </w:p>
        </w:tc>
      </w:tr>
      <w:tr w:rsidR="00582B6E" w14:paraId="7526765F" w14:textId="77777777" w:rsidTr="0012748B">
        <w:tc>
          <w:tcPr>
            <w:tcW w:w="1276" w:type="dxa"/>
            <w:tcBorders>
              <w:top w:val="nil"/>
              <w:left w:val="nil"/>
              <w:bottom w:val="nil"/>
              <w:right w:val="nil"/>
            </w:tcBorders>
          </w:tcPr>
          <w:p w14:paraId="7C18A41A" w14:textId="77777777" w:rsidR="003536EE" w:rsidRPr="003536EE" w:rsidRDefault="008A76AB" w:rsidP="003536EE">
            <w:pPr>
              <w:widowControl w:val="0"/>
              <w:autoSpaceDE w:val="0"/>
              <w:autoSpaceDN w:val="0"/>
              <w:adjustRightInd w:val="0"/>
              <w:rPr>
                <w:rFonts w:cs="Arial"/>
                <w:szCs w:val="22"/>
              </w:rPr>
            </w:pPr>
            <w:r w:rsidRPr="003536EE">
              <w:rPr>
                <w:rFonts w:cs="Arial"/>
                <w:szCs w:val="22"/>
              </w:rPr>
              <w:t>Nosūtāms:</w:t>
            </w:r>
          </w:p>
        </w:tc>
        <w:tc>
          <w:tcPr>
            <w:tcW w:w="7371" w:type="dxa"/>
            <w:gridSpan w:val="2"/>
            <w:tcBorders>
              <w:top w:val="nil"/>
              <w:left w:val="nil"/>
              <w:bottom w:val="nil"/>
              <w:right w:val="nil"/>
            </w:tcBorders>
          </w:tcPr>
          <w:p w14:paraId="585C7D78" w14:textId="77777777" w:rsidR="003536EE" w:rsidRPr="003536EE" w:rsidRDefault="008A76AB" w:rsidP="003536EE">
            <w:pPr>
              <w:widowControl w:val="0"/>
              <w:autoSpaceDE w:val="0"/>
              <w:autoSpaceDN w:val="0"/>
              <w:adjustRightInd w:val="0"/>
              <w:jc w:val="both"/>
              <w:rPr>
                <w:rFonts w:cs="Arial"/>
                <w:szCs w:val="22"/>
              </w:rPr>
            </w:pPr>
            <w:r w:rsidRPr="003536EE">
              <w:rPr>
                <w:rFonts w:cs="Arial"/>
                <w:szCs w:val="22"/>
              </w:rPr>
              <w:t xml:space="preserve">Domes priekšsēdētāja birojam, Kultūras pārvaldei, Kapitālsabiedrību pārvaldības uzraudzības un revīzijas daļai, Juridiskajai daļai, </w:t>
            </w:r>
            <w:r w:rsidRPr="003536EE">
              <w:rPr>
                <w:rFonts w:cs="Arial"/>
                <w:szCs w:val="22"/>
              </w:rPr>
              <w:t>Izpilddirektora birojam, Finanšu pārvaldei, SIA “LIEPĀJAS REĢIONA TŪRISMA INFORMĀCIJAS BIROJS”</w:t>
            </w:r>
          </w:p>
          <w:p w14:paraId="6F464087" w14:textId="77777777" w:rsidR="003536EE" w:rsidRPr="003536EE" w:rsidRDefault="003536EE" w:rsidP="003536EE">
            <w:pPr>
              <w:widowControl w:val="0"/>
              <w:autoSpaceDE w:val="0"/>
              <w:autoSpaceDN w:val="0"/>
              <w:adjustRightInd w:val="0"/>
              <w:jc w:val="both"/>
              <w:rPr>
                <w:rFonts w:cs="Arial"/>
                <w:szCs w:val="22"/>
              </w:rPr>
            </w:pPr>
          </w:p>
        </w:tc>
      </w:tr>
    </w:tbl>
    <w:p w14:paraId="5F981A1D" w14:textId="77777777" w:rsidR="003536EE" w:rsidRPr="003536EE" w:rsidRDefault="003536EE" w:rsidP="003536EE">
      <w:pPr>
        <w:widowControl w:val="0"/>
        <w:autoSpaceDE w:val="0"/>
        <w:autoSpaceDN w:val="0"/>
        <w:adjustRightInd w:val="0"/>
        <w:jc w:val="both"/>
        <w:rPr>
          <w:rFonts w:cs="Arial"/>
          <w:szCs w:val="22"/>
        </w:rPr>
      </w:pPr>
    </w:p>
    <w:sectPr w:rsidR="003536EE" w:rsidRPr="003536E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0641B" w14:textId="77777777" w:rsidR="008A76AB" w:rsidRDefault="008A76AB">
      <w:r>
        <w:separator/>
      </w:r>
    </w:p>
  </w:endnote>
  <w:endnote w:type="continuationSeparator" w:id="0">
    <w:p w14:paraId="5BE4E675" w14:textId="77777777" w:rsidR="008A76AB" w:rsidRDefault="008A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A25F0" w14:textId="77777777" w:rsidR="00E90D4C" w:rsidRPr="00765476" w:rsidRDefault="00E90D4C" w:rsidP="006E5122">
    <w:pPr>
      <w:pStyle w:val="Footer"/>
      <w:jc w:val="both"/>
    </w:pPr>
  </w:p>
  <w:p w14:paraId="462E3DC1" w14:textId="77777777" w:rsidR="00582B6E" w:rsidRDefault="008A76AB">
    <w:r>
      <w:t xml:space="preserve">          </w:t>
    </w:r>
    <w: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504E" w14:textId="77777777" w:rsidR="00582B6E" w:rsidRDefault="008A76AB">
    <w:r>
      <w:t xml:space="preserve">          Šis dokuments ir parakstīt</w:t>
    </w:r>
    <w:r>
      <w: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DBA60" w14:textId="77777777" w:rsidR="008A76AB" w:rsidRDefault="008A76AB">
      <w:r>
        <w:separator/>
      </w:r>
    </w:p>
  </w:footnote>
  <w:footnote w:type="continuationSeparator" w:id="0">
    <w:p w14:paraId="5065FB52" w14:textId="77777777" w:rsidR="008A76AB" w:rsidRDefault="008A7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85DF4"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0FB99" w14:textId="77777777" w:rsidR="00EB209C" w:rsidRPr="00AE2B38" w:rsidRDefault="008A76AB" w:rsidP="00EB209C">
    <w:pPr>
      <w:pStyle w:val="Header"/>
      <w:tabs>
        <w:tab w:val="left" w:pos="3828"/>
      </w:tabs>
      <w:jc w:val="center"/>
      <w:rPr>
        <w:rFonts w:ascii="Arial" w:hAnsi="Arial" w:cs="Arial"/>
      </w:rPr>
    </w:pPr>
    <w:r w:rsidRPr="00A136A6">
      <w:rPr>
        <w:noProof/>
        <w:lang w:eastAsia="lv-LV"/>
      </w:rPr>
      <w:drawing>
        <wp:inline distT="0" distB="0" distL="0" distR="0" wp14:anchorId="1158A241" wp14:editId="10554B04">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51373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C71222E" w14:textId="77777777" w:rsidR="00EB209C" w:rsidRPr="00356E0F" w:rsidRDefault="008A76AB"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B391374" w14:textId="77777777" w:rsidR="001002D7" w:rsidRDefault="008A76A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7AC33B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515A6C86">
      <w:numFmt w:val="bullet"/>
      <w:lvlText w:val="-"/>
      <w:lvlJc w:val="left"/>
      <w:pPr>
        <w:ind w:left="720" w:hanging="360"/>
      </w:pPr>
      <w:rPr>
        <w:rFonts w:ascii="Times New Roman" w:eastAsia="Calibri" w:hAnsi="Times New Roman" w:cs="Times New Roman" w:hint="default"/>
        <w:color w:val="1F497D"/>
      </w:rPr>
    </w:lvl>
    <w:lvl w:ilvl="1" w:tplc="C81C97EA">
      <w:start w:val="1"/>
      <w:numFmt w:val="bullet"/>
      <w:lvlText w:val="o"/>
      <w:lvlJc w:val="left"/>
      <w:pPr>
        <w:ind w:left="1440" w:hanging="360"/>
      </w:pPr>
      <w:rPr>
        <w:rFonts w:ascii="Courier New" w:hAnsi="Courier New" w:cs="Courier New" w:hint="default"/>
      </w:rPr>
    </w:lvl>
    <w:lvl w:ilvl="2" w:tplc="98264E12">
      <w:start w:val="1"/>
      <w:numFmt w:val="bullet"/>
      <w:lvlText w:val=""/>
      <w:lvlJc w:val="left"/>
      <w:pPr>
        <w:ind w:left="2160" w:hanging="360"/>
      </w:pPr>
      <w:rPr>
        <w:rFonts w:ascii="Wingdings" w:hAnsi="Wingdings" w:hint="default"/>
      </w:rPr>
    </w:lvl>
    <w:lvl w:ilvl="3" w:tplc="8C34305C">
      <w:start w:val="1"/>
      <w:numFmt w:val="bullet"/>
      <w:lvlText w:val=""/>
      <w:lvlJc w:val="left"/>
      <w:pPr>
        <w:ind w:left="2880" w:hanging="360"/>
      </w:pPr>
      <w:rPr>
        <w:rFonts w:ascii="Symbol" w:hAnsi="Symbol" w:hint="default"/>
      </w:rPr>
    </w:lvl>
    <w:lvl w:ilvl="4" w:tplc="86FE36A6">
      <w:start w:val="1"/>
      <w:numFmt w:val="bullet"/>
      <w:lvlText w:val="o"/>
      <w:lvlJc w:val="left"/>
      <w:pPr>
        <w:ind w:left="3600" w:hanging="360"/>
      </w:pPr>
      <w:rPr>
        <w:rFonts w:ascii="Courier New" w:hAnsi="Courier New" w:cs="Courier New" w:hint="default"/>
      </w:rPr>
    </w:lvl>
    <w:lvl w:ilvl="5" w:tplc="C6344C86">
      <w:start w:val="1"/>
      <w:numFmt w:val="bullet"/>
      <w:lvlText w:val=""/>
      <w:lvlJc w:val="left"/>
      <w:pPr>
        <w:ind w:left="4320" w:hanging="360"/>
      </w:pPr>
      <w:rPr>
        <w:rFonts w:ascii="Wingdings" w:hAnsi="Wingdings" w:hint="default"/>
      </w:rPr>
    </w:lvl>
    <w:lvl w:ilvl="6" w:tplc="08A62D34">
      <w:start w:val="1"/>
      <w:numFmt w:val="bullet"/>
      <w:lvlText w:val=""/>
      <w:lvlJc w:val="left"/>
      <w:pPr>
        <w:ind w:left="5040" w:hanging="360"/>
      </w:pPr>
      <w:rPr>
        <w:rFonts w:ascii="Symbol" w:hAnsi="Symbol" w:hint="default"/>
      </w:rPr>
    </w:lvl>
    <w:lvl w:ilvl="7" w:tplc="9CC2697C">
      <w:start w:val="1"/>
      <w:numFmt w:val="bullet"/>
      <w:lvlText w:val="o"/>
      <w:lvlJc w:val="left"/>
      <w:pPr>
        <w:ind w:left="5760" w:hanging="360"/>
      </w:pPr>
      <w:rPr>
        <w:rFonts w:ascii="Courier New" w:hAnsi="Courier New" w:cs="Courier New" w:hint="default"/>
      </w:rPr>
    </w:lvl>
    <w:lvl w:ilvl="8" w:tplc="336C46E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1BCD1DA">
      <w:start w:val="1"/>
      <w:numFmt w:val="bullet"/>
      <w:lvlText w:val=""/>
      <w:lvlJc w:val="left"/>
      <w:pPr>
        <w:ind w:left="720" w:hanging="360"/>
      </w:pPr>
      <w:rPr>
        <w:rFonts w:ascii="Symbol" w:hAnsi="Symbol" w:hint="default"/>
      </w:rPr>
    </w:lvl>
    <w:lvl w:ilvl="1" w:tplc="4B9E4454" w:tentative="1">
      <w:start w:val="1"/>
      <w:numFmt w:val="bullet"/>
      <w:lvlText w:val="o"/>
      <w:lvlJc w:val="left"/>
      <w:pPr>
        <w:ind w:left="1440" w:hanging="360"/>
      </w:pPr>
      <w:rPr>
        <w:rFonts w:ascii="Courier New" w:hAnsi="Courier New" w:cs="Courier New" w:hint="default"/>
      </w:rPr>
    </w:lvl>
    <w:lvl w:ilvl="2" w:tplc="A02418B2" w:tentative="1">
      <w:start w:val="1"/>
      <w:numFmt w:val="bullet"/>
      <w:lvlText w:val=""/>
      <w:lvlJc w:val="left"/>
      <w:pPr>
        <w:ind w:left="2160" w:hanging="360"/>
      </w:pPr>
      <w:rPr>
        <w:rFonts w:ascii="Wingdings" w:hAnsi="Wingdings" w:hint="default"/>
      </w:rPr>
    </w:lvl>
    <w:lvl w:ilvl="3" w:tplc="A3D22826" w:tentative="1">
      <w:start w:val="1"/>
      <w:numFmt w:val="bullet"/>
      <w:lvlText w:val=""/>
      <w:lvlJc w:val="left"/>
      <w:pPr>
        <w:ind w:left="2880" w:hanging="360"/>
      </w:pPr>
      <w:rPr>
        <w:rFonts w:ascii="Symbol" w:hAnsi="Symbol" w:hint="default"/>
      </w:rPr>
    </w:lvl>
    <w:lvl w:ilvl="4" w:tplc="91165E00" w:tentative="1">
      <w:start w:val="1"/>
      <w:numFmt w:val="bullet"/>
      <w:lvlText w:val="o"/>
      <w:lvlJc w:val="left"/>
      <w:pPr>
        <w:ind w:left="3600" w:hanging="360"/>
      </w:pPr>
      <w:rPr>
        <w:rFonts w:ascii="Courier New" w:hAnsi="Courier New" w:cs="Courier New" w:hint="default"/>
      </w:rPr>
    </w:lvl>
    <w:lvl w:ilvl="5" w:tplc="960E44BA" w:tentative="1">
      <w:start w:val="1"/>
      <w:numFmt w:val="bullet"/>
      <w:lvlText w:val=""/>
      <w:lvlJc w:val="left"/>
      <w:pPr>
        <w:ind w:left="4320" w:hanging="360"/>
      </w:pPr>
      <w:rPr>
        <w:rFonts w:ascii="Wingdings" w:hAnsi="Wingdings" w:hint="default"/>
      </w:rPr>
    </w:lvl>
    <w:lvl w:ilvl="6" w:tplc="027A7264" w:tentative="1">
      <w:start w:val="1"/>
      <w:numFmt w:val="bullet"/>
      <w:lvlText w:val=""/>
      <w:lvlJc w:val="left"/>
      <w:pPr>
        <w:ind w:left="5040" w:hanging="360"/>
      </w:pPr>
      <w:rPr>
        <w:rFonts w:ascii="Symbol" w:hAnsi="Symbol" w:hint="default"/>
      </w:rPr>
    </w:lvl>
    <w:lvl w:ilvl="7" w:tplc="CA361530" w:tentative="1">
      <w:start w:val="1"/>
      <w:numFmt w:val="bullet"/>
      <w:lvlText w:val="o"/>
      <w:lvlJc w:val="left"/>
      <w:pPr>
        <w:ind w:left="5760" w:hanging="360"/>
      </w:pPr>
      <w:rPr>
        <w:rFonts w:ascii="Courier New" w:hAnsi="Courier New" w:cs="Courier New" w:hint="default"/>
      </w:rPr>
    </w:lvl>
    <w:lvl w:ilvl="8" w:tplc="45543EE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A520690">
      <w:start w:val="1"/>
      <w:numFmt w:val="bullet"/>
      <w:lvlText w:val=""/>
      <w:lvlJc w:val="left"/>
      <w:pPr>
        <w:ind w:left="720" w:hanging="360"/>
      </w:pPr>
      <w:rPr>
        <w:rFonts w:ascii="Symbol" w:hAnsi="Symbol" w:hint="default"/>
      </w:rPr>
    </w:lvl>
    <w:lvl w:ilvl="1" w:tplc="3C4A3876" w:tentative="1">
      <w:start w:val="1"/>
      <w:numFmt w:val="bullet"/>
      <w:lvlText w:val="o"/>
      <w:lvlJc w:val="left"/>
      <w:pPr>
        <w:ind w:left="1440" w:hanging="360"/>
      </w:pPr>
      <w:rPr>
        <w:rFonts w:ascii="Courier New" w:hAnsi="Courier New" w:cs="Courier New" w:hint="default"/>
      </w:rPr>
    </w:lvl>
    <w:lvl w:ilvl="2" w:tplc="69A68168" w:tentative="1">
      <w:start w:val="1"/>
      <w:numFmt w:val="bullet"/>
      <w:lvlText w:val=""/>
      <w:lvlJc w:val="left"/>
      <w:pPr>
        <w:ind w:left="2160" w:hanging="360"/>
      </w:pPr>
      <w:rPr>
        <w:rFonts w:ascii="Wingdings" w:hAnsi="Wingdings" w:hint="default"/>
      </w:rPr>
    </w:lvl>
    <w:lvl w:ilvl="3" w:tplc="D4AE8D54" w:tentative="1">
      <w:start w:val="1"/>
      <w:numFmt w:val="bullet"/>
      <w:lvlText w:val=""/>
      <w:lvlJc w:val="left"/>
      <w:pPr>
        <w:ind w:left="2880" w:hanging="360"/>
      </w:pPr>
      <w:rPr>
        <w:rFonts w:ascii="Symbol" w:hAnsi="Symbol" w:hint="default"/>
      </w:rPr>
    </w:lvl>
    <w:lvl w:ilvl="4" w:tplc="7826D4BA" w:tentative="1">
      <w:start w:val="1"/>
      <w:numFmt w:val="bullet"/>
      <w:lvlText w:val="o"/>
      <w:lvlJc w:val="left"/>
      <w:pPr>
        <w:ind w:left="3600" w:hanging="360"/>
      </w:pPr>
      <w:rPr>
        <w:rFonts w:ascii="Courier New" w:hAnsi="Courier New" w:cs="Courier New" w:hint="default"/>
      </w:rPr>
    </w:lvl>
    <w:lvl w:ilvl="5" w:tplc="9570853E" w:tentative="1">
      <w:start w:val="1"/>
      <w:numFmt w:val="bullet"/>
      <w:lvlText w:val=""/>
      <w:lvlJc w:val="left"/>
      <w:pPr>
        <w:ind w:left="4320" w:hanging="360"/>
      </w:pPr>
      <w:rPr>
        <w:rFonts w:ascii="Wingdings" w:hAnsi="Wingdings" w:hint="default"/>
      </w:rPr>
    </w:lvl>
    <w:lvl w:ilvl="6" w:tplc="13D0802E" w:tentative="1">
      <w:start w:val="1"/>
      <w:numFmt w:val="bullet"/>
      <w:lvlText w:val=""/>
      <w:lvlJc w:val="left"/>
      <w:pPr>
        <w:ind w:left="5040" w:hanging="360"/>
      </w:pPr>
      <w:rPr>
        <w:rFonts w:ascii="Symbol" w:hAnsi="Symbol" w:hint="default"/>
      </w:rPr>
    </w:lvl>
    <w:lvl w:ilvl="7" w:tplc="F94A439E" w:tentative="1">
      <w:start w:val="1"/>
      <w:numFmt w:val="bullet"/>
      <w:lvlText w:val="o"/>
      <w:lvlJc w:val="left"/>
      <w:pPr>
        <w:ind w:left="5760" w:hanging="360"/>
      </w:pPr>
      <w:rPr>
        <w:rFonts w:ascii="Courier New" w:hAnsi="Courier New" w:cs="Courier New" w:hint="default"/>
      </w:rPr>
    </w:lvl>
    <w:lvl w:ilvl="8" w:tplc="5FBAF58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31A41A4">
      <w:start w:val="1"/>
      <w:numFmt w:val="bullet"/>
      <w:lvlText w:val=""/>
      <w:lvlJc w:val="left"/>
      <w:pPr>
        <w:ind w:left="804" w:hanging="360"/>
      </w:pPr>
      <w:rPr>
        <w:rFonts w:ascii="Symbol" w:hAnsi="Symbol" w:hint="default"/>
      </w:rPr>
    </w:lvl>
    <w:lvl w:ilvl="1" w:tplc="7A8820AE" w:tentative="1">
      <w:start w:val="1"/>
      <w:numFmt w:val="bullet"/>
      <w:lvlText w:val="o"/>
      <w:lvlJc w:val="left"/>
      <w:pPr>
        <w:ind w:left="1524" w:hanging="360"/>
      </w:pPr>
      <w:rPr>
        <w:rFonts w:ascii="Courier New" w:hAnsi="Courier New" w:cs="Courier New" w:hint="default"/>
      </w:rPr>
    </w:lvl>
    <w:lvl w:ilvl="2" w:tplc="3F0C2528" w:tentative="1">
      <w:start w:val="1"/>
      <w:numFmt w:val="bullet"/>
      <w:lvlText w:val=""/>
      <w:lvlJc w:val="left"/>
      <w:pPr>
        <w:ind w:left="2244" w:hanging="360"/>
      </w:pPr>
      <w:rPr>
        <w:rFonts w:ascii="Wingdings" w:hAnsi="Wingdings" w:hint="default"/>
      </w:rPr>
    </w:lvl>
    <w:lvl w:ilvl="3" w:tplc="C10C5F3C" w:tentative="1">
      <w:start w:val="1"/>
      <w:numFmt w:val="bullet"/>
      <w:lvlText w:val=""/>
      <w:lvlJc w:val="left"/>
      <w:pPr>
        <w:ind w:left="2964" w:hanging="360"/>
      </w:pPr>
      <w:rPr>
        <w:rFonts w:ascii="Symbol" w:hAnsi="Symbol" w:hint="default"/>
      </w:rPr>
    </w:lvl>
    <w:lvl w:ilvl="4" w:tplc="E9924616" w:tentative="1">
      <w:start w:val="1"/>
      <w:numFmt w:val="bullet"/>
      <w:lvlText w:val="o"/>
      <w:lvlJc w:val="left"/>
      <w:pPr>
        <w:ind w:left="3684" w:hanging="360"/>
      </w:pPr>
      <w:rPr>
        <w:rFonts w:ascii="Courier New" w:hAnsi="Courier New" w:cs="Courier New" w:hint="default"/>
      </w:rPr>
    </w:lvl>
    <w:lvl w:ilvl="5" w:tplc="12EE81F2" w:tentative="1">
      <w:start w:val="1"/>
      <w:numFmt w:val="bullet"/>
      <w:lvlText w:val=""/>
      <w:lvlJc w:val="left"/>
      <w:pPr>
        <w:ind w:left="4404" w:hanging="360"/>
      </w:pPr>
      <w:rPr>
        <w:rFonts w:ascii="Wingdings" w:hAnsi="Wingdings" w:hint="default"/>
      </w:rPr>
    </w:lvl>
    <w:lvl w:ilvl="6" w:tplc="C06462B0" w:tentative="1">
      <w:start w:val="1"/>
      <w:numFmt w:val="bullet"/>
      <w:lvlText w:val=""/>
      <w:lvlJc w:val="left"/>
      <w:pPr>
        <w:ind w:left="5124" w:hanging="360"/>
      </w:pPr>
      <w:rPr>
        <w:rFonts w:ascii="Symbol" w:hAnsi="Symbol" w:hint="default"/>
      </w:rPr>
    </w:lvl>
    <w:lvl w:ilvl="7" w:tplc="85660900" w:tentative="1">
      <w:start w:val="1"/>
      <w:numFmt w:val="bullet"/>
      <w:lvlText w:val="o"/>
      <w:lvlJc w:val="left"/>
      <w:pPr>
        <w:ind w:left="5844" w:hanging="360"/>
      </w:pPr>
      <w:rPr>
        <w:rFonts w:ascii="Courier New" w:hAnsi="Courier New" w:cs="Courier New" w:hint="default"/>
      </w:rPr>
    </w:lvl>
    <w:lvl w:ilvl="8" w:tplc="837C986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B6C6804">
      <w:start w:val="1"/>
      <w:numFmt w:val="bullet"/>
      <w:lvlText w:val=""/>
      <w:lvlJc w:val="left"/>
      <w:pPr>
        <w:ind w:left="804" w:hanging="360"/>
      </w:pPr>
      <w:rPr>
        <w:rFonts w:ascii="Wingdings" w:hAnsi="Wingdings" w:hint="default"/>
      </w:rPr>
    </w:lvl>
    <w:lvl w:ilvl="1" w:tplc="BF14EFCA" w:tentative="1">
      <w:start w:val="1"/>
      <w:numFmt w:val="bullet"/>
      <w:lvlText w:val="o"/>
      <w:lvlJc w:val="left"/>
      <w:pPr>
        <w:ind w:left="1524" w:hanging="360"/>
      </w:pPr>
      <w:rPr>
        <w:rFonts w:ascii="Courier New" w:hAnsi="Courier New" w:cs="Courier New" w:hint="default"/>
      </w:rPr>
    </w:lvl>
    <w:lvl w:ilvl="2" w:tplc="DB526992" w:tentative="1">
      <w:start w:val="1"/>
      <w:numFmt w:val="bullet"/>
      <w:lvlText w:val=""/>
      <w:lvlJc w:val="left"/>
      <w:pPr>
        <w:ind w:left="2244" w:hanging="360"/>
      </w:pPr>
      <w:rPr>
        <w:rFonts w:ascii="Wingdings" w:hAnsi="Wingdings" w:hint="default"/>
      </w:rPr>
    </w:lvl>
    <w:lvl w:ilvl="3" w:tplc="79F2AFD8" w:tentative="1">
      <w:start w:val="1"/>
      <w:numFmt w:val="bullet"/>
      <w:lvlText w:val=""/>
      <w:lvlJc w:val="left"/>
      <w:pPr>
        <w:ind w:left="2964" w:hanging="360"/>
      </w:pPr>
      <w:rPr>
        <w:rFonts w:ascii="Symbol" w:hAnsi="Symbol" w:hint="default"/>
      </w:rPr>
    </w:lvl>
    <w:lvl w:ilvl="4" w:tplc="9EE65FF0" w:tentative="1">
      <w:start w:val="1"/>
      <w:numFmt w:val="bullet"/>
      <w:lvlText w:val="o"/>
      <w:lvlJc w:val="left"/>
      <w:pPr>
        <w:ind w:left="3684" w:hanging="360"/>
      </w:pPr>
      <w:rPr>
        <w:rFonts w:ascii="Courier New" w:hAnsi="Courier New" w:cs="Courier New" w:hint="default"/>
      </w:rPr>
    </w:lvl>
    <w:lvl w:ilvl="5" w:tplc="DA0C8EFE" w:tentative="1">
      <w:start w:val="1"/>
      <w:numFmt w:val="bullet"/>
      <w:lvlText w:val=""/>
      <w:lvlJc w:val="left"/>
      <w:pPr>
        <w:ind w:left="4404" w:hanging="360"/>
      </w:pPr>
      <w:rPr>
        <w:rFonts w:ascii="Wingdings" w:hAnsi="Wingdings" w:hint="default"/>
      </w:rPr>
    </w:lvl>
    <w:lvl w:ilvl="6" w:tplc="4656E8CC" w:tentative="1">
      <w:start w:val="1"/>
      <w:numFmt w:val="bullet"/>
      <w:lvlText w:val=""/>
      <w:lvlJc w:val="left"/>
      <w:pPr>
        <w:ind w:left="5124" w:hanging="360"/>
      </w:pPr>
      <w:rPr>
        <w:rFonts w:ascii="Symbol" w:hAnsi="Symbol" w:hint="default"/>
      </w:rPr>
    </w:lvl>
    <w:lvl w:ilvl="7" w:tplc="96280B8E" w:tentative="1">
      <w:start w:val="1"/>
      <w:numFmt w:val="bullet"/>
      <w:lvlText w:val="o"/>
      <w:lvlJc w:val="left"/>
      <w:pPr>
        <w:ind w:left="5844" w:hanging="360"/>
      </w:pPr>
      <w:rPr>
        <w:rFonts w:ascii="Courier New" w:hAnsi="Courier New" w:cs="Courier New" w:hint="default"/>
      </w:rPr>
    </w:lvl>
    <w:lvl w:ilvl="8" w:tplc="89F63B1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1EA4EA6">
      <w:start w:val="1"/>
      <w:numFmt w:val="bullet"/>
      <w:lvlText w:val=""/>
      <w:lvlJc w:val="left"/>
      <w:pPr>
        <w:ind w:left="1080" w:hanging="360"/>
      </w:pPr>
      <w:rPr>
        <w:rFonts w:ascii="Symbol" w:hAnsi="Symbol" w:hint="default"/>
      </w:rPr>
    </w:lvl>
    <w:lvl w:ilvl="1" w:tplc="B9381D7A" w:tentative="1">
      <w:start w:val="1"/>
      <w:numFmt w:val="bullet"/>
      <w:lvlText w:val="o"/>
      <w:lvlJc w:val="left"/>
      <w:pPr>
        <w:ind w:left="1800" w:hanging="360"/>
      </w:pPr>
      <w:rPr>
        <w:rFonts w:ascii="Courier New" w:hAnsi="Courier New" w:cs="Courier New" w:hint="default"/>
      </w:rPr>
    </w:lvl>
    <w:lvl w:ilvl="2" w:tplc="53DEE6F0" w:tentative="1">
      <w:start w:val="1"/>
      <w:numFmt w:val="bullet"/>
      <w:lvlText w:val=""/>
      <w:lvlJc w:val="left"/>
      <w:pPr>
        <w:ind w:left="2520" w:hanging="360"/>
      </w:pPr>
      <w:rPr>
        <w:rFonts w:ascii="Wingdings" w:hAnsi="Wingdings" w:hint="default"/>
      </w:rPr>
    </w:lvl>
    <w:lvl w:ilvl="3" w:tplc="0D2A55B4" w:tentative="1">
      <w:start w:val="1"/>
      <w:numFmt w:val="bullet"/>
      <w:lvlText w:val=""/>
      <w:lvlJc w:val="left"/>
      <w:pPr>
        <w:ind w:left="3240" w:hanging="360"/>
      </w:pPr>
      <w:rPr>
        <w:rFonts w:ascii="Symbol" w:hAnsi="Symbol" w:hint="default"/>
      </w:rPr>
    </w:lvl>
    <w:lvl w:ilvl="4" w:tplc="6BF644AC" w:tentative="1">
      <w:start w:val="1"/>
      <w:numFmt w:val="bullet"/>
      <w:lvlText w:val="o"/>
      <w:lvlJc w:val="left"/>
      <w:pPr>
        <w:ind w:left="3960" w:hanging="360"/>
      </w:pPr>
      <w:rPr>
        <w:rFonts w:ascii="Courier New" w:hAnsi="Courier New" w:cs="Courier New" w:hint="default"/>
      </w:rPr>
    </w:lvl>
    <w:lvl w:ilvl="5" w:tplc="F858E3C8" w:tentative="1">
      <w:start w:val="1"/>
      <w:numFmt w:val="bullet"/>
      <w:lvlText w:val=""/>
      <w:lvlJc w:val="left"/>
      <w:pPr>
        <w:ind w:left="4680" w:hanging="360"/>
      </w:pPr>
      <w:rPr>
        <w:rFonts w:ascii="Wingdings" w:hAnsi="Wingdings" w:hint="default"/>
      </w:rPr>
    </w:lvl>
    <w:lvl w:ilvl="6" w:tplc="ED50AD9E" w:tentative="1">
      <w:start w:val="1"/>
      <w:numFmt w:val="bullet"/>
      <w:lvlText w:val=""/>
      <w:lvlJc w:val="left"/>
      <w:pPr>
        <w:ind w:left="5400" w:hanging="360"/>
      </w:pPr>
      <w:rPr>
        <w:rFonts w:ascii="Symbol" w:hAnsi="Symbol" w:hint="default"/>
      </w:rPr>
    </w:lvl>
    <w:lvl w:ilvl="7" w:tplc="31DAF3EC" w:tentative="1">
      <w:start w:val="1"/>
      <w:numFmt w:val="bullet"/>
      <w:lvlText w:val="o"/>
      <w:lvlJc w:val="left"/>
      <w:pPr>
        <w:ind w:left="6120" w:hanging="360"/>
      </w:pPr>
      <w:rPr>
        <w:rFonts w:ascii="Courier New" w:hAnsi="Courier New" w:cs="Courier New" w:hint="default"/>
      </w:rPr>
    </w:lvl>
    <w:lvl w:ilvl="8" w:tplc="44024DF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4984B9A">
      <w:start w:val="1"/>
      <w:numFmt w:val="bullet"/>
      <w:lvlText w:val=""/>
      <w:lvlJc w:val="left"/>
      <w:pPr>
        <w:ind w:left="720" w:hanging="360"/>
      </w:pPr>
      <w:rPr>
        <w:rFonts w:ascii="Symbol" w:hAnsi="Symbol" w:hint="default"/>
      </w:rPr>
    </w:lvl>
    <w:lvl w:ilvl="1" w:tplc="A82AE84E" w:tentative="1">
      <w:start w:val="1"/>
      <w:numFmt w:val="bullet"/>
      <w:lvlText w:val="o"/>
      <w:lvlJc w:val="left"/>
      <w:pPr>
        <w:ind w:left="1440" w:hanging="360"/>
      </w:pPr>
      <w:rPr>
        <w:rFonts w:ascii="Courier New" w:hAnsi="Courier New" w:cs="Courier New" w:hint="default"/>
      </w:rPr>
    </w:lvl>
    <w:lvl w:ilvl="2" w:tplc="B1D02C32" w:tentative="1">
      <w:start w:val="1"/>
      <w:numFmt w:val="bullet"/>
      <w:lvlText w:val=""/>
      <w:lvlJc w:val="left"/>
      <w:pPr>
        <w:ind w:left="2160" w:hanging="360"/>
      </w:pPr>
      <w:rPr>
        <w:rFonts w:ascii="Wingdings" w:hAnsi="Wingdings" w:hint="default"/>
      </w:rPr>
    </w:lvl>
    <w:lvl w:ilvl="3" w:tplc="02E8FE1A" w:tentative="1">
      <w:start w:val="1"/>
      <w:numFmt w:val="bullet"/>
      <w:lvlText w:val=""/>
      <w:lvlJc w:val="left"/>
      <w:pPr>
        <w:ind w:left="2880" w:hanging="360"/>
      </w:pPr>
      <w:rPr>
        <w:rFonts w:ascii="Symbol" w:hAnsi="Symbol" w:hint="default"/>
      </w:rPr>
    </w:lvl>
    <w:lvl w:ilvl="4" w:tplc="D4B022A8" w:tentative="1">
      <w:start w:val="1"/>
      <w:numFmt w:val="bullet"/>
      <w:lvlText w:val="o"/>
      <w:lvlJc w:val="left"/>
      <w:pPr>
        <w:ind w:left="3600" w:hanging="360"/>
      </w:pPr>
      <w:rPr>
        <w:rFonts w:ascii="Courier New" w:hAnsi="Courier New" w:cs="Courier New" w:hint="default"/>
      </w:rPr>
    </w:lvl>
    <w:lvl w:ilvl="5" w:tplc="F5F2F61C" w:tentative="1">
      <w:start w:val="1"/>
      <w:numFmt w:val="bullet"/>
      <w:lvlText w:val=""/>
      <w:lvlJc w:val="left"/>
      <w:pPr>
        <w:ind w:left="4320" w:hanging="360"/>
      </w:pPr>
      <w:rPr>
        <w:rFonts w:ascii="Wingdings" w:hAnsi="Wingdings" w:hint="default"/>
      </w:rPr>
    </w:lvl>
    <w:lvl w:ilvl="6" w:tplc="4EE2CAB0" w:tentative="1">
      <w:start w:val="1"/>
      <w:numFmt w:val="bullet"/>
      <w:lvlText w:val=""/>
      <w:lvlJc w:val="left"/>
      <w:pPr>
        <w:ind w:left="5040" w:hanging="360"/>
      </w:pPr>
      <w:rPr>
        <w:rFonts w:ascii="Symbol" w:hAnsi="Symbol" w:hint="default"/>
      </w:rPr>
    </w:lvl>
    <w:lvl w:ilvl="7" w:tplc="799264E2" w:tentative="1">
      <w:start w:val="1"/>
      <w:numFmt w:val="bullet"/>
      <w:lvlText w:val="o"/>
      <w:lvlJc w:val="left"/>
      <w:pPr>
        <w:ind w:left="5760" w:hanging="360"/>
      </w:pPr>
      <w:rPr>
        <w:rFonts w:ascii="Courier New" w:hAnsi="Courier New" w:cs="Courier New" w:hint="default"/>
      </w:rPr>
    </w:lvl>
    <w:lvl w:ilvl="8" w:tplc="A0E8679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3E232A0">
      <w:start w:val="1"/>
      <w:numFmt w:val="bullet"/>
      <w:lvlText w:val=""/>
      <w:lvlJc w:val="left"/>
      <w:pPr>
        <w:ind w:left="720" w:hanging="360"/>
      </w:pPr>
      <w:rPr>
        <w:rFonts w:ascii="Symbol" w:hAnsi="Symbol" w:hint="default"/>
      </w:rPr>
    </w:lvl>
    <w:lvl w:ilvl="1" w:tplc="94364BF6" w:tentative="1">
      <w:start w:val="1"/>
      <w:numFmt w:val="bullet"/>
      <w:lvlText w:val="o"/>
      <w:lvlJc w:val="left"/>
      <w:pPr>
        <w:ind w:left="1440" w:hanging="360"/>
      </w:pPr>
      <w:rPr>
        <w:rFonts w:ascii="Courier New" w:hAnsi="Courier New" w:cs="Courier New" w:hint="default"/>
      </w:rPr>
    </w:lvl>
    <w:lvl w:ilvl="2" w:tplc="A61E37A0" w:tentative="1">
      <w:start w:val="1"/>
      <w:numFmt w:val="bullet"/>
      <w:lvlText w:val=""/>
      <w:lvlJc w:val="left"/>
      <w:pPr>
        <w:ind w:left="2160" w:hanging="360"/>
      </w:pPr>
      <w:rPr>
        <w:rFonts w:ascii="Wingdings" w:hAnsi="Wingdings" w:hint="default"/>
      </w:rPr>
    </w:lvl>
    <w:lvl w:ilvl="3" w:tplc="7D780A92" w:tentative="1">
      <w:start w:val="1"/>
      <w:numFmt w:val="bullet"/>
      <w:lvlText w:val=""/>
      <w:lvlJc w:val="left"/>
      <w:pPr>
        <w:ind w:left="2880" w:hanging="360"/>
      </w:pPr>
      <w:rPr>
        <w:rFonts w:ascii="Symbol" w:hAnsi="Symbol" w:hint="default"/>
      </w:rPr>
    </w:lvl>
    <w:lvl w:ilvl="4" w:tplc="C610C8C0" w:tentative="1">
      <w:start w:val="1"/>
      <w:numFmt w:val="bullet"/>
      <w:lvlText w:val="o"/>
      <w:lvlJc w:val="left"/>
      <w:pPr>
        <w:ind w:left="3600" w:hanging="360"/>
      </w:pPr>
      <w:rPr>
        <w:rFonts w:ascii="Courier New" w:hAnsi="Courier New" w:cs="Courier New" w:hint="default"/>
      </w:rPr>
    </w:lvl>
    <w:lvl w:ilvl="5" w:tplc="2C400BA6" w:tentative="1">
      <w:start w:val="1"/>
      <w:numFmt w:val="bullet"/>
      <w:lvlText w:val=""/>
      <w:lvlJc w:val="left"/>
      <w:pPr>
        <w:ind w:left="4320" w:hanging="360"/>
      </w:pPr>
      <w:rPr>
        <w:rFonts w:ascii="Wingdings" w:hAnsi="Wingdings" w:hint="default"/>
      </w:rPr>
    </w:lvl>
    <w:lvl w:ilvl="6" w:tplc="1CA2EE4C" w:tentative="1">
      <w:start w:val="1"/>
      <w:numFmt w:val="bullet"/>
      <w:lvlText w:val=""/>
      <w:lvlJc w:val="left"/>
      <w:pPr>
        <w:ind w:left="5040" w:hanging="360"/>
      </w:pPr>
      <w:rPr>
        <w:rFonts w:ascii="Symbol" w:hAnsi="Symbol" w:hint="default"/>
      </w:rPr>
    </w:lvl>
    <w:lvl w:ilvl="7" w:tplc="79BE0754" w:tentative="1">
      <w:start w:val="1"/>
      <w:numFmt w:val="bullet"/>
      <w:lvlText w:val="o"/>
      <w:lvlJc w:val="left"/>
      <w:pPr>
        <w:ind w:left="5760" w:hanging="360"/>
      </w:pPr>
      <w:rPr>
        <w:rFonts w:ascii="Courier New" w:hAnsi="Courier New" w:cs="Courier New" w:hint="default"/>
      </w:rPr>
    </w:lvl>
    <w:lvl w:ilvl="8" w:tplc="94DC4250"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849CDB0C">
      <w:start w:val="1"/>
      <w:numFmt w:val="bullet"/>
      <w:lvlText w:val=""/>
      <w:lvlJc w:val="left"/>
      <w:pPr>
        <w:ind w:left="804" w:hanging="360"/>
      </w:pPr>
      <w:rPr>
        <w:rFonts w:ascii="Symbol" w:hAnsi="Symbol" w:hint="default"/>
      </w:rPr>
    </w:lvl>
    <w:lvl w:ilvl="1" w:tplc="0B88E45C" w:tentative="1">
      <w:start w:val="1"/>
      <w:numFmt w:val="bullet"/>
      <w:lvlText w:val="o"/>
      <w:lvlJc w:val="left"/>
      <w:pPr>
        <w:ind w:left="1524" w:hanging="360"/>
      </w:pPr>
      <w:rPr>
        <w:rFonts w:ascii="Courier New" w:hAnsi="Courier New" w:cs="Courier New" w:hint="default"/>
      </w:rPr>
    </w:lvl>
    <w:lvl w:ilvl="2" w:tplc="4B2C5070" w:tentative="1">
      <w:start w:val="1"/>
      <w:numFmt w:val="bullet"/>
      <w:lvlText w:val=""/>
      <w:lvlJc w:val="left"/>
      <w:pPr>
        <w:ind w:left="2244" w:hanging="360"/>
      </w:pPr>
      <w:rPr>
        <w:rFonts w:ascii="Wingdings" w:hAnsi="Wingdings" w:hint="default"/>
      </w:rPr>
    </w:lvl>
    <w:lvl w:ilvl="3" w:tplc="3D346488" w:tentative="1">
      <w:start w:val="1"/>
      <w:numFmt w:val="bullet"/>
      <w:lvlText w:val=""/>
      <w:lvlJc w:val="left"/>
      <w:pPr>
        <w:ind w:left="2964" w:hanging="360"/>
      </w:pPr>
      <w:rPr>
        <w:rFonts w:ascii="Symbol" w:hAnsi="Symbol" w:hint="default"/>
      </w:rPr>
    </w:lvl>
    <w:lvl w:ilvl="4" w:tplc="278EFF4E" w:tentative="1">
      <w:start w:val="1"/>
      <w:numFmt w:val="bullet"/>
      <w:lvlText w:val="o"/>
      <w:lvlJc w:val="left"/>
      <w:pPr>
        <w:ind w:left="3684" w:hanging="360"/>
      </w:pPr>
      <w:rPr>
        <w:rFonts w:ascii="Courier New" w:hAnsi="Courier New" w:cs="Courier New" w:hint="default"/>
      </w:rPr>
    </w:lvl>
    <w:lvl w:ilvl="5" w:tplc="D92AB320" w:tentative="1">
      <w:start w:val="1"/>
      <w:numFmt w:val="bullet"/>
      <w:lvlText w:val=""/>
      <w:lvlJc w:val="left"/>
      <w:pPr>
        <w:ind w:left="4404" w:hanging="360"/>
      </w:pPr>
      <w:rPr>
        <w:rFonts w:ascii="Wingdings" w:hAnsi="Wingdings" w:hint="default"/>
      </w:rPr>
    </w:lvl>
    <w:lvl w:ilvl="6" w:tplc="4B6CD5C4" w:tentative="1">
      <w:start w:val="1"/>
      <w:numFmt w:val="bullet"/>
      <w:lvlText w:val=""/>
      <w:lvlJc w:val="left"/>
      <w:pPr>
        <w:ind w:left="5124" w:hanging="360"/>
      </w:pPr>
      <w:rPr>
        <w:rFonts w:ascii="Symbol" w:hAnsi="Symbol" w:hint="default"/>
      </w:rPr>
    </w:lvl>
    <w:lvl w:ilvl="7" w:tplc="50BED884" w:tentative="1">
      <w:start w:val="1"/>
      <w:numFmt w:val="bullet"/>
      <w:lvlText w:val="o"/>
      <w:lvlJc w:val="left"/>
      <w:pPr>
        <w:ind w:left="5844" w:hanging="360"/>
      </w:pPr>
      <w:rPr>
        <w:rFonts w:ascii="Courier New" w:hAnsi="Courier New" w:cs="Courier New" w:hint="default"/>
      </w:rPr>
    </w:lvl>
    <w:lvl w:ilvl="8" w:tplc="CFD2234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2BD5"/>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30C5"/>
    <w:rsid w:val="000756CE"/>
    <w:rsid w:val="0007583C"/>
    <w:rsid w:val="00083723"/>
    <w:rsid w:val="000858AA"/>
    <w:rsid w:val="000966E7"/>
    <w:rsid w:val="000A6CFF"/>
    <w:rsid w:val="000B7112"/>
    <w:rsid w:val="000C6C0F"/>
    <w:rsid w:val="000C6F96"/>
    <w:rsid w:val="000D0DE2"/>
    <w:rsid w:val="000D173B"/>
    <w:rsid w:val="000D3E63"/>
    <w:rsid w:val="000D5C6C"/>
    <w:rsid w:val="000D60B6"/>
    <w:rsid w:val="000E2068"/>
    <w:rsid w:val="000F232A"/>
    <w:rsid w:val="000F5CE6"/>
    <w:rsid w:val="000F761E"/>
    <w:rsid w:val="001002D7"/>
    <w:rsid w:val="00116EAC"/>
    <w:rsid w:val="00120BDB"/>
    <w:rsid w:val="00126735"/>
    <w:rsid w:val="00132300"/>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075D"/>
    <w:rsid w:val="001D0B50"/>
    <w:rsid w:val="001D64EF"/>
    <w:rsid w:val="001E01A3"/>
    <w:rsid w:val="001E10BE"/>
    <w:rsid w:val="001E6C76"/>
    <w:rsid w:val="001F0C1D"/>
    <w:rsid w:val="001F5879"/>
    <w:rsid w:val="001F5D9A"/>
    <w:rsid w:val="00200FA6"/>
    <w:rsid w:val="00203942"/>
    <w:rsid w:val="002172D6"/>
    <w:rsid w:val="00224CD2"/>
    <w:rsid w:val="00225594"/>
    <w:rsid w:val="00226326"/>
    <w:rsid w:val="00232C7E"/>
    <w:rsid w:val="00241932"/>
    <w:rsid w:val="0024293C"/>
    <w:rsid w:val="00242DBA"/>
    <w:rsid w:val="00245717"/>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D7018"/>
    <w:rsid w:val="002D7878"/>
    <w:rsid w:val="002E1235"/>
    <w:rsid w:val="002E3649"/>
    <w:rsid w:val="002F2A5A"/>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36EE"/>
    <w:rsid w:val="00356E0F"/>
    <w:rsid w:val="003627B9"/>
    <w:rsid w:val="0036696F"/>
    <w:rsid w:val="00367417"/>
    <w:rsid w:val="00367AF4"/>
    <w:rsid w:val="00370AC9"/>
    <w:rsid w:val="00370B76"/>
    <w:rsid w:val="0037754B"/>
    <w:rsid w:val="00383A00"/>
    <w:rsid w:val="00393190"/>
    <w:rsid w:val="00393422"/>
    <w:rsid w:val="003A4354"/>
    <w:rsid w:val="003A4D06"/>
    <w:rsid w:val="003B2EE6"/>
    <w:rsid w:val="003B6651"/>
    <w:rsid w:val="003C3979"/>
    <w:rsid w:val="003D028B"/>
    <w:rsid w:val="003E185F"/>
    <w:rsid w:val="003E5972"/>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3B75"/>
    <w:rsid w:val="00456335"/>
    <w:rsid w:val="00462CC3"/>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6D3B"/>
    <w:rsid w:val="00511BC3"/>
    <w:rsid w:val="00512D8B"/>
    <w:rsid w:val="00513C45"/>
    <w:rsid w:val="00516FE2"/>
    <w:rsid w:val="00521221"/>
    <w:rsid w:val="00527B0B"/>
    <w:rsid w:val="005302BD"/>
    <w:rsid w:val="00533CFC"/>
    <w:rsid w:val="005370E1"/>
    <w:rsid w:val="00537741"/>
    <w:rsid w:val="00543085"/>
    <w:rsid w:val="00543B29"/>
    <w:rsid w:val="00544406"/>
    <w:rsid w:val="005460C4"/>
    <w:rsid w:val="00546419"/>
    <w:rsid w:val="0055068B"/>
    <w:rsid w:val="00553AE3"/>
    <w:rsid w:val="00562702"/>
    <w:rsid w:val="00563D75"/>
    <w:rsid w:val="0056464C"/>
    <w:rsid w:val="00570EF0"/>
    <w:rsid w:val="00570F86"/>
    <w:rsid w:val="005810C2"/>
    <w:rsid w:val="00582A55"/>
    <w:rsid w:val="00582B6E"/>
    <w:rsid w:val="005A0117"/>
    <w:rsid w:val="005A2099"/>
    <w:rsid w:val="005B33BE"/>
    <w:rsid w:val="005B5B18"/>
    <w:rsid w:val="005D3BF3"/>
    <w:rsid w:val="005D5BFB"/>
    <w:rsid w:val="005E0637"/>
    <w:rsid w:val="005F5AA8"/>
    <w:rsid w:val="0060323C"/>
    <w:rsid w:val="00607627"/>
    <w:rsid w:val="00611D38"/>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16BA"/>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3178A"/>
    <w:rsid w:val="007322EF"/>
    <w:rsid w:val="007357B3"/>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3D94"/>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019D"/>
    <w:rsid w:val="00887E07"/>
    <w:rsid w:val="008928FB"/>
    <w:rsid w:val="00896E7E"/>
    <w:rsid w:val="008A76AB"/>
    <w:rsid w:val="008B10F6"/>
    <w:rsid w:val="008B23EF"/>
    <w:rsid w:val="008B4511"/>
    <w:rsid w:val="008E3AD1"/>
    <w:rsid w:val="008F2302"/>
    <w:rsid w:val="008F6D32"/>
    <w:rsid w:val="009025FC"/>
    <w:rsid w:val="00910861"/>
    <w:rsid w:val="00914C9A"/>
    <w:rsid w:val="00920C55"/>
    <w:rsid w:val="0092169B"/>
    <w:rsid w:val="00922CCE"/>
    <w:rsid w:val="0092513C"/>
    <w:rsid w:val="009258C8"/>
    <w:rsid w:val="009349E7"/>
    <w:rsid w:val="00935A78"/>
    <w:rsid w:val="00936DB7"/>
    <w:rsid w:val="00937989"/>
    <w:rsid w:val="00941C5B"/>
    <w:rsid w:val="00943B9B"/>
    <w:rsid w:val="009440E9"/>
    <w:rsid w:val="009515F7"/>
    <w:rsid w:val="00951FF7"/>
    <w:rsid w:val="00953BB3"/>
    <w:rsid w:val="00955BFB"/>
    <w:rsid w:val="00957658"/>
    <w:rsid w:val="009641AD"/>
    <w:rsid w:val="00965736"/>
    <w:rsid w:val="0097753A"/>
    <w:rsid w:val="00983168"/>
    <w:rsid w:val="00984343"/>
    <w:rsid w:val="009931B0"/>
    <w:rsid w:val="00993B83"/>
    <w:rsid w:val="00993E99"/>
    <w:rsid w:val="009A231C"/>
    <w:rsid w:val="009A3836"/>
    <w:rsid w:val="009A5617"/>
    <w:rsid w:val="009B274C"/>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0FEA"/>
    <w:rsid w:val="00A617AA"/>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07E5"/>
    <w:rsid w:val="00B83018"/>
    <w:rsid w:val="00B92FED"/>
    <w:rsid w:val="00B95F0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1626A"/>
    <w:rsid w:val="00C23265"/>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5199C"/>
    <w:rsid w:val="00D74C7C"/>
    <w:rsid w:val="00D7566E"/>
    <w:rsid w:val="00D85128"/>
    <w:rsid w:val="00D8526D"/>
    <w:rsid w:val="00D95963"/>
    <w:rsid w:val="00DB58CA"/>
    <w:rsid w:val="00DC37D9"/>
    <w:rsid w:val="00DD320A"/>
    <w:rsid w:val="00DD3CA1"/>
    <w:rsid w:val="00DE53A4"/>
    <w:rsid w:val="00DF489E"/>
    <w:rsid w:val="00DF6B01"/>
    <w:rsid w:val="00DF7405"/>
    <w:rsid w:val="00E07B42"/>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17A2"/>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130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DD36-D29F-4308-AA2A-8BC614CB6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7029</Characters>
  <Application>Microsoft Office Word</Application>
  <DocSecurity>0</DocSecurity>
  <Lines>58</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Jaunsleine</dc:creator>
  <cp:lastModifiedBy>Sintija Biša</cp:lastModifiedBy>
  <cp:revision>2</cp:revision>
  <cp:lastPrinted>2017-11-14T08:23:00Z</cp:lastPrinted>
  <dcterms:created xsi:type="dcterms:W3CDTF">2022-01-26T13:28:00Z</dcterms:created>
  <dcterms:modified xsi:type="dcterms:W3CDTF">2022-01-26T13:28:00Z</dcterms:modified>
</cp:coreProperties>
</file>