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A883" w14:textId="77777777" w:rsidR="000F232A" w:rsidRPr="00D6098C" w:rsidRDefault="000F232A" w:rsidP="005810C2">
      <w:pPr>
        <w:widowControl w:val="0"/>
        <w:autoSpaceDE w:val="0"/>
        <w:autoSpaceDN w:val="0"/>
        <w:adjustRightInd w:val="0"/>
        <w:jc w:val="right"/>
        <w:rPr>
          <w:rFonts w:cs="Arial"/>
          <w:bCs/>
          <w:sz w:val="40"/>
          <w:szCs w:val="40"/>
        </w:rPr>
      </w:pPr>
    </w:p>
    <w:p w14:paraId="63F8878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074FD8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32EB43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35993" w14:paraId="3B7C867C" w14:textId="77777777" w:rsidTr="00933643">
        <w:tc>
          <w:tcPr>
            <w:tcW w:w="4788" w:type="dxa"/>
            <w:tcBorders>
              <w:top w:val="nil"/>
              <w:left w:val="nil"/>
              <w:bottom w:val="nil"/>
              <w:right w:val="nil"/>
            </w:tcBorders>
          </w:tcPr>
          <w:p w14:paraId="21C4F7E7" w14:textId="77777777" w:rsidR="00D6098C" w:rsidRPr="00D6098C" w:rsidRDefault="00000000" w:rsidP="00D6098C">
            <w:pPr>
              <w:widowControl w:val="0"/>
              <w:autoSpaceDE w:val="0"/>
              <w:autoSpaceDN w:val="0"/>
              <w:adjustRightInd w:val="0"/>
              <w:rPr>
                <w:rFonts w:cs="Arial"/>
                <w:szCs w:val="22"/>
              </w:rPr>
            </w:pPr>
            <w:r w:rsidRPr="00D6098C">
              <w:rPr>
                <w:rFonts w:cs="Arial"/>
                <w:szCs w:val="22"/>
              </w:rPr>
              <w:t>2024. gada 25. janvārī</w:t>
            </w:r>
          </w:p>
        </w:tc>
        <w:tc>
          <w:tcPr>
            <w:tcW w:w="3717" w:type="dxa"/>
            <w:tcBorders>
              <w:top w:val="nil"/>
              <w:left w:val="nil"/>
              <w:bottom w:val="nil"/>
              <w:right w:val="nil"/>
            </w:tcBorders>
          </w:tcPr>
          <w:p w14:paraId="1C6722CD" w14:textId="77777777" w:rsidR="00D6098C" w:rsidRPr="00D6098C" w:rsidRDefault="00000000" w:rsidP="00D6098C">
            <w:pPr>
              <w:widowControl w:val="0"/>
              <w:autoSpaceDE w:val="0"/>
              <w:autoSpaceDN w:val="0"/>
              <w:adjustRightInd w:val="0"/>
              <w:jc w:val="center"/>
              <w:rPr>
                <w:rFonts w:cs="Arial"/>
                <w:color w:val="000000"/>
                <w:szCs w:val="22"/>
              </w:rPr>
            </w:pPr>
            <w:r w:rsidRPr="00D6098C">
              <w:rPr>
                <w:rFonts w:cs="Arial"/>
                <w:color w:val="000000"/>
                <w:szCs w:val="22"/>
              </w:rPr>
              <w:t xml:space="preserve">                                  Nr.5/1</w:t>
            </w:r>
          </w:p>
          <w:p w14:paraId="3BAEC9B2" w14:textId="77777777" w:rsidR="00D6098C" w:rsidRPr="00D6098C" w:rsidRDefault="00000000" w:rsidP="00D6098C">
            <w:pPr>
              <w:widowControl w:val="0"/>
              <w:autoSpaceDE w:val="0"/>
              <w:autoSpaceDN w:val="0"/>
              <w:adjustRightInd w:val="0"/>
              <w:jc w:val="right"/>
              <w:rPr>
                <w:rFonts w:cs="Arial"/>
                <w:szCs w:val="22"/>
              </w:rPr>
            </w:pPr>
            <w:r w:rsidRPr="00D6098C">
              <w:rPr>
                <w:rFonts w:cs="Arial"/>
                <w:color w:val="000000"/>
                <w:szCs w:val="22"/>
              </w:rPr>
              <w:t>(prot. Nr.1, 5.</w:t>
            </w:r>
            <w:r w:rsidRPr="00D6098C">
              <w:rPr>
                <w:rFonts w:cs="Arial"/>
                <w:color w:val="000000"/>
                <w:sz w:val="20"/>
                <w:szCs w:val="20"/>
                <w:shd w:val="clear" w:color="auto" w:fill="FFFFFF"/>
              </w:rPr>
              <w:t>§)</w:t>
            </w:r>
          </w:p>
        </w:tc>
      </w:tr>
    </w:tbl>
    <w:p w14:paraId="33400E33" w14:textId="77777777" w:rsidR="00D6098C" w:rsidRPr="00D6098C" w:rsidRDefault="00D6098C" w:rsidP="00D6098C">
      <w:pPr>
        <w:widowControl w:val="0"/>
        <w:autoSpaceDE w:val="0"/>
        <w:autoSpaceDN w:val="0"/>
        <w:adjustRightInd w:val="0"/>
        <w:jc w:val="both"/>
        <w:rPr>
          <w:rFonts w:cs="Arial"/>
          <w:sz w:val="14"/>
          <w:szCs w:val="14"/>
        </w:rPr>
      </w:pPr>
    </w:p>
    <w:p w14:paraId="3B6D9B7C" w14:textId="77777777" w:rsidR="00D6098C" w:rsidRPr="00D6098C" w:rsidRDefault="00000000" w:rsidP="00D6098C">
      <w:pPr>
        <w:widowControl w:val="0"/>
        <w:autoSpaceDE w:val="0"/>
        <w:autoSpaceDN w:val="0"/>
        <w:adjustRightInd w:val="0"/>
        <w:rPr>
          <w:rFonts w:cs="Arial"/>
          <w:iCs/>
          <w:szCs w:val="22"/>
        </w:rPr>
      </w:pPr>
      <w:r w:rsidRPr="00D6098C">
        <w:rPr>
          <w:rFonts w:cs="Arial"/>
          <w:iCs/>
          <w:szCs w:val="22"/>
        </w:rPr>
        <w:t xml:space="preserve">Par Liepājas pirmsskolas izglītības </w:t>
      </w:r>
    </w:p>
    <w:p w14:paraId="76F2BF88" w14:textId="77777777" w:rsidR="00D6098C" w:rsidRPr="00D6098C" w:rsidRDefault="00000000" w:rsidP="00D6098C">
      <w:pPr>
        <w:widowControl w:val="0"/>
        <w:autoSpaceDE w:val="0"/>
        <w:autoSpaceDN w:val="0"/>
        <w:adjustRightInd w:val="0"/>
        <w:rPr>
          <w:rFonts w:cs="Arial"/>
          <w:iCs/>
          <w:szCs w:val="22"/>
        </w:rPr>
      </w:pPr>
      <w:r w:rsidRPr="00D6098C">
        <w:rPr>
          <w:rFonts w:cs="Arial"/>
          <w:iCs/>
          <w:szCs w:val="22"/>
        </w:rPr>
        <w:t xml:space="preserve">iestāžu “Sauleszaķis”, “Liesmiņa” </w:t>
      </w:r>
    </w:p>
    <w:p w14:paraId="59AABC4A" w14:textId="77777777" w:rsidR="00D6098C" w:rsidRPr="00D6098C" w:rsidRDefault="00000000" w:rsidP="00D6098C">
      <w:pPr>
        <w:widowControl w:val="0"/>
        <w:autoSpaceDE w:val="0"/>
        <w:autoSpaceDN w:val="0"/>
        <w:adjustRightInd w:val="0"/>
        <w:rPr>
          <w:rFonts w:cs="Arial"/>
          <w:iCs/>
          <w:szCs w:val="22"/>
        </w:rPr>
      </w:pPr>
      <w:r w:rsidRPr="00D6098C">
        <w:rPr>
          <w:rFonts w:cs="Arial"/>
          <w:iCs/>
          <w:szCs w:val="22"/>
        </w:rPr>
        <w:t>un “Margrietiņa” apvienošanu</w:t>
      </w:r>
    </w:p>
    <w:p w14:paraId="060654B4" w14:textId="77777777" w:rsidR="00D6098C" w:rsidRPr="00D6098C" w:rsidRDefault="00D6098C" w:rsidP="00D6098C">
      <w:pPr>
        <w:jc w:val="both"/>
        <w:rPr>
          <w:rFonts w:cs="Arial"/>
          <w:sz w:val="8"/>
          <w:szCs w:val="10"/>
        </w:rPr>
      </w:pPr>
    </w:p>
    <w:p w14:paraId="3BEC2D7F" w14:textId="77777777" w:rsidR="00D6098C" w:rsidRPr="00D6098C" w:rsidRDefault="00D6098C" w:rsidP="00D6098C">
      <w:pPr>
        <w:jc w:val="both"/>
        <w:rPr>
          <w:rFonts w:cs="Arial"/>
          <w:sz w:val="30"/>
          <w:szCs w:val="32"/>
        </w:rPr>
      </w:pPr>
    </w:p>
    <w:p w14:paraId="6E9A2C23" w14:textId="77777777" w:rsidR="00D6098C" w:rsidRPr="00D6098C" w:rsidRDefault="00000000" w:rsidP="00D6098C">
      <w:pPr>
        <w:ind w:firstLine="720"/>
        <w:jc w:val="both"/>
        <w:rPr>
          <w:rFonts w:cs="Arial"/>
        </w:rPr>
      </w:pPr>
      <w:r w:rsidRPr="00D6098C">
        <w:rPr>
          <w:rFonts w:cs="Arial"/>
        </w:rPr>
        <w:t>Valsts pārvaldes iekārtas likuma 10. panta desmitā daļa noteic,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14:paraId="2B9C341A" w14:textId="77777777" w:rsidR="00D6098C" w:rsidRPr="00D6098C" w:rsidRDefault="00000000" w:rsidP="00D6098C">
      <w:pPr>
        <w:jc w:val="both"/>
        <w:rPr>
          <w:rFonts w:cs="Arial"/>
        </w:rPr>
      </w:pPr>
      <w:r w:rsidRPr="00D6098C">
        <w:rPr>
          <w:rFonts w:cs="Arial"/>
        </w:rPr>
        <w:tab/>
        <w:t>Pašvaldību likuma 10. panta pirmās daļas 8. punkts noteic,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228786D0" w14:textId="77777777" w:rsidR="00D6098C" w:rsidRPr="00D6098C" w:rsidRDefault="00000000" w:rsidP="00D6098C">
      <w:pPr>
        <w:jc w:val="both"/>
        <w:rPr>
          <w:rFonts w:cs="Arial"/>
        </w:rPr>
      </w:pPr>
      <w:r w:rsidRPr="00D6098C">
        <w:rPr>
          <w:rFonts w:cs="Arial"/>
        </w:rPr>
        <w:tab/>
        <w:t xml:space="preserve">Atbilstoši Izglītības likuma 17. panta trešās daļas 1. punktam, valstspilsētas pašvaldība, saskaņojot ar Izglītības un zinātnes ministriju, dibina, reorganizē un likvidē vispārējās izglītības iestādes. Saskaņā ar Valsts pārvaldes iekārtas likuma 15. panta pirmo daļu un 30. pantu, lai pieņemtu lēmumu par pašvaldības iestādes izveidi, reorganizāciju vai likvidāciju, domei jāvērtē iestādes lietderīgums, efektivitāte, funkciju izvērtējums, funkciju un pakalpojumu izmaksu salīdzinājums. </w:t>
      </w:r>
    </w:p>
    <w:p w14:paraId="444BAA56" w14:textId="77777777" w:rsidR="00D6098C" w:rsidRPr="00D6098C" w:rsidRDefault="00000000" w:rsidP="00D6098C">
      <w:pPr>
        <w:ind w:firstLine="720"/>
        <w:jc w:val="both"/>
        <w:rPr>
          <w:rFonts w:cs="Arial"/>
        </w:rPr>
      </w:pPr>
      <w:r w:rsidRPr="00D6098C">
        <w:rPr>
          <w:rFonts w:cs="Arial"/>
        </w:rPr>
        <w:t xml:space="preserve">Liepājas valstspilsētas un Dienvidkurzemes novada attīstības programmas 2022.-2027. gadam rīcības virziens RV 7 “Kvalitatīva, pieejama, iekļaujoša izglītība” un uzdevums U 7.1. paredz “Nodrošināt kvalitatīvas un mūsdienu prasībām atbilstošas pirmsskolas, pamatizglītības, vispārējās vidējās un interešu izglītības apguves izvēles iespējas un pieejamību”. Liepājas valstspilsētas pašvaldības dome (turpmāk arī – dome) 2023. gada 21. decembra sēdē apstiprināja Rīcības programmu “Vispārējās izglītības iestāžu tīkla attīstības modelis Liepājas valstspilsētā 2023.-2028. gadu periodā” (turpmāk – Rīcības programma). Rīcības programmas 7. pielikuma “Motivējošie argumenti Liepājas valstspilsētas vispārējās izglītības iestāžu tīkla attīstības scenāriju ieviešanai” scenārijs paredz pirmsskolas izglītības iestāžu “Sauleszaķis”, “Liesmiņa” un “Margrietiņa” apvienošanu 2024. gadā. Rīcības programmā ir izvērtēts un atzīts, ka apvienošanas rezultātā tiks nodrošināts efektīvāks administratīvās kapacitātes modelis un potenciālais finanšu resursu ietaupījums būtu 31 832 EUR gadā. </w:t>
      </w:r>
    </w:p>
    <w:p w14:paraId="25D277BD" w14:textId="77777777" w:rsidR="00D6098C" w:rsidRPr="00D6098C" w:rsidRDefault="00000000" w:rsidP="00D6098C">
      <w:pPr>
        <w:ind w:firstLine="720"/>
        <w:jc w:val="both"/>
        <w:rPr>
          <w:rFonts w:cs="Arial"/>
        </w:rPr>
      </w:pPr>
      <w:r w:rsidRPr="00D6098C">
        <w:rPr>
          <w:rFonts w:cs="Arial"/>
        </w:rPr>
        <w:t xml:space="preserve">Lai nodrošinātu Liepājas valstspilsētas pašvaldības finanšu līdzekļu efektīvu izmantošanu, veidotu optimālu un kvalitatīvu izglītības sistēmu, nepieciešams veikt izglītības iestāžu tīkla sakārtošanu, apvienojot pirmsskolas izglītības iestādes, kā rezultātā uz reorganizējamo institūciju bāzes izveidojot jaunu iestādi. </w:t>
      </w:r>
    </w:p>
    <w:p w14:paraId="164866FA" w14:textId="77777777" w:rsidR="00D6098C" w:rsidRPr="00D6098C" w:rsidRDefault="00000000" w:rsidP="00D6098C">
      <w:pPr>
        <w:ind w:firstLine="720"/>
        <w:jc w:val="both"/>
        <w:rPr>
          <w:rFonts w:cs="Arial"/>
          <w:bCs/>
        </w:rPr>
      </w:pPr>
      <w:r w:rsidRPr="00D6098C">
        <w:rPr>
          <w:rFonts w:cs="Arial"/>
        </w:rPr>
        <w:t xml:space="preserve">Pamatojoties uz Valsts pārvaldes iekārtas likuma 30. panta otro daļu, 15. panta trešās daļas 2. punktu, Izglītības likuma 17. panta trešās daļas 1. punktu un 23. panta otro un piekto daļu, Vispārējās izglītības likuma 7. panta otro daļu, Pašvaldību                   likuma 4. panta pirmās daļas 4. punktu un 10. panta pirmās daļas 8., 19. un 21. punktu, atbilstoši domes 2023. gada 21. decembra lēmumam Nr.450/14 “Par Rīcības programmu “Vispārējās izglītības iestāžu tīkla attīstības modelis Liepājas valstspilsētā                  </w:t>
      </w:r>
      <w:r w:rsidRPr="00D6098C">
        <w:rPr>
          <w:rFonts w:cs="Arial"/>
        </w:rPr>
        <w:lastRenderedPageBreak/>
        <w:t xml:space="preserve">2023.-2028. gadu periodā”” un izskatot domes pastāvīgās Izglītības, kultūras un sporta komitejas 2024. gada 18. janvāra lēmumu (sēdes protokols Nr.1), </w:t>
      </w:r>
      <w:r w:rsidRPr="00D6098C">
        <w:rPr>
          <w:rFonts w:cs="Arial"/>
          <w:bCs/>
        </w:rPr>
        <w:t xml:space="preserve">Liepājas valstspilsētas pašvaldības dome </w:t>
      </w:r>
      <w:r w:rsidRPr="00D6098C">
        <w:rPr>
          <w:rFonts w:cs="Arial"/>
          <w:b/>
        </w:rPr>
        <w:t>nolemj:</w:t>
      </w:r>
    </w:p>
    <w:p w14:paraId="72A34C13" w14:textId="77777777" w:rsidR="00D6098C" w:rsidRPr="00D6098C" w:rsidRDefault="00D6098C" w:rsidP="00D6098C">
      <w:pPr>
        <w:ind w:firstLine="720"/>
        <w:jc w:val="both"/>
        <w:rPr>
          <w:rFonts w:cs="Arial"/>
          <w:bCs/>
        </w:rPr>
      </w:pPr>
    </w:p>
    <w:p w14:paraId="7DAA6B23" w14:textId="77777777" w:rsidR="00D6098C" w:rsidRPr="00D6098C" w:rsidRDefault="00000000" w:rsidP="00D6098C">
      <w:pPr>
        <w:ind w:firstLine="720"/>
        <w:jc w:val="both"/>
        <w:rPr>
          <w:rFonts w:cs="Arial"/>
        </w:rPr>
      </w:pPr>
      <w:r w:rsidRPr="00D6098C">
        <w:rPr>
          <w:rFonts w:cs="Arial"/>
        </w:rPr>
        <w:t xml:space="preserve">1. Uzsākt Liepājas valstspilsētas pašvaldības pirmsskolas izglītības iestāžu “Sauleszaķis” (izglītības iestādes reģistrācijas Nr.40900008904; adrese: Oskara Kalpaka iela 58, Liepāja, LV-3405), “Margrietiņa” (izglītības iestādes reģistrācijas Nr.40900009011; adrese: Siļķu iela 16A, Liepāja, LV-3405) un “Liesmiņa” (izglītības iestādes reģistrācijas Nr.40900009007; adrese: Strazdu iela 6, Liepāja, LV-3405) reorganizāciju, tās apvienojot, un uz reorganizējamo iestāžu bāzes izveidot jaunu Liepājas valstspilsētas pašvaldības pakļautībā esošu pirmsskolas izglītības iestādi. </w:t>
      </w:r>
    </w:p>
    <w:p w14:paraId="0DDD0FD6" w14:textId="77777777" w:rsidR="00D6098C" w:rsidRPr="00D6098C" w:rsidRDefault="00D6098C" w:rsidP="00D6098C">
      <w:pPr>
        <w:jc w:val="both"/>
        <w:rPr>
          <w:rFonts w:cs="Arial"/>
          <w:sz w:val="10"/>
          <w:szCs w:val="12"/>
        </w:rPr>
      </w:pPr>
    </w:p>
    <w:p w14:paraId="74B52A6E" w14:textId="77777777" w:rsidR="00D6098C" w:rsidRPr="00D6098C" w:rsidRDefault="00000000" w:rsidP="00D6098C">
      <w:pPr>
        <w:ind w:firstLine="720"/>
        <w:jc w:val="both"/>
        <w:rPr>
          <w:rFonts w:cs="Arial"/>
        </w:rPr>
      </w:pPr>
      <w:r w:rsidRPr="00D6098C">
        <w:rPr>
          <w:rFonts w:cs="Arial"/>
        </w:rPr>
        <w:t>2. Noteikt, ka reorganizācija pabeidzama ne vēlāk kā līdz 2024. gada 30. augustam.</w:t>
      </w:r>
    </w:p>
    <w:p w14:paraId="6529A5CF" w14:textId="77777777" w:rsidR="00D6098C" w:rsidRPr="00D6098C" w:rsidRDefault="00D6098C" w:rsidP="00D6098C">
      <w:pPr>
        <w:jc w:val="both"/>
        <w:rPr>
          <w:rFonts w:cs="Arial"/>
          <w:sz w:val="10"/>
          <w:szCs w:val="12"/>
        </w:rPr>
      </w:pPr>
    </w:p>
    <w:p w14:paraId="09CAED1D" w14:textId="77777777" w:rsidR="00D6098C" w:rsidRPr="00D6098C" w:rsidRDefault="00000000" w:rsidP="00D6098C">
      <w:pPr>
        <w:ind w:firstLine="720"/>
        <w:jc w:val="both"/>
        <w:rPr>
          <w:rFonts w:cs="Arial"/>
        </w:rPr>
      </w:pPr>
      <w:r w:rsidRPr="00D6098C">
        <w:rPr>
          <w:rFonts w:cs="Arial"/>
        </w:rPr>
        <w:t>3. Noteikt, ka jaunizveidotā pirmsskolas izglītības iestāde ir reorganizējamo izglītības iestāžu tiesību, lietvedības un arhīva, saistību, t.sk. darba tiesisko attiecību, mantas, finanšu līdzekļu, funkciju, t.sk. izglītības programmu un izglītības programmās uzņemto izglītojamo, pārņēmēja.</w:t>
      </w:r>
    </w:p>
    <w:p w14:paraId="48F72F20" w14:textId="77777777" w:rsidR="00D6098C" w:rsidRPr="00D6098C" w:rsidRDefault="00D6098C" w:rsidP="00D6098C">
      <w:pPr>
        <w:jc w:val="both"/>
        <w:rPr>
          <w:rFonts w:cs="Arial"/>
          <w:sz w:val="10"/>
          <w:szCs w:val="12"/>
        </w:rPr>
      </w:pPr>
    </w:p>
    <w:p w14:paraId="4DD7C44D" w14:textId="77777777" w:rsidR="00D6098C" w:rsidRPr="00D6098C" w:rsidRDefault="00000000" w:rsidP="00D6098C">
      <w:pPr>
        <w:ind w:firstLine="720"/>
        <w:jc w:val="both"/>
        <w:rPr>
          <w:rFonts w:cs="Arial"/>
        </w:rPr>
      </w:pPr>
      <w:r w:rsidRPr="00D6098C">
        <w:rPr>
          <w:rFonts w:cs="Arial"/>
        </w:rPr>
        <w:t>4. Uzdot Liepājas Izglītības pārvaldei izveidot reorganizējamo pirmsskolas izglītības iestāžu reorganizācijas komisiju.</w:t>
      </w:r>
    </w:p>
    <w:p w14:paraId="6992AA77" w14:textId="77777777" w:rsidR="00D6098C" w:rsidRPr="00D6098C" w:rsidRDefault="00D6098C" w:rsidP="00D6098C">
      <w:pPr>
        <w:jc w:val="both"/>
        <w:rPr>
          <w:rFonts w:cs="Arial"/>
          <w:sz w:val="10"/>
          <w:szCs w:val="12"/>
        </w:rPr>
      </w:pPr>
    </w:p>
    <w:p w14:paraId="3AA29808" w14:textId="77777777" w:rsidR="00D6098C" w:rsidRPr="00D6098C" w:rsidRDefault="00000000" w:rsidP="00D6098C">
      <w:pPr>
        <w:ind w:firstLine="720"/>
        <w:jc w:val="both"/>
        <w:rPr>
          <w:rFonts w:cs="Arial"/>
        </w:rPr>
      </w:pPr>
      <w:r w:rsidRPr="00D6098C">
        <w:rPr>
          <w:rFonts w:cs="Arial"/>
        </w:rPr>
        <w:t>5. Uzdot pirmsskolas izglītības iestāžu reorganizācijas komisijai nodrošināt reorganizācijas plāna izstrādāšanu, iekļaujot tajā visu ar reorganizācijai nepieciešamo procesu nodrošināšanu.</w:t>
      </w:r>
    </w:p>
    <w:p w14:paraId="0AAF4DF7" w14:textId="77777777" w:rsidR="00D6098C" w:rsidRPr="00D6098C" w:rsidRDefault="00D6098C" w:rsidP="00D6098C">
      <w:pPr>
        <w:jc w:val="both"/>
        <w:rPr>
          <w:rFonts w:cs="Arial"/>
          <w:sz w:val="10"/>
          <w:szCs w:val="12"/>
        </w:rPr>
      </w:pPr>
    </w:p>
    <w:p w14:paraId="024EB528" w14:textId="77777777" w:rsidR="00D6098C" w:rsidRPr="00D6098C" w:rsidRDefault="00000000" w:rsidP="00D6098C">
      <w:pPr>
        <w:ind w:firstLine="720"/>
        <w:jc w:val="both"/>
        <w:rPr>
          <w:rFonts w:cs="Arial"/>
        </w:rPr>
      </w:pPr>
      <w:r w:rsidRPr="00D6098C">
        <w:rPr>
          <w:rFonts w:cs="Arial"/>
        </w:rPr>
        <w:t>6. Uzdot Liepājas Izglītības pārvaldei nekavējoties organizēt šī lēmuma saskaņošanu ar Izglītības un zinātnes ministriju.</w:t>
      </w:r>
    </w:p>
    <w:p w14:paraId="20886A64" w14:textId="77777777" w:rsidR="00D6098C" w:rsidRPr="00D6098C" w:rsidRDefault="00D6098C" w:rsidP="00D6098C">
      <w:pPr>
        <w:jc w:val="both"/>
        <w:rPr>
          <w:rFonts w:cs="Arial"/>
          <w:sz w:val="10"/>
          <w:szCs w:val="12"/>
        </w:rPr>
      </w:pPr>
    </w:p>
    <w:p w14:paraId="2C665446" w14:textId="77777777" w:rsidR="00D6098C" w:rsidRPr="00D6098C" w:rsidRDefault="00000000" w:rsidP="00D6098C">
      <w:pPr>
        <w:ind w:firstLine="720"/>
        <w:jc w:val="both"/>
        <w:rPr>
          <w:rFonts w:cs="Arial"/>
        </w:rPr>
      </w:pPr>
      <w:r w:rsidRPr="00D6098C">
        <w:rPr>
          <w:rFonts w:cs="Arial"/>
        </w:rPr>
        <w:t>7. Uzdot pirmsskolas izglītības iestāžu “Sauleszaķis”, “Liesmiņa” un “Margrietiņa” vadītājām divu nedēļu laikā no dienas, kad saņemts saskaņojums no Izglītības un zinātnes ministrijas, informēt izglītības iestāžu darbiniekus, izglītojamos un izglītojamo likumiskos pārstāvjus par izglītības iestāžu reorganizāciju.</w:t>
      </w:r>
    </w:p>
    <w:p w14:paraId="6CBBD905" w14:textId="77777777" w:rsidR="00D6098C" w:rsidRPr="00D6098C" w:rsidRDefault="00D6098C" w:rsidP="00D6098C">
      <w:pPr>
        <w:jc w:val="both"/>
        <w:rPr>
          <w:rFonts w:cs="Arial"/>
          <w:sz w:val="10"/>
          <w:szCs w:val="12"/>
        </w:rPr>
      </w:pPr>
    </w:p>
    <w:p w14:paraId="7D817B9D" w14:textId="77777777" w:rsidR="00D6098C" w:rsidRPr="00D6098C" w:rsidRDefault="00000000" w:rsidP="00D6098C">
      <w:pPr>
        <w:ind w:firstLine="720"/>
        <w:jc w:val="both"/>
        <w:rPr>
          <w:rFonts w:cs="Arial"/>
        </w:rPr>
      </w:pPr>
      <w:r w:rsidRPr="00D6098C">
        <w:rPr>
          <w:rFonts w:cs="Arial"/>
        </w:rPr>
        <w:t>8. Uzdot Liepājas Izglītības pārvaldei sniegt informāciju attiecīgajām institūcijām un personām, kuras skars šis process, sniegt atbalstu apvienošanas procesā iesaistītajām pusēm.</w:t>
      </w:r>
    </w:p>
    <w:p w14:paraId="6B703E54" w14:textId="77777777" w:rsidR="00D6098C" w:rsidRPr="00D6098C" w:rsidRDefault="00D6098C" w:rsidP="00D6098C">
      <w:pPr>
        <w:jc w:val="both"/>
        <w:rPr>
          <w:rFonts w:cs="Arial"/>
          <w:sz w:val="10"/>
          <w:szCs w:val="12"/>
        </w:rPr>
      </w:pPr>
    </w:p>
    <w:p w14:paraId="4C1405F0" w14:textId="77777777" w:rsidR="00D6098C" w:rsidRPr="00D6098C" w:rsidRDefault="00000000" w:rsidP="00D6098C">
      <w:pPr>
        <w:ind w:firstLine="720"/>
        <w:jc w:val="both"/>
        <w:rPr>
          <w:rFonts w:cs="Arial"/>
        </w:rPr>
      </w:pPr>
      <w:r w:rsidRPr="00D6098C">
        <w:rPr>
          <w:rFonts w:cs="Arial"/>
        </w:rPr>
        <w:t>9. Uzdot Liepājas Izglītības pārvaldei līdz 2024. gada 1. jūlijam nodrošināt attiecīga domes lēmuma projekta par jaunās izglītības iestādes nosaukumu un nolikumu iesniegšanu apstiprināšanai Liepājas valstspilsētas pašvaldības domē.</w:t>
      </w:r>
    </w:p>
    <w:p w14:paraId="3734B7E8" w14:textId="77777777" w:rsidR="00D6098C" w:rsidRPr="00D6098C" w:rsidRDefault="00D6098C" w:rsidP="00D6098C">
      <w:pPr>
        <w:jc w:val="both"/>
        <w:rPr>
          <w:rFonts w:cs="Arial"/>
          <w:sz w:val="10"/>
          <w:szCs w:val="12"/>
        </w:rPr>
      </w:pPr>
    </w:p>
    <w:p w14:paraId="7C801273" w14:textId="77777777" w:rsidR="00D6098C" w:rsidRPr="00D6098C" w:rsidRDefault="00000000" w:rsidP="00D6098C">
      <w:pPr>
        <w:ind w:firstLine="720"/>
        <w:jc w:val="both"/>
        <w:rPr>
          <w:rFonts w:cs="Arial"/>
        </w:rPr>
      </w:pPr>
      <w:r w:rsidRPr="00D6098C">
        <w:rPr>
          <w:rFonts w:cs="Arial"/>
        </w:rPr>
        <w:t>10. Uzdot Liepājas Izglītības pārvaldei nodrošināt jaunās izglītības iestādes reģistrēšanu Izglītības iestāžu reģistrā normatīvajos aktos noteiktajā kārtībā.</w:t>
      </w:r>
    </w:p>
    <w:p w14:paraId="5850B771" w14:textId="77777777" w:rsidR="00D6098C" w:rsidRPr="00D6098C" w:rsidRDefault="00D6098C" w:rsidP="00D6098C">
      <w:pPr>
        <w:jc w:val="both"/>
        <w:rPr>
          <w:rFonts w:cs="Arial"/>
          <w:sz w:val="10"/>
          <w:szCs w:val="12"/>
        </w:rPr>
      </w:pPr>
    </w:p>
    <w:p w14:paraId="2B9A5905" w14:textId="77777777" w:rsidR="00D6098C" w:rsidRPr="00D6098C" w:rsidRDefault="00000000" w:rsidP="00D6098C">
      <w:pPr>
        <w:ind w:firstLine="720"/>
        <w:jc w:val="both"/>
        <w:rPr>
          <w:rFonts w:cs="Arial"/>
        </w:rPr>
      </w:pPr>
      <w:r w:rsidRPr="00D6098C">
        <w:rPr>
          <w:rFonts w:cs="Arial"/>
        </w:rPr>
        <w:t>11. Uzdot Liepājas Izglītības pārvaldei organizēt konkursu uz jaunās izglītības iestādes vadītāja amatu un iesniegt domē lēmuma projektu apstiprināšanai.</w:t>
      </w:r>
    </w:p>
    <w:p w14:paraId="5B55EF07" w14:textId="77777777" w:rsidR="00D6098C" w:rsidRPr="00D6098C" w:rsidRDefault="00D6098C" w:rsidP="00D6098C">
      <w:pPr>
        <w:jc w:val="both"/>
        <w:rPr>
          <w:rFonts w:cs="Arial"/>
          <w:sz w:val="10"/>
          <w:szCs w:val="12"/>
        </w:rPr>
      </w:pPr>
    </w:p>
    <w:p w14:paraId="0ABFD40F" w14:textId="77777777" w:rsidR="00D6098C" w:rsidRPr="00D6098C" w:rsidRDefault="00000000" w:rsidP="00D6098C">
      <w:pPr>
        <w:ind w:firstLine="720"/>
        <w:jc w:val="both"/>
        <w:rPr>
          <w:rFonts w:cs="Arial"/>
        </w:rPr>
      </w:pPr>
      <w:r w:rsidRPr="00D6098C">
        <w:rPr>
          <w:rFonts w:cs="Arial"/>
        </w:rPr>
        <w:t>12. Lēmums stājas spēkā ar dienu, kad saņemts saskaņojums no Izglītības un zinātnes ministrijas.</w:t>
      </w:r>
    </w:p>
    <w:p w14:paraId="7C37083B" w14:textId="77777777" w:rsidR="00D6098C" w:rsidRPr="00D6098C" w:rsidRDefault="00D6098C" w:rsidP="00D6098C">
      <w:pPr>
        <w:jc w:val="both"/>
        <w:rPr>
          <w:rFonts w:cs="Arial"/>
          <w:sz w:val="10"/>
          <w:szCs w:val="12"/>
        </w:rPr>
      </w:pPr>
    </w:p>
    <w:p w14:paraId="6643B5E5" w14:textId="77777777" w:rsidR="00D6098C" w:rsidRPr="00D6098C" w:rsidRDefault="00000000" w:rsidP="00D6098C">
      <w:pPr>
        <w:ind w:firstLine="720"/>
        <w:jc w:val="both"/>
        <w:rPr>
          <w:rFonts w:cs="Arial"/>
        </w:rPr>
      </w:pPr>
      <w:r w:rsidRPr="00D6098C">
        <w:rPr>
          <w:rFonts w:cs="Arial"/>
        </w:rPr>
        <w:t>13. Liepājas valstspilsētas pašvaldības izpilddirektoram kontrolēt lēmuma izpildi.</w:t>
      </w:r>
    </w:p>
    <w:p w14:paraId="4EA5F2C6" w14:textId="77777777" w:rsidR="00D6098C" w:rsidRPr="00D6098C" w:rsidRDefault="00D6098C" w:rsidP="00D6098C">
      <w:pPr>
        <w:tabs>
          <w:tab w:val="left" w:pos="6924"/>
        </w:tabs>
        <w:ind w:left="1134" w:hanging="1134"/>
        <w:jc w:val="both"/>
        <w:rPr>
          <w:rFonts w:cs="Arial"/>
        </w:rPr>
      </w:pPr>
    </w:p>
    <w:p w14:paraId="4F5F74F0" w14:textId="77777777" w:rsidR="00D6098C" w:rsidRPr="00D6098C" w:rsidRDefault="00D6098C" w:rsidP="00D6098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35993" w14:paraId="6FB0DDFD" w14:textId="77777777" w:rsidTr="00933643">
        <w:tc>
          <w:tcPr>
            <w:tcW w:w="5644" w:type="dxa"/>
            <w:gridSpan w:val="2"/>
            <w:tcBorders>
              <w:top w:val="nil"/>
              <w:left w:val="nil"/>
              <w:bottom w:val="nil"/>
              <w:right w:val="nil"/>
            </w:tcBorders>
          </w:tcPr>
          <w:p w14:paraId="1C160151" w14:textId="77777777" w:rsidR="00D6098C" w:rsidRPr="00D6098C" w:rsidRDefault="00000000" w:rsidP="00D6098C">
            <w:pPr>
              <w:widowControl w:val="0"/>
              <w:autoSpaceDE w:val="0"/>
              <w:autoSpaceDN w:val="0"/>
              <w:adjustRightInd w:val="0"/>
              <w:rPr>
                <w:rFonts w:cs="Arial"/>
                <w:szCs w:val="22"/>
              </w:rPr>
            </w:pPr>
            <w:r w:rsidRPr="00D6098C">
              <w:rPr>
                <w:rFonts w:cs="Arial"/>
                <w:szCs w:val="22"/>
              </w:rPr>
              <w:t>Priekšsēdētājs</w:t>
            </w:r>
          </w:p>
        </w:tc>
        <w:tc>
          <w:tcPr>
            <w:tcW w:w="2921" w:type="dxa"/>
            <w:tcBorders>
              <w:top w:val="nil"/>
              <w:left w:val="nil"/>
              <w:bottom w:val="nil"/>
              <w:right w:val="nil"/>
            </w:tcBorders>
          </w:tcPr>
          <w:p w14:paraId="133D4A02" w14:textId="77777777" w:rsidR="00D6098C" w:rsidRPr="00D6098C" w:rsidRDefault="00000000" w:rsidP="00D6098C">
            <w:pPr>
              <w:widowControl w:val="0"/>
              <w:autoSpaceDE w:val="0"/>
              <w:autoSpaceDN w:val="0"/>
              <w:adjustRightInd w:val="0"/>
              <w:jc w:val="right"/>
              <w:rPr>
                <w:rFonts w:cs="Arial"/>
                <w:szCs w:val="22"/>
              </w:rPr>
            </w:pPr>
            <w:r w:rsidRPr="00D6098C">
              <w:rPr>
                <w:rFonts w:cs="Arial"/>
                <w:szCs w:val="22"/>
              </w:rPr>
              <w:t>Gunārs Ansiņš</w:t>
            </w:r>
          </w:p>
          <w:p w14:paraId="314CF071" w14:textId="77777777" w:rsidR="00D6098C" w:rsidRPr="00D6098C" w:rsidRDefault="00D6098C" w:rsidP="00D6098C">
            <w:pPr>
              <w:widowControl w:val="0"/>
              <w:autoSpaceDE w:val="0"/>
              <w:autoSpaceDN w:val="0"/>
              <w:adjustRightInd w:val="0"/>
              <w:jc w:val="right"/>
              <w:rPr>
                <w:rFonts w:cs="Arial"/>
                <w:sz w:val="8"/>
                <w:szCs w:val="22"/>
              </w:rPr>
            </w:pPr>
          </w:p>
        </w:tc>
      </w:tr>
      <w:tr w:rsidR="00535993" w14:paraId="152E8122" w14:textId="77777777" w:rsidTr="00933643">
        <w:tc>
          <w:tcPr>
            <w:tcW w:w="1336" w:type="dxa"/>
            <w:tcBorders>
              <w:top w:val="nil"/>
              <w:left w:val="nil"/>
              <w:bottom w:val="nil"/>
              <w:right w:val="nil"/>
            </w:tcBorders>
          </w:tcPr>
          <w:p w14:paraId="6F4122ED" w14:textId="77777777" w:rsidR="00D6098C" w:rsidRPr="00D6098C" w:rsidRDefault="00000000" w:rsidP="00D6098C">
            <w:pPr>
              <w:widowControl w:val="0"/>
              <w:autoSpaceDE w:val="0"/>
              <w:autoSpaceDN w:val="0"/>
              <w:adjustRightInd w:val="0"/>
              <w:rPr>
                <w:rFonts w:cs="Arial"/>
                <w:szCs w:val="22"/>
              </w:rPr>
            </w:pPr>
            <w:r w:rsidRPr="00D6098C">
              <w:rPr>
                <w:rFonts w:cs="Arial"/>
                <w:szCs w:val="22"/>
              </w:rPr>
              <w:t>Nosūtāms:</w:t>
            </w:r>
          </w:p>
        </w:tc>
        <w:tc>
          <w:tcPr>
            <w:tcW w:w="7229" w:type="dxa"/>
            <w:gridSpan w:val="2"/>
            <w:tcBorders>
              <w:top w:val="nil"/>
              <w:left w:val="nil"/>
              <w:bottom w:val="nil"/>
              <w:right w:val="nil"/>
            </w:tcBorders>
          </w:tcPr>
          <w:p w14:paraId="30E5CD38" w14:textId="77777777" w:rsidR="00D6098C" w:rsidRPr="00D6098C" w:rsidRDefault="00000000" w:rsidP="00D6098C">
            <w:pPr>
              <w:widowControl w:val="0"/>
              <w:autoSpaceDE w:val="0"/>
              <w:autoSpaceDN w:val="0"/>
              <w:adjustRightInd w:val="0"/>
              <w:jc w:val="both"/>
              <w:rPr>
                <w:rFonts w:cs="Arial"/>
                <w:szCs w:val="22"/>
              </w:rPr>
            </w:pPr>
            <w:r w:rsidRPr="00D6098C">
              <w:rPr>
                <w:rFonts w:cs="Arial"/>
              </w:rPr>
              <w:t>pirmsskolas izglītības iestādēm “Sauleszaķis”, “Liesmiņa”, “Margrietiņa”,   Liepājas Izglītības pārvaldei, Juridiskajai daļai</w:t>
            </w:r>
          </w:p>
          <w:p w14:paraId="7AFE9F34" w14:textId="77777777" w:rsidR="00D6098C" w:rsidRPr="00D6098C" w:rsidRDefault="00D6098C" w:rsidP="00D6098C">
            <w:pPr>
              <w:widowControl w:val="0"/>
              <w:autoSpaceDE w:val="0"/>
              <w:autoSpaceDN w:val="0"/>
              <w:adjustRightInd w:val="0"/>
              <w:jc w:val="both"/>
              <w:rPr>
                <w:rFonts w:cs="Arial"/>
                <w:szCs w:val="22"/>
              </w:rPr>
            </w:pPr>
          </w:p>
        </w:tc>
      </w:tr>
    </w:tbl>
    <w:p w14:paraId="341CB6EA" w14:textId="77777777" w:rsidR="00D6098C" w:rsidRPr="00D6098C" w:rsidRDefault="00D6098C" w:rsidP="00D6098C">
      <w:pPr>
        <w:widowControl w:val="0"/>
        <w:autoSpaceDE w:val="0"/>
        <w:autoSpaceDN w:val="0"/>
        <w:adjustRightInd w:val="0"/>
        <w:jc w:val="both"/>
        <w:rPr>
          <w:rFonts w:cs="Arial"/>
          <w:szCs w:val="22"/>
        </w:rPr>
      </w:pPr>
    </w:p>
    <w:sectPr w:rsidR="00D6098C" w:rsidRPr="00D6098C" w:rsidSect="007D7D21">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ECAF" w14:textId="77777777" w:rsidR="007D7D21" w:rsidRDefault="007D7D21">
      <w:r>
        <w:separator/>
      </w:r>
    </w:p>
  </w:endnote>
  <w:endnote w:type="continuationSeparator" w:id="0">
    <w:p w14:paraId="2234F07E" w14:textId="77777777" w:rsidR="007D7D21" w:rsidRDefault="007D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6E8" w14:textId="77777777" w:rsidR="00E90D4C" w:rsidRPr="00765476" w:rsidRDefault="00E90D4C" w:rsidP="006E5122">
    <w:pPr>
      <w:pStyle w:val="Kjene"/>
      <w:jc w:val="both"/>
    </w:pPr>
  </w:p>
  <w:p w14:paraId="4CE9E8A3" w14:textId="77777777" w:rsidR="0053599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CCF2" w14:textId="77777777" w:rsidR="0053599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34A8" w14:textId="77777777" w:rsidR="007D7D21" w:rsidRDefault="007D7D21">
      <w:r>
        <w:separator/>
      </w:r>
    </w:p>
  </w:footnote>
  <w:footnote w:type="continuationSeparator" w:id="0">
    <w:p w14:paraId="5926FA2C" w14:textId="77777777" w:rsidR="007D7D21" w:rsidRDefault="007D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B18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D8A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E2EBAF5" wp14:editId="31C70A58">
          <wp:extent cx="666115" cy="755650"/>
          <wp:effectExtent l="0" t="0" r="635" b="6350"/>
          <wp:docPr id="189518504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3414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C2EB7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D0E11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572E0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94A0B0">
      <w:numFmt w:val="bullet"/>
      <w:lvlText w:val="-"/>
      <w:lvlJc w:val="left"/>
      <w:pPr>
        <w:ind w:left="720" w:hanging="360"/>
      </w:pPr>
      <w:rPr>
        <w:rFonts w:ascii="Times New Roman" w:eastAsia="Calibri" w:hAnsi="Times New Roman" w:cs="Times New Roman" w:hint="default"/>
        <w:color w:val="1F497D"/>
      </w:rPr>
    </w:lvl>
    <w:lvl w:ilvl="1" w:tplc="EA542036">
      <w:start w:val="1"/>
      <w:numFmt w:val="bullet"/>
      <w:lvlText w:val="o"/>
      <w:lvlJc w:val="left"/>
      <w:pPr>
        <w:ind w:left="1440" w:hanging="360"/>
      </w:pPr>
      <w:rPr>
        <w:rFonts w:ascii="Courier New" w:hAnsi="Courier New" w:cs="Courier New" w:hint="default"/>
      </w:rPr>
    </w:lvl>
    <w:lvl w:ilvl="2" w:tplc="191EE436">
      <w:start w:val="1"/>
      <w:numFmt w:val="bullet"/>
      <w:lvlText w:val=""/>
      <w:lvlJc w:val="left"/>
      <w:pPr>
        <w:ind w:left="2160" w:hanging="360"/>
      </w:pPr>
      <w:rPr>
        <w:rFonts w:ascii="Wingdings" w:hAnsi="Wingdings" w:hint="default"/>
      </w:rPr>
    </w:lvl>
    <w:lvl w:ilvl="3" w:tplc="9DEE47DE">
      <w:start w:val="1"/>
      <w:numFmt w:val="bullet"/>
      <w:lvlText w:val=""/>
      <w:lvlJc w:val="left"/>
      <w:pPr>
        <w:ind w:left="2880" w:hanging="360"/>
      </w:pPr>
      <w:rPr>
        <w:rFonts w:ascii="Symbol" w:hAnsi="Symbol" w:hint="default"/>
      </w:rPr>
    </w:lvl>
    <w:lvl w:ilvl="4" w:tplc="9D5E9A78">
      <w:start w:val="1"/>
      <w:numFmt w:val="bullet"/>
      <w:lvlText w:val="o"/>
      <w:lvlJc w:val="left"/>
      <w:pPr>
        <w:ind w:left="3600" w:hanging="360"/>
      </w:pPr>
      <w:rPr>
        <w:rFonts w:ascii="Courier New" w:hAnsi="Courier New" w:cs="Courier New" w:hint="default"/>
      </w:rPr>
    </w:lvl>
    <w:lvl w:ilvl="5" w:tplc="8E9217C8">
      <w:start w:val="1"/>
      <w:numFmt w:val="bullet"/>
      <w:lvlText w:val=""/>
      <w:lvlJc w:val="left"/>
      <w:pPr>
        <w:ind w:left="4320" w:hanging="360"/>
      </w:pPr>
      <w:rPr>
        <w:rFonts w:ascii="Wingdings" w:hAnsi="Wingdings" w:hint="default"/>
      </w:rPr>
    </w:lvl>
    <w:lvl w:ilvl="6" w:tplc="C138F336">
      <w:start w:val="1"/>
      <w:numFmt w:val="bullet"/>
      <w:lvlText w:val=""/>
      <w:lvlJc w:val="left"/>
      <w:pPr>
        <w:ind w:left="5040" w:hanging="360"/>
      </w:pPr>
      <w:rPr>
        <w:rFonts w:ascii="Symbol" w:hAnsi="Symbol" w:hint="default"/>
      </w:rPr>
    </w:lvl>
    <w:lvl w:ilvl="7" w:tplc="F8A454D0">
      <w:start w:val="1"/>
      <w:numFmt w:val="bullet"/>
      <w:lvlText w:val="o"/>
      <w:lvlJc w:val="left"/>
      <w:pPr>
        <w:ind w:left="5760" w:hanging="360"/>
      </w:pPr>
      <w:rPr>
        <w:rFonts w:ascii="Courier New" w:hAnsi="Courier New" w:cs="Courier New" w:hint="default"/>
      </w:rPr>
    </w:lvl>
    <w:lvl w:ilvl="8" w:tplc="3F4A84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3108B78">
      <w:start w:val="1"/>
      <w:numFmt w:val="bullet"/>
      <w:lvlText w:val=""/>
      <w:lvlJc w:val="left"/>
      <w:pPr>
        <w:ind w:left="720" w:hanging="360"/>
      </w:pPr>
      <w:rPr>
        <w:rFonts w:ascii="Symbol" w:hAnsi="Symbol" w:hint="default"/>
      </w:rPr>
    </w:lvl>
    <w:lvl w:ilvl="1" w:tplc="1930B1C0" w:tentative="1">
      <w:start w:val="1"/>
      <w:numFmt w:val="bullet"/>
      <w:lvlText w:val="o"/>
      <w:lvlJc w:val="left"/>
      <w:pPr>
        <w:ind w:left="1440" w:hanging="360"/>
      </w:pPr>
      <w:rPr>
        <w:rFonts w:ascii="Courier New" w:hAnsi="Courier New" w:cs="Courier New" w:hint="default"/>
      </w:rPr>
    </w:lvl>
    <w:lvl w:ilvl="2" w:tplc="C3DA3268" w:tentative="1">
      <w:start w:val="1"/>
      <w:numFmt w:val="bullet"/>
      <w:lvlText w:val=""/>
      <w:lvlJc w:val="left"/>
      <w:pPr>
        <w:ind w:left="2160" w:hanging="360"/>
      </w:pPr>
      <w:rPr>
        <w:rFonts w:ascii="Wingdings" w:hAnsi="Wingdings" w:hint="default"/>
      </w:rPr>
    </w:lvl>
    <w:lvl w:ilvl="3" w:tplc="3C82C788" w:tentative="1">
      <w:start w:val="1"/>
      <w:numFmt w:val="bullet"/>
      <w:lvlText w:val=""/>
      <w:lvlJc w:val="left"/>
      <w:pPr>
        <w:ind w:left="2880" w:hanging="360"/>
      </w:pPr>
      <w:rPr>
        <w:rFonts w:ascii="Symbol" w:hAnsi="Symbol" w:hint="default"/>
      </w:rPr>
    </w:lvl>
    <w:lvl w:ilvl="4" w:tplc="217CFD46" w:tentative="1">
      <w:start w:val="1"/>
      <w:numFmt w:val="bullet"/>
      <w:lvlText w:val="o"/>
      <w:lvlJc w:val="left"/>
      <w:pPr>
        <w:ind w:left="3600" w:hanging="360"/>
      </w:pPr>
      <w:rPr>
        <w:rFonts w:ascii="Courier New" w:hAnsi="Courier New" w:cs="Courier New" w:hint="default"/>
      </w:rPr>
    </w:lvl>
    <w:lvl w:ilvl="5" w:tplc="2632A874" w:tentative="1">
      <w:start w:val="1"/>
      <w:numFmt w:val="bullet"/>
      <w:lvlText w:val=""/>
      <w:lvlJc w:val="left"/>
      <w:pPr>
        <w:ind w:left="4320" w:hanging="360"/>
      </w:pPr>
      <w:rPr>
        <w:rFonts w:ascii="Wingdings" w:hAnsi="Wingdings" w:hint="default"/>
      </w:rPr>
    </w:lvl>
    <w:lvl w:ilvl="6" w:tplc="08FCE8AA" w:tentative="1">
      <w:start w:val="1"/>
      <w:numFmt w:val="bullet"/>
      <w:lvlText w:val=""/>
      <w:lvlJc w:val="left"/>
      <w:pPr>
        <w:ind w:left="5040" w:hanging="360"/>
      </w:pPr>
      <w:rPr>
        <w:rFonts w:ascii="Symbol" w:hAnsi="Symbol" w:hint="default"/>
      </w:rPr>
    </w:lvl>
    <w:lvl w:ilvl="7" w:tplc="50E850A4" w:tentative="1">
      <w:start w:val="1"/>
      <w:numFmt w:val="bullet"/>
      <w:lvlText w:val="o"/>
      <w:lvlJc w:val="left"/>
      <w:pPr>
        <w:ind w:left="5760" w:hanging="360"/>
      </w:pPr>
      <w:rPr>
        <w:rFonts w:ascii="Courier New" w:hAnsi="Courier New" w:cs="Courier New" w:hint="default"/>
      </w:rPr>
    </w:lvl>
    <w:lvl w:ilvl="8" w:tplc="275EC3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C4BDCA">
      <w:start w:val="1"/>
      <w:numFmt w:val="bullet"/>
      <w:lvlText w:val=""/>
      <w:lvlJc w:val="left"/>
      <w:pPr>
        <w:ind w:left="720" w:hanging="360"/>
      </w:pPr>
      <w:rPr>
        <w:rFonts w:ascii="Symbol" w:hAnsi="Symbol" w:hint="default"/>
      </w:rPr>
    </w:lvl>
    <w:lvl w:ilvl="1" w:tplc="83CE17D0" w:tentative="1">
      <w:start w:val="1"/>
      <w:numFmt w:val="bullet"/>
      <w:lvlText w:val="o"/>
      <w:lvlJc w:val="left"/>
      <w:pPr>
        <w:ind w:left="1440" w:hanging="360"/>
      </w:pPr>
      <w:rPr>
        <w:rFonts w:ascii="Courier New" w:hAnsi="Courier New" w:cs="Courier New" w:hint="default"/>
      </w:rPr>
    </w:lvl>
    <w:lvl w:ilvl="2" w:tplc="E82EACE2" w:tentative="1">
      <w:start w:val="1"/>
      <w:numFmt w:val="bullet"/>
      <w:lvlText w:val=""/>
      <w:lvlJc w:val="left"/>
      <w:pPr>
        <w:ind w:left="2160" w:hanging="360"/>
      </w:pPr>
      <w:rPr>
        <w:rFonts w:ascii="Wingdings" w:hAnsi="Wingdings" w:hint="default"/>
      </w:rPr>
    </w:lvl>
    <w:lvl w:ilvl="3" w:tplc="E8A0CBAA" w:tentative="1">
      <w:start w:val="1"/>
      <w:numFmt w:val="bullet"/>
      <w:lvlText w:val=""/>
      <w:lvlJc w:val="left"/>
      <w:pPr>
        <w:ind w:left="2880" w:hanging="360"/>
      </w:pPr>
      <w:rPr>
        <w:rFonts w:ascii="Symbol" w:hAnsi="Symbol" w:hint="default"/>
      </w:rPr>
    </w:lvl>
    <w:lvl w:ilvl="4" w:tplc="DBDAEF60" w:tentative="1">
      <w:start w:val="1"/>
      <w:numFmt w:val="bullet"/>
      <w:lvlText w:val="o"/>
      <w:lvlJc w:val="left"/>
      <w:pPr>
        <w:ind w:left="3600" w:hanging="360"/>
      </w:pPr>
      <w:rPr>
        <w:rFonts w:ascii="Courier New" w:hAnsi="Courier New" w:cs="Courier New" w:hint="default"/>
      </w:rPr>
    </w:lvl>
    <w:lvl w:ilvl="5" w:tplc="D6DEC260" w:tentative="1">
      <w:start w:val="1"/>
      <w:numFmt w:val="bullet"/>
      <w:lvlText w:val=""/>
      <w:lvlJc w:val="left"/>
      <w:pPr>
        <w:ind w:left="4320" w:hanging="360"/>
      </w:pPr>
      <w:rPr>
        <w:rFonts w:ascii="Wingdings" w:hAnsi="Wingdings" w:hint="default"/>
      </w:rPr>
    </w:lvl>
    <w:lvl w:ilvl="6" w:tplc="5BCC17C4" w:tentative="1">
      <w:start w:val="1"/>
      <w:numFmt w:val="bullet"/>
      <w:lvlText w:val=""/>
      <w:lvlJc w:val="left"/>
      <w:pPr>
        <w:ind w:left="5040" w:hanging="360"/>
      </w:pPr>
      <w:rPr>
        <w:rFonts w:ascii="Symbol" w:hAnsi="Symbol" w:hint="default"/>
      </w:rPr>
    </w:lvl>
    <w:lvl w:ilvl="7" w:tplc="22CEA4D4" w:tentative="1">
      <w:start w:val="1"/>
      <w:numFmt w:val="bullet"/>
      <w:lvlText w:val="o"/>
      <w:lvlJc w:val="left"/>
      <w:pPr>
        <w:ind w:left="5760" w:hanging="360"/>
      </w:pPr>
      <w:rPr>
        <w:rFonts w:ascii="Courier New" w:hAnsi="Courier New" w:cs="Courier New" w:hint="default"/>
      </w:rPr>
    </w:lvl>
    <w:lvl w:ilvl="8" w:tplc="CDC6B4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6A89B0">
      <w:start w:val="1"/>
      <w:numFmt w:val="bullet"/>
      <w:lvlText w:val=""/>
      <w:lvlJc w:val="left"/>
      <w:pPr>
        <w:ind w:left="804" w:hanging="360"/>
      </w:pPr>
      <w:rPr>
        <w:rFonts w:ascii="Symbol" w:hAnsi="Symbol" w:hint="default"/>
      </w:rPr>
    </w:lvl>
    <w:lvl w:ilvl="1" w:tplc="BC5E0608" w:tentative="1">
      <w:start w:val="1"/>
      <w:numFmt w:val="bullet"/>
      <w:lvlText w:val="o"/>
      <w:lvlJc w:val="left"/>
      <w:pPr>
        <w:ind w:left="1524" w:hanging="360"/>
      </w:pPr>
      <w:rPr>
        <w:rFonts w:ascii="Courier New" w:hAnsi="Courier New" w:cs="Courier New" w:hint="default"/>
      </w:rPr>
    </w:lvl>
    <w:lvl w:ilvl="2" w:tplc="9C44772C" w:tentative="1">
      <w:start w:val="1"/>
      <w:numFmt w:val="bullet"/>
      <w:lvlText w:val=""/>
      <w:lvlJc w:val="left"/>
      <w:pPr>
        <w:ind w:left="2244" w:hanging="360"/>
      </w:pPr>
      <w:rPr>
        <w:rFonts w:ascii="Wingdings" w:hAnsi="Wingdings" w:hint="default"/>
      </w:rPr>
    </w:lvl>
    <w:lvl w:ilvl="3" w:tplc="4CFE0D96" w:tentative="1">
      <w:start w:val="1"/>
      <w:numFmt w:val="bullet"/>
      <w:lvlText w:val=""/>
      <w:lvlJc w:val="left"/>
      <w:pPr>
        <w:ind w:left="2964" w:hanging="360"/>
      </w:pPr>
      <w:rPr>
        <w:rFonts w:ascii="Symbol" w:hAnsi="Symbol" w:hint="default"/>
      </w:rPr>
    </w:lvl>
    <w:lvl w:ilvl="4" w:tplc="A628C750" w:tentative="1">
      <w:start w:val="1"/>
      <w:numFmt w:val="bullet"/>
      <w:lvlText w:val="o"/>
      <w:lvlJc w:val="left"/>
      <w:pPr>
        <w:ind w:left="3684" w:hanging="360"/>
      </w:pPr>
      <w:rPr>
        <w:rFonts w:ascii="Courier New" w:hAnsi="Courier New" w:cs="Courier New" w:hint="default"/>
      </w:rPr>
    </w:lvl>
    <w:lvl w:ilvl="5" w:tplc="E9B8FB5C" w:tentative="1">
      <w:start w:val="1"/>
      <w:numFmt w:val="bullet"/>
      <w:lvlText w:val=""/>
      <w:lvlJc w:val="left"/>
      <w:pPr>
        <w:ind w:left="4404" w:hanging="360"/>
      </w:pPr>
      <w:rPr>
        <w:rFonts w:ascii="Wingdings" w:hAnsi="Wingdings" w:hint="default"/>
      </w:rPr>
    </w:lvl>
    <w:lvl w:ilvl="6" w:tplc="AD6A4946" w:tentative="1">
      <w:start w:val="1"/>
      <w:numFmt w:val="bullet"/>
      <w:lvlText w:val=""/>
      <w:lvlJc w:val="left"/>
      <w:pPr>
        <w:ind w:left="5124" w:hanging="360"/>
      </w:pPr>
      <w:rPr>
        <w:rFonts w:ascii="Symbol" w:hAnsi="Symbol" w:hint="default"/>
      </w:rPr>
    </w:lvl>
    <w:lvl w:ilvl="7" w:tplc="60D0A668" w:tentative="1">
      <w:start w:val="1"/>
      <w:numFmt w:val="bullet"/>
      <w:lvlText w:val="o"/>
      <w:lvlJc w:val="left"/>
      <w:pPr>
        <w:ind w:left="5844" w:hanging="360"/>
      </w:pPr>
      <w:rPr>
        <w:rFonts w:ascii="Courier New" w:hAnsi="Courier New" w:cs="Courier New" w:hint="default"/>
      </w:rPr>
    </w:lvl>
    <w:lvl w:ilvl="8" w:tplc="52A263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4AC203E">
      <w:start w:val="1"/>
      <w:numFmt w:val="bullet"/>
      <w:lvlText w:val=""/>
      <w:lvlJc w:val="left"/>
      <w:pPr>
        <w:ind w:left="804" w:hanging="360"/>
      </w:pPr>
      <w:rPr>
        <w:rFonts w:ascii="Wingdings" w:hAnsi="Wingdings" w:hint="default"/>
      </w:rPr>
    </w:lvl>
    <w:lvl w:ilvl="1" w:tplc="55646AF6" w:tentative="1">
      <w:start w:val="1"/>
      <w:numFmt w:val="bullet"/>
      <w:lvlText w:val="o"/>
      <w:lvlJc w:val="left"/>
      <w:pPr>
        <w:ind w:left="1524" w:hanging="360"/>
      </w:pPr>
      <w:rPr>
        <w:rFonts w:ascii="Courier New" w:hAnsi="Courier New" w:cs="Courier New" w:hint="default"/>
      </w:rPr>
    </w:lvl>
    <w:lvl w:ilvl="2" w:tplc="BD7603DA" w:tentative="1">
      <w:start w:val="1"/>
      <w:numFmt w:val="bullet"/>
      <w:lvlText w:val=""/>
      <w:lvlJc w:val="left"/>
      <w:pPr>
        <w:ind w:left="2244" w:hanging="360"/>
      </w:pPr>
      <w:rPr>
        <w:rFonts w:ascii="Wingdings" w:hAnsi="Wingdings" w:hint="default"/>
      </w:rPr>
    </w:lvl>
    <w:lvl w:ilvl="3" w:tplc="25A221B6" w:tentative="1">
      <w:start w:val="1"/>
      <w:numFmt w:val="bullet"/>
      <w:lvlText w:val=""/>
      <w:lvlJc w:val="left"/>
      <w:pPr>
        <w:ind w:left="2964" w:hanging="360"/>
      </w:pPr>
      <w:rPr>
        <w:rFonts w:ascii="Symbol" w:hAnsi="Symbol" w:hint="default"/>
      </w:rPr>
    </w:lvl>
    <w:lvl w:ilvl="4" w:tplc="8C38BDE2" w:tentative="1">
      <w:start w:val="1"/>
      <w:numFmt w:val="bullet"/>
      <w:lvlText w:val="o"/>
      <w:lvlJc w:val="left"/>
      <w:pPr>
        <w:ind w:left="3684" w:hanging="360"/>
      </w:pPr>
      <w:rPr>
        <w:rFonts w:ascii="Courier New" w:hAnsi="Courier New" w:cs="Courier New" w:hint="default"/>
      </w:rPr>
    </w:lvl>
    <w:lvl w:ilvl="5" w:tplc="310E5626" w:tentative="1">
      <w:start w:val="1"/>
      <w:numFmt w:val="bullet"/>
      <w:lvlText w:val=""/>
      <w:lvlJc w:val="left"/>
      <w:pPr>
        <w:ind w:left="4404" w:hanging="360"/>
      </w:pPr>
      <w:rPr>
        <w:rFonts w:ascii="Wingdings" w:hAnsi="Wingdings" w:hint="default"/>
      </w:rPr>
    </w:lvl>
    <w:lvl w:ilvl="6" w:tplc="448C1F98" w:tentative="1">
      <w:start w:val="1"/>
      <w:numFmt w:val="bullet"/>
      <w:lvlText w:val=""/>
      <w:lvlJc w:val="left"/>
      <w:pPr>
        <w:ind w:left="5124" w:hanging="360"/>
      </w:pPr>
      <w:rPr>
        <w:rFonts w:ascii="Symbol" w:hAnsi="Symbol" w:hint="default"/>
      </w:rPr>
    </w:lvl>
    <w:lvl w:ilvl="7" w:tplc="6BAE651C" w:tentative="1">
      <w:start w:val="1"/>
      <w:numFmt w:val="bullet"/>
      <w:lvlText w:val="o"/>
      <w:lvlJc w:val="left"/>
      <w:pPr>
        <w:ind w:left="5844" w:hanging="360"/>
      </w:pPr>
      <w:rPr>
        <w:rFonts w:ascii="Courier New" w:hAnsi="Courier New" w:cs="Courier New" w:hint="default"/>
      </w:rPr>
    </w:lvl>
    <w:lvl w:ilvl="8" w:tplc="808AB8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2C82F42">
      <w:start w:val="1"/>
      <w:numFmt w:val="bullet"/>
      <w:lvlText w:val=""/>
      <w:lvlJc w:val="left"/>
      <w:pPr>
        <w:ind w:left="1080" w:hanging="360"/>
      </w:pPr>
      <w:rPr>
        <w:rFonts w:ascii="Symbol" w:hAnsi="Symbol" w:hint="default"/>
      </w:rPr>
    </w:lvl>
    <w:lvl w:ilvl="1" w:tplc="61C05BF8" w:tentative="1">
      <w:start w:val="1"/>
      <w:numFmt w:val="bullet"/>
      <w:lvlText w:val="o"/>
      <w:lvlJc w:val="left"/>
      <w:pPr>
        <w:ind w:left="1800" w:hanging="360"/>
      </w:pPr>
      <w:rPr>
        <w:rFonts w:ascii="Courier New" w:hAnsi="Courier New" w:cs="Courier New" w:hint="default"/>
      </w:rPr>
    </w:lvl>
    <w:lvl w:ilvl="2" w:tplc="BEC65916" w:tentative="1">
      <w:start w:val="1"/>
      <w:numFmt w:val="bullet"/>
      <w:lvlText w:val=""/>
      <w:lvlJc w:val="left"/>
      <w:pPr>
        <w:ind w:left="2520" w:hanging="360"/>
      </w:pPr>
      <w:rPr>
        <w:rFonts w:ascii="Wingdings" w:hAnsi="Wingdings" w:hint="default"/>
      </w:rPr>
    </w:lvl>
    <w:lvl w:ilvl="3" w:tplc="0D48CDA2" w:tentative="1">
      <w:start w:val="1"/>
      <w:numFmt w:val="bullet"/>
      <w:lvlText w:val=""/>
      <w:lvlJc w:val="left"/>
      <w:pPr>
        <w:ind w:left="3240" w:hanging="360"/>
      </w:pPr>
      <w:rPr>
        <w:rFonts w:ascii="Symbol" w:hAnsi="Symbol" w:hint="default"/>
      </w:rPr>
    </w:lvl>
    <w:lvl w:ilvl="4" w:tplc="44A85FC0" w:tentative="1">
      <w:start w:val="1"/>
      <w:numFmt w:val="bullet"/>
      <w:lvlText w:val="o"/>
      <w:lvlJc w:val="left"/>
      <w:pPr>
        <w:ind w:left="3960" w:hanging="360"/>
      </w:pPr>
      <w:rPr>
        <w:rFonts w:ascii="Courier New" w:hAnsi="Courier New" w:cs="Courier New" w:hint="default"/>
      </w:rPr>
    </w:lvl>
    <w:lvl w:ilvl="5" w:tplc="9FA4D94A" w:tentative="1">
      <w:start w:val="1"/>
      <w:numFmt w:val="bullet"/>
      <w:lvlText w:val=""/>
      <w:lvlJc w:val="left"/>
      <w:pPr>
        <w:ind w:left="4680" w:hanging="360"/>
      </w:pPr>
      <w:rPr>
        <w:rFonts w:ascii="Wingdings" w:hAnsi="Wingdings" w:hint="default"/>
      </w:rPr>
    </w:lvl>
    <w:lvl w:ilvl="6" w:tplc="A92809CA" w:tentative="1">
      <w:start w:val="1"/>
      <w:numFmt w:val="bullet"/>
      <w:lvlText w:val=""/>
      <w:lvlJc w:val="left"/>
      <w:pPr>
        <w:ind w:left="5400" w:hanging="360"/>
      </w:pPr>
      <w:rPr>
        <w:rFonts w:ascii="Symbol" w:hAnsi="Symbol" w:hint="default"/>
      </w:rPr>
    </w:lvl>
    <w:lvl w:ilvl="7" w:tplc="EA3E0B8A" w:tentative="1">
      <w:start w:val="1"/>
      <w:numFmt w:val="bullet"/>
      <w:lvlText w:val="o"/>
      <w:lvlJc w:val="left"/>
      <w:pPr>
        <w:ind w:left="6120" w:hanging="360"/>
      </w:pPr>
      <w:rPr>
        <w:rFonts w:ascii="Courier New" w:hAnsi="Courier New" w:cs="Courier New" w:hint="default"/>
      </w:rPr>
    </w:lvl>
    <w:lvl w:ilvl="8" w:tplc="F3907E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86E6BF6">
      <w:start w:val="1"/>
      <w:numFmt w:val="bullet"/>
      <w:lvlText w:val=""/>
      <w:lvlJc w:val="left"/>
      <w:pPr>
        <w:ind w:left="720" w:hanging="360"/>
      </w:pPr>
      <w:rPr>
        <w:rFonts w:ascii="Symbol" w:hAnsi="Symbol" w:hint="default"/>
      </w:rPr>
    </w:lvl>
    <w:lvl w:ilvl="1" w:tplc="46BABBF0" w:tentative="1">
      <w:start w:val="1"/>
      <w:numFmt w:val="bullet"/>
      <w:lvlText w:val="o"/>
      <w:lvlJc w:val="left"/>
      <w:pPr>
        <w:ind w:left="1440" w:hanging="360"/>
      </w:pPr>
      <w:rPr>
        <w:rFonts w:ascii="Courier New" w:hAnsi="Courier New" w:cs="Courier New" w:hint="default"/>
      </w:rPr>
    </w:lvl>
    <w:lvl w:ilvl="2" w:tplc="7B3AF4D2" w:tentative="1">
      <w:start w:val="1"/>
      <w:numFmt w:val="bullet"/>
      <w:lvlText w:val=""/>
      <w:lvlJc w:val="left"/>
      <w:pPr>
        <w:ind w:left="2160" w:hanging="360"/>
      </w:pPr>
      <w:rPr>
        <w:rFonts w:ascii="Wingdings" w:hAnsi="Wingdings" w:hint="default"/>
      </w:rPr>
    </w:lvl>
    <w:lvl w:ilvl="3" w:tplc="D3ECA584" w:tentative="1">
      <w:start w:val="1"/>
      <w:numFmt w:val="bullet"/>
      <w:lvlText w:val=""/>
      <w:lvlJc w:val="left"/>
      <w:pPr>
        <w:ind w:left="2880" w:hanging="360"/>
      </w:pPr>
      <w:rPr>
        <w:rFonts w:ascii="Symbol" w:hAnsi="Symbol" w:hint="default"/>
      </w:rPr>
    </w:lvl>
    <w:lvl w:ilvl="4" w:tplc="5F22EE42" w:tentative="1">
      <w:start w:val="1"/>
      <w:numFmt w:val="bullet"/>
      <w:lvlText w:val="o"/>
      <w:lvlJc w:val="left"/>
      <w:pPr>
        <w:ind w:left="3600" w:hanging="360"/>
      </w:pPr>
      <w:rPr>
        <w:rFonts w:ascii="Courier New" w:hAnsi="Courier New" w:cs="Courier New" w:hint="default"/>
      </w:rPr>
    </w:lvl>
    <w:lvl w:ilvl="5" w:tplc="ECFACAFA" w:tentative="1">
      <w:start w:val="1"/>
      <w:numFmt w:val="bullet"/>
      <w:lvlText w:val=""/>
      <w:lvlJc w:val="left"/>
      <w:pPr>
        <w:ind w:left="4320" w:hanging="360"/>
      </w:pPr>
      <w:rPr>
        <w:rFonts w:ascii="Wingdings" w:hAnsi="Wingdings" w:hint="default"/>
      </w:rPr>
    </w:lvl>
    <w:lvl w:ilvl="6" w:tplc="930C9D24" w:tentative="1">
      <w:start w:val="1"/>
      <w:numFmt w:val="bullet"/>
      <w:lvlText w:val=""/>
      <w:lvlJc w:val="left"/>
      <w:pPr>
        <w:ind w:left="5040" w:hanging="360"/>
      </w:pPr>
      <w:rPr>
        <w:rFonts w:ascii="Symbol" w:hAnsi="Symbol" w:hint="default"/>
      </w:rPr>
    </w:lvl>
    <w:lvl w:ilvl="7" w:tplc="EA8E01C6" w:tentative="1">
      <w:start w:val="1"/>
      <w:numFmt w:val="bullet"/>
      <w:lvlText w:val="o"/>
      <w:lvlJc w:val="left"/>
      <w:pPr>
        <w:ind w:left="5760" w:hanging="360"/>
      </w:pPr>
      <w:rPr>
        <w:rFonts w:ascii="Courier New" w:hAnsi="Courier New" w:cs="Courier New" w:hint="default"/>
      </w:rPr>
    </w:lvl>
    <w:lvl w:ilvl="8" w:tplc="4C20CF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E34D6A6">
      <w:start w:val="1"/>
      <w:numFmt w:val="bullet"/>
      <w:lvlText w:val=""/>
      <w:lvlJc w:val="left"/>
      <w:pPr>
        <w:ind w:left="720" w:hanging="360"/>
      </w:pPr>
      <w:rPr>
        <w:rFonts w:ascii="Symbol" w:hAnsi="Symbol" w:hint="default"/>
      </w:rPr>
    </w:lvl>
    <w:lvl w:ilvl="1" w:tplc="3D740B44" w:tentative="1">
      <w:start w:val="1"/>
      <w:numFmt w:val="bullet"/>
      <w:lvlText w:val="o"/>
      <w:lvlJc w:val="left"/>
      <w:pPr>
        <w:ind w:left="1440" w:hanging="360"/>
      </w:pPr>
      <w:rPr>
        <w:rFonts w:ascii="Courier New" w:hAnsi="Courier New" w:cs="Courier New" w:hint="default"/>
      </w:rPr>
    </w:lvl>
    <w:lvl w:ilvl="2" w:tplc="8978309C" w:tentative="1">
      <w:start w:val="1"/>
      <w:numFmt w:val="bullet"/>
      <w:lvlText w:val=""/>
      <w:lvlJc w:val="left"/>
      <w:pPr>
        <w:ind w:left="2160" w:hanging="360"/>
      </w:pPr>
      <w:rPr>
        <w:rFonts w:ascii="Wingdings" w:hAnsi="Wingdings" w:hint="default"/>
      </w:rPr>
    </w:lvl>
    <w:lvl w:ilvl="3" w:tplc="2E640886" w:tentative="1">
      <w:start w:val="1"/>
      <w:numFmt w:val="bullet"/>
      <w:lvlText w:val=""/>
      <w:lvlJc w:val="left"/>
      <w:pPr>
        <w:ind w:left="2880" w:hanging="360"/>
      </w:pPr>
      <w:rPr>
        <w:rFonts w:ascii="Symbol" w:hAnsi="Symbol" w:hint="default"/>
      </w:rPr>
    </w:lvl>
    <w:lvl w:ilvl="4" w:tplc="58A63E24" w:tentative="1">
      <w:start w:val="1"/>
      <w:numFmt w:val="bullet"/>
      <w:lvlText w:val="o"/>
      <w:lvlJc w:val="left"/>
      <w:pPr>
        <w:ind w:left="3600" w:hanging="360"/>
      </w:pPr>
      <w:rPr>
        <w:rFonts w:ascii="Courier New" w:hAnsi="Courier New" w:cs="Courier New" w:hint="default"/>
      </w:rPr>
    </w:lvl>
    <w:lvl w:ilvl="5" w:tplc="48AA1C62" w:tentative="1">
      <w:start w:val="1"/>
      <w:numFmt w:val="bullet"/>
      <w:lvlText w:val=""/>
      <w:lvlJc w:val="left"/>
      <w:pPr>
        <w:ind w:left="4320" w:hanging="360"/>
      </w:pPr>
      <w:rPr>
        <w:rFonts w:ascii="Wingdings" w:hAnsi="Wingdings" w:hint="default"/>
      </w:rPr>
    </w:lvl>
    <w:lvl w:ilvl="6" w:tplc="394A3CDA" w:tentative="1">
      <w:start w:val="1"/>
      <w:numFmt w:val="bullet"/>
      <w:lvlText w:val=""/>
      <w:lvlJc w:val="left"/>
      <w:pPr>
        <w:ind w:left="5040" w:hanging="360"/>
      </w:pPr>
      <w:rPr>
        <w:rFonts w:ascii="Symbol" w:hAnsi="Symbol" w:hint="default"/>
      </w:rPr>
    </w:lvl>
    <w:lvl w:ilvl="7" w:tplc="FD7AFBD0" w:tentative="1">
      <w:start w:val="1"/>
      <w:numFmt w:val="bullet"/>
      <w:lvlText w:val="o"/>
      <w:lvlJc w:val="left"/>
      <w:pPr>
        <w:ind w:left="5760" w:hanging="360"/>
      </w:pPr>
      <w:rPr>
        <w:rFonts w:ascii="Courier New" w:hAnsi="Courier New" w:cs="Courier New" w:hint="default"/>
      </w:rPr>
    </w:lvl>
    <w:lvl w:ilvl="8" w:tplc="047C750C" w:tentative="1">
      <w:start w:val="1"/>
      <w:numFmt w:val="bullet"/>
      <w:lvlText w:val=""/>
      <w:lvlJc w:val="left"/>
      <w:pPr>
        <w:ind w:left="6480" w:hanging="360"/>
      </w:pPr>
      <w:rPr>
        <w:rFonts w:ascii="Wingdings" w:hAnsi="Wingdings" w:hint="default"/>
      </w:rPr>
    </w:lvl>
  </w:abstractNum>
  <w:abstractNum w:abstractNumId="9" w15:restartNumberingAfterBreak="0">
    <w:nsid w:val="4BE251B3"/>
    <w:multiLevelType w:val="hybridMultilevel"/>
    <w:tmpl w:val="9F5AC8BC"/>
    <w:lvl w:ilvl="0" w:tplc="5B344A36">
      <w:start w:val="1"/>
      <w:numFmt w:val="decimal"/>
      <w:lvlText w:val="%1."/>
      <w:lvlJc w:val="left"/>
      <w:pPr>
        <w:ind w:left="1080" w:hanging="360"/>
      </w:pPr>
      <w:rPr>
        <w:rFonts w:hint="default"/>
      </w:rPr>
    </w:lvl>
    <w:lvl w:ilvl="1" w:tplc="75A487E2" w:tentative="1">
      <w:start w:val="1"/>
      <w:numFmt w:val="lowerLetter"/>
      <w:lvlText w:val="%2."/>
      <w:lvlJc w:val="left"/>
      <w:pPr>
        <w:ind w:left="1800" w:hanging="360"/>
      </w:pPr>
    </w:lvl>
    <w:lvl w:ilvl="2" w:tplc="4B8A6014" w:tentative="1">
      <w:start w:val="1"/>
      <w:numFmt w:val="lowerRoman"/>
      <w:lvlText w:val="%3."/>
      <w:lvlJc w:val="right"/>
      <w:pPr>
        <w:ind w:left="2520" w:hanging="180"/>
      </w:pPr>
    </w:lvl>
    <w:lvl w:ilvl="3" w:tplc="5FD4DEDE" w:tentative="1">
      <w:start w:val="1"/>
      <w:numFmt w:val="decimal"/>
      <w:lvlText w:val="%4."/>
      <w:lvlJc w:val="left"/>
      <w:pPr>
        <w:ind w:left="3240" w:hanging="360"/>
      </w:pPr>
    </w:lvl>
    <w:lvl w:ilvl="4" w:tplc="91E6CB26" w:tentative="1">
      <w:start w:val="1"/>
      <w:numFmt w:val="lowerLetter"/>
      <w:lvlText w:val="%5."/>
      <w:lvlJc w:val="left"/>
      <w:pPr>
        <w:ind w:left="3960" w:hanging="360"/>
      </w:pPr>
    </w:lvl>
    <w:lvl w:ilvl="5" w:tplc="2C924CA2" w:tentative="1">
      <w:start w:val="1"/>
      <w:numFmt w:val="lowerRoman"/>
      <w:lvlText w:val="%6."/>
      <w:lvlJc w:val="right"/>
      <w:pPr>
        <w:ind w:left="4680" w:hanging="180"/>
      </w:pPr>
    </w:lvl>
    <w:lvl w:ilvl="6" w:tplc="4A1A1CD2" w:tentative="1">
      <w:start w:val="1"/>
      <w:numFmt w:val="decimal"/>
      <w:lvlText w:val="%7."/>
      <w:lvlJc w:val="left"/>
      <w:pPr>
        <w:ind w:left="5400" w:hanging="360"/>
      </w:pPr>
    </w:lvl>
    <w:lvl w:ilvl="7" w:tplc="17987164" w:tentative="1">
      <w:start w:val="1"/>
      <w:numFmt w:val="lowerLetter"/>
      <w:lvlText w:val="%8."/>
      <w:lvlJc w:val="left"/>
      <w:pPr>
        <w:ind w:left="6120" w:hanging="360"/>
      </w:pPr>
    </w:lvl>
    <w:lvl w:ilvl="8" w:tplc="63FC42DA"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EF68052E">
      <w:start w:val="1"/>
      <w:numFmt w:val="bullet"/>
      <w:lvlText w:val=""/>
      <w:lvlJc w:val="left"/>
      <w:pPr>
        <w:ind w:left="804" w:hanging="360"/>
      </w:pPr>
      <w:rPr>
        <w:rFonts w:ascii="Symbol" w:hAnsi="Symbol" w:hint="default"/>
      </w:rPr>
    </w:lvl>
    <w:lvl w:ilvl="1" w:tplc="12EC4814" w:tentative="1">
      <w:start w:val="1"/>
      <w:numFmt w:val="bullet"/>
      <w:lvlText w:val="o"/>
      <w:lvlJc w:val="left"/>
      <w:pPr>
        <w:ind w:left="1524" w:hanging="360"/>
      </w:pPr>
      <w:rPr>
        <w:rFonts w:ascii="Courier New" w:hAnsi="Courier New" w:cs="Courier New" w:hint="default"/>
      </w:rPr>
    </w:lvl>
    <w:lvl w:ilvl="2" w:tplc="9D0A06BE" w:tentative="1">
      <w:start w:val="1"/>
      <w:numFmt w:val="bullet"/>
      <w:lvlText w:val=""/>
      <w:lvlJc w:val="left"/>
      <w:pPr>
        <w:ind w:left="2244" w:hanging="360"/>
      </w:pPr>
      <w:rPr>
        <w:rFonts w:ascii="Wingdings" w:hAnsi="Wingdings" w:hint="default"/>
      </w:rPr>
    </w:lvl>
    <w:lvl w:ilvl="3" w:tplc="0EBE0CDE" w:tentative="1">
      <w:start w:val="1"/>
      <w:numFmt w:val="bullet"/>
      <w:lvlText w:val=""/>
      <w:lvlJc w:val="left"/>
      <w:pPr>
        <w:ind w:left="2964" w:hanging="360"/>
      </w:pPr>
      <w:rPr>
        <w:rFonts w:ascii="Symbol" w:hAnsi="Symbol" w:hint="default"/>
      </w:rPr>
    </w:lvl>
    <w:lvl w:ilvl="4" w:tplc="031216B8" w:tentative="1">
      <w:start w:val="1"/>
      <w:numFmt w:val="bullet"/>
      <w:lvlText w:val="o"/>
      <w:lvlJc w:val="left"/>
      <w:pPr>
        <w:ind w:left="3684" w:hanging="360"/>
      </w:pPr>
      <w:rPr>
        <w:rFonts w:ascii="Courier New" w:hAnsi="Courier New" w:cs="Courier New" w:hint="default"/>
      </w:rPr>
    </w:lvl>
    <w:lvl w:ilvl="5" w:tplc="F8986DFC" w:tentative="1">
      <w:start w:val="1"/>
      <w:numFmt w:val="bullet"/>
      <w:lvlText w:val=""/>
      <w:lvlJc w:val="left"/>
      <w:pPr>
        <w:ind w:left="4404" w:hanging="360"/>
      </w:pPr>
      <w:rPr>
        <w:rFonts w:ascii="Wingdings" w:hAnsi="Wingdings" w:hint="default"/>
      </w:rPr>
    </w:lvl>
    <w:lvl w:ilvl="6" w:tplc="D2EE8376" w:tentative="1">
      <w:start w:val="1"/>
      <w:numFmt w:val="bullet"/>
      <w:lvlText w:val=""/>
      <w:lvlJc w:val="left"/>
      <w:pPr>
        <w:ind w:left="5124" w:hanging="360"/>
      </w:pPr>
      <w:rPr>
        <w:rFonts w:ascii="Symbol" w:hAnsi="Symbol" w:hint="default"/>
      </w:rPr>
    </w:lvl>
    <w:lvl w:ilvl="7" w:tplc="D228DA8E" w:tentative="1">
      <w:start w:val="1"/>
      <w:numFmt w:val="bullet"/>
      <w:lvlText w:val="o"/>
      <w:lvlJc w:val="left"/>
      <w:pPr>
        <w:ind w:left="5844" w:hanging="360"/>
      </w:pPr>
      <w:rPr>
        <w:rFonts w:ascii="Courier New" w:hAnsi="Courier New" w:cs="Courier New" w:hint="default"/>
      </w:rPr>
    </w:lvl>
    <w:lvl w:ilvl="8" w:tplc="0532D23C" w:tentative="1">
      <w:start w:val="1"/>
      <w:numFmt w:val="bullet"/>
      <w:lvlText w:val=""/>
      <w:lvlJc w:val="left"/>
      <w:pPr>
        <w:ind w:left="6564" w:hanging="360"/>
      </w:pPr>
      <w:rPr>
        <w:rFonts w:ascii="Wingdings" w:hAnsi="Wingdings" w:hint="default"/>
      </w:rPr>
    </w:lvl>
  </w:abstractNum>
  <w:num w:numId="1" w16cid:durableId="835681507">
    <w:abstractNumId w:val="7"/>
  </w:num>
  <w:num w:numId="2" w16cid:durableId="1390837732">
    <w:abstractNumId w:val="8"/>
  </w:num>
  <w:num w:numId="3" w16cid:durableId="2129884764">
    <w:abstractNumId w:val="0"/>
  </w:num>
  <w:num w:numId="4" w16cid:durableId="77682032">
    <w:abstractNumId w:val="1"/>
  </w:num>
  <w:num w:numId="5" w16cid:durableId="1660117116">
    <w:abstractNumId w:val="2"/>
  </w:num>
  <w:num w:numId="6" w16cid:durableId="797643603">
    <w:abstractNumId w:val="6"/>
  </w:num>
  <w:num w:numId="7" w16cid:durableId="1082678722">
    <w:abstractNumId w:val="3"/>
  </w:num>
  <w:num w:numId="8" w16cid:durableId="1901743257">
    <w:abstractNumId w:val="10"/>
  </w:num>
  <w:num w:numId="9" w16cid:durableId="705444930">
    <w:abstractNumId w:val="5"/>
  </w:num>
  <w:num w:numId="10" w16cid:durableId="1050835791">
    <w:abstractNumId w:val="4"/>
  </w:num>
  <w:num w:numId="11" w16cid:durableId="598222967">
    <w:abstractNumId w:val="10"/>
  </w:num>
  <w:num w:numId="12" w16cid:durableId="529995448">
    <w:abstractNumId w:val="5"/>
  </w:num>
  <w:num w:numId="13" w16cid:durableId="1451242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0B21"/>
    <w:rsid w:val="00083723"/>
    <w:rsid w:val="000858AA"/>
    <w:rsid w:val="000A6CFF"/>
    <w:rsid w:val="000B7112"/>
    <w:rsid w:val="000C6C0F"/>
    <w:rsid w:val="000C6F96"/>
    <w:rsid w:val="000D173B"/>
    <w:rsid w:val="000D60B6"/>
    <w:rsid w:val="000E2068"/>
    <w:rsid w:val="000F232A"/>
    <w:rsid w:val="000F5CE6"/>
    <w:rsid w:val="000F761E"/>
    <w:rsid w:val="001002D7"/>
    <w:rsid w:val="00111D11"/>
    <w:rsid w:val="00116EAC"/>
    <w:rsid w:val="00120BDB"/>
    <w:rsid w:val="00126735"/>
    <w:rsid w:val="00133187"/>
    <w:rsid w:val="00133287"/>
    <w:rsid w:val="0013367A"/>
    <w:rsid w:val="00135F4F"/>
    <w:rsid w:val="00137A06"/>
    <w:rsid w:val="00142C09"/>
    <w:rsid w:val="00142F26"/>
    <w:rsid w:val="00155DC8"/>
    <w:rsid w:val="00160FB9"/>
    <w:rsid w:val="0016317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314B"/>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14E"/>
    <w:rsid w:val="0034552B"/>
    <w:rsid w:val="00356E0F"/>
    <w:rsid w:val="003627B9"/>
    <w:rsid w:val="0036696F"/>
    <w:rsid w:val="00367417"/>
    <w:rsid w:val="00367AF4"/>
    <w:rsid w:val="00370AC9"/>
    <w:rsid w:val="00370B76"/>
    <w:rsid w:val="0037754B"/>
    <w:rsid w:val="00377C22"/>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395"/>
    <w:rsid w:val="00426CAC"/>
    <w:rsid w:val="00426CD6"/>
    <w:rsid w:val="00426D9B"/>
    <w:rsid w:val="00436C14"/>
    <w:rsid w:val="0044260F"/>
    <w:rsid w:val="00443BDD"/>
    <w:rsid w:val="004502FD"/>
    <w:rsid w:val="00451FAD"/>
    <w:rsid w:val="00471357"/>
    <w:rsid w:val="00480FCA"/>
    <w:rsid w:val="00483745"/>
    <w:rsid w:val="00486A8E"/>
    <w:rsid w:val="0048766F"/>
    <w:rsid w:val="004975A3"/>
    <w:rsid w:val="004A2B75"/>
    <w:rsid w:val="004A447D"/>
    <w:rsid w:val="004A4FE5"/>
    <w:rsid w:val="004B4A7F"/>
    <w:rsid w:val="004B7633"/>
    <w:rsid w:val="004C02D4"/>
    <w:rsid w:val="004C15D2"/>
    <w:rsid w:val="004C1D1E"/>
    <w:rsid w:val="004D07E4"/>
    <w:rsid w:val="004D4550"/>
    <w:rsid w:val="004D758C"/>
    <w:rsid w:val="004E2EB0"/>
    <w:rsid w:val="004E4DA0"/>
    <w:rsid w:val="004E6652"/>
    <w:rsid w:val="004E6E05"/>
    <w:rsid w:val="004F24EE"/>
    <w:rsid w:val="004F2CE8"/>
    <w:rsid w:val="00511BC3"/>
    <w:rsid w:val="00512D8B"/>
    <w:rsid w:val="00513C45"/>
    <w:rsid w:val="00516FE2"/>
    <w:rsid w:val="00521221"/>
    <w:rsid w:val="00527B0B"/>
    <w:rsid w:val="00533CFC"/>
    <w:rsid w:val="00535993"/>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29D8"/>
    <w:rsid w:val="007530E9"/>
    <w:rsid w:val="00765476"/>
    <w:rsid w:val="0076570B"/>
    <w:rsid w:val="007657E6"/>
    <w:rsid w:val="00772B80"/>
    <w:rsid w:val="00780DE5"/>
    <w:rsid w:val="00783EF5"/>
    <w:rsid w:val="0079329C"/>
    <w:rsid w:val="007A1270"/>
    <w:rsid w:val="007A61BE"/>
    <w:rsid w:val="007B661C"/>
    <w:rsid w:val="007C03CF"/>
    <w:rsid w:val="007C0545"/>
    <w:rsid w:val="007C184C"/>
    <w:rsid w:val="007C4550"/>
    <w:rsid w:val="007D2A66"/>
    <w:rsid w:val="007D47E3"/>
    <w:rsid w:val="007D7D21"/>
    <w:rsid w:val="007E114D"/>
    <w:rsid w:val="007E130B"/>
    <w:rsid w:val="007F17A7"/>
    <w:rsid w:val="008008CD"/>
    <w:rsid w:val="00802ABB"/>
    <w:rsid w:val="0080475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942"/>
    <w:rsid w:val="00863A03"/>
    <w:rsid w:val="00864702"/>
    <w:rsid w:val="008740B7"/>
    <w:rsid w:val="00876669"/>
    <w:rsid w:val="00887E07"/>
    <w:rsid w:val="008928FB"/>
    <w:rsid w:val="00896E7E"/>
    <w:rsid w:val="008B10F6"/>
    <w:rsid w:val="008B4511"/>
    <w:rsid w:val="008C2911"/>
    <w:rsid w:val="008D6DD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5A95"/>
    <w:rsid w:val="009F674C"/>
    <w:rsid w:val="00A02E57"/>
    <w:rsid w:val="00A04216"/>
    <w:rsid w:val="00A27DB1"/>
    <w:rsid w:val="00A43292"/>
    <w:rsid w:val="00A55A5D"/>
    <w:rsid w:val="00A55CAE"/>
    <w:rsid w:val="00A56EAF"/>
    <w:rsid w:val="00A6242D"/>
    <w:rsid w:val="00A66D04"/>
    <w:rsid w:val="00A76739"/>
    <w:rsid w:val="00A8500B"/>
    <w:rsid w:val="00A90E5F"/>
    <w:rsid w:val="00A92E31"/>
    <w:rsid w:val="00A93F4E"/>
    <w:rsid w:val="00A94FA1"/>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89E"/>
    <w:rsid w:val="00BE5541"/>
    <w:rsid w:val="00BE6206"/>
    <w:rsid w:val="00BE7219"/>
    <w:rsid w:val="00BF1EB5"/>
    <w:rsid w:val="00BF5887"/>
    <w:rsid w:val="00BF6D66"/>
    <w:rsid w:val="00C02AC6"/>
    <w:rsid w:val="00C02B03"/>
    <w:rsid w:val="00C26F1E"/>
    <w:rsid w:val="00C30662"/>
    <w:rsid w:val="00C313D8"/>
    <w:rsid w:val="00C3622A"/>
    <w:rsid w:val="00C40086"/>
    <w:rsid w:val="00C42A17"/>
    <w:rsid w:val="00C446CD"/>
    <w:rsid w:val="00C44749"/>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5F74"/>
    <w:rsid w:val="00D1697F"/>
    <w:rsid w:val="00D236C4"/>
    <w:rsid w:val="00D25DF2"/>
    <w:rsid w:val="00D31C99"/>
    <w:rsid w:val="00D436CA"/>
    <w:rsid w:val="00D6098C"/>
    <w:rsid w:val="00D74C7C"/>
    <w:rsid w:val="00D7566E"/>
    <w:rsid w:val="00D85128"/>
    <w:rsid w:val="00D8526D"/>
    <w:rsid w:val="00D9172B"/>
    <w:rsid w:val="00D95963"/>
    <w:rsid w:val="00D97F0F"/>
    <w:rsid w:val="00DA0FBD"/>
    <w:rsid w:val="00DA31D9"/>
    <w:rsid w:val="00DB06A4"/>
    <w:rsid w:val="00DB4EB7"/>
    <w:rsid w:val="00DB58CA"/>
    <w:rsid w:val="00DC37D9"/>
    <w:rsid w:val="00DC4062"/>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248"/>
    <w:rsid w:val="00EB0F00"/>
    <w:rsid w:val="00EB209C"/>
    <w:rsid w:val="00ED067A"/>
    <w:rsid w:val="00EE026C"/>
    <w:rsid w:val="00EE20D2"/>
    <w:rsid w:val="00EE7891"/>
    <w:rsid w:val="00EF0A80"/>
    <w:rsid w:val="00EF0FFD"/>
    <w:rsid w:val="00EF685A"/>
    <w:rsid w:val="00F00003"/>
    <w:rsid w:val="00F07C35"/>
    <w:rsid w:val="00F14D7E"/>
    <w:rsid w:val="00F274BF"/>
    <w:rsid w:val="00F30DB7"/>
    <w:rsid w:val="00F5167C"/>
    <w:rsid w:val="00F517EA"/>
    <w:rsid w:val="00F524E5"/>
    <w:rsid w:val="00F55E99"/>
    <w:rsid w:val="00F5694E"/>
    <w:rsid w:val="00F57A3A"/>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B1F1E3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2AF7-7296-4410-86FA-990629FA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3985</Words>
  <Characters>2273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2024-01-30T06:59:00Z</dcterms:created>
  <dcterms:modified xsi:type="dcterms:W3CDTF">2024-01-30T06:59:00Z</dcterms:modified>
</cp:coreProperties>
</file>