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ADB" w14:textId="77777777" w:rsidR="000F232A" w:rsidRPr="009A7BE9" w:rsidRDefault="000F232A" w:rsidP="005810C2">
      <w:pPr>
        <w:widowControl w:val="0"/>
        <w:autoSpaceDE w:val="0"/>
        <w:autoSpaceDN w:val="0"/>
        <w:adjustRightInd w:val="0"/>
        <w:jc w:val="right"/>
        <w:rPr>
          <w:rFonts w:cs="Arial"/>
          <w:bCs/>
          <w:sz w:val="18"/>
          <w:szCs w:val="18"/>
        </w:rPr>
      </w:pPr>
    </w:p>
    <w:p w14:paraId="171C1D11" w14:textId="77777777" w:rsidR="004330AC" w:rsidRPr="005810C2" w:rsidRDefault="004330AC" w:rsidP="005810C2">
      <w:pPr>
        <w:widowControl w:val="0"/>
        <w:autoSpaceDE w:val="0"/>
        <w:autoSpaceDN w:val="0"/>
        <w:adjustRightInd w:val="0"/>
        <w:jc w:val="right"/>
        <w:rPr>
          <w:rFonts w:cs="Arial"/>
          <w:bCs/>
          <w:sz w:val="26"/>
          <w:szCs w:val="26"/>
        </w:rPr>
      </w:pPr>
    </w:p>
    <w:p w14:paraId="2C93CFE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9C53C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147826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720E6" w14:paraId="0EE91F8A" w14:textId="77777777" w:rsidTr="00DC7313">
        <w:tc>
          <w:tcPr>
            <w:tcW w:w="4788" w:type="dxa"/>
            <w:tcBorders>
              <w:top w:val="nil"/>
              <w:left w:val="nil"/>
              <w:bottom w:val="nil"/>
              <w:right w:val="nil"/>
            </w:tcBorders>
          </w:tcPr>
          <w:p w14:paraId="1F620288" w14:textId="77777777" w:rsidR="004330AC" w:rsidRPr="004330AC" w:rsidRDefault="00000000" w:rsidP="004330AC">
            <w:pPr>
              <w:widowControl w:val="0"/>
              <w:autoSpaceDE w:val="0"/>
              <w:autoSpaceDN w:val="0"/>
              <w:adjustRightInd w:val="0"/>
              <w:rPr>
                <w:rFonts w:cs="Arial"/>
                <w:szCs w:val="22"/>
              </w:rPr>
            </w:pPr>
            <w:r w:rsidRPr="004330AC">
              <w:rPr>
                <w:rFonts w:cs="Arial"/>
                <w:szCs w:val="22"/>
              </w:rPr>
              <w:t>2024. gada 22. februārī</w:t>
            </w:r>
          </w:p>
        </w:tc>
        <w:tc>
          <w:tcPr>
            <w:tcW w:w="3717" w:type="dxa"/>
            <w:tcBorders>
              <w:top w:val="nil"/>
              <w:left w:val="nil"/>
              <w:bottom w:val="nil"/>
              <w:right w:val="nil"/>
            </w:tcBorders>
          </w:tcPr>
          <w:p w14:paraId="0E07EAD5" w14:textId="77777777" w:rsidR="004330AC" w:rsidRPr="004330AC" w:rsidRDefault="00000000" w:rsidP="004330AC">
            <w:pPr>
              <w:widowControl w:val="0"/>
              <w:autoSpaceDE w:val="0"/>
              <w:autoSpaceDN w:val="0"/>
              <w:adjustRightInd w:val="0"/>
              <w:jc w:val="center"/>
              <w:rPr>
                <w:rFonts w:cs="Arial"/>
                <w:color w:val="000000"/>
                <w:szCs w:val="22"/>
              </w:rPr>
            </w:pPr>
            <w:r w:rsidRPr="004330AC">
              <w:rPr>
                <w:rFonts w:cs="Arial"/>
                <w:color w:val="000000"/>
                <w:szCs w:val="22"/>
              </w:rPr>
              <w:t xml:space="preserve">                                Nr.43/2</w:t>
            </w:r>
          </w:p>
          <w:p w14:paraId="60C8B588" w14:textId="77777777" w:rsidR="004330AC" w:rsidRPr="004330AC" w:rsidRDefault="00000000" w:rsidP="004330AC">
            <w:pPr>
              <w:widowControl w:val="0"/>
              <w:autoSpaceDE w:val="0"/>
              <w:autoSpaceDN w:val="0"/>
              <w:adjustRightInd w:val="0"/>
              <w:jc w:val="right"/>
              <w:rPr>
                <w:rFonts w:cs="Arial"/>
                <w:szCs w:val="22"/>
              </w:rPr>
            </w:pPr>
            <w:r w:rsidRPr="004330AC">
              <w:rPr>
                <w:rFonts w:cs="Arial"/>
                <w:color w:val="000000"/>
                <w:szCs w:val="22"/>
              </w:rPr>
              <w:t>(prot. Nr.2, 11.</w:t>
            </w:r>
            <w:r w:rsidRPr="004330AC">
              <w:rPr>
                <w:rFonts w:cs="Arial"/>
                <w:color w:val="000000"/>
                <w:sz w:val="20"/>
                <w:szCs w:val="20"/>
                <w:shd w:val="clear" w:color="auto" w:fill="FFFFFF"/>
              </w:rPr>
              <w:t>§)</w:t>
            </w:r>
          </w:p>
        </w:tc>
      </w:tr>
    </w:tbl>
    <w:p w14:paraId="206BB1A6" w14:textId="77777777" w:rsidR="004330AC" w:rsidRPr="004330AC" w:rsidRDefault="004330AC" w:rsidP="004330AC">
      <w:pPr>
        <w:widowControl w:val="0"/>
        <w:autoSpaceDE w:val="0"/>
        <w:autoSpaceDN w:val="0"/>
        <w:adjustRightInd w:val="0"/>
        <w:jc w:val="both"/>
        <w:rPr>
          <w:rFonts w:cs="Arial"/>
          <w:sz w:val="14"/>
          <w:szCs w:val="14"/>
        </w:rPr>
      </w:pPr>
    </w:p>
    <w:p w14:paraId="5E8AEFD7" w14:textId="77777777" w:rsidR="004330AC" w:rsidRPr="004330AC" w:rsidRDefault="00000000" w:rsidP="004330AC">
      <w:r w:rsidRPr="004330AC">
        <w:t>Par sadzīves atkritumu apsaimniekošanas</w:t>
      </w:r>
    </w:p>
    <w:p w14:paraId="131FF056" w14:textId="77777777" w:rsidR="004330AC" w:rsidRPr="004330AC" w:rsidRDefault="00000000" w:rsidP="004330AC">
      <w:r w:rsidRPr="004330AC">
        <w:t xml:space="preserve">maksu Liepājā </w:t>
      </w:r>
    </w:p>
    <w:p w14:paraId="4B53D5EE" w14:textId="77777777" w:rsidR="004330AC" w:rsidRPr="004330AC" w:rsidRDefault="004330AC" w:rsidP="004330AC">
      <w:pPr>
        <w:widowControl w:val="0"/>
        <w:autoSpaceDE w:val="0"/>
        <w:autoSpaceDN w:val="0"/>
        <w:adjustRightInd w:val="0"/>
        <w:jc w:val="both"/>
        <w:rPr>
          <w:rFonts w:cs="Arial"/>
          <w:szCs w:val="22"/>
        </w:rPr>
      </w:pPr>
    </w:p>
    <w:p w14:paraId="6A42D843" w14:textId="77777777" w:rsidR="004330AC" w:rsidRPr="004330AC" w:rsidRDefault="004330AC" w:rsidP="004330AC">
      <w:pPr>
        <w:widowControl w:val="0"/>
        <w:autoSpaceDE w:val="0"/>
        <w:autoSpaceDN w:val="0"/>
        <w:adjustRightInd w:val="0"/>
        <w:jc w:val="both"/>
        <w:rPr>
          <w:rFonts w:cs="Arial"/>
          <w:szCs w:val="22"/>
        </w:rPr>
      </w:pPr>
    </w:p>
    <w:p w14:paraId="216F6326" w14:textId="77777777" w:rsidR="004330AC" w:rsidRPr="004330AC" w:rsidRDefault="00000000" w:rsidP="004330AC">
      <w:pPr>
        <w:widowControl w:val="0"/>
        <w:autoSpaceDE w:val="0"/>
        <w:autoSpaceDN w:val="0"/>
        <w:adjustRightInd w:val="0"/>
        <w:ind w:firstLine="720"/>
        <w:jc w:val="both"/>
        <w:rPr>
          <w:rFonts w:cs="Arial"/>
        </w:rPr>
      </w:pPr>
      <w:r w:rsidRPr="004330AC">
        <w:rPr>
          <w:rFonts w:cs="Arial"/>
        </w:rPr>
        <w:t xml:space="preserve">Pašvaldību likuma 4. panta pirmās daļas 1. punkts noteic, ka pašvaldības viena no autonomajām funkcijām ir organizēt iedzīvotājiem ūdenssaimniecības, siltumapgādes un sadzīves atkritumu apsaimniekošanas pakalpojumus neatkarīgi no tā, kā īpašumā atrodas dzīvojamais fonds. </w:t>
      </w:r>
    </w:p>
    <w:p w14:paraId="493B765B" w14:textId="77777777" w:rsidR="004330AC" w:rsidRPr="004330AC" w:rsidRDefault="00000000" w:rsidP="004330AC">
      <w:pPr>
        <w:widowControl w:val="0"/>
        <w:autoSpaceDE w:val="0"/>
        <w:autoSpaceDN w:val="0"/>
        <w:adjustRightInd w:val="0"/>
        <w:ind w:firstLine="720"/>
        <w:jc w:val="both"/>
        <w:rPr>
          <w:rFonts w:cs="Arial"/>
        </w:rPr>
      </w:pPr>
      <w:r w:rsidRPr="004330AC">
        <w:rPr>
          <w:rFonts w:cs="Arial"/>
        </w:rPr>
        <w:t xml:space="preserve">Saskaņā ar Atkritumu apsaimniekošanas likuma 39. panta pirmo daļu nešķirotu sadzīves atkritumu apsaimniekošanas (izņemot sadzīves atkritumu reģenerāciju) maksu </w:t>
      </w:r>
      <w:r w:rsidRPr="004330AC">
        <w:rPr>
          <w:rFonts w:cs="Arial"/>
          <w:shd w:val="clear" w:color="auto" w:fill="FFFFFF"/>
        </w:rPr>
        <w:t>atkritumu sākotnējam radītājam vai valdītājam</w:t>
      </w:r>
      <w:r w:rsidRPr="004330AC">
        <w:rPr>
          <w:rFonts w:cs="Arial"/>
        </w:rPr>
        <w:t xml:space="preserve"> veido:</w:t>
      </w:r>
    </w:p>
    <w:p w14:paraId="09385AD4" w14:textId="77777777" w:rsidR="004330AC" w:rsidRPr="004330AC" w:rsidRDefault="00000000" w:rsidP="004330AC">
      <w:pPr>
        <w:widowControl w:val="0"/>
        <w:autoSpaceDE w:val="0"/>
        <w:autoSpaceDN w:val="0"/>
        <w:adjustRightInd w:val="0"/>
        <w:ind w:firstLine="720"/>
        <w:jc w:val="both"/>
        <w:rPr>
          <w:rFonts w:cs="Arial"/>
        </w:rPr>
      </w:pPr>
      <w:r w:rsidRPr="004330AC">
        <w:rPr>
          <w:rFonts w:cs="Arial"/>
          <w:shd w:val="clear" w:color="auto" w:fill="FFFFFF"/>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r w:rsidRPr="004330AC">
        <w:rPr>
          <w:rFonts w:cs="Arial"/>
        </w:rPr>
        <w:t>;</w:t>
      </w:r>
    </w:p>
    <w:p w14:paraId="52011B5B" w14:textId="77777777" w:rsidR="004330AC" w:rsidRPr="004330AC" w:rsidRDefault="00000000" w:rsidP="004330AC">
      <w:pPr>
        <w:widowControl w:val="0"/>
        <w:autoSpaceDE w:val="0"/>
        <w:autoSpaceDN w:val="0"/>
        <w:adjustRightInd w:val="0"/>
        <w:ind w:firstLine="720"/>
        <w:jc w:val="both"/>
        <w:rPr>
          <w:rFonts w:cs="Arial"/>
        </w:rPr>
      </w:pPr>
      <w:r w:rsidRPr="004330AC">
        <w:rPr>
          <w:rFonts w:cs="Arial"/>
        </w:rPr>
        <w:t>2) maksa par nešķirotu sadzīves atkritumu apstrādi saskaņā ar Sabiedrisko pakalpojumu regulēšanas komisijas apstiprinātu tarifu.</w:t>
      </w:r>
    </w:p>
    <w:p w14:paraId="0F834F93" w14:textId="77777777" w:rsidR="004330AC" w:rsidRPr="004330AC" w:rsidRDefault="00000000" w:rsidP="004330AC">
      <w:pPr>
        <w:widowControl w:val="0"/>
        <w:autoSpaceDE w:val="0"/>
        <w:autoSpaceDN w:val="0"/>
        <w:adjustRightInd w:val="0"/>
        <w:ind w:firstLine="720"/>
        <w:jc w:val="both"/>
        <w:rPr>
          <w:rFonts w:cs="Arial"/>
          <w:szCs w:val="22"/>
          <w:shd w:val="clear" w:color="auto" w:fill="FFFFFF"/>
        </w:rPr>
      </w:pPr>
      <w:r w:rsidRPr="004330AC">
        <w:rPr>
          <w:rFonts w:cs="Arial"/>
          <w:shd w:val="clear" w:color="auto" w:fill="FFFFFF"/>
        </w:rPr>
        <w:t>Savukārt</w:t>
      </w:r>
      <w:r w:rsidRPr="004330AC">
        <w:rPr>
          <w:rFonts w:cs="Arial"/>
        </w:rPr>
        <w:t xml:space="preserve"> Atkritumu apsaimniekošanas likuma 39.</w:t>
      </w:r>
      <w:r w:rsidRPr="004330AC">
        <w:rPr>
          <w:rFonts w:cs="Arial"/>
          <w:vertAlign w:val="superscript"/>
        </w:rPr>
        <w:t xml:space="preserve">1 </w:t>
      </w:r>
      <w:r w:rsidRPr="004330AC">
        <w:rPr>
          <w:rFonts w:cs="Arial"/>
        </w:rPr>
        <w:t xml:space="preserve">pants </w:t>
      </w:r>
      <w:r w:rsidRPr="004330AC">
        <w:rPr>
          <w:rFonts w:cs="Arial"/>
          <w:szCs w:val="22"/>
        </w:rPr>
        <w:t>noteic, ka m</w:t>
      </w:r>
      <w:r w:rsidRPr="004330AC">
        <w:rPr>
          <w:rFonts w:cs="Arial"/>
          <w:szCs w:val="22"/>
          <w:shd w:val="clear" w:color="auto" w:fill="FFFFFF"/>
        </w:rPr>
        <w:t xml:space="preserve">aksu par dalīti savākto bioloģisko atkritumu apsaimniekošanu pašvaldība nosaka 60% apmērā no </w:t>
      </w:r>
      <w:r w:rsidRPr="004330AC">
        <w:rPr>
          <w:rFonts w:cs="Arial"/>
          <w:shd w:val="clear" w:color="auto" w:fill="FFFFFF"/>
        </w:rPr>
        <w:t xml:space="preserve">Atkritumu apsaimniekošanas </w:t>
      </w:r>
      <w:r w:rsidRPr="004330AC">
        <w:rPr>
          <w:rFonts w:cs="Arial"/>
          <w:szCs w:val="22"/>
          <w:shd w:val="clear" w:color="auto" w:fill="FFFFFF"/>
        </w:rPr>
        <w:t>likuma </w:t>
      </w:r>
      <w:hyperlink r:id="rId8" w:anchor="p39" w:history="1">
        <w:r w:rsidRPr="004330AC">
          <w:rPr>
            <w:rFonts w:cs="Arial"/>
            <w:szCs w:val="22"/>
            <w:shd w:val="clear" w:color="auto" w:fill="FFFFFF"/>
          </w:rPr>
          <w:t>39. panta</w:t>
        </w:r>
      </w:hyperlink>
      <w:r w:rsidRPr="004330AC">
        <w:rPr>
          <w:rFonts w:cs="Arial"/>
          <w:szCs w:val="22"/>
          <w:shd w:val="clear" w:color="auto" w:fill="FFFFFF"/>
        </w:rPr>
        <w:t xml:space="preserve"> pirmajā daļā noteiktās maksas. </w:t>
      </w:r>
    </w:p>
    <w:p w14:paraId="3B9061E4" w14:textId="77777777" w:rsidR="004330AC" w:rsidRPr="004330AC" w:rsidRDefault="00000000" w:rsidP="004330AC">
      <w:pPr>
        <w:widowControl w:val="0"/>
        <w:autoSpaceDE w:val="0"/>
        <w:autoSpaceDN w:val="0"/>
        <w:adjustRightInd w:val="0"/>
        <w:ind w:firstLine="720"/>
        <w:jc w:val="both"/>
        <w:rPr>
          <w:rFonts w:cs="Arial"/>
          <w:szCs w:val="22"/>
          <w:shd w:val="clear" w:color="auto" w:fill="FFFFFF"/>
        </w:rPr>
      </w:pPr>
      <w:r w:rsidRPr="004330AC">
        <w:rPr>
          <w:rFonts w:cs="Arial"/>
        </w:rPr>
        <w:t>Ievērojot Liepājas valsts</w:t>
      </w:r>
      <w:r w:rsidRPr="004330AC">
        <w:rPr>
          <w:rFonts w:cs="Arial"/>
          <w:noProof/>
        </w:rPr>
        <w:t>pilsētas pašvaldības domes 2023. gada 15. jūnija saistošos noteikumus Nr.9 “Liepājas valstspilsētas pašvaldības atkritumu apsaimniekošanas saistošie noteikumi</w:t>
      </w:r>
      <w:r w:rsidRPr="004330AC">
        <w:rPr>
          <w:rFonts w:cs="Arial"/>
          <w:noProof/>
          <w:szCs w:val="22"/>
        </w:rPr>
        <w:t>”, atklāta konkursa LVP 2023/151 “</w:t>
      </w:r>
      <w:r w:rsidRPr="004330AC">
        <w:rPr>
          <w:rFonts w:cs="Arial"/>
          <w:szCs w:val="22"/>
          <w:shd w:val="clear" w:color="auto" w:fill="FFFFFF"/>
        </w:rPr>
        <w:t xml:space="preserve">Sadzīves atkritumu apsaimniekošana Dienvidkurzemes atkritumu apsaimniekošanas reģiona pašvaldību administratīvajās teritorijās” rezultātus, saskaņā ar kuriem </w:t>
      </w:r>
      <w:r w:rsidRPr="004330AC">
        <w:rPr>
          <w:rFonts w:cs="Arial"/>
        </w:rPr>
        <w:t>SIA “Eco Baltia vide” sniegs atkritumu apsaimniekošanas pakalpojumu Liepājas administratīvajā teritorijā no Tirdzniecības kanāla līdz pilsētas ziemeļu robežai, kur kopējā sadzīves atkritumu apsaimniekošanas maksa būs 24,93 </w:t>
      </w:r>
      <w:r w:rsidRPr="004330AC">
        <w:rPr>
          <w:rFonts w:cs="Arial"/>
          <w:i/>
          <w:iCs/>
        </w:rPr>
        <w:t>euro</w:t>
      </w:r>
      <w:r w:rsidRPr="004330AC">
        <w:rPr>
          <w:rFonts w:cs="Arial"/>
        </w:rPr>
        <w:t xml:space="preserve"> (bez PVN) par viena kubikmetra nešķirotu sadzīves atkritumu apsaimniekošanu, kas ietver pašvaldības apstiprināmo maksu 14,22 </w:t>
      </w:r>
      <w:r w:rsidRPr="004330AC">
        <w:rPr>
          <w:rFonts w:cs="Arial"/>
          <w:i/>
          <w:iCs/>
        </w:rPr>
        <w:t>euro,</w:t>
      </w:r>
      <w:r w:rsidRPr="004330AC">
        <w:rPr>
          <w:rFonts w:cs="Arial"/>
        </w:rPr>
        <w:t xml:space="preserve"> bet s</w:t>
      </w:r>
      <w:r w:rsidRPr="004330AC">
        <w:rPr>
          <w:rFonts w:cs="Arial"/>
          <w:color w:val="000000"/>
        </w:rPr>
        <w:t xml:space="preserve">adzīves atkritumu noglabāšanas/nodošanas sagatavošanai apglabāšanai izmaksas ir 10,71 </w:t>
      </w:r>
      <w:r w:rsidRPr="004330AC">
        <w:rPr>
          <w:rFonts w:cs="Arial"/>
          <w:i/>
          <w:iCs/>
          <w:color w:val="000000"/>
        </w:rPr>
        <w:t>euro,</w:t>
      </w:r>
      <w:r w:rsidRPr="004330AC">
        <w:rPr>
          <w:rFonts w:cs="Arial"/>
          <w:color w:val="000000"/>
        </w:rPr>
        <w:t xml:space="preserve"> savukārt </w:t>
      </w:r>
      <w:r w:rsidRPr="004330AC">
        <w:rPr>
          <w:rFonts w:cs="Arial"/>
        </w:rPr>
        <w:t>pilnsabiedrība “Vides pakalpojumi Liepājai” sniegs atkritumu apsaimniekošanas pakalpojumu Liepājas administratīvajā teritorijā no pilsētas dienvidu robežas līdz Tirdzniecības kanālam, kur kopējā sadzīves atkritumu apsaimniekošanas maksa būs 24,87 </w:t>
      </w:r>
      <w:r w:rsidRPr="004330AC">
        <w:rPr>
          <w:rFonts w:cs="Arial"/>
          <w:i/>
          <w:iCs/>
        </w:rPr>
        <w:t xml:space="preserve">euro </w:t>
      </w:r>
      <w:r w:rsidRPr="004330AC">
        <w:rPr>
          <w:rFonts w:cs="Arial"/>
        </w:rPr>
        <w:t xml:space="preserve">(bez PVN) par viena kubikmetra nešķirotu sadzīves atkritumu apsaimniekošanu, kas ietver pašvaldības apstiprināmo maksu 12,49 </w:t>
      </w:r>
      <w:r w:rsidRPr="004330AC">
        <w:rPr>
          <w:rFonts w:cs="Arial"/>
          <w:i/>
          <w:iCs/>
        </w:rPr>
        <w:t>euro</w:t>
      </w:r>
      <w:r w:rsidRPr="004330AC">
        <w:rPr>
          <w:rFonts w:cs="Arial"/>
        </w:rPr>
        <w:t>, bet s</w:t>
      </w:r>
      <w:r w:rsidRPr="004330AC">
        <w:rPr>
          <w:rFonts w:cs="Arial"/>
          <w:color w:val="000000"/>
        </w:rPr>
        <w:t xml:space="preserve">adzīves atkritumu noglabāšanas/nodošanas sagatavošanai apglabāšanai izmaksas ir 12,38 </w:t>
      </w:r>
      <w:r w:rsidRPr="004330AC">
        <w:rPr>
          <w:rFonts w:cs="Arial"/>
          <w:i/>
          <w:iCs/>
          <w:color w:val="000000"/>
        </w:rPr>
        <w:t>euro</w:t>
      </w:r>
      <w:r w:rsidRPr="004330AC">
        <w:rPr>
          <w:rFonts w:cs="Arial"/>
          <w:color w:val="000000"/>
        </w:rPr>
        <w:t>, i</w:t>
      </w:r>
      <w:r w:rsidRPr="004330AC">
        <w:rPr>
          <w:rFonts w:cs="Arial"/>
          <w:noProof/>
          <w:szCs w:val="22"/>
        </w:rPr>
        <w:t>zskatot Atkritumu apsaimniekošanas darba grupas 2024. gada 6. februāra sanāksmes protokolu Nr.2 un Liepājas</w:t>
      </w:r>
      <w:r w:rsidRPr="004330AC">
        <w:rPr>
          <w:rFonts w:cs="Arial"/>
          <w:noProof/>
        </w:rPr>
        <w:t xml:space="preserve"> valstspilsētas pašvaldības domes pastāvīgās Attīstības komitejas 2024. gada 15. februāra lēmumu </w:t>
      </w:r>
      <w:r w:rsidRPr="004330AC">
        <w:rPr>
          <w:rFonts w:cs="Arial"/>
          <w:noProof/>
        </w:rPr>
        <w:lastRenderedPageBreak/>
        <w:t>(sēdes protokols Nr.2)</w:t>
      </w:r>
      <w:r w:rsidRPr="004330AC">
        <w:rPr>
          <w:rFonts w:cs="Arial"/>
        </w:rPr>
        <w:t xml:space="preserve">, </w:t>
      </w:r>
      <w:r w:rsidRPr="004330AC">
        <w:rPr>
          <w:rFonts w:cs="Arial"/>
          <w:szCs w:val="22"/>
        </w:rPr>
        <w:t xml:space="preserve">Liepājas valstspilsētas pašvaldības dome </w:t>
      </w:r>
      <w:r w:rsidRPr="004330AC">
        <w:rPr>
          <w:rFonts w:cs="Arial"/>
          <w:b/>
          <w:szCs w:val="22"/>
        </w:rPr>
        <w:t>nolemj</w:t>
      </w:r>
      <w:r w:rsidRPr="004330AC">
        <w:rPr>
          <w:rFonts w:cs="Arial"/>
          <w:b/>
          <w:bCs/>
          <w:szCs w:val="22"/>
        </w:rPr>
        <w:t>:</w:t>
      </w:r>
    </w:p>
    <w:p w14:paraId="2D08371B" w14:textId="77777777" w:rsidR="004330AC" w:rsidRPr="004330AC" w:rsidRDefault="004330AC" w:rsidP="004330AC">
      <w:pPr>
        <w:widowControl w:val="0"/>
        <w:autoSpaceDE w:val="0"/>
        <w:autoSpaceDN w:val="0"/>
        <w:adjustRightInd w:val="0"/>
        <w:ind w:firstLine="720"/>
        <w:jc w:val="both"/>
        <w:rPr>
          <w:rFonts w:cs="Arial"/>
          <w:szCs w:val="22"/>
        </w:rPr>
      </w:pPr>
    </w:p>
    <w:p w14:paraId="2F36C107" w14:textId="77777777" w:rsidR="004330AC" w:rsidRPr="004330AC" w:rsidRDefault="00000000" w:rsidP="004330AC">
      <w:pPr>
        <w:ind w:firstLine="720"/>
        <w:jc w:val="both"/>
        <w:rPr>
          <w:rFonts w:cs="Arial"/>
          <w:noProof/>
        </w:rPr>
      </w:pPr>
      <w:r w:rsidRPr="004330AC">
        <w:rPr>
          <w:rFonts w:cs="Arial"/>
          <w:noProof/>
        </w:rPr>
        <w:t xml:space="preserve">1. Noteikt, ka atkritumu apsaimniekotāji SIA “Eco Baltia vide” un pilnsabiedrība “Vides pakalpojumi Liepājai” nodrošina sadzīves atkritumu apsaimniekošanas pakalpojuma uzsākšanu Liepājas valstspilsētas pašvaldības administratīvajā teritorijā sākot ar 2024. gada 1. maiju. </w:t>
      </w:r>
    </w:p>
    <w:p w14:paraId="6298088D" w14:textId="77777777" w:rsidR="004330AC" w:rsidRPr="004330AC" w:rsidRDefault="004330AC" w:rsidP="004330AC">
      <w:pPr>
        <w:ind w:left="1080"/>
        <w:contextualSpacing/>
        <w:jc w:val="both"/>
        <w:rPr>
          <w:rFonts w:cs="Arial"/>
          <w:noProof/>
          <w:sz w:val="10"/>
          <w:szCs w:val="12"/>
        </w:rPr>
      </w:pPr>
    </w:p>
    <w:p w14:paraId="7D8CEF59" w14:textId="77777777" w:rsidR="004330AC" w:rsidRPr="004330AC" w:rsidRDefault="00000000" w:rsidP="004330AC">
      <w:pPr>
        <w:ind w:firstLine="720"/>
        <w:jc w:val="both"/>
        <w:rPr>
          <w:rFonts w:cs="Arial"/>
          <w:noProof/>
        </w:rPr>
      </w:pPr>
      <w:r w:rsidRPr="004330AC">
        <w:rPr>
          <w:rFonts w:cs="Arial"/>
        </w:rPr>
        <w:t xml:space="preserve">2. Noteikt, ka 1. zonā – pašvaldības teritorijā no Tirdzniecības kanāla līdz pilsētas ziemeļu robežai (atkritumu </w:t>
      </w:r>
      <w:r w:rsidRPr="004330AC">
        <w:rPr>
          <w:rFonts w:cs="Arial"/>
          <w:noProof/>
        </w:rPr>
        <w:t>apsaimniekotājs SIA “Eco Baltia vide”) – maksu par nešķirotu sadzīves atkritumu apsaimniekošanu (izņemot sadzīves atkritumu reģenerāciju) veido:</w:t>
      </w:r>
    </w:p>
    <w:p w14:paraId="22C71947" w14:textId="77777777" w:rsidR="004330AC" w:rsidRPr="004330AC" w:rsidRDefault="00000000" w:rsidP="004330AC">
      <w:pPr>
        <w:ind w:firstLine="720"/>
        <w:jc w:val="both"/>
        <w:rPr>
          <w:rFonts w:cs="Arial"/>
          <w:noProof/>
        </w:rPr>
      </w:pPr>
      <w:r w:rsidRPr="004330AC">
        <w:rPr>
          <w:rFonts w:cs="Arial"/>
          <w:noProof/>
        </w:rPr>
        <w:t xml:space="preserve">2.1.  no 2024. gada 1. maija maksa 14,22 EUR (četrpadsmit </w:t>
      </w:r>
      <w:r w:rsidRPr="004330AC">
        <w:rPr>
          <w:rFonts w:cs="Arial"/>
          <w:i/>
          <w:noProof/>
        </w:rPr>
        <w:t>euro</w:t>
      </w:r>
      <w:r w:rsidRPr="004330AC">
        <w:rPr>
          <w:rFonts w:cs="Arial"/>
          <w:noProof/>
        </w:rPr>
        <w:t xml:space="preserve"> 22 centi) bez pievienotās vērtības nodokļa par vienu kubikmetru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atbilstoši līgumam, kuru noslēgusi pašvaldība un atkritumu apsaimniekotājs; </w:t>
      </w:r>
    </w:p>
    <w:p w14:paraId="4B217AA8" w14:textId="77777777" w:rsidR="004330AC" w:rsidRPr="004330AC" w:rsidRDefault="00000000" w:rsidP="004330AC">
      <w:pPr>
        <w:ind w:firstLine="720"/>
        <w:jc w:val="both"/>
        <w:rPr>
          <w:rFonts w:cs="Arial"/>
          <w:noProof/>
        </w:rPr>
      </w:pPr>
      <w:r w:rsidRPr="004330AC">
        <w:rPr>
          <w:rFonts w:cs="Arial"/>
          <w:noProof/>
        </w:rPr>
        <w:t>2.2. sabiedrisko pakalpojumu regulatora apstiprinātais tarifs par sadzīves atkritumu apglabāšanu atkritumu poligonā.</w:t>
      </w:r>
    </w:p>
    <w:p w14:paraId="5E6B4BE8" w14:textId="77777777" w:rsidR="004330AC" w:rsidRPr="004330AC" w:rsidRDefault="004330AC" w:rsidP="004330AC">
      <w:pPr>
        <w:ind w:firstLine="720"/>
        <w:jc w:val="both"/>
        <w:rPr>
          <w:rFonts w:cs="Arial"/>
          <w:noProof/>
          <w:sz w:val="10"/>
          <w:szCs w:val="12"/>
        </w:rPr>
      </w:pPr>
    </w:p>
    <w:p w14:paraId="554BEB0E" w14:textId="77777777" w:rsidR="004330AC" w:rsidRPr="004330AC" w:rsidRDefault="00000000" w:rsidP="004330AC">
      <w:pPr>
        <w:ind w:firstLine="720"/>
        <w:jc w:val="both"/>
        <w:rPr>
          <w:rFonts w:cs="Arial"/>
          <w:noProof/>
        </w:rPr>
      </w:pPr>
      <w:r w:rsidRPr="004330AC">
        <w:rPr>
          <w:rFonts w:cs="Arial"/>
          <w:noProof/>
        </w:rPr>
        <w:t xml:space="preserve">3. Noteikt no 2024. gada 1. maija 1. zonā – pašvaldības teritorijā no Tirdzniecības kanāla līdz pilsētas ziemeļu robežai (atkritumu apsaimniekotājs SIA “Eco Baltia vide”) – bioloģisko atkritumu apsaimniekošanas maksu 60% apmērā no lēmuma                          2.1. apakšpunktā noteiktās maksas. </w:t>
      </w:r>
    </w:p>
    <w:p w14:paraId="5C8567E1" w14:textId="77777777" w:rsidR="004330AC" w:rsidRPr="004330AC" w:rsidRDefault="004330AC" w:rsidP="004330AC">
      <w:pPr>
        <w:ind w:firstLine="720"/>
        <w:jc w:val="both"/>
        <w:rPr>
          <w:rFonts w:cs="Arial"/>
          <w:noProof/>
          <w:sz w:val="10"/>
          <w:szCs w:val="12"/>
        </w:rPr>
      </w:pPr>
    </w:p>
    <w:p w14:paraId="04EEFCE2" w14:textId="77777777" w:rsidR="004330AC" w:rsidRPr="004330AC" w:rsidRDefault="00000000" w:rsidP="004330AC">
      <w:pPr>
        <w:ind w:firstLine="720"/>
        <w:jc w:val="both"/>
        <w:rPr>
          <w:rFonts w:cs="Arial"/>
          <w:noProof/>
        </w:rPr>
      </w:pPr>
      <w:r w:rsidRPr="004330AC">
        <w:rPr>
          <w:rFonts w:cs="Arial"/>
          <w:noProof/>
        </w:rPr>
        <w:t xml:space="preserve">4. Noteikt, ka 2. zonā – pašvaldības teritorijā no pilsētas dienvidu robežas līdz Tirdzniecības kanālam (atkritumu apsaimniekotājs pilnsabiedrība “Vides pakalpojumi Liepājai”) – maksu par nešķirotu sadzīves atkritumu apsaimniekošanu (izņemot sadzīves atkritumu reģenerāciju) veido: </w:t>
      </w:r>
    </w:p>
    <w:p w14:paraId="5F680AEB" w14:textId="77777777" w:rsidR="004330AC" w:rsidRPr="004330AC" w:rsidRDefault="00000000" w:rsidP="004330AC">
      <w:pPr>
        <w:ind w:firstLine="720"/>
        <w:jc w:val="both"/>
        <w:rPr>
          <w:rFonts w:cs="Arial"/>
        </w:rPr>
      </w:pPr>
      <w:r w:rsidRPr="004330AC">
        <w:rPr>
          <w:rFonts w:cs="Arial"/>
          <w:noProof/>
        </w:rPr>
        <w:t xml:space="preserve">4.1. no 2024. gada 1. maija maksa 12,49 EUR (divpadsmit </w:t>
      </w:r>
      <w:r w:rsidRPr="004330AC">
        <w:rPr>
          <w:rFonts w:cs="Arial"/>
          <w:i/>
          <w:noProof/>
        </w:rPr>
        <w:t xml:space="preserve">euro </w:t>
      </w:r>
      <w:r w:rsidRPr="004330AC">
        <w:rPr>
          <w:rFonts w:cs="Arial"/>
          <w:noProof/>
        </w:rPr>
        <w:t>49 centi) bez pievienotās vērtības nodokļa par vienu kubikmetru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atbilstoši līgumam, kuru noslēgusi pašvaldība un atkritumu apsaimniekotājs</w:t>
      </w:r>
      <w:r w:rsidRPr="004330AC">
        <w:rPr>
          <w:rFonts w:cs="Arial"/>
        </w:rPr>
        <w:t xml:space="preserve">; </w:t>
      </w:r>
    </w:p>
    <w:p w14:paraId="3577C8A4" w14:textId="77777777" w:rsidR="004330AC" w:rsidRPr="004330AC" w:rsidRDefault="00000000" w:rsidP="004330AC">
      <w:pPr>
        <w:ind w:firstLine="720"/>
        <w:jc w:val="both"/>
        <w:rPr>
          <w:rFonts w:cs="Arial"/>
        </w:rPr>
      </w:pPr>
      <w:r w:rsidRPr="004330AC">
        <w:rPr>
          <w:rFonts w:cs="Arial"/>
        </w:rPr>
        <w:t>4.2. sabiedrisko pakalpojumu regulatora apstiprinātais tarifs par sadzīves atkritumu apglabāšanu atkritumu poligonā.</w:t>
      </w:r>
    </w:p>
    <w:p w14:paraId="4F590B4D" w14:textId="77777777" w:rsidR="004330AC" w:rsidRPr="004330AC" w:rsidRDefault="004330AC" w:rsidP="004330AC">
      <w:pPr>
        <w:ind w:firstLine="720"/>
        <w:jc w:val="both"/>
        <w:rPr>
          <w:rFonts w:cs="Arial"/>
          <w:sz w:val="10"/>
          <w:szCs w:val="12"/>
        </w:rPr>
      </w:pPr>
    </w:p>
    <w:p w14:paraId="26136D01" w14:textId="77777777" w:rsidR="004330AC" w:rsidRPr="004330AC" w:rsidRDefault="00000000" w:rsidP="004330AC">
      <w:pPr>
        <w:ind w:firstLine="720"/>
        <w:jc w:val="both"/>
        <w:rPr>
          <w:rFonts w:cs="Arial"/>
          <w:noProof/>
        </w:rPr>
      </w:pPr>
      <w:r w:rsidRPr="004330AC">
        <w:rPr>
          <w:rFonts w:cs="Arial"/>
        </w:rPr>
        <w:t xml:space="preserve">5. </w:t>
      </w:r>
      <w:r w:rsidRPr="004330AC">
        <w:rPr>
          <w:rFonts w:cs="Arial"/>
          <w:noProof/>
        </w:rPr>
        <w:t>Noteikt no 2024. gada 1. maija 2. zonā – pašvaldības teritorijā no pilsētas dienvidu robežas līdz Tirdzniecības kanālam (atkritumu apsaimniekotājs pilnsabiedrība “Vides pakalpojumi Liepājai”) – bioloģisko atkritumu apsaimniekošanas maksu                        60% apmērā no lēmuma 4.1. apakšpunktā noteiktās maksas.</w:t>
      </w:r>
    </w:p>
    <w:p w14:paraId="524985A5" w14:textId="77777777" w:rsidR="004330AC" w:rsidRPr="004330AC" w:rsidRDefault="004330AC" w:rsidP="004330AC">
      <w:pPr>
        <w:ind w:firstLine="720"/>
        <w:jc w:val="both"/>
        <w:rPr>
          <w:rFonts w:cs="Arial"/>
          <w:sz w:val="12"/>
          <w:szCs w:val="12"/>
        </w:rPr>
      </w:pPr>
    </w:p>
    <w:p w14:paraId="6998F350" w14:textId="77777777" w:rsidR="004330AC" w:rsidRPr="004330AC" w:rsidRDefault="00000000" w:rsidP="004330AC">
      <w:pPr>
        <w:ind w:firstLine="720"/>
        <w:jc w:val="both"/>
        <w:rPr>
          <w:rFonts w:cs="Arial"/>
          <w:noProof/>
        </w:rPr>
      </w:pPr>
      <w:r w:rsidRPr="004330AC">
        <w:rPr>
          <w:rFonts w:cs="Arial"/>
          <w:noProof/>
        </w:rPr>
        <w:t>6. Normatīvo tiesību aktu, kas paredz pašvaldības tiesības noteikt maksu par nešķirotu sadzīves atkritumu apsaimniekošanu, izmaiņu gadījumā lēmuma 2.1. un       4.1. apakšpunktā noteiktā maksa paliek nemainīga, savukārt 2.2. un 4.2. apakšpunktā minētā maksa mainās atbilstoši tiesību aktos noteiktajam.</w:t>
      </w:r>
    </w:p>
    <w:p w14:paraId="2BBB453E" w14:textId="77777777" w:rsidR="004330AC" w:rsidRPr="004330AC" w:rsidRDefault="004330AC" w:rsidP="004330AC">
      <w:pPr>
        <w:ind w:firstLine="720"/>
        <w:jc w:val="both"/>
        <w:rPr>
          <w:rFonts w:cs="Arial"/>
          <w:noProof/>
          <w:sz w:val="10"/>
          <w:szCs w:val="12"/>
        </w:rPr>
      </w:pPr>
    </w:p>
    <w:p w14:paraId="4A5C14B2" w14:textId="77777777" w:rsidR="004330AC" w:rsidRPr="004330AC" w:rsidRDefault="00000000" w:rsidP="004330AC">
      <w:pPr>
        <w:ind w:firstLine="720"/>
        <w:jc w:val="both"/>
        <w:rPr>
          <w:rFonts w:cs="Arial"/>
          <w:noProof/>
        </w:rPr>
      </w:pPr>
      <w:r w:rsidRPr="004330AC">
        <w:rPr>
          <w:rFonts w:cs="Arial"/>
          <w:noProof/>
        </w:rPr>
        <w:t xml:space="preserve">7. Lai nodrošinātu atkritumu apsaimniekošanas nepārtrauktību, šobrīd spēkā esošo atkritumu apsaimniekošanas līgumu, kas noslēgti 2016. gada 7. septembrī ar SIA “Eco Baltia vide” (līguma Nr.8-1) un pilnsabiedrību “Vides pakalpojumi Liepājai” (līguma Nr.8-2), darbības termiņu noteikt līdz 2024. gada 30. aprīlim. </w:t>
      </w:r>
    </w:p>
    <w:p w14:paraId="4992BAD8" w14:textId="77777777" w:rsidR="004330AC" w:rsidRPr="004330AC" w:rsidRDefault="004330AC" w:rsidP="004330AC">
      <w:pPr>
        <w:ind w:firstLine="720"/>
        <w:jc w:val="both"/>
        <w:rPr>
          <w:rFonts w:cs="Arial"/>
          <w:noProof/>
          <w:sz w:val="10"/>
          <w:szCs w:val="12"/>
        </w:rPr>
      </w:pPr>
    </w:p>
    <w:p w14:paraId="1D16C391" w14:textId="77777777" w:rsidR="004330AC" w:rsidRPr="004330AC" w:rsidRDefault="00000000" w:rsidP="004330AC">
      <w:pPr>
        <w:ind w:firstLine="720"/>
        <w:jc w:val="both"/>
        <w:rPr>
          <w:rFonts w:cs="Arial"/>
          <w:noProof/>
        </w:rPr>
      </w:pPr>
      <w:r w:rsidRPr="004330AC">
        <w:rPr>
          <w:rFonts w:cs="Arial"/>
          <w:noProof/>
        </w:rPr>
        <w:t>8. Pilnvarot Liepājas valstspilsētas pašvaldības izpilddirektoru parakstīt vienošanos par izmaiņām 2016. gada 7. septembrī noslēgtajos atkritumu apsaimniekošanas līgumos Nr.8-1 un Nr.8-2 atbilstoši lēmuma 7. punktā noteiktajam.</w:t>
      </w:r>
    </w:p>
    <w:p w14:paraId="0D595604" w14:textId="77777777" w:rsidR="004330AC" w:rsidRPr="004330AC" w:rsidRDefault="004330AC" w:rsidP="004330AC">
      <w:pPr>
        <w:ind w:firstLine="720"/>
        <w:jc w:val="both"/>
        <w:rPr>
          <w:rFonts w:cs="Arial"/>
          <w:noProof/>
        </w:rPr>
      </w:pPr>
    </w:p>
    <w:p w14:paraId="37457DBE" w14:textId="77777777" w:rsidR="004330AC" w:rsidRPr="004330AC" w:rsidRDefault="00000000" w:rsidP="004330AC">
      <w:pPr>
        <w:ind w:firstLine="720"/>
        <w:jc w:val="both"/>
        <w:rPr>
          <w:rFonts w:cs="Arial"/>
          <w:noProof/>
        </w:rPr>
      </w:pPr>
      <w:r w:rsidRPr="004330AC">
        <w:rPr>
          <w:rFonts w:cs="Arial"/>
          <w:noProof/>
        </w:rPr>
        <w:t>9. Liepājas valstspilsētas pašvaldības domes priekšsēdētājam kontrolēt lēmuma izpildi.</w:t>
      </w:r>
    </w:p>
    <w:p w14:paraId="7FF5B4E4" w14:textId="77777777" w:rsidR="004330AC" w:rsidRPr="004330AC" w:rsidRDefault="004330AC" w:rsidP="004330AC">
      <w:pPr>
        <w:ind w:firstLine="720"/>
        <w:jc w:val="both"/>
        <w:rPr>
          <w:rFonts w:cs="Arial"/>
          <w:noProof/>
          <w:sz w:val="10"/>
          <w:szCs w:val="12"/>
        </w:rPr>
      </w:pPr>
    </w:p>
    <w:p w14:paraId="10298AFD" w14:textId="77777777" w:rsidR="004330AC" w:rsidRPr="004330AC" w:rsidRDefault="00000000" w:rsidP="004330AC">
      <w:pPr>
        <w:ind w:firstLine="720"/>
        <w:jc w:val="both"/>
        <w:rPr>
          <w:noProof/>
        </w:rPr>
      </w:pPr>
      <w:r w:rsidRPr="004330AC">
        <w:rPr>
          <w:rFonts w:cs="Arial"/>
          <w:noProof/>
        </w:rPr>
        <w:t>10. Atzīt par spēku zaudējušu Liepājas valstspilsētas domes 2023. gada 18. maija lēmumu Nr.158/6 (prot.Nr.6, 7.</w:t>
      </w:r>
      <w:r w:rsidRPr="004330AC">
        <w:rPr>
          <w:rFonts w:cs="Arial"/>
          <w:color w:val="000000"/>
          <w:sz w:val="20"/>
          <w:szCs w:val="20"/>
          <w:shd w:val="clear" w:color="auto" w:fill="FFFFFF"/>
        </w:rPr>
        <w:t>§)</w:t>
      </w:r>
      <w:r w:rsidRPr="004330AC">
        <w:rPr>
          <w:rFonts w:cs="Arial"/>
          <w:noProof/>
        </w:rPr>
        <w:t xml:space="preserve"> “Par sadzīves atkritumu apsaimniekošanas maksu Liepājā”.</w:t>
      </w:r>
    </w:p>
    <w:p w14:paraId="24C5BEA3" w14:textId="77777777" w:rsidR="004330AC" w:rsidRPr="004330AC" w:rsidRDefault="004330AC" w:rsidP="004330AC">
      <w:pPr>
        <w:widowControl w:val="0"/>
        <w:autoSpaceDE w:val="0"/>
        <w:autoSpaceDN w:val="0"/>
        <w:adjustRightInd w:val="0"/>
        <w:jc w:val="both"/>
        <w:rPr>
          <w:rFonts w:cs="Arial"/>
          <w:szCs w:val="22"/>
        </w:rPr>
      </w:pPr>
    </w:p>
    <w:p w14:paraId="512F4BEE" w14:textId="77777777" w:rsidR="004330AC" w:rsidRPr="004330AC" w:rsidRDefault="004330AC" w:rsidP="004330A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720E6" w14:paraId="05463A99" w14:textId="77777777" w:rsidTr="00DC7313">
        <w:tc>
          <w:tcPr>
            <w:tcW w:w="5644" w:type="dxa"/>
            <w:gridSpan w:val="2"/>
            <w:tcBorders>
              <w:top w:val="nil"/>
              <w:left w:val="nil"/>
              <w:bottom w:val="nil"/>
              <w:right w:val="nil"/>
            </w:tcBorders>
          </w:tcPr>
          <w:p w14:paraId="1E80C5B3" w14:textId="77777777" w:rsidR="004330AC" w:rsidRPr="004330AC" w:rsidRDefault="00000000" w:rsidP="004330AC">
            <w:pPr>
              <w:widowControl w:val="0"/>
              <w:autoSpaceDE w:val="0"/>
              <w:autoSpaceDN w:val="0"/>
              <w:adjustRightInd w:val="0"/>
              <w:rPr>
                <w:rFonts w:cs="Arial"/>
                <w:szCs w:val="22"/>
              </w:rPr>
            </w:pPr>
            <w:r w:rsidRPr="004330AC">
              <w:rPr>
                <w:rFonts w:cs="Arial"/>
                <w:szCs w:val="22"/>
              </w:rPr>
              <w:t>Priekšsēdētājs</w:t>
            </w:r>
          </w:p>
        </w:tc>
        <w:tc>
          <w:tcPr>
            <w:tcW w:w="2921" w:type="dxa"/>
            <w:tcBorders>
              <w:top w:val="nil"/>
              <w:left w:val="nil"/>
              <w:bottom w:val="nil"/>
              <w:right w:val="nil"/>
            </w:tcBorders>
          </w:tcPr>
          <w:p w14:paraId="4D2D2E81" w14:textId="77777777" w:rsidR="004330AC" w:rsidRPr="004330AC" w:rsidRDefault="00000000" w:rsidP="004330AC">
            <w:pPr>
              <w:widowControl w:val="0"/>
              <w:autoSpaceDE w:val="0"/>
              <w:autoSpaceDN w:val="0"/>
              <w:adjustRightInd w:val="0"/>
              <w:jc w:val="right"/>
              <w:rPr>
                <w:rFonts w:cs="Arial"/>
                <w:szCs w:val="22"/>
              </w:rPr>
            </w:pPr>
            <w:r w:rsidRPr="004330AC">
              <w:rPr>
                <w:rFonts w:cs="Arial"/>
                <w:szCs w:val="22"/>
              </w:rPr>
              <w:t>Gunārs Ansiņš</w:t>
            </w:r>
          </w:p>
          <w:p w14:paraId="595DF9D5" w14:textId="77777777" w:rsidR="004330AC" w:rsidRPr="004330AC" w:rsidRDefault="004330AC" w:rsidP="004330AC">
            <w:pPr>
              <w:widowControl w:val="0"/>
              <w:autoSpaceDE w:val="0"/>
              <w:autoSpaceDN w:val="0"/>
              <w:adjustRightInd w:val="0"/>
              <w:jc w:val="right"/>
              <w:rPr>
                <w:rFonts w:cs="Arial"/>
                <w:sz w:val="8"/>
                <w:szCs w:val="22"/>
              </w:rPr>
            </w:pPr>
          </w:p>
        </w:tc>
      </w:tr>
      <w:tr w:rsidR="00C720E6" w14:paraId="74405301" w14:textId="77777777" w:rsidTr="00DC7313">
        <w:tc>
          <w:tcPr>
            <w:tcW w:w="1336" w:type="dxa"/>
            <w:tcBorders>
              <w:top w:val="nil"/>
              <w:left w:val="nil"/>
              <w:bottom w:val="nil"/>
              <w:right w:val="nil"/>
            </w:tcBorders>
          </w:tcPr>
          <w:p w14:paraId="7242A75E" w14:textId="77777777" w:rsidR="004330AC" w:rsidRPr="004330AC" w:rsidRDefault="00000000" w:rsidP="004330AC">
            <w:pPr>
              <w:widowControl w:val="0"/>
              <w:autoSpaceDE w:val="0"/>
              <w:autoSpaceDN w:val="0"/>
              <w:adjustRightInd w:val="0"/>
              <w:rPr>
                <w:rFonts w:cs="Arial"/>
                <w:szCs w:val="22"/>
              </w:rPr>
            </w:pPr>
            <w:r w:rsidRPr="004330AC">
              <w:rPr>
                <w:rFonts w:cs="Arial"/>
                <w:szCs w:val="22"/>
              </w:rPr>
              <w:t>Nosūtāms:</w:t>
            </w:r>
          </w:p>
        </w:tc>
        <w:tc>
          <w:tcPr>
            <w:tcW w:w="7229" w:type="dxa"/>
            <w:gridSpan w:val="2"/>
            <w:tcBorders>
              <w:top w:val="nil"/>
              <w:left w:val="nil"/>
              <w:bottom w:val="nil"/>
              <w:right w:val="nil"/>
            </w:tcBorders>
          </w:tcPr>
          <w:p w14:paraId="021BAC4D" w14:textId="77777777" w:rsidR="004330AC" w:rsidRPr="004330AC" w:rsidRDefault="00000000" w:rsidP="004330AC">
            <w:pPr>
              <w:widowControl w:val="0"/>
              <w:autoSpaceDE w:val="0"/>
              <w:autoSpaceDN w:val="0"/>
              <w:adjustRightInd w:val="0"/>
              <w:jc w:val="both"/>
              <w:rPr>
                <w:rFonts w:cs="Arial"/>
                <w:szCs w:val="22"/>
              </w:rPr>
            </w:pPr>
            <w:r w:rsidRPr="004330AC">
              <w:rPr>
                <w:rFonts w:cs="Arial"/>
                <w:noProof/>
                <w:szCs w:val="22"/>
              </w:rPr>
              <w:t>Izpilddirektora birojam, Finanšu pārvaldei, Sabiedrisko attiecību un                   mārketinga daļai, Vides nodaļai, pašvaldības kapitālsabiedrībām,                   pašvaldības iestādēm un aģentūrām, SIA “Eco Baltia vide”, pilnsabiedrībai                   “Vides pakalpojumi Liepājai”</w:t>
            </w:r>
          </w:p>
          <w:p w14:paraId="7AADAFDB" w14:textId="77777777" w:rsidR="004330AC" w:rsidRPr="004330AC" w:rsidRDefault="004330AC" w:rsidP="004330AC">
            <w:pPr>
              <w:widowControl w:val="0"/>
              <w:autoSpaceDE w:val="0"/>
              <w:autoSpaceDN w:val="0"/>
              <w:adjustRightInd w:val="0"/>
              <w:jc w:val="both"/>
              <w:rPr>
                <w:rFonts w:cs="Arial"/>
                <w:szCs w:val="22"/>
              </w:rPr>
            </w:pPr>
          </w:p>
        </w:tc>
      </w:tr>
    </w:tbl>
    <w:p w14:paraId="62BD343D" w14:textId="77777777" w:rsidR="004330AC" w:rsidRPr="004330AC" w:rsidRDefault="004330AC" w:rsidP="004330AC">
      <w:pPr>
        <w:widowControl w:val="0"/>
        <w:autoSpaceDE w:val="0"/>
        <w:autoSpaceDN w:val="0"/>
        <w:adjustRightInd w:val="0"/>
        <w:jc w:val="both"/>
        <w:rPr>
          <w:rFonts w:cs="Arial"/>
          <w:szCs w:val="22"/>
        </w:rPr>
      </w:pPr>
    </w:p>
    <w:p w14:paraId="0F89F123" w14:textId="77777777" w:rsidR="004330AC" w:rsidRDefault="004330AC" w:rsidP="00607627">
      <w:pPr>
        <w:widowControl w:val="0"/>
        <w:autoSpaceDE w:val="0"/>
        <w:autoSpaceDN w:val="0"/>
        <w:adjustRightInd w:val="0"/>
        <w:jc w:val="center"/>
        <w:rPr>
          <w:rFonts w:cs="Arial"/>
          <w:sz w:val="20"/>
          <w:szCs w:val="20"/>
        </w:rPr>
      </w:pPr>
    </w:p>
    <w:sectPr w:rsidR="004330AC" w:rsidSect="009F27FB">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98C0" w14:textId="77777777" w:rsidR="009F27FB" w:rsidRDefault="009F27FB">
      <w:r>
        <w:separator/>
      </w:r>
    </w:p>
  </w:endnote>
  <w:endnote w:type="continuationSeparator" w:id="0">
    <w:p w14:paraId="70BE60FB" w14:textId="77777777" w:rsidR="009F27FB" w:rsidRDefault="009F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F6F6" w14:textId="77777777" w:rsidR="00E90D4C" w:rsidRPr="00765476" w:rsidRDefault="00E90D4C" w:rsidP="006E5122">
    <w:pPr>
      <w:pStyle w:val="Kjene"/>
      <w:jc w:val="both"/>
    </w:pPr>
  </w:p>
  <w:p w14:paraId="20791E80" w14:textId="77777777" w:rsidR="00C720E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0838" w14:textId="77777777" w:rsidR="00C720E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1D36" w14:textId="77777777" w:rsidR="009F27FB" w:rsidRDefault="009F27FB">
      <w:r>
        <w:separator/>
      </w:r>
    </w:p>
  </w:footnote>
  <w:footnote w:type="continuationSeparator" w:id="0">
    <w:p w14:paraId="31DF5D44" w14:textId="77777777" w:rsidR="009F27FB" w:rsidRDefault="009F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984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9EE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4C56957" wp14:editId="7466E65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181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C1E6C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9BF43B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95EB7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AED486">
      <w:numFmt w:val="bullet"/>
      <w:lvlText w:val="-"/>
      <w:lvlJc w:val="left"/>
      <w:pPr>
        <w:ind w:left="720" w:hanging="360"/>
      </w:pPr>
      <w:rPr>
        <w:rFonts w:ascii="Times New Roman" w:eastAsia="Calibri" w:hAnsi="Times New Roman" w:cs="Times New Roman" w:hint="default"/>
        <w:color w:val="1F497D"/>
      </w:rPr>
    </w:lvl>
    <w:lvl w:ilvl="1" w:tplc="BA9C8024">
      <w:start w:val="1"/>
      <w:numFmt w:val="bullet"/>
      <w:lvlText w:val="o"/>
      <w:lvlJc w:val="left"/>
      <w:pPr>
        <w:ind w:left="1440" w:hanging="360"/>
      </w:pPr>
      <w:rPr>
        <w:rFonts w:ascii="Courier New" w:hAnsi="Courier New" w:cs="Courier New" w:hint="default"/>
      </w:rPr>
    </w:lvl>
    <w:lvl w:ilvl="2" w:tplc="51A8F32A">
      <w:start w:val="1"/>
      <w:numFmt w:val="bullet"/>
      <w:lvlText w:val=""/>
      <w:lvlJc w:val="left"/>
      <w:pPr>
        <w:ind w:left="2160" w:hanging="360"/>
      </w:pPr>
      <w:rPr>
        <w:rFonts w:ascii="Wingdings" w:hAnsi="Wingdings" w:hint="default"/>
      </w:rPr>
    </w:lvl>
    <w:lvl w:ilvl="3" w:tplc="3852F336">
      <w:start w:val="1"/>
      <w:numFmt w:val="bullet"/>
      <w:lvlText w:val=""/>
      <w:lvlJc w:val="left"/>
      <w:pPr>
        <w:ind w:left="2880" w:hanging="360"/>
      </w:pPr>
      <w:rPr>
        <w:rFonts w:ascii="Symbol" w:hAnsi="Symbol" w:hint="default"/>
      </w:rPr>
    </w:lvl>
    <w:lvl w:ilvl="4" w:tplc="0888A22C">
      <w:start w:val="1"/>
      <w:numFmt w:val="bullet"/>
      <w:lvlText w:val="o"/>
      <w:lvlJc w:val="left"/>
      <w:pPr>
        <w:ind w:left="3600" w:hanging="360"/>
      </w:pPr>
      <w:rPr>
        <w:rFonts w:ascii="Courier New" w:hAnsi="Courier New" w:cs="Courier New" w:hint="default"/>
      </w:rPr>
    </w:lvl>
    <w:lvl w:ilvl="5" w:tplc="1F429212">
      <w:start w:val="1"/>
      <w:numFmt w:val="bullet"/>
      <w:lvlText w:val=""/>
      <w:lvlJc w:val="left"/>
      <w:pPr>
        <w:ind w:left="4320" w:hanging="360"/>
      </w:pPr>
      <w:rPr>
        <w:rFonts w:ascii="Wingdings" w:hAnsi="Wingdings" w:hint="default"/>
      </w:rPr>
    </w:lvl>
    <w:lvl w:ilvl="6" w:tplc="295ACDF0">
      <w:start w:val="1"/>
      <w:numFmt w:val="bullet"/>
      <w:lvlText w:val=""/>
      <w:lvlJc w:val="left"/>
      <w:pPr>
        <w:ind w:left="5040" w:hanging="360"/>
      </w:pPr>
      <w:rPr>
        <w:rFonts w:ascii="Symbol" w:hAnsi="Symbol" w:hint="default"/>
      </w:rPr>
    </w:lvl>
    <w:lvl w:ilvl="7" w:tplc="22EE46F2">
      <w:start w:val="1"/>
      <w:numFmt w:val="bullet"/>
      <w:lvlText w:val="o"/>
      <w:lvlJc w:val="left"/>
      <w:pPr>
        <w:ind w:left="5760" w:hanging="360"/>
      </w:pPr>
      <w:rPr>
        <w:rFonts w:ascii="Courier New" w:hAnsi="Courier New" w:cs="Courier New" w:hint="default"/>
      </w:rPr>
    </w:lvl>
    <w:lvl w:ilvl="8" w:tplc="2F5C3D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70A851C">
      <w:start w:val="1"/>
      <w:numFmt w:val="bullet"/>
      <w:lvlText w:val=""/>
      <w:lvlJc w:val="left"/>
      <w:pPr>
        <w:ind w:left="720" w:hanging="360"/>
      </w:pPr>
      <w:rPr>
        <w:rFonts w:ascii="Symbol" w:hAnsi="Symbol" w:hint="default"/>
      </w:rPr>
    </w:lvl>
    <w:lvl w:ilvl="1" w:tplc="EA0C7F8E" w:tentative="1">
      <w:start w:val="1"/>
      <w:numFmt w:val="bullet"/>
      <w:lvlText w:val="o"/>
      <w:lvlJc w:val="left"/>
      <w:pPr>
        <w:ind w:left="1440" w:hanging="360"/>
      </w:pPr>
      <w:rPr>
        <w:rFonts w:ascii="Courier New" w:hAnsi="Courier New" w:cs="Courier New" w:hint="default"/>
      </w:rPr>
    </w:lvl>
    <w:lvl w:ilvl="2" w:tplc="F3886240" w:tentative="1">
      <w:start w:val="1"/>
      <w:numFmt w:val="bullet"/>
      <w:lvlText w:val=""/>
      <w:lvlJc w:val="left"/>
      <w:pPr>
        <w:ind w:left="2160" w:hanging="360"/>
      </w:pPr>
      <w:rPr>
        <w:rFonts w:ascii="Wingdings" w:hAnsi="Wingdings" w:hint="default"/>
      </w:rPr>
    </w:lvl>
    <w:lvl w:ilvl="3" w:tplc="897AA42A" w:tentative="1">
      <w:start w:val="1"/>
      <w:numFmt w:val="bullet"/>
      <w:lvlText w:val=""/>
      <w:lvlJc w:val="left"/>
      <w:pPr>
        <w:ind w:left="2880" w:hanging="360"/>
      </w:pPr>
      <w:rPr>
        <w:rFonts w:ascii="Symbol" w:hAnsi="Symbol" w:hint="default"/>
      </w:rPr>
    </w:lvl>
    <w:lvl w:ilvl="4" w:tplc="783E665E" w:tentative="1">
      <w:start w:val="1"/>
      <w:numFmt w:val="bullet"/>
      <w:lvlText w:val="o"/>
      <w:lvlJc w:val="left"/>
      <w:pPr>
        <w:ind w:left="3600" w:hanging="360"/>
      </w:pPr>
      <w:rPr>
        <w:rFonts w:ascii="Courier New" w:hAnsi="Courier New" w:cs="Courier New" w:hint="default"/>
      </w:rPr>
    </w:lvl>
    <w:lvl w:ilvl="5" w:tplc="8F461322" w:tentative="1">
      <w:start w:val="1"/>
      <w:numFmt w:val="bullet"/>
      <w:lvlText w:val=""/>
      <w:lvlJc w:val="left"/>
      <w:pPr>
        <w:ind w:left="4320" w:hanging="360"/>
      </w:pPr>
      <w:rPr>
        <w:rFonts w:ascii="Wingdings" w:hAnsi="Wingdings" w:hint="default"/>
      </w:rPr>
    </w:lvl>
    <w:lvl w:ilvl="6" w:tplc="4F806B4C" w:tentative="1">
      <w:start w:val="1"/>
      <w:numFmt w:val="bullet"/>
      <w:lvlText w:val=""/>
      <w:lvlJc w:val="left"/>
      <w:pPr>
        <w:ind w:left="5040" w:hanging="360"/>
      </w:pPr>
      <w:rPr>
        <w:rFonts w:ascii="Symbol" w:hAnsi="Symbol" w:hint="default"/>
      </w:rPr>
    </w:lvl>
    <w:lvl w:ilvl="7" w:tplc="9FF6247E" w:tentative="1">
      <w:start w:val="1"/>
      <w:numFmt w:val="bullet"/>
      <w:lvlText w:val="o"/>
      <w:lvlJc w:val="left"/>
      <w:pPr>
        <w:ind w:left="5760" w:hanging="360"/>
      </w:pPr>
      <w:rPr>
        <w:rFonts w:ascii="Courier New" w:hAnsi="Courier New" w:cs="Courier New" w:hint="default"/>
      </w:rPr>
    </w:lvl>
    <w:lvl w:ilvl="8" w:tplc="4EF217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9A4B42">
      <w:start w:val="1"/>
      <w:numFmt w:val="bullet"/>
      <w:lvlText w:val=""/>
      <w:lvlJc w:val="left"/>
      <w:pPr>
        <w:ind w:left="720" w:hanging="360"/>
      </w:pPr>
      <w:rPr>
        <w:rFonts w:ascii="Symbol" w:hAnsi="Symbol" w:hint="default"/>
      </w:rPr>
    </w:lvl>
    <w:lvl w:ilvl="1" w:tplc="8102BD10" w:tentative="1">
      <w:start w:val="1"/>
      <w:numFmt w:val="bullet"/>
      <w:lvlText w:val="o"/>
      <w:lvlJc w:val="left"/>
      <w:pPr>
        <w:ind w:left="1440" w:hanging="360"/>
      </w:pPr>
      <w:rPr>
        <w:rFonts w:ascii="Courier New" w:hAnsi="Courier New" w:cs="Courier New" w:hint="default"/>
      </w:rPr>
    </w:lvl>
    <w:lvl w:ilvl="2" w:tplc="C79649DC" w:tentative="1">
      <w:start w:val="1"/>
      <w:numFmt w:val="bullet"/>
      <w:lvlText w:val=""/>
      <w:lvlJc w:val="left"/>
      <w:pPr>
        <w:ind w:left="2160" w:hanging="360"/>
      </w:pPr>
      <w:rPr>
        <w:rFonts w:ascii="Wingdings" w:hAnsi="Wingdings" w:hint="default"/>
      </w:rPr>
    </w:lvl>
    <w:lvl w:ilvl="3" w:tplc="CE38C534" w:tentative="1">
      <w:start w:val="1"/>
      <w:numFmt w:val="bullet"/>
      <w:lvlText w:val=""/>
      <w:lvlJc w:val="left"/>
      <w:pPr>
        <w:ind w:left="2880" w:hanging="360"/>
      </w:pPr>
      <w:rPr>
        <w:rFonts w:ascii="Symbol" w:hAnsi="Symbol" w:hint="default"/>
      </w:rPr>
    </w:lvl>
    <w:lvl w:ilvl="4" w:tplc="1982CF3C" w:tentative="1">
      <w:start w:val="1"/>
      <w:numFmt w:val="bullet"/>
      <w:lvlText w:val="o"/>
      <w:lvlJc w:val="left"/>
      <w:pPr>
        <w:ind w:left="3600" w:hanging="360"/>
      </w:pPr>
      <w:rPr>
        <w:rFonts w:ascii="Courier New" w:hAnsi="Courier New" w:cs="Courier New" w:hint="default"/>
      </w:rPr>
    </w:lvl>
    <w:lvl w:ilvl="5" w:tplc="CA721624" w:tentative="1">
      <w:start w:val="1"/>
      <w:numFmt w:val="bullet"/>
      <w:lvlText w:val=""/>
      <w:lvlJc w:val="left"/>
      <w:pPr>
        <w:ind w:left="4320" w:hanging="360"/>
      </w:pPr>
      <w:rPr>
        <w:rFonts w:ascii="Wingdings" w:hAnsi="Wingdings" w:hint="default"/>
      </w:rPr>
    </w:lvl>
    <w:lvl w:ilvl="6" w:tplc="B6182AD0" w:tentative="1">
      <w:start w:val="1"/>
      <w:numFmt w:val="bullet"/>
      <w:lvlText w:val=""/>
      <w:lvlJc w:val="left"/>
      <w:pPr>
        <w:ind w:left="5040" w:hanging="360"/>
      </w:pPr>
      <w:rPr>
        <w:rFonts w:ascii="Symbol" w:hAnsi="Symbol" w:hint="default"/>
      </w:rPr>
    </w:lvl>
    <w:lvl w:ilvl="7" w:tplc="E1C4CA96" w:tentative="1">
      <w:start w:val="1"/>
      <w:numFmt w:val="bullet"/>
      <w:lvlText w:val="o"/>
      <w:lvlJc w:val="left"/>
      <w:pPr>
        <w:ind w:left="5760" w:hanging="360"/>
      </w:pPr>
      <w:rPr>
        <w:rFonts w:ascii="Courier New" w:hAnsi="Courier New" w:cs="Courier New" w:hint="default"/>
      </w:rPr>
    </w:lvl>
    <w:lvl w:ilvl="8" w:tplc="7034FA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766BD4">
      <w:start w:val="1"/>
      <w:numFmt w:val="bullet"/>
      <w:lvlText w:val=""/>
      <w:lvlJc w:val="left"/>
      <w:pPr>
        <w:ind w:left="804" w:hanging="360"/>
      </w:pPr>
      <w:rPr>
        <w:rFonts w:ascii="Symbol" w:hAnsi="Symbol" w:hint="default"/>
      </w:rPr>
    </w:lvl>
    <w:lvl w:ilvl="1" w:tplc="3B581000" w:tentative="1">
      <w:start w:val="1"/>
      <w:numFmt w:val="bullet"/>
      <w:lvlText w:val="o"/>
      <w:lvlJc w:val="left"/>
      <w:pPr>
        <w:ind w:left="1524" w:hanging="360"/>
      </w:pPr>
      <w:rPr>
        <w:rFonts w:ascii="Courier New" w:hAnsi="Courier New" w:cs="Courier New" w:hint="default"/>
      </w:rPr>
    </w:lvl>
    <w:lvl w:ilvl="2" w:tplc="3800CC0E" w:tentative="1">
      <w:start w:val="1"/>
      <w:numFmt w:val="bullet"/>
      <w:lvlText w:val=""/>
      <w:lvlJc w:val="left"/>
      <w:pPr>
        <w:ind w:left="2244" w:hanging="360"/>
      </w:pPr>
      <w:rPr>
        <w:rFonts w:ascii="Wingdings" w:hAnsi="Wingdings" w:hint="default"/>
      </w:rPr>
    </w:lvl>
    <w:lvl w:ilvl="3" w:tplc="D7822EC6" w:tentative="1">
      <w:start w:val="1"/>
      <w:numFmt w:val="bullet"/>
      <w:lvlText w:val=""/>
      <w:lvlJc w:val="left"/>
      <w:pPr>
        <w:ind w:left="2964" w:hanging="360"/>
      </w:pPr>
      <w:rPr>
        <w:rFonts w:ascii="Symbol" w:hAnsi="Symbol" w:hint="default"/>
      </w:rPr>
    </w:lvl>
    <w:lvl w:ilvl="4" w:tplc="B2BE924C" w:tentative="1">
      <w:start w:val="1"/>
      <w:numFmt w:val="bullet"/>
      <w:lvlText w:val="o"/>
      <w:lvlJc w:val="left"/>
      <w:pPr>
        <w:ind w:left="3684" w:hanging="360"/>
      </w:pPr>
      <w:rPr>
        <w:rFonts w:ascii="Courier New" w:hAnsi="Courier New" w:cs="Courier New" w:hint="default"/>
      </w:rPr>
    </w:lvl>
    <w:lvl w:ilvl="5" w:tplc="D5781B9C" w:tentative="1">
      <w:start w:val="1"/>
      <w:numFmt w:val="bullet"/>
      <w:lvlText w:val=""/>
      <w:lvlJc w:val="left"/>
      <w:pPr>
        <w:ind w:left="4404" w:hanging="360"/>
      </w:pPr>
      <w:rPr>
        <w:rFonts w:ascii="Wingdings" w:hAnsi="Wingdings" w:hint="default"/>
      </w:rPr>
    </w:lvl>
    <w:lvl w:ilvl="6" w:tplc="AC40895E" w:tentative="1">
      <w:start w:val="1"/>
      <w:numFmt w:val="bullet"/>
      <w:lvlText w:val=""/>
      <w:lvlJc w:val="left"/>
      <w:pPr>
        <w:ind w:left="5124" w:hanging="360"/>
      </w:pPr>
      <w:rPr>
        <w:rFonts w:ascii="Symbol" w:hAnsi="Symbol" w:hint="default"/>
      </w:rPr>
    </w:lvl>
    <w:lvl w:ilvl="7" w:tplc="5B96F9E4" w:tentative="1">
      <w:start w:val="1"/>
      <w:numFmt w:val="bullet"/>
      <w:lvlText w:val="o"/>
      <w:lvlJc w:val="left"/>
      <w:pPr>
        <w:ind w:left="5844" w:hanging="360"/>
      </w:pPr>
      <w:rPr>
        <w:rFonts w:ascii="Courier New" w:hAnsi="Courier New" w:cs="Courier New" w:hint="default"/>
      </w:rPr>
    </w:lvl>
    <w:lvl w:ilvl="8" w:tplc="32729E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BAA97B2">
      <w:start w:val="1"/>
      <w:numFmt w:val="bullet"/>
      <w:lvlText w:val=""/>
      <w:lvlJc w:val="left"/>
      <w:pPr>
        <w:ind w:left="804" w:hanging="360"/>
      </w:pPr>
      <w:rPr>
        <w:rFonts w:ascii="Wingdings" w:hAnsi="Wingdings" w:hint="default"/>
      </w:rPr>
    </w:lvl>
    <w:lvl w:ilvl="1" w:tplc="35706A5A" w:tentative="1">
      <w:start w:val="1"/>
      <w:numFmt w:val="bullet"/>
      <w:lvlText w:val="o"/>
      <w:lvlJc w:val="left"/>
      <w:pPr>
        <w:ind w:left="1524" w:hanging="360"/>
      </w:pPr>
      <w:rPr>
        <w:rFonts w:ascii="Courier New" w:hAnsi="Courier New" w:cs="Courier New" w:hint="default"/>
      </w:rPr>
    </w:lvl>
    <w:lvl w:ilvl="2" w:tplc="6D1C5776" w:tentative="1">
      <w:start w:val="1"/>
      <w:numFmt w:val="bullet"/>
      <w:lvlText w:val=""/>
      <w:lvlJc w:val="left"/>
      <w:pPr>
        <w:ind w:left="2244" w:hanging="360"/>
      </w:pPr>
      <w:rPr>
        <w:rFonts w:ascii="Wingdings" w:hAnsi="Wingdings" w:hint="default"/>
      </w:rPr>
    </w:lvl>
    <w:lvl w:ilvl="3" w:tplc="E5967316" w:tentative="1">
      <w:start w:val="1"/>
      <w:numFmt w:val="bullet"/>
      <w:lvlText w:val=""/>
      <w:lvlJc w:val="left"/>
      <w:pPr>
        <w:ind w:left="2964" w:hanging="360"/>
      </w:pPr>
      <w:rPr>
        <w:rFonts w:ascii="Symbol" w:hAnsi="Symbol" w:hint="default"/>
      </w:rPr>
    </w:lvl>
    <w:lvl w:ilvl="4" w:tplc="7E527BF8" w:tentative="1">
      <w:start w:val="1"/>
      <w:numFmt w:val="bullet"/>
      <w:lvlText w:val="o"/>
      <w:lvlJc w:val="left"/>
      <w:pPr>
        <w:ind w:left="3684" w:hanging="360"/>
      </w:pPr>
      <w:rPr>
        <w:rFonts w:ascii="Courier New" w:hAnsi="Courier New" w:cs="Courier New" w:hint="default"/>
      </w:rPr>
    </w:lvl>
    <w:lvl w:ilvl="5" w:tplc="6A802760" w:tentative="1">
      <w:start w:val="1"/>
      <w:numFmt w:val="bullet"/>
      <w:lvlText w:val=""/>
      <w:lvlJc w:val="left"/>
      <w:pPr>
        <w:ind w:left="4404" w:hanging="360"/>
      </w:pPr>
      <w:rPr>
        <w:rFonts w:ascii="Wingdings" w:hAnsi="Wingdings" w:hint="default"/>
      </w:rPr>
    </w:lvl>
    <w:lvl w:ilvl="6" w:tplc="D332C810" w:tentative="1">
      <w:start w:val="1"/>
      <w:numFmt w:val="bullet"/>
      <w:lvlText w:val=""/>
      <w:lvlJc w:val="left"/>
      <w:pPr>
        <w:ind w:left="5124" w:hanging="360"/>
      </w:pPr>
      <w:rPr>
        <w:rFonts w:ascii="Symbol" w:hAnsi="Symbol" w:hint="default"/>
      </w:rPr>
    </w:lvl>
    <w:lvl w:ilvl="7" w:tplc="B15804CC" w:tentative="1">
      <w:start w:val="1"/>
      <w:numFmt w:val="bullet"/>
      <w:lvlText w:val="o"/>
      <w:lvlJc w:val="left"/>
      <w:pPr>
        <w:ind w:left="5844" w:hanging="360"/>
      </w:pPr>
      <w:rPr>
        <w:rFonts w:ascii="Courier New" w:hAnsi="Courier New" w:cs="Courier New" w:hint="default"/>
      </w:rPr>
    </w:lvl>
    <w:lvl w:ilvl="8" w:tplc="8988B1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9244902">
      <w:start w:val="1"/>
      <w:numFmt w:val="bullet"/>
      <w:lvlText w:val=""/>
      <w:lvlJc w:val="left"/>
      <w:pPr>
        <w:ind w:left="1080" w:hanging="360"/>
      </w:pPr>
      <w:rPr>
        <w:rFonts w:ascii="Symbol" w:hAnsi="Symbol" w:hint="default"/>
      </w:rPr>
    </w:lvl>
    <w:lvl w:ilvl="1" w:tplc="51DE2C78" w:tentative="1">
      <w:start w:val="1"/>
      <w:numFmt w:val="bullet"/>
      <w:lvlText w:val="o"/>
      <w:lvlJc w:val="left"/>
      <w:pPr>
        <w:ind w:left="1800" w:hanging="360"/>
      </w:pPr>
      <w:rPr>
        <w:rFonts w:ascii="Courier New" w:hAnsi="Courier New" w:cs="Courier New" w:hint="default"/>
      </w:rPr>
    </w:lvl>
    <w:lvl w:ilvl="2" w:tplc="4F04BCBC" w:tentative="1">
      <w:start w:val="1"/>
      <w:numFmt w:val="bullet"/>
      <w:lvlText w:val=""/>
      <w:lvlJc w:val="left"/>
      <w:pPr>
        <w:ind w:left="2520" w:hanging="360"/>
      </w:pPr>
      <w:rPr>
        <w:rFonts w:ascii="Wingdings" w:hAnsi="Wingdings" w:hint="default"/>
      </w:rPr>
    </w:lvl>
    <w:lvl w:ilvl="3" w:tplc="12D25484" w:tentative="1">
      <w:start w:val="1"/>
      <w:numFmt w:val="bullet"/>
      <w:lvlText w:val=""/>
      <w:lvlJc w:val="left"/>
      <w:pPr>
        <w:ind w:left="3240" w:hanging="360"/>
      </w:pPr>
      <w:rPr>
        <w:rFonts w:ascii="Symbol" w:hAnsi="Symbol" w:hint="default"/>
      </w:rPr>
    </w:lvl>
    <w:lvl w:ilvl="4" w:tplc="DB248C0A" w:tentative="1">
      <w:start w:val="1"/>
      <w:numFmt w:val="bullet"/>
      <w:lvlText w:val="o"/>
      <w:lvlJc w:val="left"/>
      <w:pPr>
        <w:ind w:left="3960" w:hanging="360"/>
      </w:pPr>
      <w:rPr>
        <w:rFonts w:ascii="Courier New" w:hAnsi="Courier New" w:cs="Courier New" w:hint="default"/>
      </w:rPr>
    </w:lvl>
    <w:lvl w:ilvl="5" w:tplc="CC2C5BB6" w:tentative="1">
      <w:start w:val="1"/>
      <w:numFmt w:val="bullet"/>
      <w:lvlText w:val=""/>
      <w:lvlJc w:val="left"/>
      <w:pPr>
        <w:ind w:left="4680" w:hanging="360"/>
      </w:pPr>
      <w:rPr>
        <w:rFonts w:ascii="Wingdings" w:hAnsi="Wingdings" w:hint="default"/>
      </w:rPr>
    </w:lvl>
    <w:lvl w:ilvl="6" w:tplc="E08259B2" w:tentative="1">
      <w:start w:val="1"/>
      <w:numFmt w:val="bullet"/>
      <w:lvlText w:val=""/>
      <w:lvlJc w:val="left"/>
      <w:pPr>
        <w:ind w:left="5400" w:hanging="360"/>
      </w:pPr>
      <w:rPr>
        <w:rFonts w:ascii="Symbol" w:hAnsi="Symbol" w:hint="default"/>
      </w:rPr>
    </w:lvl>
    <w:lvl w:ilvl="7" w:tplc="6180D3CC" w:tentative="1">
      <w:start w:val="1"/>
      <w:numFmt w:val="bullet"/>
      <w:lvlText w:val="o"/>
      <w:lvlJc w:val="left"/>
      <w:pPr>
        <w:ind w:left="6120" w:hanging="360"/>
      </w:pPr>
      <w:rPr>
        <w:rFonts w:ascii="Courier New" w:hAnsi="Courier New" w:cs="Courier New" w:hint="default"/>
      </w:rPr>
    </w:lvl>
    <w:lvl w:ilvl="8" w:tplc="CC8A7C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550B2E6">
      <w:start w:val="1"/>
      <w:numFmt w:val="bullet"/>
      <w:lvlText w:val=""/>
      <w:lvlJc w:val="left"/>
      <w:pPr>
        <w:ind w:left="720" w:hanging="360"/>
      </w:pPr>
      <w:rPr>
        <w:rFonts w:ascii="Symbol" w:hAnsi="Symbol" w:hint="default"/>
      </w:rPr>
    </w:lvl>
    <w:lvl w:ilvl="1" w:tplc="CBD8D786" w:tentative="1">
      <w:start w:val="1"/>
      <w:numFmt w:val="bullet"/>
      <w:lvlText w:val="o"/>
      <w:lvlJc w:val="left"/>
      <w:pPr>
        <w:ind w:left="1440" w:hanging="360"/>
      </w:pPr>
      <w:rPr>
        <w:rFonts w:ascii="Courier New" w:hAnsi="Courier New" w:cs="Courier New" w:hint="default"/>
      </w:rPr>
    </w:lvl>
    <w:lvl w:ilvl="2" w:tplc="D0921C1A" w:tentative="1">
      <w:start w:val="1"/>
      <w:numFmt w:val="bullet"/>
      <w:lvlText w:val=""/>
      <w:lvlJc w:val="left"/>
      <w:pPr>
        <w:ind w:left="2160" w:hanging="360"/>
      </w:pPr>
      <w:rPr>
        <w:rFonts w:ascii="Wingdings" w:hAnsi="Wingdings" w:hint="default"/>
      </w:rPr>
    </w:lvl>
    <w:lvl w:ilvl="3" w:tplc="88E8C38C" w:tentative="1">
      <w:start w:val="1"/>
      <w:numFmt w:val="bullet"/>
      <w:lvlText w:val=""/>
      <w:lvlJc w:val="left"/>
      <w:pPr>
        <w:ind w:left="2880" w:hanging="360"/>
      </w:pPr>
      <w:rPr>
        <w:rFonts w:ascii="Symbol" w:hAnsi="Symbol" w:hint="default"/>
      </w:rPr>
    </w:lvl>
    <w:lvl w:ilvl="4" w:tplc="71762E40" w:tentative="1">
      <w:start w:val="1"/>
      <w:numFmt w:val="bullet"/>
      <w:lvlText w:val="o"/>
      <w:lvlJc w:val="left"/>
      <w:pPr>
        <w:ind w:left="3600" w:hanging="360"/>
      </w:pPr>
      <w:rPr>
        <w:rFonts w:ascii="Courier New" w:hAnsi="Courier New" w:cs="Courier New" w:hint="default"/>
      </w:rPr>
    </w:lvl>
    <w:lvl w:ilvl="5" w:tplc="C0087342" w:tentative="1">
      <w:start w:val="1"/>
      <w:numFmt w:val="bullet"/>
      <w:lvlText w:val=""/>
      <w:lvlJc w:val="left"/>
      <w:pPr>
        <w:ind w:left="4320" w:hanging="360"/>
      </w:pPr>
      <w:rPr>
        <w:rFonts w:ascii="Wingdings" w:hAnsi="Wingdings" w:hint="default"/>
      </w:rPr>
    </w:lvl>
    <w:lvl w:ilvl="6" w:tplc="41E2F08A" w:tentative="1">
      <w:start w:val="1"/>
      <w:numFmt w:val="bullet"/>
      <w:lvlText w:val=""/>
      <w:lvlJc w:val="left"/>
      <w:pPr>
        <w:ind w:left="5040" w:hanging="360"/>
      </w:pPr>
      <w:rPr>
        <w:rFonts w:ascii="Symbol" w:hAnsi="Symbol" w:hint="default"/>
      </w:rPr>
    </w:lvl>
    <w:lvl w:ilvl="7" w:tplc="74845FA6" w:tentative="1">
      <w:start w:val="1"/>
      <w:numFmt w:val="bullet"/>
      <w:lvlText w:val="o"/>
      <w:lvlJc w:val="left"/>
      <w:pPr>
        <w:ind w:left="5760" w:hanging="360"/>
      </w:pPr>
      <w:rPr>
        <w:rFonts w:ascii="Courier New" w:hAnsi="Courier New" w:cs="Courier New" w:hint="default"/>
      </w:rPr>
    </w:lvl>
    <w:lvl w:ilvl="8" w:tplc="CE1219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3806EC8">
      <w:start w:val="1"/>
      <w:numFmt w:val="bullet"/>
      <w:lvlText w:val=""/>
      <w:lvlJc w:val="left"/>
      <w:pPr>
        <w:ind w:left="720" w:hanging="360"/>
      </w:pPr>
      <w:rPr>
        <w:rFonts w:ascii="Symbol" w:hAnsi="Symbol" w:hint="default"/>
      </w:rPr>
    </w:lvl>
    <w:lvl w:ilvl="1" w:tplc="91E699DC" w:tentative="1">
      <w:start w:val="1"/>
      <w:numFmt w:val="bullet"/>
      <w:lvlText w:val="o"/>
      <w:lvlJc w:val="left"/>
      <w:pPr>
        <w:ind w:left="1440" w:hanging="360"/>
      </w:pPr>
      <w:rPr>
        <w:rFonts w:ascii="Courier New" w:hAnsi="Courier New" w:cs="Courier New" w:hint="default"/>
      </w:rPr>
    </w:lvl>
    <w:lvl w:ilvl="2" w:tplc="1C205868" w:tentative="1">
      <w:start w:val="1"/>
      <w:numFmt w:val="bullet"/>
      <w:lvlText w:val=""/>
      <w:lvlJc w:val="left"/>
      <w:pPr>
        <w:ind w:left="2160" w:hanging="360"/>
      </w:pPr>
      <w:rPr>
        <w:rFonts w:ascii="Wingdings" w:hAnsi="Wingdings" w:hint="default"/>
      </w:rPr>
    </w:lvl>
    <w:lvl w:ilvl="3" w:tplc="EE282180" w:tentative="1">
      <w:start w:val="1"/>
      <w:numFmt w:val="bullet"/>
      <w:lvlText w:val=""/>
      <w:lvlJc w:val="left"/>
      <w:pPr>
        <w:ind w:left="2880" w:hanging="360"/>
      </w:pPr>
      <w:rPr>
        <w:rFonts w:ascii="Symbol" w:hAnsi="Symbol" w:hint="default"/>
      </w:rPr>
    </w:lvl>
    <w:lvl w:ilvl="4" w:tplc="7130C0C6" w:tentative="1">
      <w:start w:val="1"/>
      <w:numFmt w:val="bullet"/>
      <w:lvlText w:val="o"/>
      <w:lvlJc w:val="left"/>
      <w:pPr>
        <w:ind w:left="3600" w:hanging="360"/>
      </w:pPr>
      <w:rPr>
        <w:rFonts w:ascii="Courier New" w:hAnsi="Courier New" w:cs="Courier New" w:hint="default"/>
      </w:rPr>
    </w:lvl>
    <w:lvl w:ilvl="5" w:tplc="DE6A4DD8" w:tentative="1">
      <w:start w:val="1"/>
      <w:numFmt w:val="bullet"/>
      <w:lvlText w:val=""/>
      <w:lvlJc w:val="left"/>
      <w:pPr>
        <w:ind w:left="4320" w:hanging="360"/>
      </w:pPr>
      <w:rPr>
        <w:rFonts w:ascii="Wingdings" w:hAnsi="Wingdings" w:hint="default"/>
      </w:rPr>
    </w:lvl>
    <w:lvl w:ilvl="6" w:tplc="E78A5A94" w:tentative="1">
      <w:start w:val="1"/>
      <w:numFmt w:val="bullet"/>
      <w:lvlText w:val=""/>
      <w:lvlJc w:val="left"/>
      <w:pPr>
        <w:ind w:left="5040" w:hanging="360"/>
      </w:pPr>
      <w:rPr>
        <w:rFonts w:ascii="Symbol" w:hAnsi="Symbol" w:hint="default"/>
      </w:rPr>
    </w:lvl>
    <w:lvl w:ilvl="7" w:tplc="35CA1614" w:tentative="1">
      <w:start w:val="1"/>
      <w:numFmt w:val="bullet"/>
      <w:lvlText w:val="o"/>
      <w:lvlJc w:val="left"/>
      <w:pPr>
        <w:ind w:left="5760" w:hanging="360"/>
      </w:pPr>
      <w:rPr>
        <w:rFonts w:ascii="Courier New" w:hAnsi="Courier New" w:cs="Courier New" w:hint="default"/>
      </w:rPr>
    </w:lvl>
    <w:lvl w:ilvl="8" w:tplc="413647B4" w:tentative="1">
      <w:start w:val="1"/>
      <w:numFmt w:val="bullet"/>
      <w:lvlText w:val=""/>
      <w:lvlJc w:val="left"/>
      <w:pPr>
        <w:ind w:left="6480" w:hanging="360"/>
      </w:pPr>
      <w:rPr>
        <w:rFonts w:ascii="Wingdings" w:hAnsi="Wingdings" w:hint="default"/>
      </w:rPr>
    </w:lvl>
  </w:abstractNum>
  <w:abstractNum w:abstractNumId="9" w15:restartNumberingAfterBreak="0">
    <w:nsid w:val="532F6B8B"/>
    <w:multiLevelType w:val="hybridMultilevel"/>
    <w:tmpl w:val="2C46DCDE"/>
    <w:lvl w:ilvl="0" w:tplc="DEB8C32C">
      <w:start w:val="1"/>
      <w:numFmt w:val="decimal"/>
      <w:lvlText w:val="%1)"/>
      <w:lvlJc w:val="left"/>
      <w:pPr>
        <w:ind w:left="1080" w:hanging="360"/>
      </w:pPr>
      <w:rPr>
        <w:rFonts w:hint="default"/>
      </w:rPr>
    </w:lvl>
    <w:lvl w:ilvl="1" w:tplc="17208A28" w:tentative="1">
      <w:start w:val="1"/>
      <w:numFmt w:val="lowerLetter"/>
      <w:lvlText w:val="%2."/>
      <w:lvlJc w:val="left"/>
      <w:pPr>
        <w:ind w:left="1800" w:hanging="360"/>
      </w:pPr>
    </w:lvl>
    <w:lvl w:ilvl="2" w:tplc="B58A13B6" w:tentative="1">
      <w:start w:val="1"/>
      <w:numFmt w:val="lowerRoman"/>
      <w:lvlText w:val="%3."/>
      <w:lvlJc w:val="right"/>
      <w:pPr>
        <w:ind w:left="2520" w:hanging="180"/>
      </w:pPr>
    </w:lvl>
    <w:lvl w:ilvl="3" w:tplc="888A8D54" w:tentative="1">
      <w:start w:val="1"/>
      <w:numFmt w:val="decimal"/>
      <w:lvlText w:val="%4."/>
      <w:lvlJc w:val="left"/>
      <w:pPr>
        <w:ind w:left="3240" w:hanging="360"/>
      </w:pPr>
    </w:lvl>
    <w:lvl w:ilvl="4" w:tplc="314221A0" w:tentative="1">
      <w:start w:val="1"/>
      <w:numFmt w:val="lowerLetter"/>
      <w:lvlText w:val="%5."/>
      <w:lvlJc w:val="left"/>
      <w:pPr>
        <w:ind w:left="3960" w:hanging="360"/>
      </w:pPr>
    </w:lvl>
    <w:lvl w:ilvl="5" w:tplc="37A88F8E" w:tentative="1">
      <w:start w:val="1"/>
      <w:numFmt w:val="lowerRoman"/>
      <w:lvlText w:val="%6."/>
      <w:lvlJc w:val="right"/>
      <w:pPr>
        <w:ind w:left="4680" w:hanging="180"/>
      </w:pPr>
    </w:lvl>
    <w:lvl w:ilvl="6" w:tplc="D4346CC4" w:tentative="1">
      <w:start w:val="1"/>
      <w:numFmt w:val="decimal"/>
      <w:lvlText w:val="%7."/>
      <w:lvlJc w:val="left"/>
      <w:pPr>
        <w:ind w:left="5400" w:hanging="360"/>
      </w:pPr>
    </w:lvl>
    <w:lvl w:ilvl="7" w:tplc="350A1178" w:tentative="1">
      <w:start w:val="1"/>
      <w:numFmt w:val="lowerLetter"/>
      <w:lvlText w:val="%8."/>
      <w:lvlJc w:val="left"/>
      <w:pPr>
        <w:ind w:left="6120" w:hanging="360"/>
      </w:pPr>
    </w:lvl>
    <w:lvl w:ilvl="8" w:tplc="819EEE3C" w:tentative="1">
      <w:start w:val="1"/>
      <w:numFmt w:val="lowerRoman"/>
      <w:lvlText w:val="%9."/>
      <w:lvlJc w:val="right"/>
      <w:pPr>
        <w:ind w:left="6840" w:hanging="180"/>
      </w:pPr>
    </w:lvl>
  </w:abstractNum>
  <w:abstractNum w:abstractNumId="10" w15:restartNumberingAfterBreak="0">
    <w:nsid w:val="6E807371"/>
    <w:multiLevelType w:val="hybridMultilevel"/>
    <w:tmpl w:val="772C608C"/>
    <w:lvl w:ilvl="0" w:tplc="F132B7D6">
      <w:start w:val="1"/>
      <w:numFmt w:val="decimal"/>
      <w:lvlText w:val="%1."/>
      <w:lvlJc w:val="left"/>
      <w:pPr>
        <w:ind w:left="1080" w:hanging="360"/>
      </w:pPr>
      <w:rPr>
        <w:rFonts w:hint="default"/>
      </w:rPr>
    </w:lvl>
    <w:lvl w:ilvl="1" w:tplc="376A64EA" w:tentative="1">
      <w:start w:val="1"/>
      <w:numFmt w:val="lowerLetter"/>
      <w:lvlText w:val="%2."/>
      <w:lvlJc w:val="left"/>
      <w:pPr>
        <w:ind w:left="1800" w:hanging="360"/>
      </w:pPr>
    </w:lvl>
    <w:lvl w:ilvl="2" w:tplc="F7C03AD8" w:tentative="1">
      <w:start w:val="1"/>
      <w:numFmt w:val="lowerRoman"/>
      <w:lvlText w:val="%3."/>
      <w:lvlJc w:val="right"/>
      <w:pPr>
        <w:ind w:left="2520" w:hanging="180"/>
      </w:pPr>
    </w:lvl>
    <w:lvl w:ilvl="3" w:tplc="D0142DF2" w:tentative="1">
      <w:start w:val="1"/>
      <w:numFmt w:val="decimal"/>
      <w:lvlText w:val="%4."/>
      <w:lvlJc w:val="left"/>
      <w:pPr>
        <w:ind w:left="3240" w:hanging="360"/>
      </w:pPr>
    </w:lvl>
    <w:lvl w:ilvl="4" w:tplc="FCFC01F6" w:tentative="1">
      <w:start w:val="1"/>
      <w:numFmt w:val="lowerLetter"/>
      <w:lvlText w:val="%5."/>
      <w:lvlJc w:val="left"/>
      <w:pPr>
        <w:ind w:left="3960" w:hanging="360"/>
      </w:pPr>
    </w:lvl>
    <w:lvl w:ilvl="5" w:tplc="71F68D26" w:tentative="1">
      <w:start w:val="1"/>
      <w:numFmt w:val="lowerRoman"/>
      <w:lvlText w:val="%6."/>
      <w:lvlJc w:val="right"/>
      <w:pPr>
        <w:ind w:left="4680" w:hanging="180"/>
      </w:pPr>
    </w:lvl>
    <w:lvl w:ilvl="6" w:tplc="9432E13A" w:tentative="1">
      <w:start w:val="1"/>
      <w:numFmt w:val="decimal"/>
      <w:lvlText w:val="%7."/>
      <w:lvlJc w:val="left"/>
      <w:pPr>
        <w:ind w:left="5400" w:hanging="360"/>
      </w:pPr>
    </w:lvl>
    <w:lvl w:ilvl="7" w:tplc="0CCC3852" w:tentative="1">
      <w:start w:val="1"/>
      <w:numFmt w:val="lowerLetter"/>
      <w:lvlText w:val="%8."/>
      <w:lvlJc w:val="left"/>
      <w:pPr>
        <w:ind w:left="6120" w:hanging="360"/>
      </w:pPr>
    </w:lvl>
    <w:lvl w:ilvl="8" w:tplc="2514D956" w:tentative="1">
      <w:start w:val="1"/>
      <w:numFmt w:val="lowerRoman"/>
      <w:lvlText w:val="%9."/>
      <w:lvlJc w:val="right"/>
      <w:pPr>
        <w:ind w:left="6840" w:hanging="180"/>
      </w:pPr>
    </w:lvl>
  </w:abstractNum>
  <w:abstractNum w:abstractNumId="11" w15:restartNumberingAfterBreak="0">
    <w:nsid w:val="7CAF1B6C"/>
    <w:multiLevelType w:val="hybridMultilevel"/>
    <w:tmpl w:val="50E8609A"/>
    <w:lvl w:ilvl="0" w:tplc="B1E67104">
      <w:start w:val="1"/>
      <w:numFmt w:val="bullet"/>
      <w:lvlText w:val=""/>
      <w:lvlJc w:val="left"/>
      <w:pPr>
        <w:ind w:left="804" w:hanging="360"/>
      </w:pPr>
      <w:rPr>
        <w:rFonts w:ascii="Symbol" w:hAnsi="Symbol" w:hint="default"/>
      </w:rPr>
    </w:lvl>
    <w:lvl w:ilvl="1" w:tplc="28884B98" w:tentative="1">
      <w:start w:val="1"/>
      <w:numFmt w:val="bullet"/>
      <w:lvlText w:val="o"/>
      <w:lvlJc w:val="left"/>
      <w:pPr>
        <w:ind w:left="1524" w:hanging="360"/>
      </w:pPr>
      <w:rPr>
        <w:rFonts w:ascii="Courier New" w:hAnsi="Courier New" w:cs="Courier New" w:hint="default"/>
      </w:rPr>
    </w:lvl>
    <w:lvl w:ilvl="2" w:tplc="5E323EB4" w:tentative="1">
      <w:start w:val="1"/>
      <w:numFmt w:val="bullet"/>
      <w:lvlText w:val=""/>
      <w:lvlJc w:val="left"/>
      <w:pPr>
        <w:ind w:left="2244" w:hanging="360"/>
      </w:pPr>
      <w:rPr>
        <w:rFonts w:ascii="Wingdings" w:hAnsi="Wingdings" w:hint="default"/>
      </w:rPr>
    </w:lvl>
    <w:lvl w:ilvl="3" w:tplc="CD7A781C" w:tentative="1">
      <w:start w:val="1"/>
      <w:numFmt w:val="bullet"/>
      <w:lvlText w:val=""/>
      <w:lvlJc w:val="left"/>
      <w:pPr>
        <w:ind w:left="2964" w:hanging="360"/>
      </w:pPr>
      <w:rPr>
        <w:rFonts w:ascii="Symbol" w:hAnsi="Symbol" w:hint="default"/>
      </w:rPr>
    </w:lvl>
    <w:lvl w:ilvl="4" w:tplc="297E3D5E" w:tentative="1">
      <w:start w:val="1"/>
      <w:numFmt w:val="bullet"/>
      <w:lvlText w:val="o"/>
      <w:lvlJc w:val="left"/>
      <w:pPr>
        <w:ind w:left="3684" w:hanging="360"/>
      </w:pPr>
      <w:rPr>
        <w:rFonts w:ascii="Courier New" w:hAnsi="Courier New" w:cs="Courier New" w:hint="default"/>
      </w:rPr>
    </w:lvl>
    <w:lvl w:ilvl="5" w:tplc="D036288A" w:tentative="1">
      <w:start w:val="1"/>
      <w:numFmt w:val="bullet"/>
      <w:lvlText w:val=""/>
      <w:lvlJc w:val="left"/>
      <w:pPr>
        <w:ind w:left="4404" w:hanging="360"/>
      </w:pPr>
      <w:rPr>
        <w:rFonts w:ascii="Wingdings" w:hAnsi="Wingdings" w:hint="default"/>
      </w:rPr>
    </w:lvl>
    <w:lvl w:ilvl="6" w:tplc="8292C474" w:tentative="1">
      <w:start w:val="1"/>
      <w:numFmt w:val="bullet"/>
      <w:lvlText w:val=""/>
      <w:lvlJc w:val="left"/>
      <w:pPr>
        <w:ind w:left="5124" w:hanging="360"/>
      </w:pPr>
      <w:rPr>
        <w:rFonts w:ascii="Symbol" w:hAnsi="Symbol" w:hint="default"/>
      </w:rPr>
    </w:lvl>
    <w:lvl w:ilvl="7" w:tplc="2DEAD7B4" w:tentative="1">
      <w:start w:val="1"/>
      <w:numFmt w:val="bullet"/>
      <w:lvlText w:val="o"/>
      <w:lvlJc w:val="left"/>
      <w:pPr>
        <w:ind w:left="5844" w:hanging="360"/>
      </w:pPr>
      <w:rPr>
        <w:rFonts w:ascii="Courier New" w:hAnsi="Courier New" w:cs="Courier New" w:hint="default"/>
      </w:rPr>
    </w:lvl>
    <w:lvl w:ilvl="8" w:tplc="C4C09D8A" w:tentative="1">
      <w:start w:val="1"/>
      <w:numFmt w:val="bullet"/>
      <w:lvlText w:val=""/>
      <w:lvlJc w:val="left"/>
      <w:pPr>
        <w:ind w:left="6564" w:hanging="360"/>
      </w:pPr>
      <w:rPr>
        <w:rFonts w:ascii="Wingdings" w:hAnsi="Wingdings" w:hint="default"/>
      </w:rPr>
    </w:lvl>
  </w:abstractNum>
  <w:num w:numId="1" w16cid:durableId="192501028">
    <w:abstractNumId w:val="7"/>
  </w:num>
  <w:num w:numId="2" w16cid:durableId="1760246757">
    <w:abstractNumId w:val="8"/>
  </w:num>
  <w:num w:numId="3" w16cid:durableId="1574582670">
    <w:abstractNumId w:val="0"/>
  </w:num>
  <w:num w:numId="4" w16cid:durableId="2094739288">
    <w:abstractNumId w:val="1"/>
  </w:num>
  <w:num w:numId="5" w16cid:durableId="2008046550">
    <w:abstractNumId w:val="2"/>
  </w:num>
  <w:num w:numId="6" w16cid:durableId="1394966186">
    <w:abstractNumId w:val="6"/>
  </w:num>
  <w:num w:numId="7" w16cid:durableId="1188787694">
    <w:abstractNumId w:val="3"/>
  </w:num>
  <w:num w:numId="8" w16cid:durableId="750471110">
    <w:abstractNumId w:val="11"/>
  </w:num>
  <w:num w:numId="9" w16cid:durableId="64186490">
    <w:abstractNumId w:val="5"/>
  </w:num>
  <w:num w:numId="10" w16cid:durableId="753626883">
    <w:abstractNumId w:val="4"/>
  </w:num>
  <w:num w:numId="11" w16cid:durableId="1871260955">
    <w:abstractNumId w:val="11"/>
  </w:num>
  <w:num w:numId="12" w16cid:durableId="1456286822">
    <w:abstractNumId w:val="5"/>
  </w:num>
  <w:num w:numId="13" w16cid:durableId="804200556">
    <w:abstractNumId w:val="9"/>
  </w:num>
  <w:num w:numId="14" w16cid:durableId="1858150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EA7"/>
    <w:rsid w:val="000A6CFF"/>
    <w:rsid w:val="000B1665"/>
    <w:rsid w:val="000B7112"/>
    <w:rsid w:val="000C6C0F"/>
    <w:rsid w:val="000C6F96"/>
    <w:rsid w:val="000D173B"/>
    <w:rsid w:val="000D60B6"/>
    <w:rsid w:val="000E2068"/>
    <w:rsid w:val="000F232A"/>
    <w:rsid w:val="000F5CE6"/>
    <w:rsid w:val="000F761E"/>
    <w:rsid w:val="001002D7"/>
    <w:rsid w:val="00102E9C"/>
    <w:rsid w:val="00113AAE"/>
    <w:rsid w:val="00116EAC"/>
    <w:rsid w:val="00120BDB"/>
    <w:rsid w:val="00126735"/>
    <w:rsid w:val="001268FD"/>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5C6B"/>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34E"/>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0AC"/>
    <w:rsid w:val="00436C14"/>
    <w:rsid w:val="0044260F"/>
    <w:rsid w:val="00443BDD"/>
    <w:rsid w:val="00451FAD"/>
    <w:rsid w:val="0045375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F93"/>
    <w:rsid w:val="00582A55"/>
    <w:rsid w:val="005A0117"/>
    <w:rsid w:val="005A2099"/>
    <w:rsid w:val="005A27E5"/>
    <w:rsid w:val="005B33BE"/>
    <w:rsid w:val="005B5B18"/>
    <w:rsid w:val="005D385C"/>
    <w:rsid w:val="005D3BF3"/>
    <w:rsid w:val="005D5BFB"/>
    <w:rsid w:val="005E0637"/>
    <w:rsid w:val="005F5AA8"/>
    <w:rsid w:val="0060323C"/>
    <w:rsid w:val="00607627"/>
    <w:rsid w:val="00616BBA"/>
    <w:rsid w:val="006172F6"/>
    <w:rsid w:val="00621C97"/>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D04"/>
    <w:rsid w:val="006A0E36"/>
    <w:rsid w:val="006C69D2"/>
    <w:rsid w:val="006D0D39"/>
    <w:rsid w:val="006D4FBC"/>
    <w:rsid w:val="006D5EF7"/>
    <w:rsid w:val="006D632F"/>
    <w:rsid w:val="006E5122"/>
    <w:rsid w:val="006E7097"/>
    <w:rsid w:val="006F7D94"/>
    <w:rsid w:val="00704F88"/>
    <w:rsid w:val="00710081"/>
    <w:rsid w:val="00716E97"/>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0C29"/>
    <w:rsid w:val="009349E7"/>
    <w:rsid w:val="00935A78"/>
    <w:rsid w:val="00936DB7"/>
    <w:rsid w:val="00937989"/>
    <w:rsid w:val="00941C5B"/>
    <w:rsid w:val="00943B9B"/>
    <w:rsid w:val="009440E9"/>
    <w:rsid w:val="009515F7"/>
    <w:rsid w:val="00953BB3"/>
    <w:rsid w:val="00955BFB"/>
    <w:rsid w:val="00957658"/>
    <w:rsid w:val="009641AD"/>
    <w:rsid w:val="00965736"/>
    <w:rsid w:val="009672B8"/>
    <w:rsid w:val="0097753A"/>
    <w:rsid w:val="00983168"/>
    <w:rsid w:val="009931B0"/>
    <w:rsid w:val="00993B83"/>
    <w:rsid w:val="00993E99"/>
    <w:rsid w:val="009940E4"/>
    <w:rsid w:val="009A231C"/>
    <w:rsid w:val="009A3836"/>
    <w:rsid w:val="009A5617"/>
    <w:rsid w:val="009A7BE9"/>
    <w:rsid w:val="009B5659"/>
    <w:rsid w:val="009B7FC5"/>
    <w:rsid w:val="009C7D67"/>
    <w:rsid w:val="009D2242"/>
    <w:rsid w:val="009D713C"/>
    <w:rsid w:val="009E365C"/>
    <w:rsid w:val="009E77A0"/>
    <w:rsid w:val="009F0075"/>
    <w:rsid w:val="009F27FB"/>
    <w:rsid w:val="009F674C"/>
    <w:rsid w:val="00A02E57"/>
    <w:rsid w:val="00A04216"/>
    <w:rsid w:val="00A27DB1"/>
    <w:rsid w:val="00A43292"/>
    <w:rsid w:val="00A55CAE"/>
    <w:rsid w:val="00A56EAF"/>
    <w:rsid w:val="00A6242D"/>
    <w:rsid w:val="00A66D04"/>
    <w:rsid w:val="00A7043B"/>
    <w:rsid w:val="00A76739"/>
    <w:rsid w:val="00A8500B"/>
    <w:rsid w:val="00A90E5F"/>
    <w:rsid w:val="00A92E31"/>
    <w:rsid w:val="00A93F4E"/>
    <w:rsid w:val="00AA2F5E"/>
    <w:rsid w:val="00AA61B4"/>
    <w:rsid w:val="00AA70A5"/>
    <w:rsid w:val="00AB31C1"/>
    <w:rsid w:val="00AB6E2E"/>
    <w:rsid w:val="00AB7C86"/>
    <w:rsid w:val="00AD18C5"/>
    <w:rsid w:val="00AD2C42"/>
    <w:rsid w:val="00AE1A32"/>
    <w:rsid w:val="00AE2B0F"/>
    <w:rsid w:val="00AE2B38"/>
    <w:rsid w:val="00AE3706"/>
    <w:rsid w:val="00B06E11"/>
    <w:rsid w:val="00B108D7"/>
    <w:rsid w:val="00B123C2"/>
    <w:rsid w:val="00B15588"/>
    <w:rsid w:val="00B24F1B"/>
    <w:rsid w:val="00B25192"/>
    <w:rsid w:val="00B2779D"/>
    <w:rsid w:val="00B32B9D"/>
    <w:rsid w:val="00B336F1"/>
    <w:rsid w:val="00B4129D"/>
    <w:rsid w:val="00B46B00"/>
    <w:rsid w:val="00B47C2F"/>
    <w:rsid w:val="00B51DD6"/>
    <w:rsid w:val="00B52A2E"/>
    <w:rsid w:val="00B56C5D"/>
    <w:rsid w:val="00B56E82"/>
    <w:rsid w:val="00B5730F"/>
    <w:rsid w:val="00B737BC"/>
    <w:rsid w:val="00B73867"/>
    <w:rsid w:val="00B83018"/>
    <w:rsid w:val="00B92C8B"/>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0E6"/>
    <w:rsid w:val="00C72644"/>
    <w:rsid w:val="00C81D0A"/>
    <w:rsid w:val="00C923A7"/>
    <w:rsid w:val="00C92AC4"/>
    <w:rsid w:val="00C96EE9"/>
    <w:rsid w:val="00CA1250"/>
    <w:rsid w:val="00CA1FEC"/>
    <w:rsid w:val="00CA2BE6"/>
    <w:rsid w:val="00CA3645"/>
    <w:rsid w:val="00CA4893"/>
    <w:rsid w:val="00CA4BAD"/>
    <w:rsid w:val="00CA5CBC"/>
    <w:rsid w:val="00CA70B1"/>
    <w:rsid w:val="00CA74EB"/>
    <w:rsid w:val="00CB0F91"/>
    <w:rsid w:val="00CB7C80"/>
    <w:rsid w:val="00CC62FC"/>
    <w:rsid w:val="00CD1907"/>
    <w:rsid w:val="00CE38D6"/>
    <w:rsid w:val="00CE58FC"/>
    <w:rsid w:val="00CE7E57"/>
    <w:rsid w:val="00CF14DE"/>
    <w:rsid w:val="00CF2F6F"/>
    <w:rsid w:val="00CF74E4"/>
    <w:rsid w:val="00CF7675"/>
    <w:rsid w:val="00D03C2E"/>
    <w:rsid w:val="00D1697F"/>
    <w:rsid w:val="00D236C4"/>
    <w:rsid w:val="00D25DF2"/>
    <w:rsid w:val="00D31C99"/>
    <w:rsid w:val="00D436CA"/>
    <w:rsid w:val="00D51114"/>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50C"/>
    <w:rsid w:val="00E53896"/>
    <w:rsid w:val="00E62453"/>
    <w:rsid w:val="00E6297F"/>
    <w:rsid w:val="00E652D0"/>
    <w:rsid w:val="00E71C29"/>
    <w:rsid w:val="00E726D2"/>
    <w:rsid w:val="00E75A59"/>
    <w:rsid w:val="00E84926"/>
    <w:rsid w:val="00E878D2"/>
    <w:rsid w:val="00E90D4C"/>
    <w:rsid w:val="00E92150"/>
    <w:rsid w:val="00E922CC"/>
    <w:rsid w:val="00E93F70"/>
    <w:rsid w:val="00EA229C"/>
    <w:rsid w:val="00EB0F00"/>
    <w:rsid w:val="00EB209C"/>
    <w:rsid w:val="00EB72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14B"/>
    <w:rsid w:val="00F5694E"/>
    <w:rsid w:val="00F6119C"/>
    <w:rsid w:val="00F61816"/>
    <w:rsid w:val="00F66576"/>
    <w:rsid w:val="00F668B3"/>
    <w:rsid w:val="00F73792"/>
    <w:rsid w:val="00F7571A"/>
    <w:rsid w:val="00F86827"/>
    <w:rsid w:val="00F914C4"/>
    <w:rsid w:val="00F94A9E"/>
    <w:rsid w:val="00F968BE"/>
    <w:rsid w:val="00FA0579"/>
    <w:rsid w:val="00FA5AFB"/>
    <w:rsid w:val="00FC3D64"/>
    <w:rsid w:val="00FD2A20"/>
    <w:rsid w:val="00FD7066"/>
    <w:rsid w:val="00FE1032"/>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53DE243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4619</Words>
  <Characters>2634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2024-02-09T11:00:00Z</cp:lastPrinted>
  <dcterms:created xsi:type="dcterms:W3CDTF">2024-02-29T08:36:00Z</dcterms:created>
  <dcterms:modified xsi:type="dcterms:W3CDTF">2024-02-29T08:36:00Z</dcterms:modified>
</cp:coreProperties>
</file>