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483B6" w14:textId="77777777" w:rsidR="000F232A" w:rsidRPr="00700548" w:rsidRDefault="000F232A" w:rsidP="005810C2">
      <w:pPr>
        <w:widowControl w:val="0"/>
        <w:autoSpaceDE w:val="0"/>
        <w:autoSpaceDN w:val="0"/>
        <w:adjustRightInd w:val="0"/>
        <w:jc w:val="right"/>
        <w:rPr>
          <w:rFonts w:cs="Arial"/>
          <w:bCs/>
          <w:sz w:val="20"/>
          <w:szCs w:val="20"/>
        </w:rPr>
      </w:pPr>
    </w:p>
    <w:p w14:paraId="187D8907" w14:textId="77777777" w:rsidR="00495FB9" w:rsidRDefault="00495FB9" w:rsidP="00607627">
      <w:pPr>
        <w:widowControl w:val="0"/>
        <w:autoSpaceDE w:val="0"/>
        <w:autoSpaceDN w:val="0"/>
        <w:adjustRightInd w:val="0"/>
        <w:jc w:val="center"/>
        <w:rPr>
          <w:rFonts w:cs="Arial"/>
          <w:b/>
          <w:bCs/>
          <w:sz w:val="26"/>
          <w:szCs w:val="26"/>
        </w:rPr>
      </w:pPr>
    </w:p>
    <w:p w14:paraId="22FE95F4"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BCB8543"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69C42A16"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414C9F" w14:paraId="22ACB8A5" w14:textId="77777777" w:rsidTr="00211F7B">
        <w:tc>
          <w:tcPr>
            <w:tcW w:w="4788" w:type="dxa"/>
            <w:tcBorders>
              <w:top w:val="nil"/>
              <w:left w:val="nil"/>
              <w:bottom w:val="nil"/>
              <w:right w:val="nil"/>
            </w:tcBorders>
          </w:tcPr>
          <w:p w14:paraId="258F8A86" w14:textId="77777777" w:rsidR="00D646CB" w:rsidRPr="00D646CB" w:rsidRDefault="00000000" w:rsidP="00D646CB">
            <w:pPr>
              <w:widowControl w:val="0"/>
              <w:autoSpaceDE w:val="0"/>
              <w:autoSpaceDN w:val="0"/>
              <w:adjustRightInd w:val="0"/>
              <w:rPr>
                <w:rFonts w:cs="Arial"/>
                <w:szCs w:val="22"/>
              </w:rPr>
            </w:pPr>
            <w:r w:rsidRPr="00D646CB">
              <w:rPr>
                <w:rFonts w:cs="Arial"/>
                <w:szCs w:val="22"/>
              </w:rPr>
              <w:t>2024. gada 22. februārī</w:t>
            </w:r>
          </w:p>
        </w:tc>
        <w:tc>
          <w:tcPr>
            <w:tcW w:w="3717" w:type="dxa"/>
            <w:tcBorders>
              <w:top w:val="nil"/>
              <w:left w:val="nil"/>
              <w:bottom w:val="nil"/>
              <w:right w:val="nil"/>
            </w:tcBorders>
          </w:tcPr>
          <w:p w14:paraId="0EC20C2D" w14:textId="77777777" w:rsidR="00D646CB" w:rsidRPr="00D646CB" w:rsidRDefault="00000000" w:rsidP="00D646CB">
            <w:pPr>
              <w:widowControl w:val="0"/>
              <w:autoSpaceDE w:val="0"/>
              <w:autoSpaceDN w:val="0"/>
              <w:adjustRightInd w:val="0"/>
              <w:jc w:val="center"/>
              <w:rPr>
                <w:rFonts w:cs="Arial"/>
                <w:color w:val="000000"/>
                <w:szCs w:val="22"/>
              </w:rPr>
            </w:pPr>
            <w:r w:rsidRPr="00D646CB">
              <w:rPr>
                <w:rFonts w:cs="Arial"/>
                <w:color w:val="000000"/>
                <w:szCs w:val="22"/>
              </w:rPr>
              <w:t xml:space="preserve">                                  Nr.41/2</w:t>
            </w:r>
          </w:p>
          <w:p w14:paraId="4559D77D" w14:textId="77777777" w:rsidR="00D646CB" w:rsidRPr="00D646CB" w:rsidRDefault="00000000" w:rsidP="00D646CB">
            <w:pPr>
              <w:widowControl w:val="0"/>
              <w:autoSpaceDE w:val="0"/>
              <w:autoSpaceDN w:val="0"/>
              <w:adjustRightInd w:val="0"/>
              <w:jc w:val="right"/>
              <w:rPr>
                <w:rFonts w:cs="Arial"/>
                <w:szCs w:val="22"/>
              </w:rPr>
            </w:pPr>
            <w:r w:rsidRPr="00D646CB">
              <w:rPr>
                <w:rFonts w:cs="Arial"/>
                <w:color w:val="000000"/>
                <w:szCs w:val="22"/>
              </w:rPr>
              <w:t>(prot. Nr.2, 9.</w:t>
            </w:r>
            <w:r w:rsidRPr="00D646CB">
              <w:rPr>
                <w:rFonts w:cs="Arial"/>
                <w:color w:val="000000"/>
                <w:sz w:val="20"/>
                <w:szCs w:val="20"/>
                <w:shd w:val="clear" w:color="auto" w:fill="FFFFFF"/>
              </w:rPr>
              <w:t>§)</w:t>
            </w:r>
          </w:p>
        </w:tc>
      </w:tr>
    </w:tbl>
    <w:p w14:paraId="57344A70" w14:textId="77777777" w:rsidR="00D646CB" w:rsidRPr="00D646CB" w:rsidRDefault="00D646CB" w:rsidP="00D646CB">
      <w:pPr>
        <w:widowControl w:val="0"/>
        <w:autoSpaceDE w:val="0"/>
        <w:autoSpaceDN w:val="0"/>
        <w:adjustRightInd w:val="0"/>
        <w:jc w:val="both"/>
        <w:rPr>
          <w:rFonts w:cs="Arial"/>
          <w:sz w:val="14"/>
          <w:szCs w:val="14"/>
        </w:rPr>
      </w:pPr>
    </w:p>
    <w:p w14:paraId="0C1882E2" w14:textId="77777777" w:rsidR="00D646CB" w:rsidRPr="00D646CB" w:rsidRDefault="00000000" w:rsidP="00D646CB">
      <w:pPr>
        <w:widowControl w:val="0"/>
        <w:autoSpaceDE w:val="0"/>
        <w:autoSpaceDN w:val="0"/>
        <w:adjustRightInd w:val="0"/>
        <w:jc w:val="both"/>
        <w:rPr>
          <w:rFonts w:cs="Arial"/>
          <w:szCs w:val="22"/>
        </w:rPr>
      </w:pPr>
      <w:r w:rsidRPr="00D646CB">
        <w:rPr>
          <w:rFonts w:cs="Arial"/>
          <w:szCs w:val="22"/>
        </w:rPr>
        <w:t xml:space="preserve">Par Liepājas apbalvojumu </w:t>
      </w:r>
    </w:p>
    <w:p w14:paraId="2361C390" w14:textId="77777777" w:rsidR="00D646CB" w:rsidRPr="00D646CB" w:rsidRDefault="00000000" w:rsidP="00D646CB">
      <w:pPr>
        <w:widowControl w:val="0"/>
        <w:autoSpaceDE w:val="0"/>
        <w:autoSpaceDN w:val="0"/>
        <w:adjustRightInd w:val="0"/>
        <w:jc w:val="both"/>
        <w:rPr>
          <w:rFonts w:cs="Arial"/>
          <w:szCs w:val="22"/>
        </w:rPr>
      </w:pPr>
      <w:r w:rsidRPr="00D646CB">
        <w:rPr>
          <w:rFonts w:cs="Arial"/>
          <w:szCs w:val="22"/>
        </w:rPr>
        <w:t>piešķiršanu</w:t>
      </w:r>
    </w:p>
    <w:p w14:paraId="78982C46" w14:textId="77777777" w:rsidR="00D646CB" w:rsidRPr="00D646CB" w:rsidRDefault="00D646CB" w:rsidP="00D646CB">
      <w:pPr>
        <w:widowControl w:val="0"/>
        <w:autoSpaceDE w:val="0"/>
        <w:autoSpaceDN w:val="0"/>
        <w:adjustRightInd w:val="0"/>
        <w:ind w:firstLine="709"/>
        <w:jc w:val="both"/>
        <w:rPr>
          <w:rFonts w:cs="Arial"/>
          <w:szCs w:val="22"/>
        </w:rPr>
      </w:pPr>
    </w:p>
    <w:p w14:paraId="00E765C8" w14:textId="77777777" w:rsidR="00D646CB" w:rsidRPr="00D646CB" w:rsidRDefault="00D646CB" w:rsidP="00D646CB">
      <w:pPr>
        <w:widowControl w:val="0"/>
        <w:autoSpaceDE w:val="0"/>
        <w:autoSpaceDN w:val="0"/>
        <w:adjustRightInd w:val="0"/>
        <w:ind w:firstLine="709"/>
        <w:jc w:val="both"/>
        <w:rPr>
          <w:rFonts w:cs="Arial"/>
          <w:szCs w:val="22"/>
        </w:rPr>
      </w:pPr>
    </w:p>
    <w:p w14:paraId="48384FF2" w14:textId="77777777" w:rsidR="00D646CB" w:rsidRPr="00D646CB" w:rsidRDefault="00000000" w:rsidP="00D646CB">
      <w:pPr>
        <w:widowControl w:val="0"/>
        <w:autoSpaceDE w:val="0"/>
        <w:autoSpaceDN w:val="0"/>
        <w:adjustRightInd w:val="0"/>
        <w:ind w:firstLine="720"/>
        <w:jc w:val="both"/>
        <w:rPr>
          <w:rFonts w:cs="Arial"/>
          <w:szCs w:val="22"/>
        </w:rPr>
      </w:pPr>
      <w:r w:rsidRPr="00D646CB">
        <w:rPr>
          <w:rFonts w:cs="Arial"/>
          <w:szCs w:val="22"/>
        </w:rPr>
        <w:t xml:space="preserve">Pamatojoties uz Pašvaldību likuma 5. pantu un 10. panta pirmās daļas pirmo teikumu, Liepājas pilsētas domes 2016. gada 25. februāra nolikuma Nr.5 “Liepājas pilsētas apbalvojumu nolikums” 2.4. un 3.4. apakšpunktu, izskatot Liepājas Apbalvojumu komisijas 2024. gada 8. februāra lēmumu (sēdes protokols Nr.1), Liepājas valstspilsētas pašvaldības dome </w:t>
      </w:r>
      <w:r w:rsidRPr="00D646CB">
        <w:rPr>
          <w:rFonts w:cs="Arial"/>
          <w:b/>
          <w:szCs w:val="22"/>
        </w:rPr>
        <w:t>nolemj</w:t>
      </w:r>
      <w:r w:rsidRPr="00D646CB">
        <w:rPr>
          <w:rFonts w:cs="Arial"/>
          <w:b/>
          <w:bCs/>
          <w:szCs w:val="22"/>
        </w:rPr>
        <w:t>:</w:t>
      </w:r>
    </w:p>
    <w:p w14:paraId="335FC9C9" w14:textId="77777777" w:rsidR="00D646CB" w:rsidRPr="00D646CB" w:rsidRDefault="00D646CB" w:rsidP="00D646CB">
      <w:pPr>
        <w:widowControl w:val="0"/>
        <w:autoSpaceDE w:val="0"/>
        <w:autoSpaceDN w:val="0"/>
        <w:adjustRightInd w:val="0"/>
        <w:jc w:val="both"/>
        <w:rPr>
          <w:rFonts w:cs="Arial"/>
          <w:szCs w:val="22"/>
        </w:rPr>
      </w:pPr>
    </w:p>
    <w:p w14:paraId="7CCD0546" w14:textId="77777777" w:rsidR="00D646CB" w:rsidRPr="00D646CB" w:rsidRDefault="00000000" w:rsidP="00D646CB">
      <w:pPr>
        <w:ind w:firstLine="720"/>
        <w:jc w:val="both"/>
        <w:rPr>
          <w:rFonts w:cs="Calibri"/>
          <w:color w:val="050505"/>
          <w:shd w:val="clear" w:color="auto" w:fill="FFFFFF"/>
        </w:rPr>
      </w:pPr>
      <w:r w:rsidRPr="00D646CB">
        <w:rPr>
          <w:rFonts w:cs="Arial"/>
          <w:color w:val="000000"/>
          <w:szCs w:val="22"/>
        </w:rPr>
        <w:t>1. Piešķirt augstāko Liepājas apbalvojumu – titulu GODA LIEPĀJNIEKS 2023 –</w:t>
      </w:r>
      <w:r w:rsidRPr="00D646CB">
        <w:rPr>
          <w:rFonts w:cs="Calibri"/>
          <w:b/>
          <w:bCs/>
        </w:rPr>
        <w:t xml:space="preserve"> Gunāram Jēkabsonam </w:t>
      </w:r>
      <w:r w:rsidRPr="00D646CB">
        <w:rPr>
          <w:rFonts w:cs="Arial"/>
          <w:noProof/>
          <w:szCs w:val="22"/>
        </w:rPr>
        <w:t xml:space="preserve">– </w:t>
      </w:r>
      <w:r w:rsidRPr="00D646CB">
        <w:rPr>
          <w:rFonts w:cs="Calibri"/>
        </w:rPr>
        <w:t xml:space="preserve">par mūža ieguldījumu </w:t>
      </w:r>
      <w:r w:rsidRPr="00D646CB">
        <w:rPr>
          <w:rFonts w:cs="Calibri"/>
          <w:color w:val="050505"/>
          <w:shd w:val="clear" w:color="auto" w:fill="FFFFFF"/>
        </w:rPr>
        <w:t>sporta attīstībā Liepājā, motivējot jauniešus sasniegt augstus sportiskos mērķus, kā arī par personiskajiem sportiskajiem sasniegumiem Latvijā un pasaulē</w:t>
      </w:r>
      <w:r w:rsidRPr="00D646CB">
        <w:rPr>
          <w:rFonts w:cs="Calibri"/>
          <w:szCs w:val="22"/>
        </w:rPr>
        <w:t>.</w:t>
      </w:r>
    </w:p>
    <w:p w14:paraId="605045CA" w14:textId="77777777" w:rsidR="00D646CB" w:rsidRPr="00D646CB" w:rsidRDefault="00D646CB" w:rsidP="00D646CB">
      <w:pPr>
        <w:contextualSpacing/>
        <w:jc w:val="both"/>
        <w:rPr>
          <w:rFonts w:cs="Arial"/>
          <w:smallCaps/>
          <w:sz w:val="10"/>
          <w:szCs w:val="10"/>
        </w:rPr>
      </w:pPr>
    </w:p>
    <w:p w14:paraId="02923DDD" w14:textId="77777777" w:rsidR="00D646CB" w:rsidRPr="00D646CB" w:rsidRDefault="00000000" w:rsidP="00D646CB">
      <w:pPr>
        <w:jc w:val="both"/>
        <w:rPr>
          <w:rFonts w:cs="Arial"/>
          <w:smallCaps/>
          <w:szCs w:val="22"/>
        </w:rPr>
      </w:pPr>
      <w:r w:rsidRPr="00D646CB">
        <w:rPr>
          <w:rFonts w:cs="Arial"/>
          <w:color w:val="000000"/>
          <w:szCs w:val="22"/>
        </w:rPr>
        <w:tab/>
        <w:t>2. Piešķirt Liepājas apbalvojumu – titulu GADA LIEPĀJNIEKS 2023:</w:t>
      </w:r>
    </w:p>
    <w:p w14:paraId="3F5BF4D8" w14:textId="77777777" w:rsidR="00D646CB" w:rsidRPr="00D646CB" w:rsidRDefault="00D646CB" w:rsidP="00D646CB">
      <w:pPr>
        <w:ind w:firstLine="720"/>
        <w:jc w:val="both"/>
        <w:rPr>
          <w:rFonts w:cs="Arial"/>
          <w:smallCaps/>
          <w:sz w:val="6"/>
          <w:szCs w:val="6"/>
        </w:rPr>
      </w:pPr>
    </w:p>
    <w:p w14:paraId="45CCC6BB" w14:textId="77777777" w:rsidR="00D646CB" w:rsidRPr="00D646CB" w:rsidRDefault="00000000" w:rsidP="00D646CB">
      <w:pPr>
        <w:ind w:firstLine="709"/>
        <w:jc w:val="both"/>
        <w:rPr>
          <w:rFonts w:cs="Calibri"/>
        </w:rPr>
      </w:pPr>
      <w:r w:rsidRPr="00D646CB">
        <w:rPr>
          <w:rFonts w:cs="Arial"/>
          <w:smallCaps/>
          <w:szCs w:val="22"/>
        </w:rPr>
        <w:t xml:space="preserve">2.1. </w:t>
      </w:r>
      <w:r w:rsidRPr="00D646CB">
        <w:rPr>
          <w:rFonts w:cs="Calibri"/>
          <w:b/>
          <w:bCs/>
        </w:rPr>
        <w:t>Maijai Agatinai</w:t>
      </w:r>
      <w:r w:rsidRPr="00D646CB">
        <w:rPr>
          <w:rFonts w:cs="Arial"/>
          <w:b/>
          <w:bCs/>
          <w:noProof/>
          <w:szCs w:val="22"/>
        </w:rPr>
        <w:t xml:space="preserve"> </w:t>
      </w:r>
      <w:r w:rsidRPr="00D646CB">
        <w:rPr>
          <w:rFonts w:cs="Arial"/>
          <w:noProof/>
          <w:szCs w:val="22"/>
        </w:rPr>
        <w:t>–</w:t>
      </w:r>
      <w:r w:rsidRPr="00D646CB">
        <w:rPr>
          <w:rFonts w:cs="Arial"/>
          <w:b/>
          <w:bCs/>
          <w:noProof/>
          <w:szCs w:val="22"/>
        </w:rPr>
        <w:t xml:space="preserve"> </w:t>
      </w:r>
      <w:r w:rsidRPr="00D646CB">
        <w:rPr>
          <w:rFonts w:cs="Calibri"/>
        </w:rPr>
        <w:t>par profesionālu un nozīmīgu ieguldījumu darbā ar cilvēkiem ar īpašām vajadzībām</w:t>
      </w:r>
      <w:r w:rsidRPr="00D646CB">
        <w:rPr>
          <w:rFonts w:cs="Arial"/>
          <w:noProof/>
          <w:color w:val="000000"/>
          <w:szCs w:val="22"/>
        </w:rPr>
        <w:t>;</w:t>
      </w:r>
    </w:p>
    <w:p w14:paraId="5BF0D09E" w14:textId="77777777" w:rsidR="00D646CB" w:rsidRPr="00D646CB" w:rsidRDefault="00D646CB" w:rsidP="00D646CB">
      <w:pPr>
        <w:ind w:firstLine="709"/>
        <w:jc w:val="both"/>
        <w:rPr>
          <w:rFonts w:cs="Arial"/>
          <w:smallCaps/>
          <w:noProof/>
          <w:sz w:val="6"/>
          <w:szCs w:val="6"/>
        </w:rPr>
      </w:pPr>
    </w:p>
    <w:p w14:paraId="408031B0" w14:textId="77777777" w:rsidR="00D646CB" w:rsidRPr="00D646CB" w:rsidRDefault="00000000" w:rsidP="00D646CB">
      <w:pPr>
        <w:ind w:firstLine="709"/>
        <w:jc w:val="both"/>
        <w:rPr>
          <w:rFonts w:ascii="Times New Roman" w:hAnsi="Times New Roman"/>
          <w:noProof/>
          <w:sz w:val="24"/>
        </w:rPr>
      </w:pPr>
      <w:r w:rsidRPr="00D646CB">
        <w:rPr>
          <w:rFonts w:cs="Arial"/>
          <w:smallCaps/>
          <w:noProof/>
          <w:szCs w:val="22"/>
        </w:rPr>
        <w:t xml:space="preserve">2.2. </w:t>
      </w:r>
      <w:r w:rsidRPr="00D646CB">
        <w:rPr>
          <w:rFonts w:cs="Calibri"/>
          <w:b/>
          <w:bCs/>
        </w:rPr>
        <w:t>Klāvam Ašmani</w:t>
      </w:r>
      <w:r w:rsidRPr="00D646CB">
        <w:rPr>
          <w:rFonts w:cs="Calibri"/>
          <w:b/>
          <w:noProof/>
          <w:color w:val="000000"/>
          <w:szCs w:val="22"/>
        </w:rPr>
        <w:t>m</w:t>
      </w:r>
      <w:r w:rsidRPr="00D646CB">
        <w:rPr>
          <w:rFonts w:cs="Calibri"/>
          <w:noProof/>
          <w:color w:val="000000"/>
          <w:szCs w:val="22"/>
        </w:rPr>
        <w:t xml:space="preserve"> – par </w:t>
      </w:r>
      <w:r w:rsidRPr="00D646CB">
        <w:rPr>
          <w:rFonts w:cs="Calibri"/>
        </w:rPr>
        <w:t>inovatīvas uzņēmējdarbības veicināšanu Liepājā, nesavtīgu atbalstu Ukrainas bruņotajiem spēkiem un pilsētas vārda popularizēšanu starptautiski</w:t>
      </w:r>
      <w:r w:rsidRPr="00D646CB">
        <w:rPr>
          <w:rFonts w:cs="Arial"/>
          <w:noProof/>
          <w:color w:val="000000"/>
          <w:szCs w:val="22"/>
        </w:rPr>
        <w:t>;</w:t>
      </w:r>
    </w:p>
    <w:p w14:paraId="10FF032F" w14:textId="77777777" w:rsidR="00D646CB" w:rsidRPr="00D646CB" w:rsidRDefault="00D646CB" w:rsidP="00D646CB">
      <w:pPr>
        <w:jc w:val="both"/>
        <w:rPr>
          <w:rFonts w:cs="Calibri"/>
          <w:noProof/>
          <w:color w:val="000000"/>
          <w:sz w:val="6"/>
          <w:szCs w:val="6"/>
        </w:rPr>
      </w:pPr>
    </w:p>
    <w:p w14:paraId="2229D82D" w14:textId="77777777" w:rsidR="00D646CB" w:rsidRPr="00D646CB" w:rsidRDefault="00000000" w:rsidP="00D646CB">
      <w:pPr>
        <w:ind w:firstLine="709"/>
        <w:jc w:val="both"/>
        <w:rPr>
          <w:rFonts w:cs="Calibri"/>
          <w:b/>
          <w:bCs/>
        </w:rPr>
      </w:pPr>
      <w:r w:rsidRPr="00D646CB">
        <w:rPr>
          <w:rFonts w:cs="Calibri"/>
          <w:noProof/>
          <w:color w:val="000000"/>
          <w:szCs w:val="22"/>
        </w:rPr>
        <w:t>2.3.</w:t>
      </w:r>
      <w:r w:rsidRPr="00D646CB">
        <w:rPr>
          <w:rFonts w:cs="Calibri"/>
          <w:b/>
          <w:bCs/>
        </w:rPr>
        <w:t xml:space="preserve"> Jānim Ivuškānam </w:t>
      </w:r>
      <w:r w:rsidRPr="00D646CB">
        <w:rPr>
          <w:rFonts w:cs="Calibri"/>
          <w:szCs w:val="22"/>
        </w:rPr>
        <w:t xml:space="preserve">– </w:t>
      </w:r>
      <w:r w:rsidRPr="00D646CB">
        <w:rPr>
          <w:rFonts w:cs="Arial"/>
          <w:color w:val="000000"/>
          <w:szCs w:val="22"/>
        </w:rPr>
        <w:t xml:space="preserve">par </w:t>
      </w:r>
      <w:r w:rsidRPr="00D646CB">
        <w:rPr>
          <w:rFonts w:cs="Calibri"/>
        </w:rPr>
        <w:t>radošu darbu un profesionālu sniegumu “Latvijas Mūzikas Lielais koncerts” un “Vispārējo latviešu Dziesmu un Deju svētku” atklāšanas koncertā</w:t>
      </w:r>
      <w:r w:rsidRPr="00D646CB">
        <w:rPr>
          <w:rFonts w:cs="Calibri"/>
          <w:noProof/>
          <w:color w:val="000000"/>
          <w:szCs w:val="22"/>
        </w:rPr>
        <w:t>;</w:t>
      </w:r>
    </w:p>
    <w:p w14:paraId="3A56EF5E" w14:textId="77777777" w:rsidR="00D646CB" w:rsidRPr="00D646CB" w:rsidRDefault="00D646CB" w:rsidP="00D646CB">
      <w:pPr>
        <w:jc w:val="both"/>
        <w:rPr>
          <w:rFonts w:cs="Arial"/>
          <w:smallCaps/>
          <w:sz w:val="6"/>
          <w:szCs w:val="6"/>
        </w:rPr>
      </w:pPr>
    </w:p>
    <w:p w14:paraId="3429CBC1" w14:textId="77777777" w:rsidR="00D646CB" w:rsidRPr="00D646CB" w:rsidRDefault="00000000" w:rsidP="00D646CB">
      <w:pPr>
        <w:ind w:firstLine="709"/>
        <w:jc w:val="both"/>
        <w:rPr>
          <w:rFonts w:cs="Calibri"/>
          <w:b/>
          <w:bCs/>
        </w:rPr>
      </w:pPr>
      <w:r w:rsidRPr="00D646CB">
        <w:rPr>
          <w:rFonts w:cs="Arial"/>
          <w:smallCaps/>
          <w:szCs w:val="22"/>
        </w:rPr>
        <w:t xml:space="preserve">2.4. </w:t>
      </w:r>
      <w:r w:rsidRPr="00D646CB">
        <w:rPr>
          <w:rFonts w:cs="Calibri"/>
          <w:b/>
          <w:bCs/>
        </w:rPr>
        <w:t xml:space="preserve">Irinai Jakovļevai </w:t>
      </w:r>
      <w:r w:rsidRPr="00D646CB">
        <w:rPr>
          <w:rFonts w:cs="Calibri"/>
          <w:szCs w:val="22"/>
        </w:rPr>
        <w:t xml:space="preserve">– </w:t>
      </w:r>
      <w:r w:rsidRPr="00D646CB">
        <w:rPr>
          <w:rFonts w:cs="Arial"/>
          <w:color w:val="000000"/>
          <w:szCs w:val="22"/>
        </w:rPr>
        <w:t xml:space="preserve">par </w:t>
      </w:r>
      <w:r w:rsidRPr="00D646CB">
        <w:rPr>
          <w:rFonts w:cs="Calibri"/>
          <w:color w:val="000000"/>
        </w:rPr>
        <w:t>personisko ieguldījumu un profesionāliem sasniegumiem, sagatavojot audzēkņus starptautiskiem konkursiem</w:t>
      </w:r>
      <w:r w:rsidRPr="00D646CB">
        <w:rPr>
          <w:rFonts w:cs="Calibri"/>
          <w:szCs w:val="22"/>
        </w:rPr>
        <w:t>;</w:t>
      </w:r>
    </w:p>
    <w:p w14:paraId="427A8673" w14:textId="77777777" w:rsidR="00D646CB" w:rsidRPr="00D646CB" w:rsidRDefault="00D646CB" w:rsidP="00D646CB">
      <w:pPr>
        <w:jc w:val="both"/>
        <w:rPr>
          <w:rFonts w:cs="Arial"/>
          <w:smallCaps/>
          <w:sz w:val="6"/>
          <w:szCs w:val="6"/>
        </w:rPr>
      </w:pPr>
    </w:p>
    <w:p w14:paraId="7184D3B9" w14:textId="77777777" w:rsidR="00D646CB" w:rsidRPr="00D646CB" w:rsidRDefault="00000000" w:rsidP="00D646CB">
      <w:pPr>
        <w:ind w:firstLine="709"/>
        <w:jc w:val="both"/>
        <w:rPr>
          <w:rFonts w:cs="Calibri"/>
          <w:b/>
          <w:bCs/>
        </w:rPr>
      </w:pPr>
      <w:r w:rsidRPr="00D646CB">
        <w:rPr>
          <w:rFonts w:cs="Arial"/>
          <w:smallCaps/>
          <w:szCs w:val="22"/>
        </w:rPr>
        <w:t xml:space="preserve">2.5. </w:t>
      </w:r>
      <w:r w:rsidRPr="00D646CB">
        <w:rPr>
          <w:rFonts w:cs="Calibri"/>
          <w:b/>
          <w:bCs/>
        </w:rPr>
        <w:t xml:space="preserve">Mārtiņam Lilienfeldam </w:t>
      </w:r>
      <w:r w:rsidRPr="00D646CB">
        <w:rPr>
          <w:rFonts w:cs="Calibri"/>
          <w:szCs w:val="22"/>
        </w:rPr>
        <w:t>– par</w:t>
      </w:r>
      <w:r w:rsidRPr="00D646CB">
        <w:rPr>
          <w:rFonts w:cs="Arial"/>
          <w:color w:val="000000"/>
          <w:szCs w:val="22"/>
        </w:rPr>
        <w:t xml:space="preserve"> </w:t>
      </w:r>
      <w:r w:rsidRPr="00D646CB">
        <w:rPr>
          <w:rFonts w:cs="Calibri"/>
          <w:color w:val="000000"/>
        </w:rPr>
        <w:t>aktīvu dalību Liepājas kultūras pieminekļu saglabāšanas programmā, veicot vēsturisko ēku restaurācijas darbus augstā profesionālā kvalitātē</w:t>
      </w:r>
      <w:r w:rsidRPr="00D646CB">
        <w:rPr>
          <w:rFonts w:cs="Calibri"/>
          <w:szCs w:val="22"/>
        </w:rPr>
        <w:t>;</w:t>
      </w:r>
    </w:p>
    <w:p w14:paraId="0FBB5A45" w14:textId="77777777" w:rsidR="00D646CB" w:rsidRPr="00D646CB" w:rsidRDefault="00D646CB" w:rsidP="00D646CB">
      <w:pPr>
        <w:jc w:val="both"/>
        <w:rPr>
          <w:rFonts w:cs="Arial"/>
          <w:smallCaps/>
          <w:sz w:val="6"/>
          <w:szCs w:val="6"/>
        </w:rPr>
      </w:pPr>
    </w:p>
    <w:p w14:paraId="2182B880" w14:textId="77777777" w:rsidR="00D646CB" w:rsidRPr="00D646CB" w:rsidRDefault="00000000" w:rsidP="00D646CB">
      <w:pPr>
        <w:ind w:firstLine="709"/>
        <w:jc w:val="both"/>
        <w:rPr>
          <w:rFonts w:cs="Calibri"/>
        </w:rPr>
      </w:pPr>
      <w:r w:rsidRPr="00D646CB">
        <w:rPr>
          <w:rFonts w:cs="Arial"/>
          <w:smallCaps/>
          <w:szCs w:val="22"/>
        </w:rPr>
        <w:t xml:space="preserve">2.6. </w:t>
      </w:r>
      <w:r w:rsidRPr="00D646CB">
        <w:rPr>
          <w:rFonts w:cs="Calibri"/>
          <w:b/>
          <w:bCs/>
        </w:rPr>
        <w:t>Artai Pavlovai</w:t>
      </w:r>
      <w:r w:rsidRPr="00D646CB">
        <w:rPr>
          <w:rFonts w:cs="Calibri"/>
          <w:szCs w:val="22"/>
        </w:rPr>
        <w:t xml:space="preserve"> – par </w:t>
      </w:r>
      <w:r w:rsidRPr="00D646CB">
        <w:rPr>
          <w:rFonts w:cs="Calibri"/>
        </w:rPr>
        <w:t>ilggadēju un nozīmīgu ieguldījumu pediatrijā</w:t>
      </w:r>
      <w:r w:rsidRPr="00D646CB">
        <w:rPr>
          <w:rFonts w:cs="Calibri"/>
          <w:szCs w:val="22"/>
        </w:rPr>
        <w:t>;</w:t>
      </w:r>
    </w:p>
    <w:p w14:paraId="2EECB927" w14:textId="77777777" w:rsidR="00D646CB" w:rsidRPr="00D646CB" w:rsidRDefault="00D646CB" w:rsidP="00D646CB">
      <w:pPr>
        <w:jc w:val="both"/>
        <w:rPr>
          <w:rFonts w:cs="Arial"/>
          <w:smallCaps/>
          <w:sz w:val="6"/>
          <w:szCs w:val="6"/>
        </w:rPr>
      </w:pPr>
    </w:p>
    <w:p w14:paraId="4A87DEEA" w14:textId="77777777" w:rsidR="00D646CB" w:rsidRPr="00D646CB" w:rsidRDefault="00000000" w:rsidP="00D646CB">
      <w:pPr>
        <w:ind w:firstLine="709"/>
        <w:jc w:val="both"/>
        <w:rPr>
          <w:rFonts w:cs="Calibri"/>
          <w:b/>
          <w:bCs/>
        </w:rPr>
      </w:pPr>
      <w:r w:rsidRPr="00D646CB">
        <w:rPr>
          <w:rFonts w:cs="Arial"/>
          <w:smallCaps/>
          <w:szCs w:val="22"/>
        </w:rPr>
        <w:t xml:space="preserve">2.7. </w:t>
      </w:r>
      <w:r w:rsidRPr="00D646CB">
        <w:rPr>
          <w:rFonts w:cs="Calibri"/>
          <w:b/>
          <w:bCs/>
        </w:rPr>
        <w:t>Raitim Pavlovičam</w:t>
      </w:r>
      <w:r w:rsidRPr="00D646CB">
        <w:rPr>
          <w:rFonts w:cs="Calibri"/>
          <w:szCs w:val="22"/>
        </w:rPr>
        <w:t xml:space="preserve"> – par </w:t>
      </w:r>
      <w:r w:rsidRPr="00D646CB">
        <w:rPr>
          <w:rFonts w:cs="Calibri"/>
        </w:rPr>
        <w:t>izstādes “Komponista Raimonda Paula daiļrade skaņuplatēs un fotogrāfijās no koncertiem Liepājas koncertzālēs” organizēšanu</w:t>
      </w:r>
      <w:r w:rsidRPr="00D646CB">
        <w:rPr>
          <w:rFonts w:cs="Calibri"/>
          <w:szCs w:val="22"/>
        </w:rPr>
        <w:t>;</w:t>
      </w:r>
    </w:p>
    <w:p w14:paraId="597F975D" w14:textId="77777777" w:rsidR="00D646CB" w:rsidRPr="00D646CB" w:rsidRDefault="00D646CB" w:rsidP="00D646CB">
      <w:pPr>
        <w:ind w:firstLine="720"/>
        <w:jc w:val="both"/>
        <w:rPr>
          <w:rFonts w:cs="Arial"/>
          <w:smallCaps/>
          <w:sz w:val="6"/>
          <w:szCs w:val="6"/>
        </w:rPr>
      </w:pPr>
    </w:p>
    <w:p w14:paraId="0EDEBB41" w14:textId="77777777" w:rsidR="00D646CB" w:rsidRPr="00D646CB" w:rsidRDefault="00000000" w:rsidP="00D646CB">
      <w:pPr>
        <w:ind w:firstLine="720"/>
        <w:jc w:val="both"/>
        <w:rPr>
          <w:rFonts w:cs="Arial"/>
          <w:smallCaps/>
          <w:szCs w:val="22"/>
        </w:rPr>
      </w:pPr>
      <w:r w:rsidRPr="00D646CB">
        <w:rPr>
          <w:rFonts w:cs="Arial"/>
          <w:smallCaps/>
          <w:szCs w:val="22"/>
        </w:rPr>
        <w:t xml:space="preserve">2.8. </w:t>
      </w:r>
      <w:r w:rsidRPr="00D646CB">
        <w:rPr>
          <w:rFonts w:cs="Calibri"/>
          <w:b/>
          <w:bCs/>
        </w:rPr>
        <w:t xml:space="preserve">Mārtiņam Pikšim </w:t>
      </w:r>
      <w:r w:rsidRPr="00D646CB">
        <w:rPr>
          <w:rFonts w:cs="Calibri"/>
          <w:noProof/>
          <w:szCs w:val="22"/>
        </w:rPr>
        <w:t xml:space="preserve">– par </w:t>
      </w:r>
      <w:r w:rsidRPr="00D646CB">
        <w:rPr>
          <w:rFonts w:cs="Calibri"/>
        </w:rPr>
        <w:t>Liepājas vārda starptautisku popularizēšanu, organizējot 19. Ziemeļvalstu un Baltijas valstu biomedicīnas inženierijas un medicīnas fizikas konferenci</w:t>
      </w:r>
      <w:r w:rsidRPr="00D646CB">
        <w:rPr>
          <w:rFonts w:cs="Calibri"/>
          <w:szCs w:val="22"/>
        </w:rPr>
        <w:t>;</w:t>
      </w:r>
    </w:p>
    <w:p w14:paraId="11C278BE" w14:textId="77777777" w:rsidR="00D646CB" w:rsidRPr="00D646CB" w:rsidRDefault="00D646CB" w:rsidP="00D646CB">
      <w:pPr>
        <w:jc w:val="both"/>
        <w:rPr>
          <w:rFonts w:cs="Arial"/>
          <w:smallCaps/>
          <w:sz w:val="6"/>
          <w:szCs w:val="6"/>
        </w:rPr>
      </w:pPr>
    </w:p>
    <w:p w14:paraId="6C9ED97A" w14:textId="77777777" w:rsidR="00D646CB" w:rsidRPr="00D646CB" w:rsidRDefault="00000000" w:rsidP="00D646CB">
      <w:pPr>
        <w:ind w:firstLine="720"/>
        <w:jc w:val="both"/>
        <w:rPr>
          <w:rFonts w:cs="Calibri"/>
          <w:b/>
          <w:bCs/>
        </w:rPr>
      </w:pPr>
      <w:r w:rsidRPr="00D646CB">
        <w:rPr>
          <w:rFonts w:cs="Arial"/>
          <w:smallCaps/>
          <w:szCs w:val="22"/>
        </w:rPr>
        <w:t xml:space="preserve">2.9. </w:t>
      </w:r>
      <w:r w:rsidRPr="00D646CB">
        <w:rPr>
          <w:rFonts w:cs="Calibri"/>
          <w:b/>
          <w:bCs/>
        </w:rPr>
        <w:t xml:space="preserve">Uffe Svalgaard </w:t>
      </w:r>
      <w:r w:rsidRPr="00D646CB">
        <w:rPr>
          <w:rFonts w:cs="Arial"/>
          <w:noProof/>
          <w:szCs w:val="22"/>
        </w:rPr>
        <w:t>–</w:t>
      </w:r>
      <w:r w:rsidRPr="00D646CB">
        <w:rPr>
          <w:rFonts w:cs="Arial"/>
          <w:b/>
          <w:bCs/>
          <w:noProof/>
          <w:szCs w:val="22"/>
        </w:rPr>
        <w:t xml:space="preserve"> </w:t>
      </w:r>
      <w:r w:rsidRPr="00D646CB">
        <w:rPr>
          <w:rFonts w:cs="Arial"/>
          <w:noProof/>
          <w:szCs w:val="22"/>
        </w:rPr>
        <w:t xml:space="preserve">par </w:t>
      </w:r>
      <w:r w:rsidRPr="00D646CB">
        <w:rPr>
          <w:rFonts w:cs="Calibri"/>
        </w:rPr>
        <w:t>nozīmīgu ieguldījumu Liepājas ekonomikas izaugsmē un personisko devumu pilsētas vēsturiskās apbūves saglabāšanā un atjaunošanā, restaurējot seno noliktavu Zivju ielā</w:t>
      </w:r>
      <w:r w:rsidRPr="00D646CB">
        <w:rPr>
          <w:rFonts w:cs="Calibri"/>
          <w:noProof/>
          <w:szCs w:val="22"/>
        </w:rPr>
        <w:t>;</w:t>
      </w:r>
    </w:p>
    <w:p w14:paraId="250A0FF6" w14:textId="77777777" w:rsidR="00D646CB" w:rsidRPr="00D646CB" w:rsidRDefault="00D646CB" w:rsidP="00D646CB">
      <w:pPr>
        <w:jc w:val="both"/>
        <w:rPr>
          <w:rFonts w:cs="Arial"/>
          <w:smallCaps/>
          <w:noProof/>
          <w:sz w:val="6"/>
          <w:szCs w:val="6"/>
        </w:rPr>
      </w:pPr>
    </w:p>
    <w:p w14:paraId="0E1326EA" w14:textId="77777777" w:rsidR="00D646CB" w:rsidRPr="00D646CB" w:rsidRDefault="00000000" w:rsidP="00D646CB">
      <w:pPr>
        <w:ind w:firstLine="720"/>
        <w:jc w:val="both"/>
        <w:rPr>
          <w:rFonts w:cs="Calibri"/>
          <w:b/>
          <w:bCs/>
        </w:rPr>
      </w:pPr>
      <w:r w:rsidRPr="00D646CB">
        <w:rPr>
          <w:rFonts w:cs="Arial"/>
          <w:smallCaps/>
          <w:noProof/>
          <w:szCs w:val="22"/>
        </w:rPr>
        <w:lastRenderedPageBreak/>
        <w:t xml:space="preserve">2.10. </w:t>
      </w:r>
      <w:r w:rsidRPr="00D646CB">
        <w:rPr>
          <w:rFonts w:cs="Calibri"/>
          <w:b/>
          <w:bCs/>
        </w:rPr>
        <w:t>Ērikam Vilsonam</w:t>
      </w:r>
      <w:r w:rsidRPr="00D646CB">
        <w:rPr>
          <w:rFonts w:cs="Arial"/>
          <w:noProof/>
          <w:szCs w:val="22"/>
        </w:rPr>
        <w:t xml:space="preserve"> –</w:t>
      </w:r>
      <w:r w:rsidRPr="00D646CB">
        <w:rPr>
          <w:rFonts w:cs="Arial"/>
          <w:b/>
          <w:bCs/>
          <w:noProof/>
          <w:szCs w:val="22"/>
        </w:rPr>
        <w:t xml:space="preserve"> </w:t>
      </w:r>
      <w:r w:rsidRPr="00D646CB">
        <w:rPr>
          <w:rFonts w:cs="Arial"/>
          <w:noProof/>
          <w:szCs w:val="22"/>
        </w:rPr>
        <w:t xml:space="preserve">par </w:t>
      </w:r>
      <w:r w:rsidRPr="00D646CB">
        <w:rPr>
          <w:rFonts w:cs="Calibri"/>
        </w:rPr>
        <w:t>aizrautību un profesionalitāti, pievēršot jauniešus teātra mākslai</w:t>
      </w:r>
      <w:r w:rsidRPr="00D646CB">
        <w:rPr>
          <w:rFonts w:cs="Arial"/>
          <w:noProof/>
          <w:szCs w:val="22"/>
        </w:rPr>
        <w:t>;</w:t>
      </w:r>
    </w:p>
    <w:p w14:paraId="0FC88A9F" w14:textId="77777777" w:rsidR="00D646CB" w:rsidRPr="00D646CB" w:rsidRDefault="00D646CB" w:rsidP="00D646CB">
      <w:pPr>
        <w:jc w:val="both"/>
        <w:rPr>
          <w:rFonts w:cs="Arial"/>
          <w:smallCaps/>
          <w:noProof/>
          <w:sz w:val="6"/>
          <w:szCs w:val="6"/>
        </w:rPr>
      </w:pPr>
    </w:p>
    <w:p w14:paraId="1B7A9E4D" w14:textId="77777777" w:rsidR="00D646CB" w:rsidRPr="00D646CB" w:rsidRDefault="00000000" w:rsidP="00D646CB">
      <w:pPr>
        <w:ind w:firstLine="720"/>
        <w:jc w:val="both"/>
        <w:rPr>
          <w:rFonts w:cs="Arial"/>
          <w:smallCaps/>
          <w:noProof/>
          <w:szCs w:val="22"/>
        </w:rPr>
      </w:pPr>
      <w:r w:rsidRPr="00D646CB">
        <w:rPr>
          <w:rFonts w:cs="Arial"/>
          <w:smallCaps/>
          <w:noProof/>
          <w:szCs w:val="22"/>
        </w:rPr>
        <w:t xml:space="preserve">2.11. </w:t>
      </w:r>
      <w:r w:rsidRPr="00D646CB">
        <w:rPr>
          <w:rFonts w:cs="Calibri"/>
          <w:b/>
          <w:bCs/>
        </w:rPr>
        <w:t>Artūram Visockim-Rubenim</w:t>
      </w:r>
      <w:r w:rsidRPr="00D646CB">
        <w:rPr>
          <w:rFonts w:cs="Arial"/>
          <w:noProof/>
          <w:color w:val="000000"/>
          <w:szCs w:val="22"/>
        </w:rPr>
        <w:t xml:space="preserve"> – </w:t>
      </w:r>
      <w:r w:rsidRPr="00D646CB">
        <w:rPr>
          <w:rFonts w:cs="Arial"/>
          <w:noProof/>
          <w:szCs w:val="22"/>
        </w:rPr>
        <w:t xml:space="preserve">par </w:t>
      </w:r>
      <w:r w:rsidRPr="00D646CB">
        <w:rPr>
          <w:rFonts w:cs="Calibri"/>
        </w:rPr>
        <w:t>priekšzīmīgu trenera darbu un nozīmīgu ieguldījumu Liepājas un Latvijas basketbolā</w:t>
      </w:r>
      <w:r w:rsidRPr="00D646CB">
        <w:rPr>
          <w:rFonts w:cs="Arial"/>
          <w:noProof/>
          <w:szCs w:val="22"/>
        </w:rPr>
        <w:t>.</w:t>
      </w:r>
    </w:p>
    <w:p w14:paraId="4A17ADB7" w14:textId="77777777" w:rsidR="00D646CB" w:rsidRPr="00D646CB" w:rsidRDefault="00D646CB" w:rsidP="00D646CB">
      <w:pPr>
        <w:widowControl w:val="0"/>
        <w:autoSpaceDE w:val="0"/>
        <w:autoSpaceDN w:val="0"/>
        <w:adjustRightInd w:val="0"/>
        <w:jc w:val="both"/>
        <w:rPr>
          <w:rFonts w:cs="Arial"/>
          <w:szCs w:val="22"/>
        </w:rPr>
      </w:pPr>
    </w:p>
    <w:p w14:paraId="097012BC" w14:textId="77777777" w:rsidR="00D646CB" w:rsidRPr="00D646CB" w:rsidRDefault="00D646CB" w:rsidP="00D646CB">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414C9F" w14:paraId="5B2A88A7" w14:textId="77777777" w:rsidTr="00211F7B">
        <w:tc>
          <w:tcPr>
            <w:tcW w:w="5644" w:type="dxa"/>
            <w:gridSpan w:val="2"/>
            <w:tcBorders>
              <w:top w:val="nil"/>
              <w:left w:val="nil"/>
              <w:bottom w:val="nil"/>
              <w:right w:val="nil"/>
            </w:tcBorders>
          </w:tcPr>
          <w:p w14:paraId="2B8B7430" w14:textId="77777777" w:rsidR="00D646CB" w:rsidRPr="00D646CB" w:rsidRDefault="00000000" w:rsidP="00D646CB">
            <w:pPr>
              <w:widowControl w:val="0"/>
              <w:autoSpaceDE w:val="0"/>
              <w:autoSpaceDN w:val="0"/>
              <w:adjustRightInd w:val="0"/>
              <w:rPr>
                <w:rFonts w:cs="Arial"/>
                <w:szCs w:val="22"/>
              </w:rPr>
            </w:pPr>
            <w:r w:rsidRPr="00D646CB">
              <w:rPr>
                <w:rFonts w:cs="Arial"/>
                <w:szCs w:val="22"/>
              </w:rPr>
              <w:t>Priekšsēdētājs</w:t>
            </w:r>
          </w:p>
        </w:tc>
        <w:tc>
          <w:tcPr>
            <w:tcW w:w="2921" w:type="dxa"/>
            <w:tcBorders>
              <w:top w:val="nil"/>
              <w:left w:val="nil"/>
              <w:bottom w:val="nil"/>
              <w:right w:val="nil"/>
            </w:tcBorders>
          </w:tcPr>
          <w:p w14:paraId="1FF530A1" w14:textId="77777777" w:rsidR="00D646CB" w:rsidRPr="00D646CB" w:rsidRDefault="00000000" w:rsidP="00D646CB">
            <w:pPr>
              <w:widowControl w:val="0"/>
              <w:autoSpaceDE w:val="0"/>
              <w:autoSpaceDN w:val="0"/>
              <w:adjustRightInd w:val="0"/>
              <w:jc w:val="right"/>
              <w:rPr>
                <w:rFonts w:cs="Arial"/>
                <w:szCs w:val="22"/>
              </w:rPr>
            </w:pPr>
            <w:r w:rsidRPr="00D646CB">
              <w:rPr>
                <w:rFonts w:cs="Arial"/>
                <w:szCs w:val="22"/>
              </w:rPr>
              <w:t>Gunārs Ansiņš</w:t>
            </w:r>
          </w:p>
          <w:p w14:paraId="1C574624" w14:textId="77777777" w:rsidR="00D646CB" w:rsidRPr="00D646CB" w:rsidRDefault="00D646CB" w:rsidP="00D646CB">
            <w:pPr>
              <w:widowControl w:val="0"/>
              <w:autoSpaceDE w:val="0"/>
              <w:autoSpaceDN w:val="0"/>
              <w:adjustRightInd w:val="0"/>
              <w:jc w:val="right"/>
              <w:rPr>
                <w:rFonts w:cs="Arial"/>
                <w:sz w:val="8"/>
                <w:szCs w:val="22"/>
              </w:rPr>
            </w:pPr>
          </w:p>
        </w:tc>
      </w:tr>
      <w:tr w:rsidR="00414C9F" w14:paraId="4C86D8F5" w14:textId="77777777" w:rsidTr="00211F7B">
        <w:tc>
          <w:tcPr>
            <w:tcW w:w="1336" w:type="dxa"/>
            <w:tcBorders>
              <w:top w:val="nil"/>
              <w:left w:val="nil"/>
              <w:bottom w:val="nil"/>
              <w:right w:val="nil"/>
            </w:tcBorders>
          </w:tcPr>
          <w:p w14:paraId="09C943A4" w14:textId="77777777" w:rsidR="00D646CB" w:rsidRPr="00D646CB" w:rsidRDefault="00000000" w:rsidP="00D646CB">
            <w:pPr>
              <w:widowControl w:val="0"/>
              <w:autoSpaceDE w:val="0"/>
              <w:autoSpaceDN w:val="0"/>
              <w:adjustRightInd w:val="0"/>
              <w:rPr>
                <w:rFonts w:cs="Arial"/>
                <w:szCs w:val="22"/>
              </w:rPr>
            </w:pPr>
            <w:r w:rsidRPr="00D646CB">
              <w:rPr>
                <w:rFonts w:cs="Arial"/>
                <w:szCs w:val="22"/>
              </w:rPr>
              <w:t>Nosūtāms:</w:t>
            </w:r>
          </w:p>
        </w:tc>
        <w:tc>
          <w:tcPr>
            <w:tcW w:w="7229" w:type="dxa"/>
            <w:gridSpan w:val="2"/>
            <w:tcBorders>
              <w:top w:val="nil"/>
              <w:left w:val="nil"/>
              <w:bottom w:val="nil"/>
              <w:right w:val="nil"/>
            </w:tcBorders>
          </w:tcPr>
          <w:p w14:paraId="09349D4F" w14:textId="77777777" w:rsidR="00D646CB" w:rsidRPr="00D646CB" w:rsidRDefault="00000000" w:rsidP="00D646CB">
            <w:pPr>
              <w:widowControl w:val="0"/>
              <w:autoSpaceDE w:val="0"/>
              <w:autoSpaceDN w:val="0"/>
              <w:adjustRightInd w:val="0"/>
              <w:jc w:val="both"/>
              <w:rPr>
                <w:rFonts w:cs="Arial"/>
                <w:szCs w:val="22"/>
              </w:rPr>
            </w:pPr>
            <w:r w:rsidRPr="00D646CB">
              <w:rPr>
                <w:rFonts w:cs="Arial"/>
                <w:szCs w:val="22"/>
              </w:rPr>
              <w:t>Liepājas Kultūras pārvaldei, Liepājas Apbalvojumu komisijai, Sabiedrisko attiecību un mārketinga daļai, Organizatoriskajai daļai</w:t>
            </w:r>
          </w:p>
          <w:p w14:paraId="4283920D" w14:textId="77777777" w:rsidR="00D646CB" w:rsidRPr="00D646CB" w:rsidRDefault="00D646CB" w:rsidP="00D646CB">
            <w:pPr>
              <w:widowControl w:val="0"/>
              <w:autoSpaceDE w:val="0"/>
              <w:autoSpaceDN w:val="0"/>
              <w:adjustRightInd w:val="0"/>
              <w:jc w:val="both"/>
              <w:rPr>
                <w:rFonts w:cs="Arial"/>
                <w:szCs w:val="22"/>
              </w:rPr>
            </w:pPr>
          </w:p>
        </w:tc>
      </w:tr>
    </w:tbl>
    <w:p w14:paraId="6C3E1FD8" w14:textId="77777777" w:rsidR="00D646CB" w:rsidRPr="00D646CB" w:rsidRDefault="00D646CB" w:rsidP="00D646CB">
      <w:pPr>
        <w:widowControl w:val="0"/>
        <w:autoSpaceDE w:val="0"/>
        <w:autoSpaceDN w:val="0"/>
        <w:adjustRightInd w:val="0"/>
        <w:jc w:val="both"/>
        <w:rPr>
          <w:rFonts w:cs="Arial"/>
          <w:szCs w:val="22"/>
        </w:rPr>
      </w:pPr>
    </w:p>
    <w:sectPr w:rsidR="00D646CB" w:rsidRPr="00D646CB" w:rsidSect="00167201">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4796A" w14:textId="77777777" w:rsidR="00167201" w:rsidRDefault="00167201">
      <w:r>
        <w:separator/>
      </w:r>
    </w:p>
  </w:endnote>
  <w:endnote w:type="continuationSeparator" w:id="0">
    <w:p w14:paraId="1F7B4981" w14:textId="77777777" w:rsidR="00167201" w:rsidRDefault="0016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9FF3F" w14:textId="77777777" w:rsidR="00E90D4C" w:rsidRPr="00765476" w:rsidRDefault="00E90D4C" w:rsidP="006E5122">
    <w:pPr>
      <w:pStyle w:val="Kjene"/>
      <w:jc w:val="both"/>
    </w:pPr>
  </w:p>
  <w:p w14:paraId="54F1DDC4" w14:textId="77777777" w:rsidR="00414C9F"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A330B" w14:textId="77777777" w:rsidR="00414C9F"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8FD49" w14:textId="77777777" w:rsidR="00167201" w:rsidRDefault="00167201">
      <w:r>
        <w:separator/>
      </w:r>
    </w:p>
  </w:footnote>
  <w:footnote w:type="continuationSeparator" w:id="0">
    <w:p w14:paraId="6F508F78" w14:textId="77777777" w:rsidR="00167201" w:rsidRDefault="00167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961D"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A6B33"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573C4BD1" wp14:editId="3F3574A8">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100575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A6F750B"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0EA07F4"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D3FF721"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3B88F3C">
      <w:numFmt w:val="bullet"/>
      <w:lvlText w:val="-"/>
      <w:lvlJc w:val="left"/>
      <w:pPr>
        <w:ind w:left="720" w:hanging="360"/>
      </w:pPr>
      <w:rPr>
        <w:rFonts w:ascii="Times New Roman" w:eastAsia="Calibri" w:hAnsi="Times New Roman" w:cs="Times New Roman" w:hint="default"/>
        <w:color w:val="1F497D"/>
      </w:rPr>
    </w:lvl>
    <w:lvl w:ilvl="1" w:tplc="82D6BD86">
      <w:start w:val="1"/>
      <w:numFmt w:val="bullet"/>
      <w:lvlText w:val="o"/>
      <w:lvlJc w:val="left"/>
      <w:pPr>
        <w:ind w:left="1440" w:hanging="360"/>
      </w:pPr>
      <w:rPr>
        <w:rFonts w:ascii="Courier New" w:hAnsi="Courier New" w:cs="Courier New" w:hint="default"/>
      </w:rPr>
    </w:lvl>
    <w:lvl w:ilvl="2" w:tplc="2DE2BDF2">
      <w:start w:val="1"/>
      <w:numFmt w:val="bullet"/>
      <w:lvlText w:val=""/>
      <w:lvlJc w:val="left"/>
      <w:pPr>
        <w:ind w:left="2160" w:hanging="360"/>
      </w:pPr>
      <w:rPr>
        <w:rFonts w:ascii="Wingdings" w:hAnsi="Wingdings" w:hint="default"/>
      </w:rPr>
    </w:lvl>
    <w:lvl w:ilvl="3" w:tplc="883A7952">
      <w:start w:val="1"/>
      <w:numFmt w:val="bullet"/>
      <w:lvlText w:val=""/>
      <w:lvlJc w:val="left"/>
      <w:pPr>
        <w:ind w:left="2880" w:hanging="360"/>
      </w:pPr>
      <w:rPr>
        <w:rFonts w:ascii="Symbol" w:hAnsi="Symbol" w:hint="default"/>
      </w:rPr>
    </w:lvl>
    <w:lvl w:ilvl="4" w:tplc="B992BB3A">
      <w:start w:val="1"/>
      <w:numFmt w:val="bullet"/>
      <w:lvlText w:val="o"/>
      <w:lvlJc w:val="left"/>
      <w:pPr>
        <w:ind w:left="3600" w:hanging="360"/>
      </w:pPr>
      <w:rPr>
        <w:rFonts w:ascii="Courier New" w:hAnsi="Courier New" w:cs="Courier New" w:hint="default"/>
      </w:rPr>
    </w:lvl>
    <w:lvl w:ilvl="5" w:tplc="2D8E0450">
      <w:start w:val="1"/>
      <w:numFmt w:val="bullet"/>
      <w:lvlText w:val=""/>
      <w:lvlJc w:val="left"/>
      <w:pPr>
        <w:ind w:left="4320" w:hanging="360"/>
      </w:pPr>
      <w:rPr>
        <w:rFonts w:ascii="Wingdings" w:hAnsi="Wingdings" w:hint="default"/>
      </w:rPr>
    </w:lvl>
    <w:lvl w:ilvl="6" w:tplc="C064343A">
      <w:start w:val="1"/>
      <w:numFmt w:val="bullet"/>
      <w:lvlText w:val=""/>
      <w:lvlJc w:val="left"/>
      <w:pPr>
        <w:ind w:left="5040" w:hanging="360"/>
      </w:pPr>
      <w:rPr>
        <w:rFonts w:ascii="Symbol" w:hAnsi="Symbol" w:hint="default"/>
      </w:rPr>
    </w:lvl>
    <w:lvl w:ilvl="7" w:tplc="FC8E870E">
      <w:start w:val="1"/>
      <w:numFmt w:val="bullet"/>
      <w:lvlText w:val="o"/>
      <w:lvlJc w:val="left"/>
      <w:pPr>
        <w:ind w:left="5760" w:hanging="360"/>
      </w:pPr>
      <w:rPr>
        <w:rFonts w:ascii="Courier New" w:hAnsi="Courier New" w:cs="Courier New" w:hint="default"/>
      </w:rPr>
    </w:lvl>
    <w:lvl w:ilvl="8" w:tplc="9F52A3A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782064E">
      <w:start w:val="1"/>
      <w:numFmt w:val="bullet"/>
      <w:lvlText w:val=""/>
      <w:lvlJc w:val="left"/>
      <w:pPr>
        <w:ind w:left="720" w:hanging="360"/>
      </w:pPr>
      <w:rPr>
        <w:rFonts w:ascii="Symbol" w:hAnsi="Symbol" w:hint="default"/>
      </w:rPr>
    </w:lvl>
    <w:lvl w:ilvl="1" w:tplc="50D2E356" w:tentative="1">
      <w:start w:val="1"/>
      <w:numFmt w:val="bullet"/>
      <w:lvlText w:val="o"/>
      <w:lvlJc w:val="left"/>
      <w:pPr>
        <w:ind w:left="1440" w:hanging="360"/>
      </w:pPr>
      <w:rPr>
        <w:rFonts w:ascii="Courier New" w:hAnsi="Courier New" w:cs="Courier New" w:hint="default"/>
      </w:rPr>
    </w:lvl>
    <w:lvl w:ilvl="2" w:tplc="EB8CE9A6" w:tentative="1">
      <w:start w:val="1"/>
      <w:numFmt w:val="bullet"/>
      <w:lvlText w:val=""/>
      <w:lvlJc w:val="left"/>
      <w:pPr>
        <w:ind w:left="2160" w:hanging="360"/>
      </w:pPr>
      <w:rPr>
        <w:rFonts w:ascii="Wingdings" w:hAnsi="Wingdings" w:hint="default"/>
      </w:rPr>
    </w:lvl>
    <w:lvl w:ilvl="3" w:tplc="21260374" w:tentative="1">
      <w:start w:val="1"/>
      <w:numFmt w:val="bullet"/>
      <w:lvlText w:val=""/>
      <w:lvlJc w:val="left"/>
      <w:pPr>
        <w:ind w:left="2880" w:hanging="360"/>
      </w:pPr>
      <w:rPr>
        <w:rFonts w:ascii="Symbol" w:hAnsi="Symbol" w:hint="default"/>
      </w:rPr>
    </w:lvl>
    <w:lvl w:ilvl="4" w:tplc="C568A77C" w:tentative="1">
      <w:start w:val="1"/>
      <w:numFmt w:val="bullet"/>
      <w:lvlText w:val="o"/>
      <w:lvlJc w:val="left"/>
      <w:pPr>
        <w:ind w:left="3600" w:hanging="360"/>
      </w:pPr>
      <w:rPr>
        <w:rFonts w:ascii="Courier New" w:hAnsi="Courier New" w:cs="Courier New" w:hint="default"/>
      </w:rPr>
    </w:lvl>
    <w:lvl w:ilvl="5" w:tplc="E2624B8C" w:tentative="1">
      <w:start w:val="1"/>
      <w:numFmt w:val="bullet"/>
      <w:lvlText w:val=""/>
      <w:lvlJc w:val="left"/>
      <w:pPr>
        <w:ind w:left="4320" w:hanging="360"/>
      </w:pPr>
      <w:rPr>
        <w:rFonts w:ascii="Wingdings" w:hAnsi="Wingdings" w:hint="default"/>
      </w:rPr>
    </w:lvl>
    <w:lvl w:ilvl="6" w:tplc="93D4AC74" w:tentative="1">
      <w:start w:val="1"/>
      <w:numFmt w:val="bullet"/>
      <w:lvlText w:val=""/>
      <w:lvlJc w:val="left"/>
      <w:pPr>
        <w:ind w:left="5040" w:hanging="360"/>
      </w:pPr>
      <w:rPr>
        <w:rFonts w:ascii="Symbol" w:hAnsi="Symbol" w:hint="default"/>
      </w:rPr>
    </w:lvl>
    <w:lvl w:ilvl="7" w:tplc="58FC328C" w:tentative="1">
      <w:start w:val="1"/>
      <w:numFmt w:val="bullet"/>
      <w:lvlText w:val="o"/>
      <w:lvlJc w:val="left"/>
      <w:pPr>
        <w:ind w:left="5760" w:hanging="360"/>
      </w:pPr>
      <w:rPr>
        <w:rFonts w:ascii="Courier New" w:hAnsi="Courier New" w:cs="Courier New" w:hint="default"/>
      </w:rPr>
    </w:lvl>
    <w:lvl w:ilvl="8" w:tplc="9DB6B68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26EECE6">
      <w:start w:val="1"/>
      <w:numFmt w:val="bullet"/>
      <w:lvlText w:val=""/>
      <w:lvlJc w:val="left"/>
      <w:pPr>
        <w:ind w:left="720" w:hanging="360"/>
      </w:pPr>
      <w:rPr>
        <w:rFonts w:ascii="Symbol" w:hAnsi="Symbol" w:hint="default"/>
      </w:rPr>
    </w:lvl>
    <w:lvl w:ilvl="1" w:tplc="E09ECCF4" w:tentative="1">
      <w:start w:val="1"/>
      <w:numFmt w:val="bullet"/>
      <w:lvlText w:val="o"/>
      <w:lvlJc w:val="left"/>
      <w:pPr>
        <w:ind w:left="1440" w:hanging="360"/>
      </w:pPr>
      <w:rPr>
        <w:rFonts w:ascii="Courier New" w:hAnsi="Courier New" w:cs="Courier New" w:hint="default"/>
      </w:rPr>
    </w:lvl>
    <w:lvl w:ilvl="2" w:tplc="45BA84A2" w:tentative="1">
      <w:start w:val="1"/>
      <w:numFmt w:val="bullet"/>
      <w:lvlText w:val=""/>
      <w:lvlJc w:val="left"/>
      <w:pPr>
        <w:ind w:left="2160" w:hanging="360"/>
      </w:pPr>
      <w:rPr>
        <w:rFonts w:ascii="Wingdings" w:hAnsi="Wingdings" w:hint="default"/>
      </w:rPr>
    </w:lvl>
    <w:lvl w:ilvl="3" w:tplc="A1EEB136" w:tentative="1">
      <w:start w:val="1"/>
      <w:numFmt w:val="bullet"/>
      <w:lvlText w:val=""/>
      <w:lvlJc w:val="left"/>
      <w:pPr>
        <w:ind w:left="2880" w:hanging="360"/>
      </w:pPr>
      <w:rPr>
        <w:rFonts w:ascii="Symbol" w:hAnsi="Symbol" w:hint="default"/>
      </w:rPr>
    </w:lvl>
    <w:lvl w:ilvl="4" w:tplc="D1AE8486" w:tentative="1">
      <w:start w:val="1"/>
      <w:numFmt w:val="bullet"/>
      <w:lvlText w:val="o"/>
      <w:lvlJc w:val="left"/>
      <w:pPr>
        <w:ind w:left="3600" w:hanging="360"/>
      </w:pPr>
      <w:rPr>
        <w:rFonts w:ascii="Courier New" w:hAnsi="Courier New" w:cs="Courier New" w:hint="default"/>
      </w:rPr>
    </w:lvl>
    <w:lvl w:ilvl="5" w:tplc="B00ADF56" w:tentative="1">
      <w:start w:val="1"/>
      <w:numFmt w:val="bullet"/>
      <w:lvlText w:val=""/>
      <w:lvlJc w:val="left"/>
      <w:pPr>
        <w:ind w:left="4320" w:hanging="360"/>
      </w:pPr>
      <w:rPr>
        <w:rFonts w:ascii="Wingdings" w:hAnsi="Wingdings" w:hint="default"/>
      </w:rPr>
    </w:lvl>
    <w:lvl w:ilvl="6" w:tplc="8110C274" w:tentative="1">
      <w:start w:val="1"/>
      <w:numFmt w:val="bullet"/>
      <w:lvlText w:val=""/>
      <w:lvlJc w:val="left"/>
      <w:pPr>
        <w:ind w:left="5040" w:hanging="360"/>
      </w:pPr>
      <w:rPr>
        <w:rFonts w:ascii="Symbol" w:hAnsi="Symbol" w:hint="default"/>
      </w:rPr>
    </w:lvl>
    <w:lvl w:ilvl="7" w:tplc="595EFEC0" w:tentative="1">
      <w:start w:val="1"/>
      <w:numFmt w:val="bullet"/>
      <w:lvlText w:val="o"/>
      <w:lvlJc w:val="left"/>
      <w:pPr>
        <w:ind w:left="5760" w:hanging="360"/>
      </w:pPr>
      <w:rPr>
        <w:rFonts w:ascii="Courier New" w:hAnsi="Courier New" w:cs="Courier New" w:hint="default"/>
      </w:rPr>
    </w:lvl>
    <w:lvl w:ilvl="8" w:tplc="C234B59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C3CDA6A">
      <w:start w:val="1"/>
      <w:numFmt w:val="bullet"/>
      <w:lvlText w:val=""/>
      <w:lvlJc w:val="left"/>
      <w:pPr>
        <w:ind w:left="804" w:hanging="360"/>
      </w:pPr>
      <w:rPr>
        <w:rFonts w:ascii="Symbol" w:hAnsi="Symbol" w:hint="default"/>
      </w:rPr>
    </w:lvl>
    <w:lvl w:ilvl="1" w:tplc="C46E4936" w:tentative="1">
      <w:start w:val="1"/>
      <w:numFmt w:val="bullet"/>
      <w:lvlText w:val="o"/>
      <w:lvlJc w:val="left"/>
      <w:pPr>
        <w:ind w:left="1524" w:hanging="360"/>
      </w:pPr>
      <w:rPr>
        <w:rFonts w:ascii="Courier New" w:hAnsi="Courier New" w:cs="Courier New" w:hint="default"/>
      </w:rPr>
    </w:lvl>
    <w:lvl w:ilvl="2" w:tplc="2DD6D70A" w:tentative="1">
      <w:start w:val="1"/>
      <w:numFmt w:val="bullet"/>
      <w:lvlText w:val=""/>
      <w:lvlJc w:val="left"/>
      <w:pPr>
        <w:ind w:left="2244" w:hanging="360"/>
      </w:pPr>
      <w:rPr>
        <w:rFonts w:ascii="Wingdings" w:hAnsi="Wingdings" w:hint="default"/>
      </w:rPr>
    </w:lvl>
    <w:lvl w:ilvl="3" w:tplc="42AE5BDE" w:tentative="1">
      <w:start w:val="1"/>
      <w:numFmt w:val="bullet"/>
      <w:lvlText w:val=""/>
      <w:lvlJc w:val="left"/>
      <w:pPr>
        <w:ind w:left="2964" w:hanging="360"/>
      </w:pPr>
      <w:rPr>
        <w:rFonts w:ascii="Symbol" w:hAnsi="Symbol" w:hint="default"/>
      </w:rPr>
    </w:lvl>
    <w:lvl w:ilvl="4" w:tplc="B382FB14" w:tentative="1">
      <w:start w:val="1"/>
      <w:numFmt w:val="bullet"/>
      <w:lvlText w:val="o"/>
      <w:lvlJc w:val="left"/>
      <w:pPr>
        <w:ind w:left="3684" w:hanging="360"/>
      </w:pPr>
      <w:rPr>
        <w:rFonts w:ascii="Courier New" w:hAnsi="Courier New" w:cs="Courier New" w:hint="default"/>
      </w:rPr>
    </w:lvl>
    <w:lvl w:ilvl="5" w:tplc="C76C0EBC" w:tentative="1">
      <w:start w:val="1"/>
      <w:numFmt w:val="bullet"/>
      <w:lvlText w:val=""/>
      <w:lvlJc w:val="left"/>
      <w:pPr>
        <w:ind w:left="4404" w:hanging="360"/>
      </w:pPr>
      <w:rPr>
        <w:rFonts w:ascii="Wingdings" w:hAnsi="Wingdings" w:hint="default"/>
      </w:rPr>
    </w:lvl>
    <w:lvl w:ilvl="6" w:tplc="C2C807BE" w:tentative="1">
      <w:start w:val="1"/>
      <w:numFmt w:val="bullet"/>
      <w:lvlText w:val=""/>
      <w:lvlJc w:val="left"/>
      <w:pPr>
        <w:ind w:left="5124" w:hanging="360"/>
      </w:pPr>
      <w:rPr>
        <w:rFonts w:ascii="Symbol" w:hAnsi="Symbol" w:hint="default"/>
      </w:rPr>
    </w:lvl>
    <w:lvl w:ilvl="7" w:tplc="58CA9B86" w:tentative="1">
      <w:start w:val="1"/>
      <w:numFmt w:val="bullet"/>
      <w:lvlText w:val="o"/>
      <w:lvlJc w:val="left"/>
      <w:pPr>
        <w:ind w:left="5844" w:hanging="360"/>
      </w:pPr>
      <w:rPr>
        <w:rFonts w:ascii="Courier New" w:hAnsi="Courier New" w:cs="Courier New" w:hint="default"/>
      </w:rPr>
    </w:lvl>
    <w:lvl w:ilvl="8" w:tplc="EAC04F9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1EAC1A0">
      <w:start w:val="1"/>
      <w:numFmt w:val="bullet"/>
      <w:lvlText w:val=""/>
      <w:lvlJc w:val="left"/>
      <w:pPr>
        <w:ind w:left="804" w:hanging="360"/>
      </w:pPr>
      <w:rPr>
        <w:rFonts w:ascii="Wingdings" w:hAnsi="Wingdings" w:hint="default"/>
      </w:rPr>
    </w:lvl>
    <w:lvl w:ilvl="1" w:tplc="AA227316" w:tentative="1">
      <w:start w:val="1"/>
      <w:numFmt w:val="bullet"/>
      <w:lvlText w:val="o"/>
      <w:lvlJc w:val="left"/>
      <w:pPr>
        <w:ind w:left="1524" w:hanging="360"/>
      </w:pPr>
      <w:rPr>
        <w:rFonts w:ascii="Courier New" w:hAnsi="Courier New" w:cs="Courier New" w:hint="default"/>
      </w:rPr>
    </w:lvl>
    <w:lvl w:ilvl="2" w:tplc="814EF5DE" w:tentative="1">
      <w:start w:val="1"/>
      <w:numFmt w:val="bullet"/>
      <w:lvlText w:val=""/>
      <w:lvlJc w:val="left"/>
      <w:pPr>
        <w:ind w:left="2244" w:hanging="360"/>
      </w:pPr>
      <w:rPr>
        <w:rFonts w:ascii="Wingdings" w:hAnsi="Wingdings" w:hint="default"/>
      </w:rPr>
    </w:lvl>
    <w:lvl w:ilvl="3" w:tplc="F3F6C2B4" w:tentative="1">
      <w:start w:val="1"/>
      <w:numFmt w:val="bullet"/>
      <w:lvlText w:val=""/>
      <w:lvlJc w:val="left"/>
      <w:pPr>
        <w:ind w:left="2964" w:hanging="360"/>
      </w:pPr>
      <w:rPr>
        <w:rFonts w:ascii="Symbol" w:hAnsi="Symbol" w:hint="default"/>
      </w:rPr>
    </w:lvl>
    <w:lvl w:ilvl="4" w:tplc="2FFA01C4" w:tentative="1">
      <w:start w:val="1"/>
      <w:numFmt w:val="bullet"/>
      <w:lvlText w:val="o"/>
      <w:lvlJc w:val="left"/>
      <w:pPr>
        <w:ind w:left="3684" w:hanging="360"/>
      </w:pPr>
      <w:rPr>
        <w:rFonts w:ascii="Courier New" w:hAnsi="Courier New" w:cs="Courier New" w:hint="default"/>
      </w:rPr>
    </w:lvl>
    <w:lvl w:ilvl="5" w:tplc="33607340" w:tentative="1">
      <w:start w:val="1"/>
      <w:numFmt w:val="bullet"/>
      <w:lvlText w:val=""/>
      <w:lvlJc w:val="left"/>
      <w:pPr>
        <w:ind w:left="4404" w:hanging="360"/>
      </w:pPr>
      <w:rPr>
        <w:rFonts w:ascii="Wingdings" w:hAnsi="Wingdings" w:hint="default"/>
      </w:rPr>
    </w:lvl>
    <w:lvl w:ilvl="6" w:tplc="C818E8B6" w:tentative="1">
      <w:start w:val="1"/>
      <w:numFmt w:val="bullet"/>
      <w:lvlText w:val=""/>
      <w:lvlJc w:val="left"/>
      <w:pPr>
        <w:ind w:left="5124" w:hanging="360"/>
      </w:pPr>
      <w:rPr>
        <w:rFonts w:ascii="Symbol" w:hAnsi="Symbol" w:hint="default"/>
      </w:rPr>
    </w:lvl>
    <w:lvl w:ilvl="7" w:tplc="3EB062DA" w:tentative="1">
      <w:start w:val="1"/>
      <w:numFmt w:val="bullet"/>
      <w:lvlText w:val="o"/>
      <w:lvlJc w:val="left"/>
      <w:pPr>
        <w:ind w:left="5844" w:hanging="360"/>
      </w:pPr>
      <w:rPr>
        <w:rFonts w:ascii="Courier New" w:hAnsi="Courier New" w:cs="Courier New" w:hint="default"/>
      </w:rPr>
    </w:lvl>
    <w:lvl w:ilvl="8" w:tplc="CD305B3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3D0701A">
      <w:start w:val="1"/>
      <w:numFmt w:val="bullet"/>
      <w:lvlText w:val=""/>
      <w:lvlJc w:val="left"/>
      <w:pPr>
        <w:ind w:left="1080" w:hanging="360"/>
      </w:pPr>
      <w:rPr>
        <w:rFonts w:ascii="Symbol" w:hAnsi="Symbol" w:hint="default"/>
      </w:rPr>
    </w:lvl>
    <w:lvl w:ilvl="1" w:tplc="2258CC46" w:tentative="1">
      <w:start w:val="1"/>
      <w:numFmt w:val="bullet"/>
      <w:lvlText w:val="o"/>
      <w:lvlJc w:val="left"/>
      <w:pPr>
        <w:ind w:left="1800" w:hanging="360"/>
      </w:pPr>
      <w:rPr>
        <w:rFonts w:ascii="Courier New" w:hAnsi="Courier New" w:cs="Courier New" w:hint="default"/>
      </w:rPr>
    </w:lvl>
    <w:lvl w:ilvl="2" w:tplc="282A254E" w:tentative="1">
      <w:start w:val="1"/>
      <w:numFmt w:val="bullet"/>
      <w:lvlText w:val=""/>
      <w:lvlJc w:val="left"/>
      <w:pPr>
        <w:ind w:left="2520" w:hanging="360"/>
      </w:pPr>
      <w:rPr>
        <w:rFonts w:ascii="Wingdings" w:hAnsi="Wingdings" w:hint="default"/>
      </w:rPr>
    </w:lvl>
    <w:lvl w:ilvl="3" w:tplc="9FB806D0" w:tentative="1">
      <w:start w:val="1"/>
      <w:numFmt w:val="bullet"/>
      <w:lvlText w:val=""/>
      <w:lvlJc w:val="left"/>
      <w:pPr>
        <w:ind w:left="3240" w:hanging="360"/>
      </w:pPr>
      <w:rPr>
        <w:rFonts w:ascii="Symbol" w:hAnsi="Symbol" w:hint="default"/>
      </w:rPr>
    </w:lvl>
    <w:lvl w:ilvl="4" w:tplc="94AAC242" w:tentative="1">
      <w:start w:val="1"/>
      <w:numFmt w:val="bullet"/>
      <w:lvlText w:val="o"/>
      <w:lvlJc w:val="left"/>
      <w:pPr>
        <w:ind w:left="3960" w:hanging="360"/>
      </w:pPr>
      <w:rPr>
        <w:rFonts w:ascii="Courier New" w:hAnsi="Courier New" w:cs="Courier New" w:hint="default"/>
      </w:rPr>
    </w:lvl>
    <w:lvl w:ilvl="5" w:tplc="E77AD2CE" w:tentative="1">
      <w:start w:val="1"/>
      <w:numFmt w:val="bullet"/>
      <w:lvlText w:val=""/>
      <w:lvlJc w:val="left"/>
      <w:pPr>
        <w:ind w:left="4680" w:hanging="360"/>
      </w:pPr>
      <w:rPr>
        <w:rFonts w:ascii="Wingdings" w:hAnsi="Wingdings" w:hint="default"/>
      </w:rPr>
    </w:lvl>
    <w:lvl w:ilvl="6" w:tplc="A176A838" w:tentative="1">
      <w:start w:val="1"/>
      <w:numFmt w:val="bullet"/>
      <w:lvlText w:val=""/>
      <w:lvlJc w:val="left"/>
      <w:pPr>
        <w:ind w:left="5400" w:hanging="360"/>
      </w:pPr>
      <w:rPr>
        <w:rFonts w:ascii="Symbol" w:hAnsi="Symbol" w:hint="default"/>
      </w:rPr>
    </w:lvl>
    <w:lvl w:ilvl="7" w:tplc="1054DF0E" w:tentative="1">
      <w:start w:val="1"/>
      <w:numFmt w:val="bullet"/>
      <w:lvlText w:val="o"/>
      <w:lvlJc w:val="left"/>
      <w:pPr>
        <w:ind w:left="6120" w:hanging="360"/>
      </w:pPr>
      <w:rPr>
        <w:rFonts w:ascii="Courier New" w:hAnsi="Courier New" w:cs="Courier New" w:hint="default"/>
      </w:rPr>
    </w:lvl>
    <w:lvl w:ilvl="8" w:tplc="9E7430B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E4CC2600">
      <w:start w:val="1"/>
      <w:numFmt w:val="bullet"/>
      <w:lvlText w:val=""/>
      <w:lvlJc w:val="left"/>
      <w:pPr>
        <w:ind w:left="720" w:hanging="360"/>
      </w:pPr>
      <w:rPr>
        <w:rFonts w:ascii="Symbol" w:hAnsi="Symbol" w:hint="default"/>
      </w:rPr>
    </w:lvl>
    <w:lvl w:ilvl="1" w:tplc="2F38FB36" w:tentative="1">
      <w:start w:val="1"/>
      <w:numFmt w:val="bullet"/>
      <w:lvlText w:val="o"/>
      <w:lvlJc w:val="left"/>
      <w:pPr>
        <w:ind w:left="1440" w:hanging="360"/>
      </w:pPr>
      <w:rPr>
        <w:rFonts w:ascii="Courier New" w:hAnsi="Courier New" w:cs="Courier New" w:hint="default"/>
      </w:rPr>
    </w:lvl>
    <w:lvl w:ilvl="2" w:tplc="E3EA398A" w:tentative="1">
      <w:start w:val="1"/>
      <w:numFmt w:val="bullet"/>
      <w:lvlText w:val=""/>
      <w:lvlJc w:val="left"/>
      <w:pPr>
        <w:ind w:left="2160" w:hanging="360"/>
      </w:pPr>
      <w:rPr>
        <w:rFonts w:ascii="Wingdings" w:hAnsi="Wingdings" w:hint="default"/>
      </w:rPr>
    </w:lvl>
    <w:lvl w:ilvl="3" w:tplc="F28EBC5C" w:tentative="1">
      <w:start w:val="1"/>
      <w:numFmt w:val="bullet"/>
      <w:lvlText w:val=""/>
      <w:lvlJc w:val="left"/>
      <w:pPr>
        <w:ind w:left="2880" w:hanging="360"/>
      </w:pPr>
      <w:rPr>
        <w:rFonts w:ascii="Symbol" w:hAnsi="Symbol" w:hint="default"/>
      </w:rPr>
    </w:lvl>
    <w:lvl w:ilvl="4" w:tplc="B732A0BA" w:tentative="1">
      <w:start w:val="1"/>
      <w:numFmt w:val="bullet"/>
      <w:lvlText w:val="o"/>
      <w:lvlJc w:val="left"/>
      <w:pPr>
        <w:ind w:left="3600" w:hanging="360"/>
      </w:pPr>
      <w:rPr>
        <w:rFonts w:ascii="Courier New" w:hAnsi="Courier New" w:cs="Courier New" w:hint="default"/>
      </w:rPr>
    </w:lvl>
    <w:lvl w:ilvl="5" w:tplc="7A2E984A" w:tentative="1">
      <w:start w:val="1"/>
      <w:numFmt w:val="bullet"/>
      <w:lvlText w:val=""/>
      <w:lvlJc w:val="left"/>
      <w:pPr>
        <w:ind w:left="4320" w:hanging="360"/>
      </w:pPr>
      <w:rPr>
        <w:rFonts w:ascii="Wingdings" w:hAnsi="Wingdings" w:hint="default"/>
      </w:rPr>
    </w:lvl>
    <w:lvl w:ilvl="6" w:tplc="B574B7DE" w:tentative="1">
      <w:start w:val="1"/>
      <w:numFmt w:val="bullet"/>
      <w:lvlText w:val=""/>
      <w:lvlJc w:val="left"/>
      <w:pPr>
        <w:ind w:left="5040" w:hanging="360"/>
      </w:pPr>
      <w:rPr>
        <w:rFonts w:ascii="Symbol" w:hAnsi="Symbol" w:hint="default"/>
      </w:rPr>
    </w:lvl>
    <w:lvl w:ilvl="7" w:tplc="61DC9542" w:tentative="1">
      <w:start w:val="1"/>
      <w:numFmt w:val="bullet"/>
      <w:lvlText w:val="o"/>
      <w:lvlJc w:val="left"/>
      <w:pPr>
        <w:ind w:left="5760" w:hanging="360"/>
      </w:pPr>
      <w:rPr>
        <w:rFonts w:ascii="Courier New" w:hAnsi="Courier New" w:cs="Courier New" w:hint="default"/>
      </w:rPr>
    </w:lvl>
    <w:lvl w:ilvl="8" w:tplc="8EA862C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B405E56">
      <w:start w:val="1"/>
      <w:numFmt w:val="bullet"/>
      <w:lvlText w:val=""/>
      <w:lvlJc w:val="left"/>
      <w:pPr>
        <w:ind w:left="720" w:hanging="360"/>
      </w:pPr>
      <w:rPr>
        <w:rFonts w:ascii="Symbol" w:hAnsi="Symbol" w:hint="default"/>
      </w:rPr>
    </w:lvl>
    <w:lvl w:ilvl="1" w:tplc="A1A824C6" w:tentative="1">
      <w:start w:val="1"/>
      <w:numFmt w:val="bullet"/>
      <w:lvlText w:val="o"/>
      <w:lvlJc w:val="left"/>
      <w:pPr>
        <w:ind w:left="1440" w:hanging="360"/>
      </w:pPr>
      <w:rPr>
        <w:rFonts w:ascii="Courier New" w:hAnsi="Courier New" w:cs="Courier New" w:hint="default"/>
      </w:rPr>
    </w:lvl>
    <w:lvl w:ilvl="2" w:tplc="442CE2C0" w:tentative="1">
      <w:start w:val="1"/>
      <w:numFmt w:val="bullet"/>
      <w:lvlText w:val=""/>
      <w:lvlJc w:val="left"/>
      <w:pPr>
        <w:ind w:left="2160" w:hanging="360"/>
      </w:pPr>
      <w:rPr>
        <w:rFonts w:ascii="Wingdings" w:hAnsi="Wingdings" w:hint="default"/>
      </w:rPr>
    </w:lvl>
    <w:lvl w:ilvl="3" w:tplc="950EAA96" w:tentative="1">
      <w:start w:val="1"/>
      <w:numFmt w:val="bullet"/>
      <w:lvlText w:val=""/>
      <w:lvlJc w:val="left"/>
      <w:pPr>
        <w:ind w:left="2880" w:hanging="360"/>
      </w:pPr>
      <w:rPr>
        <w:rFonts w:ascii="Symbol" w:hAnsi="Symbol" w:hint="default"/>
      </w:rPr>
    </w:lvl>
    <w:lvl w:ilvl="4" w:tplc="C0B6B266" w:tentative="1">
      <w:start w:val="1"/>
      <w:numFmt w:val="bullet"/>
      <w:lvlText w:val="o"/>
      <w:lvlJc w:val="left"/>
      <w:pPr>
        <w:ind w:left="3600" w:hanging="360"/>
      </w:pPr>
      <w:rPr>
        <w:rFonts w:ascii="Courier New" w:hAnsi="Courier New" w:cs="Courier New" w:hint="default"/>
      </w:rPr>
    </w:lvl>
    <w:lvl w:ilvl="5" w:tplc="6A862D88" w:tentative="1">
      <w:start w:val="1"/>
      <w:numFmt w:val="bullet"/>
      <w:lvlText w:val=""/>
      <w:lvlJc w:val="left"/>
      <w:pPr>
        <w:ind w:left="4320" w:hanging="360"/>
      </w:pPr>
      <w:rPr>
        <w:rFonts w:ascii="Wingdings" w:hAnsi="Wingdings" w:hint="default"/>
      </w:rPr>
    </w:lvl>
    <w:lvl w:ilvl="6" w:tplc="3636042E" w:tentative="1">
      <w:start w:val="1"/>
      <w:numFmt w:val="bullet"/>
      <w:lvlText w:val=""/>
      <w:lvlJc w:val="left"/>
      <w:pPr>
        <w:ind w:left="5040" w:hanging="360"/>
      </w:pPr>
      <w:rPr>
        <w:rFonts w:ascii="Symbol" w:hAnsi="Symbol" w:hint="default"/>
      </w:rPr>
    </w:lvl>
    <w:lvl w:ilvl="7" w:tplc="AA38DB66" w:tentative="1">
      <w:start w:val="1"/>
      <w:numFmt w:val="bullet"/>
      <w:lvlText w:val="o"/>
      <w:lvlJc w:val="left"/>
      <w:pPr>
        <w:ind w:left="5760" w:hanging="360"/>
      </w:pPr>
      <w:rPr>
        <w:rFonts w:ascii="Courier New" w:hAnsi="Courier New" w:cs="Courier New" w:hint="default"/>
      </w:rPr>
    </w:lvl>
    <w:lvl w:ilvl="8" w:tplc="74FC415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FA4CFDE0">
      <w:start w:val="1"/>
      <w:numFmt w:val="bullet"/>
      <w:lvlText w:val=""/>
      <w:lvlJc w:val="left"/>
      <w:pPr>
        <w:ind w:left="804" w:hanging="360"/>
      </w:pPr>
      <w:rPr>
        <w:rFonts w:ascii="Symbol" w:hAnsi="Symbol" w:hint="default"/>
      </w:rPr>
    </w:lvl>
    <w:lvl w:ilvl="1" w:tplc="1422AD52" w:tentative="1">
      <w:start w:val="1"/>
      <w:numFmt w:val="bullet"/>
      <w:lvlText w:val="o"/>
      <w:lvlJc w:val="left"/>
      <w:pPr>
        <w:ind w:left="1524" w:hanging="360"/>
      </w:pPr>
      <w:rPr>
        <w:rFonts w:ascii="Courier New" w:hAnsi="Courier New" w:cs="Courier New" w:hint="default"/>
      </w:rPr>
    </w:lvl>
    <w:lvl w:ilvl="2" w:tplc="8F8C588A" w:tentative="1">
      <w:start w:val="1"/>
      <w:numFmt w:val="bullet"/>
      <w:lvlText w:val=""/>
      <w:lvlJc w:val="left"/>
      <w:pPr>
        <w:ind w:left="2244" w:hanging="360"/>
      </w:pPr>
      <w:rPr>
        <w:rFonts w:ascii="Wingdings" w:hAnsi="Wingdings" w:hint="default"/>
      </w:rPr>
    </w:lvl>
    <w:lvl w:ilvl="3" w:tplc="28523DCE" w:tentative="1">
      <w:start w:val="1"/>
      <w:numFmt w:val="bullet"/>
      <w:lvlText w:val=""/>
      <w:lvlJc w:val="left"/>
      <w:pPr>
        <w:ind w:left="2964" w:hanging="360"/>
      </w:pPr>
      <w:rPr>
        <w:rFonts w:ascii="Symbol" w:hAnsi="Symbol" w:hint="default"/>
      </w:rPr>
    </w:lvl>
    <w:lvl w:ilvl="4" w:tplc="5576EB8E" w:tentative="1">
      <w:start w:val="1"/>
      <w:numFmt w:val="bullet"/>
      <w:lvlText w:val="o"/>
      <w:lvlJc w:val="left"/>
      <w:pPr>
        <w:ind w:left="3684" w:hanging="360"/>
      </w:pPr>
      <w:rPr>
        <w:rFonts w:ascii="Courier New" w:hAnsi="Courier New" w:cs="Courier New" w:hint="default"/>
      </w:rPr>
    </w:lvl>
    <w:lvl w:ilvl="5" w:tplc="234C77E8" w:tentative="1">
      <w:start w:val="1"/>
      <w:numFmt w:val="bullet"/>
      <w:lvlText w:val=""/>
      <w:lvlJc w:val="left"/>
      <w:pPr>
        <w:ind w:left="4404" w:hanging="360"/>
      </w:pPr>
      <w:rPr>
        <w:rFonts w:ascii="Wingdings" w:hAnsi="Wingdings" w:hint="default"/>
      </w:rPr>
    </w:lvl>
    <w:lvl w:ilvl="6" w:tplc="86BA3404" w:tentative="1">
      <w:start w:val="1"/>
      <w:numFmt w:val="bullet"/>
      <w:lvlText w:val=""/>
      <w:lvlJc w:val="left"/>
      <w:pPr>
        <w:ind w:left="5124" w:hanging="360"/>
      </w:pPr>
      <w:rPr>
        <w:rFonts w:ascii="Symbol" w:hAnsi="Symbol" w:hint="default"/>
      </w:rPr>
    </w:lvl>
    <w:lvl w:ilvl="7" w:tplc="E536ECA8" w:tentative="1">
      <w:start w:val="1"/>
      <w:numFmt w:val="bullet"/>
      <w:lvlText w:val="o"/>
      <w:lvlJc w:val="left"/>
      <w:pPr>
        <w:ind w:left="5844" w:hanging="360"/>
      </w:pPr>
      <w:rPr>
        <w:rFonts w:ascii="Courier New" w:hAnsi="Courier New" w:cs="Courier New" w:hint="default"/>
      </w:rPr>
    </w:lvl>
    <w:lvl w:ilvl="8" w:tplc="72A235DE" w:tentative="1">
      <w:start w:val="1"/>
      <w:numFmt w:val="bullet"/>
      <w:lvlText w:val=""/>
      <w:lvlJc w:val="left"/>
      <w:pPr>
        <w:ind w:left="6564" w:hanging="360"/>
      </w:pPr>
      <w:rPr>
        <w:rFonts w:ascii="Wingdings" w:hAnsi="Wingdings" w:hint="default"/>
      </w:rPr>
    </w:lvl>
  </w:abstractNum>
  <w:num w:numId="1" w16cid:durableId="748573755">
    <w:abstractNumId w:val="7"/>
  </w:num>
  <w:num w:numId="2" w16cid:durableId="2140494252">
    <w:abstractNumId w:val="8"/>
  </w:num>
  <w:num w:numId="3" w16cid:durableId="723675886">
    <w:abstractNumId w:val="0"/>
  </w:num>
  <w:num w:numId="4" w16cid:durableId="1578319590">
    <w:abstractNumId w:val="1"/>
  </w:num>
  <w:num w:numId="5" w16cid:durableId="1116295305">
    <w:abstractNumId w:val="2"/>
  </w:num>
  <w:num w:numId="6" w16cid:durableId="682241178">
    <w:abstractNumId w:val="6"/>
  </w:num>
  <w:num w:numId="7" w16cid:durableId="1138567009">
    <w:abstractNumId w:val="3"/>
  </w:num>
  <w:num w:numId="8" w16cid:durableId="1437947769">
    <w:abstractNumId w:val="9"/>
  </w:num>
  <w:num w:numId="9" w16cid:durableId="208153817">
    <w:abstractNumId w:val="5"/>
  </w:num>
  <w:num w:numId="10" w16cid:durableId="1876262812">
    <w:abstractNumId w:val="4"/>
  </w:num>
  <w:num w:numId="11" w16cid:durableId="1930380806">
    <w:abstractNumId w:val="9"/>
  </w:num>
  <w:num w:numId="12" w16cid:durableId="72228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67201"/>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E46B3"/>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D54A9"/>
    <w:rsid w:val="003E185F"/>
    <w:rsid w:val="003F68B7"/>
    <w:rsid w:val="003F70F4"/>
    <w:rsid w:val="0040098B"/>
    <w:rsid w:val="00400F9C"/>
    <w:rsid w:val="00402C18"/>
    <w:rsid w:val="004115A4"/>
    <w:rsid w:val="00414154"/>
    <w:rsid w:val="00414C84"/>
    <w:rsid w:val="00414C9F"/>
    <w:rsid w:val="00415ABF"/>
    <w:rsid w:val="00426CAC"/>
    <w:rsid w:val="00426CD6"/>
    <w:rsid w:val="00426D9B"/>
    <w:rsid w:val="00436C14"/>
    <w:rsid w:val="0044260F"/>
    <w:rsid w:val="00443BDD"/>
    <w:rsid w:val="00451FAD"/>
    <w:rsid w:val="00471357"/>
    <w:rsid w:val="00480FCA"/>
    <w:rsid w:val="00483745"/>
    <w:rsid w:val="00486A8E"/>
    <w:rsid w:val="0048766F"/>
    <w:rsid w:val="00495FB9"/>
    <w:rsid w:val="004975A3"/>
    <w:rsid w:val="004A447D"/>
    <w:rsid w:val="004A4FE5"/>
    <w:rsid w:val="004B4A7F"/>
    <w:rsid w:val="004B7633"/>
    <w:rsid w:val="004C02D4"/>
    <w:rsid w:val="004C1D1E"/>
    <w:rsid w:val="004D07E4"/>
    <w:rsid w:val="004D4550"/>
    <w:rsid w:val="004E2EB0"/>
    <w:rsid w:val="004E6652"/>
    <w:rsid w:val="004E68E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3E6A"/>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0548"/>
    <w:rsid w:val="00704F88"/>
    <w:rsid w:val="00710081"/>
    <w:rsid w:val="0072778E"/>
    <w:rsid w:val="007530E9"/>
    <w:rsid w:val="00765476"/>
    <w:rsid w:val="0076570B"/>
    <w:rsid w:val="007657E6"/>
    <w:rsid w:val="00772B80"/>
    <w:rsid w:val="00776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A020C"/>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112DC"/>
    <w:rsid w:val="00A27DB1"/>
    <w:rsid w:val="00A43292"/>
    <w:rsid w:val="00A55CAE"/>
    <w:rsid w:val="00A56EAF"/>
    <w:rsid w:val="00A6242D"/>
    <w:rsid w:val="00A66D04"/>
    <w:rsid w:val="00A76739"/>
    <w:rsid w:val="00A8500B"/>
    <w:rsid w:val="00A90E5F"/>
    <w:rsid w:val="00A92E31"/>
    <w:rsid w:val="00A93F4E"/>
    <w:rsid w:val="00AA2F5E"/>
    <w:rsid w:val="00AA61B4"/>
    <w:rsid w:val="00AA70A5"/>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0F91"/>
    <w:rsid w:val="00CB5DA0"/>
    <w:rsid w:val="00CB7C80"/>
    <w:rsid w:val="00CC62FC"/>
    <w:rsid w:val="00CD1907"/>
    <w:rsid w:val="00CD6A8C"/>
    <w:rsid w:val="00CE38D6"/>
    <w:rsid w:val="00CE58FC"/>
    <w:rsid w:val="00CE7E57"/>
    <w:rsid w:val="00CF2F6F"/>
    <w:rsid w:val="00CF74E4"/>
    <w:rsid w:val="00CF7675"/>
    <w:rsid w:val="00D03C2E"/>
    <w:rsid w:val="00D1697F"/>
    <w:rsid w:val="00D236C4"/>
    <w:rsid w:val="00D25DF2"/>
    <w:rsid w:val="00D31C99"/>
    <w:rsid w:val="00D436CA"/>
    <w:rsid w:val="00D646CB"/>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00E2"/>
    <w:rsid w:val="00E62453"/>
    <w:rsid w:val="00E6297F"/>
    <w:rsid w:val="00E652D0"/>
    <w:rsid w:val="00E71C29"/>
    <w:rsid w:val="00E726D2"/>
    <w:rsid w:val="00E75A59"/>
    <w:rsid w:val="00E768AB"/>
    <w:rsid w:val="00E827C1"/>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3F22AE5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1650</Words>
  <Characters>942</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2024-02-29T08:42:00Z</dcterms:created>
  <dcterms:modified xsi:type="dcterms:W3CDTF">2024-02-29T08:42:00Z</dcterms:modified>
</cp:coreProperties>
</file>