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4F17" w14:textId="77777777" w:rsidR="000F232A" w:rsidRDefault="000F232A" w:rsidP="005810C2">
      <w:pPr>
        <w:widowControl w:val="0"/>
        <w:autoSpaceDE w:val="0"/>
        <w:autoSpaceDN w:val="0"/>
        <w:adjustRightInd w:val="0"/>
        <w:jc w:val="right"/>
        <w:rPr>
          <w:rFonts w:cs="Arial"/>
          <w:bCs/>
          <w:sz w:val="26"/>
          <w:szCs w:val="26"/>
        </w:rPr>
      </w:pPr>
    </w:p>
    <w:p w14:paraId="3A5EFDD9" w14:textId="77777777" w:rsidR="0010679C" w:rsidRPr="005810C2" w:rsidRDefault="0010679C" w:rsidP="005810C2">
      <w:pPr>
        <w:widowControl w:val="0"/>
        <w:autoSpaceDE w:val="0"/>
        <w:autoSpaceDN w:val="0"/>
        <w:adjustRightInd w:val="0"/>
        <w:jc w:val="right"/>
        <w:rPr>
          <w:rFonts w:cs="Arial"/>
          <w:bCs/>
          <w:sz w:val="26"/>
          <w:szCs w:val="26"/>
        </w:rPr>
      </w:pPr>
    </w:p>
    <w:p w14:paraId="693D352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C2D631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43FA3E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E0BD5" w14:paraId="4EFA024C" w14:textId="77777777" w:rsidTr="00151B72">
        <w:tc>
          <w:tcPr>
            <w:tcW w:w="4788" w:type="dxa"/>
            <w:tcBorders>
              <w:top w:val="nil"/>
              <w:left w:val="nil"/>
              <w:bottom w:val="nil"/>
              <w:right w:val="nil"/>
            </w:tcBorders>
          </w:tcPr>
          <w:p w14:paraId="3880A007" w14:textId="77777777" w:rsidR="0010679C" w:rsidRPr="0010679C" w:rsidRDefault="00000000" w:rsidP="0010679C">
            <w:pPr>
              <w:widowControl w:val="0"/>
              <w:autoSpaceDE w:val="0"/>
              <w:autoSpaceDN w:val="0"/>
              <w:adjustRightInd w:val="0"/>
              <w:rPr>
                <w:rFonts w:cs="Arial"/>
                <w:szCs w:val="22"/>
              </w:rPr>
            </w:pPr>
            <w:r w:rsidRPr="0010679C">
              <w:rPr>
                <w:rFonts w:cs="Arial"/>
                <w:szCs w:val="22"/>
              </w:rPr>
              <w:t>2024. gada 22. februārī</w:t>
            </w:r>
          </w:p>
        </w:tc>
        <w:tc>
          <w:tcPr>
            <w:tcW w:w="3717" w:type="dxa"/>
            <w:tcBorders>
              <w:top w:val="nil"/>
              <w:left w:val="nil"/>
              <w:bottom w:val="nil"/>
              <w:right w:val="nil"/>
            </w:tcBorders>
          </w:tcPr>
          <w:p w14:paraId="3987F9B8" w14:textId="77777777" w:rsidR="0010679C" w:rsidRPr="0010679C" w:rsidRDefault="00000000" w:rsidP="0010679C">
            <w:pPr>
              <w:widowControl w:val="0"/>
              <w:autoSpaceDE w:val="0"/>
              <w:autoSpaceDN w:val="0"/>
              <w:adjustRightInd w:val="0"/>
              <w:jc w:val="center"/>
              <w:rPr>
                <w:rFonts w:cs="Arial"/>
                <w:color w:val="000000"/>
                <w:szCs w:val="22"/>
              </w:rPr>
            </w:pPr>
            <w:r w:rsidRPr="0010679C">
              <w:rPr>
                <w:rFonts w:cs="Arial"/>
                <w:color w:val="000000"/>
                <w:szCs w:val="22"/>
              </w:rPr>
              <w:t xml:space="preserve">                                  Nr.36/2</w:t>
            </w:r>
          </w:p>
          <w:p w14:paraId="3083E521" w14:textId="77777777" w:rsidR="0010679C" w:rsidRPr="0010679C" w:rsidRDefault="00000000" w:rsidP="0010679C">
            <w:pPr>
              <w:widowControl w:val="0"/>
              <w:autoSpaceDE w:val="0"/>
              <w:autoSpaceDN w:val="0"/>
              <w:adjustRightInd w:val="0"/>
              <w:jc w:val="right"/>
              <w:rPr>
                <w:rFonts w:cs="Arial"/>
                <w:szCs w:val="22"/>
              </w:rPr>
            </w:pPr>
            <w:r w:rsidRPr="0010679C">
              <w:rPr>
                <w:rFonts w:cs="Arial"/>
                <w:color w:val="000000"/>
                <w:szCs w:val="22"/>
              </w:rPr>
              <w:t>(prot. Nr.2, 4.</w:t>
            </w:r>
            <w:r w:rsidRPr="0010679C">
              <w:rPr>
                <w:rFonts w:cs="Arial"/>
                <w:color w:val="000000"/>
                <w:sz w:val="20"/>
                <w:szCs w:val="20"/>
                <w:shd w:val="clear" w:color="auto" w:fill="FFFFFF"/>
              </w:rPr>
              <w:t>§)</w:t>
            </w:r>
          </w:p>
        </w:tc>
      </w:tr>
    </w:tbl>
    <w:p w14:paraId="6836F93F" w14:textId="77777777" w:rsidR="0010679C" w:rsidRPr="0010679C" w:rsidRDefault="0010679C" w:rsidP="0010679C">
      <w:pPr>
        <w:widowControl w:val="0"/>
        <w:autoSpaceDE w:val="0"/>
        <w:autoSpaceDN w:val="0"/>
        <w:adjustRightInd w:val="0"/>
        <w:jc w:val="both"/>
        <w:rPr>
          <w:rFonts w:cs="Arial"/>
          <w:sz w:val="14"/>
          <w:szCs w:val="14"/>
        </w:rPr>
      </w:pPr>
    </w:p>
    <w:p w14:paraId="2004C559" w14:textId="77777777" w:rsidR="0010679C" w:rsidRPr="0010679C" w:rsidRDefault="00000000" w:rsidP="0010679C">
      <w:pPr>
        <w:widowControl w:val="0"/>
        <w:autoSpaceDE w:val="0"/>
        <w:autoSpaceDN w:val="0"/>
        <w:adjustRightInd w:val="0"/>
        <w:jc w:val="both"/>
        <w:rPr>
          <w:rFonts w:cs="Arial"/>
          <w:szCs w:val="22"/>
        </w:rPr>
      </w:pPr>
      <w:r w:rsidRPr="0010679C">
        <w:rPr>
          <w:rFonts w:cs="Arial"/>
          <w:szCs w:val="22"/>
        </w:rPr>
        <w:t xml:space="preserve">Par projektu “Telpu grupu atjaunošana </w:t>
      </w:r>
    </w:p>
    <w:p w14:paraId="7213AA8A" w14:textId="77777777" w:rsidR="0010679C" w:rsidRPr="0010679C" w:rsidRDefault="00000000" w:rsidP="0010679C">
      <w:pPr>
        <w:widowControl w:val="0"/>
        <w:autoSpaceDE w:val="0"/>
        <w:autoSpaceDN w:val="0"/>
        <w:adjustRightInd w:val="0"/>
        <w:jc w:val="both"/>
        <w:rPr>
          <w:rFonts w:cs="Arial"/>
          <w:szCs w:val="22"/>
        </w:rPr>
      </w:pPr>
      <w:r w:rsidRPr="0010679C">
        <w:rPr>
          <w:rFonts w:cs="Arial"/>
          <w:szCs w:val="22"/>
        </w:rPr>
        <w:t>mājokļu pieejamības nodrošināšanai</w:t>
      </w:r>
    </w:p>
    <w:p w14:paraId="77826DB6" w14:textId="77777777" w:rsidR="0010679C" w:rsidRPr="0010679C" w:rsidRDefault="00000000" w:rsidP="0010679C">
      <w:pPr>
        <w:widowControl w:val="0"/>
        <w:autoSpaceDE w:val="0"/>
        <w:autoSpaceDN w:val="0"/>
        <w:adjustRightInd w:val="0"/>
        <w:jc w:val="both"/>
        <w:rPr>
          <w:rFonts w:cs="Arial"/>
          <w:noProof/>
          <w:color w:val="000000"/>
          <w:szCs w:val="22"/>
          <w:lang w:eastAsia="en-GB"/>
        </w:rPr>
      </w:pPr>
      <w:r w:rsidRPr="0010679C">
        <w:rPr>
          <w:rFonts w:cs="Arial"/>
          <w:szCs w:val="22"/>
        </w:rPr>
        <w:t>Liepājā”</w:t>
      </w:r>
    </w:p>
    <w:p w14:paraId="61B7C970" w14:textId="77777777" w:rsidR="0010679C" w:rsidRPr="0010679C" w:rsidRDefault="0010679C" w:rsidP="0010679C">
      <w:pPr>
        <w:widowControl w:val="0"/>
        <w:autoSpaceDE w:val="0"/>
        <w:autoSpaceDN w:val="0"/>
        <w:adjustRightInd w:val="0"/>
        <w:jc w:val="both"/>
        <w:rPr>
          <w:rFonts w:cs="Arial"/>
          <w:noProof/>
          <w:szCs w:val="22"/>
        </w:rPr>
      </w:pPr>
    </w:p>
    <w:p w14:paraId="62B7C44C" w14:textId="77777777" w:rsidR="0010679C" w:rsidRPr="0010679C" w:rsidRDefault="0010679C" w:rsidP="0010679C">
      <w:pPr>
        <w:widowControl w:val="0"/>
        <w:autoSpaceDE w:val="0"/>
        <w:autoSpaceDN w:val="0"/>
        <w:adjustRightInd w:val="0"/>
        <w:jc w:val="both"/>
        <w:rPr>
          <w:rFonts w:cs="Arial"/>
          <w:noProof/>
          <w:szCs w:val="22"/>
        </w:rPr>
      </w:pPr>
    </w:p>
    <w:p w14:paraId="3EF2860E" w14:textId="77777777" w:rsidR="0010679C" w:rsidRPr="0010679C" w:rsidRDefault="0010679C" w:rsidP="0010679C">
      <w:pPr>
        <w:widowControl w:val="0"/>
        <w:autoSpaceDE w:val="0"/>
        <w:autoSpaceDN w:val="0"/>
        <w:adjustRightInd w:val="0"/>
        <w:jc w:val="both"/>
        <w:rPr>
          <w:rFonts w:cs="Arial"/>
          <w:noProof/>
          <w:sz w:val="6"/>
          <w:szCs w:val="6"/>
        </w:rPr>
      </w:pPr>
    </w:p>
    <w:p w14:paraId="790D96E2" w14:textId="77777777" w:rsidR="0010679C" w:rsidRPr="0010679C" w:rsidRDefault="00000000" w:rsidP="0010679C">
      <w:pPr>
        <w:widowControl w:val="0"/>
        <w:autoSpaceDE w:val="0"/>
        <w:autoSpaceDN w:val="0"/>
        <w:adjustRightInd w:val="0"/>
        <w:ind w:firstLine="708"/>
        <w:jc w:val="both"/>
        <w:rPr>
          <w:rFonts w:cs="Arial"/>
          <w:noProof/>
          <w:color w:val="000000"/>
          <w:szCs w:val="22"/>
          <w:lang w:eastAsia="en-GB"/>
        </w:rPr>
      </w:pPr>
      <w:r w:rsidRPr="0010679C">
        <w:rPr>
          <w:rFonts w:cs="Arial"/>
          <w:noProof/>
          <w:color w:val="000000"/>
          <w:szCs w:val="22"/>
          <w:lang w:eastAsia="en-GB"/>
        </w:rPr>
        <w:t>Pamatojoties uz Pašvaldību likuma 4. panta pirmās daļas 10. punktu, Ministru kabineta 2023. gada 19. septembra noteikumiem Nr.538 “Eiropas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w:t>
      </w:r>
      <w:r w:rsidR="0090335A">
        <w:rPr>
          <w:rFonts w:cs="Arial"/>
          <w:noProof/>
          <w:color w:val="000000"/>
          <w:szCs w:val="22"/>
          <w:lang w:eastAsia="en-GB"/>
        </w:rPr>
        <w:t> </w:t>
      </w:r>
      <w:r w:rsidRPr="0010679C">
        <w:rPr>
          <w:rFonts w:cs="Arial"/>
          <w:noProof/>
          <w:color w:val="000000"/>
          <w:szCs w:val="22"/>
          <w:lang w:eastAsia="en-GB"/>
        </w:rPr>
        <w:t xml:space="preserve">pasākuma “Sociālo mājokļu atjaunošana vai jaunu sociālo mājokļu būvniecība” īstenošanas noteikumi”, Liepājas valstspilsētas un Dienvidkurzemes novada attīstības programmas 2022.-2027. gadam Liepājas valstspilsētas Rīcības un investīciju </w:t>
      </w:r>
      <w:r w:rsidRPr="0010679C">
        <w:rPr>
          <w:rFonts w:cs="Arial"/>
          <w:noProof/>
          <w:szCs w:val="22"/>
          <w:lang w:eastAsia="en-GB"/>
        </w:rPr>
        <w:t xml:space="preserve">plāna uzdevuma 1.4. “Veicināt nekustamā īpašuma attīstību un uzlabošanu” projektu Nr.JPr_172 “Telpu grupu atjaunošana mājokļu pieejamības nodrošināšanai Liepājā”, izskatot </w:t>
      </w:r>
      <w:r w:rsidRPr="0010679C">
        <w:rPr>
          <w:rFonts w:cs="Arial"/>
          <w:noProof/>
          <w:color w:val="000000"/>
          <w:szCs w:val="22"/>
          <w:lang w:eastAsia="en-GB"/>
        </w:rPr>
        <w:t>Liepājas valstspilsētas pašvaldības domes pastāvīgās Attīstības komitejas 2024. gada 15. februāra lēmumu (sēdes protokols Nr.2) un pastāvīgās Finanšu komitejas 2024. gada 15. februāra lēmumu (sēdes protokols Nr.2)</w:t>
      </w:r>
      <w:r w:rsidRPr="0010679C">
        <w:rPr>
          <w:rFonts w:cs="Arial"/>
          <w:noProof/>
          <w:color w:val="000000"/>
          <w:szCs w:val="22"/>
        </w:rPr>
        <w:t xml:space="preserve">, Liepājas valstspilsētas pašvaldības dome </w:t>
      </w:r>
      <w:r w:rsidRPr="0010679C">
        <w:rPr>
          <w:rFonts w:cs="Arial"/>
          <w:b/>
          <w:noProof/>
          <w:color w:val="000000"/>
          <w:szCs w:val="22"/>
        </w:rPr>
        <w:t>nolemj</w:t>
      </w:r>
      <w:r w:rsidRPr="0010679C">
        <w:rPr>
          <w:rFonts w:cs="Arial"/>
          <w:b/>
          <w:bCs/>
          <w:noProof/>
          <w:color w:val="000000"/>
          <w:szCs w:val="22"/>
        </w:rPr>
        <w:t>:</w:t>
      </w:r>
    </w:p>
    <w:p w14:paraId="1962471A" w14:textId="77777777" w:rsidR="0010679C" w:rsidRPr="0010679C" w:rsidRDefault="0010679C" w:rsidP="0010679C">
      <w:pPr>
        <w:jc w:val="both"/>
        <w:rPr>
          <w:rFonts w:cs="Arial"/>
          <w:noProof/>
          <w:color w:val="F4B083"/>
          <w:szCs w:val="22"/>
          <w:lang w:eastAsia="en-GB"/>
        </w:rPr>
      </w:pPr>
    </w:p>
    <w:p w14:paraId="6A4E729B" w14:textId="77777777" w:rsidR="0010679C" w:rsidRPr="0010679C" w:rsidRDefault="00000000" w:rsidP="0010679C">
      <w:pPr>
        <w:ind w:firstLine="698"/>
        <w:jc w:val="both"/>
        <w:rPr>
          <w:rFonts w:cs="Arial"/>
          <w:noProof/>
          <w:color w:val="000000"/>
          <w:szCs w:val="22"/>
          <w:lang w:eastAsia="en-GB"/>
        </w:rPr>
      </w:pPr>
      <w:r w:rsidRPr="0010679C">
        <w:rPr>
          <w:rFonts w:cs="Arial"/>
          <w:noProof/>
          <w:color w:val="000000"/>
          <w:szCs w:val="22"/>
          <w:lang w:eastAsia="en-GB"/>
        </w:rPr>
        <w:t>1. Atbalstīt projekta “Telpu grupu atjaunošana mājokļu pieejamības nodrošināšanai Liepājā” (turpmāk – Projekts) sagatavošanu un iesniegšanu finansējuma saņemšanai 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ietvaros.</w:t>
      </w:r>
    </w:p>
    <w:p w14:paraId="5E8F8D0F" w14:textId="77777777" w:rsidR="0010679C" w:rsidRPr="0010679C" w:rsidRDefault="0010679C" w:rsidP="0010679C">
      <w:pPr>
        <w:ind w:left="283"/>
        <w:contextualSpacing/>
        <w:jc w:val="both"/>
        <w:rPr>
          <w:rFonts w:cs="Arial"/>
          <w:noProof/>
          <w:color w:val="000000"/>
          <w:sz w:val="10"/>
          <w:szCs w:val="10"/>
          <w:lang w:eastAsia="en-GB"/>
        </w:rPr>
      </w:pPr>
    </w:p>
    <w:p w14:paraId="44234FBE" w14:textId="77777777" w:rsidR="0010679C" w:rsidRPr="0010679C" w:rsidRDefault="00000000" w:rsidP="0010679C">
      <w:pPr>
        <w:ind w:firstLine="698"/>
        <w:jc w:val="both"/>
        <w:rPr>
          <w:rFonts w:cs="Arial"/>
          <w:noProof/>
          <w:color w:val="000000"/>
          <w:szCs w:val="22"/>
          <w:lang w:eastAsia="en-GB"/>
        </w:rPr>
      </w:pPr>
      <w:r w:rsidRPr="0010679C">
        <w:rPr>
          <w:rFonts w:cs="Arial"/>
          <w:noProof/>
          <w:color w:val="000000"/>
          <w:szCs w:val="22"/>
          <w:lang w:eastAsia="en-GB"/>
        </w:rPr>
        <w:t>2. Apstiprināt Projekta kopējās attiecināmās izmaksas</w:t>
      </w:r>
      <w:r w:rsidRPr="0010679C">
        <w:rPr>
          <w:rFonts w:cs="Arial"/>
          <w:b/>
          <w:bCs/>
          <w:noProof/>
          <w:color w:val="000000"/>
          <w:szCs w:val="22"/>
          <w:lang w:eastAsia="en-GB"/>
        </w:rPr>
        <w:t xml:space="preserve"> </w:t>
      </w:r>
      <w:r w:rsidRPr="0010679C">
        <w:rPr>
          <w:rFonts w:cs="Arial"/>
          <w:noProof/>
          <w:color w:val="000000"/>
          <w:szCs w:val="22"/>
          <w:lang w:eastAsia="en-GB"/>
        </w:rPr>
        <w:t>764 705,88 EUR</w:t>
      </w:r>
      <w:r w:rsidRPr="0010679C">
        <w:rPr>
          <w:rFonts w:cs="Arial"/>
          <w:b/>
          <w:noProof/>
          <w:color w:val="000000"/>
          <w:szCs w:val="22"/>
          <w:lang w:eastAsia="en-GB"/>
        </w:rPr>
        <w:t xml:space="preserve"> </w:t>
      </w:r>
      <w:r w:rsidRPr="0010679C">
        <w:rPr>
          <w:rFonts w:cs="Arial"/>
          <w:noProof/>
          <w:color w:val="000000"/>
          <w:szCs w:val="22"/>
          <w:lang w:eastAsia="en-GB"/>
        </w:rPr>
        <w:t xml:space="preserve">(septiņi simti sešdesmit četri tūkstoši septiņi simti pieci </w:t>
      </w:r>
      <w:r w:rsidRPr="0010679C">
        <w:rPr>
          <w:rFonts w:cs="Arial"/>
          <w:i/>
          <w:iCs/>
          <w:noProof/>
          <w:color w:val="000000"/>
          <w:szCs w:val="22"/>
          <w:lang w:eastAsia="en-GB"/>
        </w:rPr>
        <w:t>euro</w:t>
      </w:r>
      <w:r w:rsidRPr="0010679C">
        <w:rPr>
          <w:rFonts w:cs="Arial"/>
          <w:noProof/>
          <w:color w:val="000000"/>
          <w:szCs w:val="22"/>
          <w:lang w:eastAsia="en-GB"/>
        </w:rPr>
        <w:t xml:space="preserve"> un 88 centi) apmērā, no kurām: </w:t>
      </w:r>
    </w:p>
    <w:p w14:paraId="19B6F6F4" w14:textId="77777777" w:rsidR="0010679C" w:rsidRPr="0010679C" w:rsidRDefault="00000000" w:rsidP="0010679C">
      <w:pPr>
        <w:ind w:firstLine="698"/>
        <w:jc w:val="both"/>
        <w:rPr>
          <w:rFonts w:cs="Arial"/>
          <w:noProof/>
          <w:color w:val="000000"/>
          <w:szCs w:val="22"/>
          <w:lang w:eastAsia="en-GB"/>
        </w:rPr>
      </w:pPr>
      <w:r w:rsidRPr="0010679C">
        <w:rPr>
          <w:rFonts w:cs="Arial"/>
          <w:noProof/>
          <w:color w:val="000000"/>
          <w:szCs w:val="22"/>
          <w:lang w:eastAsia="en-GB"/>
        </w:rPr>
        <w:t xml:space="preserve">2.1. Eiropas Reģionālās attīstības fonda finansējums (80%) – 611 764,70 EUR (seši simti vienpadsmit tūkstoši septiņi simti sešdesmit četri </w:t>
      </w:r>
      <w:r w:rsidRPr="0010679C">
        <w:rPr>
          <w:rFonts w:cs="Arial"/>
          <w:i/>
          <w:iCs/>
          <w:noProof/>
          <w:color w:val="000000"/>
          <w:szCs w:val="22"/>
          <w:lang w:eastAsia="en-GB"/>
        </w:rPr>
        <w:t>euro</w:t>
      </w:r>
      <w:r w:rsidRPr="0010679C">
        <w:rPr>
          <w:rFonts w:cs="Arial"/>
          <w:noProof/>
          <w:color w:val="000000"/>
          <w:szCs w:val="22"/>
          <w:lang w:eastAsia="en-GB"/>
        </w:rPr>
        <w:t xml:space="preserve"> un 70 centi);</w:t>
      </w:r>
    </w:p>
    <w:p w14:paraId="1B2CBAB2" w14:textId="77777777" w:rsidR="0010679C" w:rsidRPr="0010679C" w:rsidRDefault="00000000" w:rsidP="0010679C">
      <w:pPr>
        <w:ind w:firstLine="698"/>
        <w:jc w:val="both"/>
        <w:rPr>
          <w:rFonts w:cs="Arial"/>
          <w:noProof/>
          <w:color w:val="000000"/>
          <w:szCs w:val="22"/>
          <w:lang w:eastAsia="en-GB"/>
        </w:rPr>
      </w:pPr>
      <w:r w:rsidRPr="0010679C">
        <w:rPr>
          <w:rFonts w:cs="Arial"/>
          <w:noProof/>
          <w:color w:val="000000"/>
          <w:szCs w:val="22"/>
          <w:lang w:eastAsia="en-GB"/>
        </w:rPr>
        <w:t>2.2. Liepājas valstspilsētas pašvaldības līdzfinansējums (20%) –</w:t>
      </w:r>
      <w:r>
        <w:rPr>
          <w:rFonts w:cs="Arial"/>
          <w:noProof/>
          <w:color w:val="000000"/>
          <w:szCs w:val="22"/>
          <w:lang w:eastAsia="en-GB"/>
        </w:rPr>
        <w:t xml:space="preserve">                                    </w:t>
      </w:r>
      <w:r w:rsidRPr="0010679C">
        <w:rPr>
          <w:rFonts w:cs="Arial"/>
          <w:noProof/>
          <w:color w:val="000000"/>
          <w:szCs w:val="22"/>
          <w:lang w:eastAsia="en-GB"/>
        </w:rPr>
        <w:t xml:space="preserve"> 152 941,18 EUR (viens simts piecdesmit divi tūkstoši deviņi simti četrdesmit viens </w:t>
      </w:r>
      <w:r w:rsidRPr="0010679C">
        <w:rPr>
          <w:rFonts w:cs="Arial"/>
          <w:i/>
          <w:iCs/>
          <w:noProof/>
          <w:color w:val="000000"/>
          <w:szCs w:val="22"/>
          <w:lang w:eastAsia="en-GB"/>
        </w:rPr>
        <w:t>euro</w:t>
      </w:r>
      <w:r w:rsidRPr="0010679C">
        <w:rPr>
          <w:rFonts w:cs="Arial"/>
          <w:noProof/>
          <w:color w:val="000000"/>
          <w:szCs w:val="22"/>
          <w:lang w:eastAsia="en-GB"/>
        </w:rPr>
        <w:t xml:space="preserve"> un 18 centi).</w:t>
      </w:r>
    </w:p>
    <w:p w14:paraId="1E030027" w14:textId="77777777" w:rsidR="0010679C" w:rsidRPr="0010679C" w:rsidRDefault="0010679C" w:rsidP="0010679C">
      <w:pPr>
        <w:ind w:left="1418"/>
        <w:contextualSpacing/>
        <w:jc w:val="both"/>
        <w:rPr>
          <w:rFonts w:cs="Arial"/>
          <w:noProof/>
          <w:color w:val="000000"/>
          <w:sz w:val="10"/>
          <w:szCs w:val="10"/>
          <w:lang w:eastAsia="en-GB"/>
        </w:rPr>
      </w:pPr>
    </w:p>
    <w:p w14:paraId="7429A890" w14:textId="77777777" w:rsidR="0010679C" w:rsidRPr="0010679C" w:rsidRDefault="00000000" w:rsidP="0010679C">
      <w:pPr>
        <w:ind w:firstLine="698"/>
        <w:jc w:val="both"/>
        <w:rPr>
          <w:rFonts w:cs="Arial"/>
          <w:noProof/>
          <w:color w:val="000000"/>
          <w:szCs w:val="22"/>
          <w:lang w:eastAsia="en-GB"/>
        </w:rPr>
      </w:pPr>
      <w:r w:rsidRPr="0010679C">
        <w:rPr>
          <w:rFonts w:cs="Arial"/>
          <w:noProof/>
          <w:color w:val="000000"/>
          <w:szCs w:val="22"/>
          <w:lang w:eastAsia="en-GB"/>
        </w:rPr>
        <w:t xml:space="preserve">3. Nodrošināt Projekta īstenošanai nepieciešamo Liepājas valstspilsētas  pašvaldības līdzfinansējumu Projekta attiecināmo izmaksu segšanai 152 941,18 EUR </w:t>
      </w:r>
      <w:r w:rsidRPr="0010679C">
        <w:rPr>
          <w:rFonts w:cs="Arial"/>
          <w:noProof/>
          <w:color w:val="000000"/>
          <w:szCs w:val="22"/>
          <w:lang w:eastAsia="en-GB"/>
        </w:rPr>
        <w:lastRenderedPageBreak/>
        <w:t xml:space="preserve">(viens simts piecdesmit divi tūkstoši deviņi simti četrdesmit viens </w:t>
      </w:r>
      <w:r w:rsidRPr="0010679C">
        <w:rPr>
          <w:rFonts w:cs="Arial"/>
          <w:i/>
          <w:iCs/>
          <w:noProof/>
          <w:color w:val="000000"/>
          <w:szCs w:val="22"/>
          <w:lang w:eastAsia="en-GB"/>
        </w:rPr>
        <w:t>euro</w:t>
      </w:r>
      <w:r w:rsidRPr="0010679C">
        <w:rPr>
          <w:rFonts w:cs="Arial"/>
          <w:noProof/>
          <w:color w:val="000000"/>
          <w:szCs w:val="22"/>
          <w:lang w:eastAsia="en-GB"/>
        </w:rPr>
        <w:t xml:space="preserve"> un 18 centi) apmērā:</w:t>
      </w:r>
    </w:p>
    <w:p w14:paraId="7D3498B1" w14:textId="77777777" w:rsidR="0010679C" w:rsidRPr="0010679C" w:rsidRDefault="00000000" w:rsidP="0010679C">
      <w:pPr>
        <w:ind w:firstLine="698"/>
        <w:jc w:val="both"/>
        <w:rPr>
          <w:rFonts w:cs="Arial"/>
          <w:noProof/>
          <w:color w:val="000000"/>
          <w:szCs w:val="22"/>
          <w:lang w:eastAsia="en-GB"/>
        </w:rPr>
      </w:pPr>
      <w:r w:rsidRPr="0010679C">
        <w:rPr>
          <w:rFonts w:cs="Arial"/>
          <w:noProof/>
          <w:color w:val="000000"/>
          <w:szCs w:val="22"/>
          <w:lang w:eastAsia="en-GB"/>
        </w:rPr>
        <w:t>3.1. 2024. gadā – 30 588,24 EUR;</w:t>
      </w:r>
    </w:p>
    <w:p w14:paraId="65D2AC38" w14:textId="77777777" w:rsidR="0010679C" w:rsidRPr="0010679C" w:rsidRDefault="00000000" w:rsidP="0010679C">
      <w:pPr>
        <w:ind w:firstLine="698"/>
        <w:jc w:val="both"/>
        <w:rPr>
          <w:rFonts w:cs="Arial"/>
          <w:noProof/>
          <w:color w:val="000000"/>
          <w:szCs w:val="22"/>
          <w:lang w:eastAsia="en-GB"/>
        </w:rPr>
      </w:pPr>
      <w:r w:rsidRPr="0010679C">
        <w:rPr>
          <w:rFonts w:cs="Arial"/>
          <w:noProof/>
          <w:color w:val="000000"/>
          <w:szCs w:val="22"/>
          <w:lang w:eastAsia="en-GB"/>
        </w:rPr>
        <w:t>3.2. 2025. gadā – 122 352,94 EUR.</w:t>
      </w:r>
    </w:p>
    <w:p w14:paraId="5E25CC2A" w14:textId="77777777" w:rsidR="0010679C" w:rsidRPr="0010679C" w:rsidRDefault="0010679C" w:rsidP="0010679C">
      <w:pPr>
        <w:ind w:firstLine="698"/>
        <w:jc w:val="both"/>
        <w:rPr>
          <w:rFonts w:cs="Arial"/>
          <w:noProof/>
          <w:color w:val="000000"/>
          <w:sz w:val="10"/>
          <w:szCs w:val="10"/>
          <w:lang w:eastAsia="en-GB"/>
        </w:rPr>
      </w:pPr>
    </w:p>
    <w:p w14:paraId="6B164FB5" w14:textId="77777777" w:rsidR="0010679C" w:rsidRPr="0010679C" w:rsidRDefault="00000000" w:rsidP="0010679C">
      <w:pPr>
        <w:ind w:firstLine="698"/>
        <w:jc w:val="both"/>
        <w:rPr>
          <w:rFonts w:cs="Arial"/>
          <w:noProof/>
          <w:color w:val="000000"/>
          <w:szCs w:val="22"/>
          <w:lang w:eastAsia="en-GB"/>
        </w:rPr>
      </w:pPr>
      <w:r w:rsidRPr="0010679C">
        <w:rPr>
          <w:rFonts w:cs="Arial"/>
          <w:noProof/>
          <w:color w:val="000000"/>
          <w:szCs w:val="22"/>
          <w:lang w:eastAsia="en-GB"/>
        </w:rPr>
        <w:t xml:space="preserve">4. Nodrošināt Projekta īstenošanai nepieciešamo Liepājas valstspilsētas pašvaldības priekšfinansējumu, ņemot vērā avansa maksājumu, Projekta attiecināmo izmaksu segšanai 305 882,35 EUR (trīs simti pieci tūkstoši astoņi simti astoņdesmit              divi </w:t>
      </w:r>
      <w:r w:rsidRPr="0010679C">
        <w:rPr>
          <w:rFonts w:cs="Arial"/>
          <w:i/>
          <w:iCs/>
          <w:noProof/>
          <w:color w:val="000000"/>
          <w:szCs w:val="22"/>
          <w:lang w:eastAsia="en-GB"/>
        </w:rPr>
        <w:t>euro</w:t>
      </w:r>
      <w:r w:rsidRPr="0010679C">
        <w:rPr>
          <w:rFonts w:cs="Arial"/>
          <w:noProof/>
          <w:color w:val="000000"/>
          <w:szCs w:val="22"/>
          <w:lang w:eastAsia="en-GB"/>
        </w:rPr>
        <w:t xml:space="preserve"> un 35 centi) apmērā 2025. gadā.</w:t>
      </w:r>
    </w:p>
    <w:p w14:paraId="51FCB489" w14:textId="77777777" w:rsidR="0010679C" w:rsidRPr="0010679C" w:rsidRDefault="0010679C" w:rsidP="0010679C">
      <w:pPr>
        <w:ind w:left="284"/>
        <w:contextualSpacing/>
        <w:jc w:val="both"/>
        <w:rPr>
          <w:rFonts w:cs="Arial"/>
          <w:noProof/>
          <w:color w:val="000000"/>
          <w:sz w:val="10"/>
          <w:szCs w:val="10"/>
          <w:lang w:eastAsia="en-GB"/>
        </w:rPr>
      </w:pPr>
    </w:p>
    <w:p w14:paraId="66A6C741" w14:textId="77777777" w:rsidR="0010679C" w:rsidRPr="0010679C" w:rsidRDefault="00000000" w:rsidP="0010679C">
      <w:pPr>
        <w:ind w:firstLine="720"/>
        <w:jc w:val="both"/>
        <w:rPr>
          <w:rFonts w:cs="Arial"/>
          <w:noProof/>
          <w:color w:val="000000"/>
          <w:szCs w:val="22"/>
          <w:lang w:eastAsia="en-GB"/>
        </w:rPr>
      </w:pPr>
      <w:r w:rsidRPr="0010679C">
        <w:rPr>
          <w:rFonts w:cs="Arial"/>
          <w:noProof/>
          <w:color w:val="000000"/>
          <w:szCs w:val="22"/>
          <w:lang w:eastAsia="en-GB"/>
        </w:rPr>
        <w:t>5. Noteikt, ka Projekta īstenošanai nepieciešamais Liepājas valstspilsētas pašvaldības līdzfinansējums un priekšfinansējums var tikt precizēts pēc publiskā iepirkuma rezultātiem.</w:t>
      </w:r>
    </w:p>
    <w:p w14:paraId="27370080" w14:textId="77777777" w:rsidR="0010679C" w:rsidRPr="0010679C" w:rsidRDefault="0010679C" w:rsidP="0010679C">
      <w:pPr>
        <w:ind w:left="283"/>
        <w:contextualSpacing/>
        <w:jc w:val="both"/>
        <w:rPr>
          <w:rFonts w:cs="Arial"/>
          <w:noProof/>
          <w:color w:val="000000"/>
          <w:sz w:val="10"/>
          <w:szCs w:val="10"/>
          <w:lang w:eastAsia="en-GB"/>
        </w:rPr>
      </w:pPr>
    </w:p>
    <w:p w14:paraId="041AF9F5" w14:textId="77777777" w:rsidR="0010679C" w:rsidRPr="0010679C" w:rsidRDefault="00000000" w:rsidP="0010679C">
      <w:pPr>
        <w:ind w:firstLine="720"/>
        <w:jc w:val="both"/>
        <w:rPr>
          <w:rFonts w:cs="Arial"/>
          <w:noProof/>
          <w:color w:val="000000"/>
          <w:szCs w:val="22"/>
          <w:lang w:eastAsia="en-GB"/>
        </w:rPr>
      </w:pPr>
      <w:r w:rsidRPr="0010679C">
        <w:rPr>
          <w:rFonts w:cs="Arial"/>
          <w:noProof/>
          <w:color w:val="000000"/>
          <w:szCs w:val="22"/>
          <w:lang w:eastAsia="en-GB"/>
        </w:rPr>
        <w:t>6. Liepājas Centrālās administrācijas Finanšu pārvaldei plānot Projektam nepieciešamo finansējumu Liepājas valstspilsētas pašvaldības budžetā, nepieciešamības gadījumā piesaistot kredīta resursus.</w:t>
      </w:r>
    </w:p>
    <w:p w14:paraId="19F3DC1C" w14:textId="77777777" w:rsidR="0010679C" w:rsidRPr="0010679C" w:rsidRDefault="0010679C" w:rsidP="0010679C">
      <w:pPr>
        <w:ind w:left="283"/>
        <w:contextualSpacing/>
        <w:jc w:val="both"/>
        <w:rPr>
          <w:rFonts w:cs="Arial"/>
          <w:noProof/>
          <w:color w:val="000000"/>
          <w:sz w:val="10"/>
          <w:szCs w:val="10"/>
          <w:lang w:eastAsia="en-GB"/>
        </w:rPr>
      </w:pPr>
    </w:p>
    <w:p w14:paraId="3B4FE92D" w14:textId="77777777" w:rsidR="0010679C" w:rsidRPr="0010679C" w:rsidRDefault="00000000" w:rsidP="0010679C">
      <w:pPr>
        <w:ind w:firstLine="720"/>
        <w:jc w:val="both"/>
        <w:rPr>
          <w:rFonts w:cs="Arial"/>
          <w:noProof/>
          <w:color w:val="000000"/>
          <w:szCs w:val="22"/>
          <w:lang w:eastAsia="en-GB"/>
        </w:rPr>
      </w:pPr>
      <w:r w:rsidRPr="0010679C">
        <w:rPr>
          <w:rFonts w:cs="Arial"/>
          <w:noProof/>
          <w:color w:val="000000"/>
          <w:szCs w:val="22"/>
          <w:lang w:eastAsia="en-GB"/>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03B1365F" w14:textId="77777777" w:rsidR="0010679C" w:rsidRPr="0010679C" w:rsidRDefault="0010679C" w:rsidP="0010679C">
      <w:pPr>
        <w:ind w:left="283"/>
        <w:contextualSpacing/>
        <w:jc w:val="both"/>
        <w:rPr>
          <w:rFonts w:cs="Arial"/>
          <w:noProof/>
          <w:color w:val="000000"/>
          <w:sz w:val="10"/>
          <w:szCs w:val="10"/>
          <w:lang w:eastAsia="en-GB"/>
        </w:rPr>
      </w:pPr>
    </w:p>
    <w:p w14:paraId="407F97E1" w14:textId="77777777" w:rsidR="0010679C" w:rsidRPr="0010679C" w:rsidRDefault="00000000" w:rsidP="0010679C">
      <w:pPr>
        <w:ind w:firstLine="720"/>
        <w:jc w:val="both"/>
        <w:rPr>
          <w:rFonts w:cs="Arial"/>
          <w:noProof/>
          <w:color w:val="000000"/>
          <w:szCs w:val="22"/>
          <w:lang w:eastAsia="en-GB"/>
        </w:rPr>
      </w:pPr>
      <w:r w:rsidRPr="0010679C">
        <w:rPr>
          <w:rFonts w:cs="Arial"/>
          <w:noProof/>
          <w:color w:val="000000"/>
          <w:szCs w:val="22"/>
          <w:lang w:eastAsia="en-GB"/>
        </w:rPr>
        <w:t>8. Pilnvarot Liepājas valstspilsētas pašvaldības izpilddirektoru parakstīt visu ar Projektu saistīto dokumentāciju, t.sk. Projekta pieteikumu, līgumu ar Centrālo finanšu un līgumu aģentūru, Projekta un tā izpildi pamatojošos dokumentus, atskaites.</w:t>
      </w:r>
    </w:p>
    <w:p w14:paraId="79F26382" w14:textId="77777777" w:rsidR="0010679C" w:rsidRPr="0010679C" w:rsidRDefault="0010679C" w:rsidP="0010679C">
      <w:pPr>
        <w:ind w:left="283"/>
        <w:contextualSpacing/>
        <w:jc w:val="both"/>
        <w:rPr>
          <w:rFonts w:cs="Arial"/>
          <w:noProof/>
          <w:color w:val="000000"/>
          <w:sz w:val="10"/>
          <w:szCs w:val="10"/>
          <w:lang w:eastAsia="en-GB"/>
        </w:rPr>
      </w:pPr>
    </w:p>
    <w:p w14:paraId="62E06B16" w14:textId="77777777" w:rsidR="0010679C" w:rsidRPr="0010679C" w:rsidRDefault="00000000" w:rsidP="0010679C">
      <w:pPr>
        <w:ind w:firstLine="720"/>
        <w:jc w:val="both"/>
        <w:rPr>
          <w:rFonts w:cs="Arial"/>
          <w:noProof/>
          <w:color w:val="000000"/>
          <w:szCs w:val="22"/>
          <w:lang w:eastAsia="en-GB"/>
        </w:rPr>
      </w:pPr>
      <w:r w:rsidRPr="0010679C">
        <w:rPr>
          <w:rFonts w:cs="Arial"/>
          <w:noProof/>
          <w:color w:val="000000"/>
          <w:szCs w:val="22"/>
          <w:lang w:eastAsia="en-GB"/>
        </w:rPr>
        <w:t>9. Liepājas valstspilsētas pašvaldības domes priekšsēdētājam kontrolēt lēmuma izpildi.</w:t>
      </w:r>
    </w:p>
    <w:p w14:paraId="56790461" w14:textId="77777777" w:rsidR="0010679C" w:rsidRPr="0010679C" w:rsidRDefault="0010679C" w:rsidP="0010679C">
      <w:pPr>
        <w:widowControl w:val="0"/>
        <w:autoSpaceDE w:val="0"/>
        <w:autoSpaceDN w:val="0"/>
        <w:adjustRightInd w:val="0"/>
        <w:ind w:firstLine="709"/>
        <w:jc w:val="both"/>
        <w:rPr>
          <w:rFonts w:cs="Arial"/>
          <w:noProof/>
          <w:color w:val="F4B083"/>
          <w:szCs w:val="22"/>
          <w:highlight w:val="yellow"/>
        </w:rPr>
      </w:pPr>
    </w:p>
    <w:p w14:paraId="7BA9F1D3" w14:textId="77777777" w:rsidR="0010679C" w:rsidRPr="0010679C" w:rsidRDefault="0010679C" w:rsidP="0010679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E0BD5" w14:paraId="6498B2CC" w14:textId="77777777" w:rsidTr="00151B72">
        <w:tc>
          <w:tcPr>
            <w:tcW w:w="5644" w:type="dxa"/>
            <w:gridSpan w:val="2"/>
            <w:tcBorders>
              <w:top w:val="nil"/>
              <w:left w:val="nil"/>
              <w:bottom w:val="nil"/>
              <w:right w:val="nil"/>
            </w:tcBorders>
          </w:tcPr>
          <w:p w14:paraId="41AF1DC5" w14:textId="77777777" w:rsidR="0010679C" w:rsidRPr="0010679C" w:rsidRDefault="00000000" w:rsidP="0010679C">
            <w:pPr>
              <w:widowControl w:val="0"/>
              <w:autoSpaceDE w:val="0"/>
              <w:autoSpaceDN w:val="0"/>
              <w:adjustRightInd w:val="0"/>
              <w:rPr>
                <w:rFonts w:cs="Arial"/>
                <w:szCs w:val="22"/>
              </w:rPr>
            </w:pPr>
            <w:r w:rsidRPr="0010679C">
              <w:rPr>
                <w:rFonts w:cs="Arial"/>
                <w:szCs w:val="22"/>
              </w:rPr>
              <w:t>Priekšsēdētājs</w:t>
            </w:r>
          </w:p>
        </w:tc>
        <w:tc>
          <w:tcPr>
            <w:tcW w:w="2921" w:type="dxa"/>
            <w:tcBorders>
              <w:top w:val="nil"/>
              <w:left w:val="nil"/>
              <w:bottom w:val="nil"/>
              <w:right w:val="nil"/>
            </w:tcBorders>
          </w:tcPr>
          <w:p w14:paraId="7615DA9E" w14:textId="77777777" w:rsidR="0010679C" w:rsidRPr="0010679C" w:rsidRDefault="00000000" w:rsidP="0010679C">
            <w:pPr>
              <w:widowControl w:val="0"/>
              <w:autoSpaceDE w:val="0"/>
              <w:autoSpaceDN w:val="0"/>
              <w:adjustRightInd w:val="0"/>
              <w:jc w:val="right"/>
              <w:rPr>
                <w:rFonts w:cs="Arial"/>
                <w:szCs w:val="22"/>
              </w:rPr>
            </w:pPr>
            <w:r w:rsidRPr="0010679C">
              <w:rPr>
                <w:rFonts w:cs="Arial"/>
                <w:szCs w:val="22"/>
              </w:rPr>
              <w:t>Gunārs Ansiņš</w:t>
            </w:r>
          </w:p>
          <w:p w14:paraId="3F70C740" w14:textId="77777777" w:rsidR="0010679C" w:rsidRPr="0010679C" w:rsidRDefault="0010679C" w:rsidP="0010679C">
            <w:pPr>
              <w:widowControl w:val="0"/>
              <w:autoSpaceDE w:val="0"/>
              <w:autoSpaceDN w:val="0"/>
              <w:adjustRightInd w:val="0"/>
              <w:jc w:val="right"/>
              <w:rPr>
                <w:rFonts w:cs="Arial"/>
                <w:sz w:val="8"/>
                <w:szCs w:val="22"/>
              </w:rPr>
            </w:pPr>
          </w:p>
        </w:tc>
      </w:tr>
      <w:tr w:rsidR="003E0BD5" w14:paraId="352ACCB8" w14:textId="77777777" w:rsidTr="00151B72">
        <w:tc>
          <w:tcPr>
            <w:tcW w:w="1336" w:type="dxa"/>
            <w:tcBorders>
              <w:top w:val="nil"/>
              <w:left w:val="nil"/>
              <w:bottom w:val="nil"/>
              <w:right w:val="nil"/>
            </w:tcBorders>
          </w:tcPr>
          <w:p w14:paraId="51102010" w14:textId="77777777" w:rsidR="0010679C" w:rsidRPr="0010679C" w:rsidRDefault="00000000" w:rsidP="0010679C">
            <w:pPr>
              <w:widowControl w:val="0"/>
              <w:autoSpaceDE w:val="0"/>
              <w:autoSpaceDN w:val="0"/>
              <w:adjustRightInd w:val="0"/>
              <w:rPr>
                <w:rFonts w:cs="Arial"/>
                <w:szCs w:val="22"/>
              </w:rPr>
            </w:pPr>
            <w:r w:rsidRPr="0010679C">
              <w:rPr>
                <w:rFonts w:cs="Arial"/>
                <w:szCs w:val="22"/>
              </w:rPr>
              <w:t>Nosūtāms:</w:t>
            </w:r>
          </w:p>
        </w:tc>
        <w:tc>
          <w:tcPr>
            <w:tcW w:w="7229" w:type="dxa"/>
            <w:gridSpan w:val="2"/>
            <w:tcBorders>
              <w:top w:val="nil"/>
              <w:left w:val="nil"/>
              <w:bottom w:val="nil"/>
              <w:right w:val="nil"/>
            </w:tcBorders>
          </w:tcPr>
          <w:p w14:paraId="72AAEB7D" w14:textId="77777777" w:rsidR="0010679C" w:rsidRPr="0010679C" w:rsidRDefault="00000000" w:rsidP="0010679C">
            <w:pPr>
              <w:widowControl w:val="0"/>
              <w:autoSpaceDE w:val="0"/>
              <w:autoSpaceDN w:val="0"/>
              <w:adjustRightInd w:val="0"/>
              <w:jc w:val="both"/>
              <w:rPr>
                <w:rFonts w:cs="Arial"/>
                <w:szCs w:val="22"/>
              </w:rPr>
            </w:pPr>
            <w:r w:rsidRPr="0010679C">
              <w:rPr>
                <w:rFonts w:cs="Arial"/>
                <w:noProof/>
                <w:color w:val="000000"/>
                <w:szCs w:val="22"/>
              </w:rPr>
              <w:t>Attīstības pārvaldei, Izpilddirektora birojam, Juridiskajai daļai, Finanšu pārvaldei, Komunālajai pārvaldei, Liepājas valstspilsētas pašvaldības domes priekšsēdētājam, Liepājas Nekustamā īpašuma pārvaldei, Liepājas Sociālajam dienestam</w:t>
            </w:r>
          </w:p>
          <w:p w14:paraId="221906E9" w14:textId="77777777" w:rsidR="0010679C" w:rsidRPr="0010679C" w:rsidRDefault="0010679C" w:rsidP="0010679C">
            <w:pPr>
              <w:widowControl w:val="0"/>
              <w:autoSpaceDE w:val="0"/>
              <w:autoSpaceDN w:val="0"/>
              <w:adjustRightInd w:val="0"/>
              <w:jc w:val="both"/>
              <w:rPr>
                <w:rFonts w:cs="Arial"/>
                <w:szCs w:val="22"/>
              </w:rPr>
            </w:pPr>
          </w:p>
        </w:tc>
      </w:tr>
    </w:tbl>
    <w:p w14:paraId="45FC91E6" w14:textId="77777777" w:rsidR="0010679C" w:rsidRPr="0010679C" w:rsidRDefault="0010679C" w:rsidP="0010679C">
      <w:pPr>
        <w:widowControl w:val="0"/>
        <w:autoSpaceDE w:val="0"/>
        <w:autoSpaceDN w:val="0"/>
        <w:adjustRightInd w:val="0"/>
        <w:jc w:val="both"/>
        <w:rPr>
          <w:rFonts w:cs="Arial"/>
          <w:szCs w:val="22"/>
        </w:rPr>
      </w:pPr>
    </w:p>
    <w:sectPr w:rsidR="0010679C" w:rsidRPr="0010679C" w:rsidSect="0055209E">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6C60" w14:textId="77777777" w:rsidR="0055209E" w:rsidRDefault="0055209E">
      <w:r>
        <w:separator/>
      </w:r>
    </w:p>
  </w:endnote>
  <w:endnote w:type="continuationSeparator" w:id="0">
    <w:p w14:paraId="1FD43370" w14:textId="77777777" w:rsidR="0055209E" w:rsidRDefault="0055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E192" w14:textId="77777777" w:rsidR="00E90D4C" w:rsidRPr="00765476" w:rsidRDefault="00E90D4C" w:rsidP="006E5122">
    <w:pPr>
      <w:pStyle w:val="Kjene"/>
      <w:jc w:val="both"/>
    </w:pPr>
  </w:p>
  <w:p w14:paraId="30EB79FA" w14:textId="77777777" w:rsidR="003E0BD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C59A" w14:textId="77777777" w:rsidR="003E0BD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1270" w14:textId="77777777" w:rsidR="0055209E" w:rsidRDefault="0055209E">
      <w:r>
        <w:separator/>
      </w:r>
    </w:p>
  </w:footnote>
  <w:footnote w:type="continuationSeparator" w:id="0">
    <w:p w14:paraId="7EFFF3DA" w14:textId="77777777" w:rsidR="0055209E" w:rsidRDefault="0055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C14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5E7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69E0847" wp14:editId="77B04ED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234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73A20A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C0442B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A807DC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23CB7B0">
      <w:numFmt w:val="bullet"/>
      <w:lvlText w:val="-"/>
      <w:lvlJc w:val="left"/>
      <w:pPr>
        <w:ind w:left="720" w:hanging="360"/>
      </w:pPr>
      <w:rPr>
        <w:rFonts w:ascii="Times New Roman" w:eastAsia="Calibri" w:hAnsi="Times New Roman" w:cs="Times New Roman" w:hint="default"/>
        <w:color w:val="1F497D"/>
      </w:rPr>
    </w:lvl>
    <w:lvl w:ilvl="1" w:tplc="74CE85FC">
      <w:start w:val="1"/>
      <w:numFmt w:val="bullet"/>
      <w:lvlText w:val="o"/>
      <w:lvlJc w:val="left"/>
      <w:pPr>
        <w:ind w:left="1440" w:hanging="360"/>
      </w:pPr>
      <w:rPr>
        <w:rFonts w:ascii="Courier New" w:hAnsi="Courier New" w:cs="Courier New" w:hint="default"/>
      </w:rPr>
    </w:lvl>
    <w:lvl w:ilvl="2" w:tplc="9AC4EAA0">
      <w:start w:val="1"/>
      <w:numFmt w:val="bullet"/>
      <w:lvlText w:val=""/>
      <w:lvlJc w:val="left"/>
      <w:pPr>
        <w:ind w:left="2160" w:hanging="360"/>
      </w:pPr>
      <w:rPr>
        <w:rFonts w:ascii="Wingdings" w:hAnsi="Wingdings" w:hint="default"/>
      </w:rPr>
    </w:lvl>
    <w:lvl w:ilvl="3" w:tplc="8C1A453A">
      <w:start w:val="1"/>
      <w:numFmt w:val="bullet"/>
      <w:lvlText w:val=""/>
      <w:lvlJc w:val="left"/>
      <w:pPr>
        <w:ind w:left="2880" w:hanging="360"/>
      </w:pPr>
      <w:rPr>
        <w:rFonts w:ascii="Symbol" w:hAnsi="Symbol" w:hint="default"/>
      </w:rPr>
    </w:lvl>
    <w:lvl w:ilvl="4" w:tplc="29561FC0">
      <w:start w:val="1"/>
      <w:numFmt w:val="bullet"/>
      <w:lvlText w:val="o"/>
      <w:lvlJc w:val="left"/>
      <w:pPr>
        <w:ind w:left="3600" w:hanging="360"/>
      </w:pPr>
      <w:rPr>
        <w:rFonts w:ascii="Courier New" w:hAnsi="Courier New" w:cs="Courier New" w:hint="default"/>
      </w:rPr>
    </w:lvl>
    <w:lvl w:ilvl="5" w:tplc="55B20FF0">
      <w:start w:val="1"/>
      <w:numFmt w:val="bullet"/>
      <w:lvlText w:val=""/>
      <w:lvlJc w:val="left"/>
      <w:pPr>
        <w:ind w:left="4320" w:hanging="360"/>
      </w:pPr>
      <w:rPr>
        <w:rFonts w:ascii="Wingdings" w:hAnsi="Wingdings" w:hint="default"/>
      </w:rPr>
    </w:lvl>
    <w:lvl w:ilvl="6" w:tplc="EA3CA896">
      <w:start w:val="1"/>
      <w:numFmt w:val="bullet"/>
      <w:lvlText w:val=""/>
      <w:lvlJc w:val="left"/>
      <w:pPr>
        <w:ind w:left="5040" w:hanging="360"/>
      </w:pPr>
      <w:rPr>
        <w:rFonts w:ascii="Symbol" w:hAnsi="Symbol" w:hint="default"/>
      </w:rPr>
    </w:lvl>
    <w:lvl w:ilvl="7" w:tplc="0DEA3FFA">
      <w:start w:val="1"/>
      <w:numFmt w:val="bullet"/>
      <w:lvlText w:val="o"/>
      <w:lvlJc w:val="left"/>
      <w:pPr>
        <w:ind w:left="5760" w:hanging="360"/>
      </w:pPr>
      <w:rPr>
        <w:rFonts w:ascii="Courier New" w:hAnsi="Courier New" w:cs="Courier New" w:hint="default"/>
      </w:rPr>
    </w:lvl>
    <w:lvl w:ilvl="8" w:tplc="CFB018F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55CC09C">
      <w:start w:val="1"/>
      <w:numFmt w:val="bullet"/>
      <w:lvlText w:val=""/>
      <w:lvlJc w:val="left"/>
      <w:pPr>
        <w:ind w:left="720" w:hanging="360"/>
      </w:pPr>
      <w:rPr>
        <w:rFonts w:ascii="Symbol" w:hAnsi="Symbol" w:hint="default"/>
      </w:rPr>
    </w:lvl>
    <w:lvl w:ilvl="1" w:tplc="CAD00888" w:tentative="1">
      <w:start w:val="1"/>
      <w:numFmt w:val="bullet"/>
      <w:lvlText w:val="o"/>
      <w:lvlJc w:val="left"/>
      <w:pPr>
        <w:ind w:left="1440" w:hanging="360"/>
      </w:pPr>
      <w:rPr>
        <w:rFonts w:ascii="Courier New" w:hAnsi="Courier New" w:cs="Courier New" w:hint="default"/>
      </w:rPr>
    </w:lvl>
    <w:lvl w:ilvl="2" w:tplc="912A8034" w:tentative="1">
      <w:start w:val="1"/>
      <w:numFmt w:val="bullet"/>
      <w:lvlText w:val=""/>
      <w:lvlJc w:val="left"/>
      <w:pPr>
        <w:ind w:left="2160" w:hanging="360"/>
      </w:pPr>
      <w:rPr>
        <w:rFonts w:ascii="Wingdings" w:hAnsi="Wingdings" w:hint="default"/>
      </w:rPr>
    </w:lvl>
    <w:lvl w:ilvl="3" w:tplc="D9007322" w:tentative="1">
      <w:start w:val="1"/>
      <w:numFmt w:val="bullet"/>
      <w:lvlText w:val=""/>
      <w:lvlJc w:val="left"/>
      <w:pPr>
        <w:ind w:left="2880" w:hanging="360"/>
      </w:pPr>
      <w:rPr>
        <w:rFonts w:ascii="Symbol" w:hAnsi="Symbol" w:hint="default"/>
      </w:rPr>
    </w:lvl>
    <w:lvl w:ilvl="4" w:tplc="539E4C8E" w:tentative="1">
      <w:start w:val="1"/>
      <w:numFmt w:val="bullet"/>
      <w:lvlText w:val="o"/>
      <w:lvlJc w:val="left"/>
      <w:pPr>
        <w:ind w:left="3600" w:hanging="360"/>
      </w:pPr>
      <w:rPr>
        <w:rFonts w:ascii="Courier New" w:hAnsi="Courier New" w:cs="Courier New" w:hint="default"/>
      </w:rPr>
    </w:lvl>
    <w:lvl w:ilvl="5" w:tplc="5D5C0F7E" w:tentative="1">
      <w:start w:val="1"/>
      <w:numFmt w:val="bullet"/>
      <w:lvlText w:val=""/>
      <w:lvlJc w:val="left"/>
      <w:pPr>
        <w:ind w:left="4320" w:hanging="360"/>
      </w:pPr>
      <w:rPr>
        <w:rFonts w:ascii="Wingdings" w:hAnsi="Wingdings" w:hint="default"/>
      </w:rPr>
    </w:lvl>
    <w:lvl w:ilvl="6" w:tplc="C02E422A" w:tentative="1">
      <w:start w:val="1"/>
      <w:numFmt w:val="bullet"/>
      <w:lvlText w:val=""/>
      <w:lvlJc w:val="left"/>
      <w:pPr>
        <w:ind w:left="5040" w:hanging="360"/>
      </w:pPr>
      <w:rPr>
        <w:rFonts w:ascii="Symbol" w:hAnsi="Symbol" w:hint="default"/>
      </w:rPr>
    </w:lvl>
    <w:lvl w:ilvl="7" w:tplc="BA668E04" w:tentative="1">
      <w:start w:val="1"/>
      <w:numFmt w:val="bullet"/>
      <w:lvlText w:val="o"/>
      <w:lvlJc w:val="left"/>
      <w:pPr>
        <w:ind w:left="5760" w:hanging="360"/>
      </w:pPr>
      <w:rPr>
        <w:rFonts w:ascii="Courier New" w:hAnsi="Courier New" w:cs="Courier New" w:hint="default"/>
      </w:rPr>
    </w:lvl>
    <w:lvl w:ilvl="8" w:tplc="D87486D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E58F576">
      <w:start w:val="1"/>
      <w:numFmt w:val="bullet"/>
      <w:lvlText w:val=""/>
      <w:lvlJc w:val="left"/>
      <w:pPr>
        <w:ind w:left="720" w:hanging="360"/>
      </w:pPr>
      <w:rPr>
        <w:rFonts w:ascii="Symbol" w:hAnsi="Symbol" w:hint="default"/>
      </w:rPr>
    </w:lvl>
    <w:lvl w:ilvl="1" w:tplc="648A88F2" w:tentative="1">
      <w:start w:val="1"/>
      <w:numFmt w:val="bullet"/>
      <w:lvlText w:val="o"/>
      <w:lvlJc w:val="left"/>
      <w:pPr>
        <w:ind w:left="1440" w:hanging="360"/>
      </w:pPr>
      <w:rPr>
        <w:rFonts w:ascii="Courier New" w:hAnsi="Courier New" w:cs="Courier New" w:hint="default"/>
      </w:rPr>
    </w:lvl>
    <w:lvl w:ilvl="2" w:tplc="3DDEF372" w:tentative="1">
      <w:start w:val="1"/>
      <w:numFmt w:val="bullet"/>
      <w:lvlText w:val=""/>
      <w:lvlJc w:val="left"/>
      <w:pPr>
        <w:ind w:left="2160" w:hanging="360"/>
      </w:pPr>
      <w:rPr>
        <w:rFonts w:ascii="Wingdings" w:hAnsi="Wingdings" w:hint="default"/>
      </w:rPr>
    </w:lvl>
    <w:lvl w:ilvl="3" w:tplc="127C7072" w:tentative="1">
      <w:start w:val="1"/>
      <w:numFmt w:val="bullet"/>
      <w:lvlText w:val=""/>
      <w:lvlJc w:val="left"/>
      <w:pPr>
        <w:ind w:left="2880" w:hanging="360"/>
      </w:pPr>
      <w:rPr>
        <w:rFonts w:ascii="Symbol" w:hAnsi="Symbol" w:hint="default"/>
      </w:rPr>
    </w:lvl>
    <w:lvl w:ilvl="4" w:tplc="60DC4424" w:tentative="1">
      <w:start w:val="1"/>
      <w:numFmt w:val="bullet"/>
      <w:lvlText w:val="o"/>
      <w:lvlJc w:val="left"/>
      <w:pPr>
        <w:ind w:left="3600" w:hanging="360"/>
      </w:pPr>
      <w:rPr>
        <w:rFonts w:ascii="Courier New" w:hAnsi="Courier New" w:cs="Courier New" w:hint="default"/>
      </w:rPr>
    </w:lvl>
    <w:lvl w:ilvl="5" w:tplc="6E9241DA" w:tentative="1">
      <w:start w:val="1"/>
      <w:numFmt w:val="bullet"/>
      <w:lvlText w:val=""/>
      <w:lvlJc w:val="left"/>
      <w:pPr>
        <w:ind w:left="4320" w:hanging="360"/>
      </w:pPr>
      <w:rPr>
        <w:rFonts w:ascii="Wingdings" w:hAnsi="Wingdings" w:hint="default"/>
      </w:rPr>
    </w:lvl>
    <w:lvl w:ilvl="6" w:tplc="B80C4F52" w:tentative="1">
      <w:start w:val="1"/>
      <w:numFmt w:val="bullet"/>
      <w:lvlText w:val=""/>
      <w:lvlJc w:val="left"/>
      <w:pPr>
        <w:ind w:left="5040" w:hanging="360"/>
      </w:pPr>
      <w:rPr>
        <w:rFonts w:ascii="Symbol" w:hAnsi="Symbol" w:hint="default"/>
      </w:rPr>
    </w:lvl>
    <w:lvl w:ilvl="7" w:tplc="5D363AFE" w:tentative="1">
      <w:start w:val="1"/>
      <w:numFmt w:val="bullet"/>
      <w:lvlText w:val="o"/>
      <w:lvlJc w:val="left"/>
      <w:pPr>
        <w:ind w:left="5760" w:hanging="360"/>
      </w:pPr>
      <w:rPr>
        <w:rFonts w:ascii="Courier New" w:hAnsi="Courier New" w:cs="Courier New" w:hint="default"/>
      </w:rPr>
    </w:lvl>
    <w:lvl w:ilvl="8" w:tplc="A1A6ED06" w:tentative="1">
      <w:start w:val="1"/>
      <w:numFmt w:val="bullet"/>
      <w:lvlText w:val=""/>
      <w:lvlJc w:val="left"/>
      <w:pPr>
        <w:ind w:left="6480" w:hanging="360"/>
      </w:pPr>
      <w:rPr>
        <w:rFonts w:ascii="Wingdings" w:hAnsi="Wingdings" w:hint="default"/>
      </w:rPr>
    </w:lvl>
  </w:abstractNum>
  <w:abstractNum w:abstractNumId="4" w15:restartNumberingAfterBreak="0">
    <w:nsid w:val="0D6A5DFF"/>
    <w:multiLevelType w:val="multilevel"/>
    <w:tmpl w:val="89E6D792"/>
    <w:lvl w:ilvl="0">
      <w:start w:val="1"/>
      <w:numFmt w:val="decimal"/>
      <w:lvlText w:val="%1."/>
      <w:lvlJc w:val="left"/>
      <w:pPr>
        <w:ind w:left="1134" w:firstLine="283"/>
      </w:pPr>
      <w:rPr>
        <w:rFonts w:hint="default"/>
      </w:rPr>
    </w:lvl>
    <w:lvl w:ilvl="1">
      <w:start w:val="1"/>
      <w:numFmt w:val="decimal"/>
      <w:isLgl/>
      <w:lvlText w:val="%1.%2."/>
      <w:lvlJc w:val="left"/>
      <w:pPr>
        <w:ind w:left="2137" w:hanging="720"/>
      </w:pPr>
      <w:rPr>
        <w:rFonts w:hint="default"/>
        <w:color w:val="000000" w:themeColor="text1"/>
      </w:rPr>
    </w:lvl>
    <w:lvl w:ilvl="2">
      <w:start w:val="1"/>
      <w:numFmt w:val="decimal"/>
      <w:isLgl/>
      <w:lvlText w:val="%1.%2.%3."/>
      <w:lvlJc w:val="left"/>
      <w:pPr>
        <w:ind w:left="2137" w:hanging="720"/>
      </w:pPr>
      <w:rPr>
        <w:rFonts w:hint="default"/>
        <w:color w:val="000000" w:themeColor="text1"/>
      </w:rPr>
    </w:lvl>
    <w:lvl w:ilvl="3">
      <w:start w:val="1"/>
      <w:numFmt w:val="decimal"/>
      <w:isLgl/>
      <w:lvlText w:val="%1.%2.%3.%4."/>
      <w:lvlJc w:val="left"/>
      <w:pPr>
        <w:ind w:left="2497" w:hanging="1080"/>
      </w:pPr>
      <w:rPr>
        <w:rFonts w:hint="default"/>
        <w:color w:val="000000" w:themeColor="text1"/>
      </w:rPr>
    </w:lvl>
    <w:lvl w:ilvl="4">
      <w:start w:val="1"/>
      <w:numFmt w:val="decimal"/>
      <w:isLgl/>
      <w:lvlText w:val="%1.%2.%3.%4.%5."/>
      <w:lvlJc w:val="left"/>
      <w:pPr>
        <w:ind w:left="2497" w:hanging="1080"/>
      </w:pPr>
      <w:rPr>
        <w:rFonts w:hint="default"/>
        <w:color w:val="000000" w:themeColor="text1"/>
      </w:rPr>
    </w:lvl>
    <w:lvl w:ilvl="5">
      <w:start w:val="1"/>
      <w:numFmt w:val="decimal"/>
      <w:isLgl/>
      <w:lvlText w:val="%1.%2.%3.%4.%5.%6."/>
      <w:lvlJc w:val="left"/>
      <w:pPr>
        <w:ind w:left="2857" w:hanging="1440"/>
      </w:pPr>
      <w:rPr>
        <w:rFonts w:hint="default"/>
        <w:color w:val="000000" w:themeColor="text1"/>
      </w:rPr>
    </w:lvl>
    <w:lvl w:ilvl="6">
      <w:start w:val="1"/>
      <w:numFmt w:val="decimal"/>
      <w:isLgl/>
      <w:lvlText w:val="%1.%2.%3.%4.%5.%6.%7."/>
      <w:lvlJc w:val="left"/>
      <w:pPr>
        <w:ind w:left="2857" w:hanging="1440"/>
      </w:pPr>
      <w:rPr>
        <w:rFonts w:hint="default"/>
        <w:color w:val="000000" w:themeColor="text1"/>
      </w:rPr>
    </w:lvl>
    <w:lvl w:ilvl="7">
      <w:start w:val="1"/>
      <w:numFmt w:val="decimal"/>
      <w:isLgl/>
      <w:lvlText w:val="%1.%2.%3.%4.%5.%6.%7.%8."/>
      <w:lvlJc w:val="left"/>
      <w:pPr>
        <w:ind w:left="3217" w:hanging="1800"/>
      </w:pPr>
      <w:rPr>
        <w:rFonts w:hint="default"/>
        <w:color w:val="000000" w:themeColor="text1"/>
      </w:rPr>
    </w:lvl>
    <w:lvl w:ilvl="8">
      <w:start w:val="1"/>
      <w:numFmt w:val="decimal"/>
      <w:isLgl/>
      <w:lvlText w:val="%1.%2.%3.%4.%5.%6.%7.%8.%9."/>
      <w:lvlJc w:val="left"/>
      <w:pPr>
        <w:ind w:left="3217" w:hanging="1800"/>
      </w:pPr>
      <w:rPr>
        <w:rFonts w:hint="default"/>
        <w:color w:val="000000" w:themeColor="text1"/>
      </w:rPr>
    </w:lvl>
  </w:abstractNum>
  <w:abstractNum w:abstractNumId="5" w15:restartNumberingAfterBreak="0">
    <w:nsid w:val="13A018E9"/>
    <w:multiLevelType w:val="hybridMultilevel"/>
    <w:tmpl w:val="9550871E"/>
    <w:lvl w:ilvl="0" w:tplc="D700B714">
      <w:start w:val="1"/>
      <w:numFmt w:val="bullet"/>
      <w:lvlText w:val=""/>
      <w:lvlJc w:val="left"/>
      <w:pPr>
        <w:ind w:left="804" w:hanging="360"/>
      </w:pPr>
      <w:rPr>
        <w:rFonts w:ascii="Symbol" w:hAnsi="Symbol" w:hint="default"/>
      </w:rPr>
    </w:lvl>
    <w:lvl w:ilvl="1" w:tplc="F5B00B00" w:tentative="1">
      <w:start w:val="1"/>
      <w:numFmt w:val="bullet"/>
      <w:lvlText w:val="o"/>
      <w:lvlJc w:val="left"/>
      <w:pPr>
        <w:ind w:left="1524" w:hanging="360"/>
      </w:pPr>
      <w:rPr>
        <w:rFonts w:ascii="Courier New" w:hAnsi="Courier New" w:cs="Courier New" w:hint="default"/>
      </w:rPr>
    </w:lvl>
    <w:lvl w:ilvl="2" w:tplc="481CD26C" w:tentative="1">
      <w:start w:val="1"/>
      <w:numFmt w:val="bullet"/>
      <w:lvlText w:val=""/>
      <w:lvlJc w:val="left"/>
      <w:pPr>
        <w:ind w:left="2244" w:hanging="360"/>
      </w:pPr>
      <w:rPr>
        <w:rFonts w:ascii="Wingdings" w:hAnsi="Wingdings" w:hint="default"/>
      </w:rPr>
    </w:lvl>
    <w:lvl w:ilvl="3" w:tplc="11648810" w:tentative="1">
      <w:start w:val="1"/>
      <w:numFmt w:val="bullet"/>
      <w:lvlText w:val=""/>
      <w:lvlJc w:val="left"/>
      <w:pPr>
        <w:ind w:left="2964" w:hanging="360"/>
      </w:pPr>
      <w:rPr>
        <w:rFonts w:ascii="Symbol" w:hAnsi="Symbol" w:hint="default"/>
      </w:rPr>
    </w:lvl>
    <w:lvl w:ilvl="4" w:tplc="4F36452C" w:tentative="1">
      <w:start w:val="1"/>
      <w:numFmt w:val="bullet"/>
      <w:lvlText w:val="o"/>
      <w:lvlJc w:val="left"/>
      <w:pPr>
        <w:ind w:left="3684" w:hanging="360"/>
      </w:pPr>
      <w:rPr>
        <w:rFonts w:ascii="Courier New" w:hAnsi="Courier New" w:cs="Courier New" w:hint="default"/>
      </w:rPr>
    </w:lvl>
    <w:lvl w:ilvl="5" w:tplc="2670F036" w:tentative="1">
      <w:start w:val="1"/>
      <w:numFmt w:val="bullet"/>
      <w:lvlText w:val=""/>
      <w:lvlJc w:val="left"/>
      <w:pPr>
        <w:ind w:left="4404" w:hanging="360"/>
      </w:pPr>
      <w:rPr>
        <w:rFonts w:ascii="Wingdings" w:hAnsi="Wingdings" w:hint="default"/>
      </w:rPr>
    </w:lvl>
    <w:lvl w:ilvl="6" w:tplc="CE52C9DE" w:tentative="1">
      <w:start w:val="1"/>
      <w:numFmt w:val="bullet"/>
      <w:lvlText w:val=""/>
      <w:lvlJc w:val="left"/>
      <w:pPr>
        <w:ind w:left="5124" w:hanging="360"/>
      </w:pPr>
      <w:rPr>
        <w:rFonts w:ascii="Symbol" w:hAnsi="Symbol" w:hint="default"/>
      </w:rPr>
    </w:lvl>
    <w:lvl w:ilvl="7" w:tplc="EBF26172" w:tentative="1">
      <w:start w:val="1"/>
      <w:numFmt w:val="bullet"/>
      <w:lvlText w:val="o"/>
      <w:lvlJc w:val="left"/>
      <w:pPr>
        <w:ind w:left="5844" w:hanging="360"/>
      </w:pPr>
      <w:rPr>
        <w:rFonts w:ascii="Courier New" w:hAnsi="Courier New" w:cs="Courier New" w:hint="default"/>
      </w:rPr>
    </w:lvl>
    <w:lvl w:ilvl="8" w:tplc="CA768622"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FB941A72">
      <w:start w:val="1"/>
      <w:numFmt w:val="bullet"/>
      <w:lvlText w:val=""/>
      <w:lvlJc w:val="left"/>
      <w:pPr>
        <w:ind w:left="804" w:hanging="360"/>
      </w:pPr>
      <w:rPr>
        <w:rFonts w:ascii="Wingdings" w:hAnsi="Wingdings" w:hint="default"/>
      </w:rPr>
    </w:lvl>
    <w:lvl w:ilvl="1" w:tplc="CACEE1AC" w:tentative="1">
      <w:start w:val="1"/>
      <w:numFmt w:val="bullet"/>
      <w:lvlText w:val="o"/>
      <w:lvlJc w:val="left"/>
      <w:pPr>
        <w:ind w:left="1524" w:hanging="360"/>
      </w:pPr>
      <w:rPr>
        <w:rFonts w:ascii="Courier New" w:hAnsi="Courier New" w:cs="Courier New" w:hint="default"/>
      </w:rPr>
    </w:lvl>
    <w:lvl w:ilvl="2" w:tplc="4330127E" w:tentative="1">
      <w:start w:val="1"/>
      <w:numFmt w:val="bullet"/>
      <w:lvlText w:val=""/>
      <w:lvlJc w:val="left"/>
      <w:pPr>
        <w:ind w:left="2244" w:hanging="360"/>
      </w:pPr>
      <w:rPr>
        <w:rFonts w:ascii="Wingdings" w:hAnsi="Wingdings" w:hint="default"/>
      </w:rPr>
    </w:lvl>
    <w:lvl w:ilvl="3" w:tplc="F00C83AC" w:tentative="1">
      <w:start w:val="1"/>
      <w:numFmt w:val="bullet"/>
      <w:lvlText w:val=""/>
      <w:lvlJc w:val="left"/>
      <w:pPr>
        <w:ind w:left="2964" w:hanging="360"/>
      </w:pPr>
      <w:rPr>
        <w:rFonts w:ascii="Symbol" w:hAnsi="Symbol" w:hint="default"/>
      </w:rPr>
    </w:lvl>
    <w:lvl w:ilvl="4" w:tplc="D4EE2B48" w:tentative="1">
      <w:start w:val="1"/>
      <w:numFmt w:val="bullet"/>
      <w:lvlText w:val="o"/>
      <w:lvlJc w:val="left"/>
      <w:pPr>
        <w:ind w:left="3684" w:hanging="360"/>
      </w:pPr>
      <w:rPr>
        <w:rFonts w:ascii="Courier New" w:hAnsi="Courier New" w:cs="Courier New" w:hint="default"/>
      </w:rPr>
    </w:lvl>
    <w:lvl w:ilvl="5" w:tplc="DC68104E" w:tentative="1">
      <w:start w:val="1"/>
      <w:numFmt w:val="bullet"/>
      <w:lvlText w:val=""/>
      <w:lvlJc w:val="left"/>
      <w:pPr>
        <w:ind w:left="4404" w:hanging="360"/>
      </w:pPr>
      <w:rPr>
        <w:rFonts w:ascii="Wingdings" w:hAnsi="Wingdings" w:hint="default"/>
      </w:rPr>
    </w:lvl>
    <w:lvl w:ilvl="6" w:tplc="03CC0066" w:tentative="1">
      <w:start w:val="1"/>
      <w:numFmt w:val="bullet"/>
      <w:lvlText w:val=""/>
      <w:lvlJc w:val="left"/>
      <w:pPr>
        <w:ind w:left="5124" w:hanging="360"/>
      </w:pPr>
      <w:rPr>
        <w:rFonts w:ascii="Symbol" w:hAnsi="Symbol" w:hint="default"/>
      </w:rPr>
    </w:lvl>
    <w:lvl w:ilvl="7" w:tplc="AA2A7C4C" w:tentative="1">
      <w:start w:val="1"/>
      <w:numFmt w:val="bullet"/>
      <w:lvlText w:val="o"/>
      <w:lvlJc w:val="left"/>
      <w:pPr>
        <w:ind w:left="5844" w:hanging="360"/>
      </w:pPr>
      <w:rPr>
        <w:rFonts w:ascii="Courier New" w:hAnsi="Courier New" w:cs="Courier New" w:hint="default"/>
      </w:rPr>
    </w:lvl>
    <w:lvl w:ilvl="8" w:tplc="F79C9EBA"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5F248528">
      <w:start w:val="1"/>
      <w:numFmt w:val="bullet"/>
      <w:lvlText w:val=""/>
      <w:lvlJc w:val="left"/>
      <w:pPr>
        <w:ind w:left="1080" w:hanging="360"/>
      </w:pPr>
      <w:rPr>
        <w:rFonts w:ascii="Symbol" w:hAnsi="Symbol" w:hint="default"/>
      </w:rPr>
    </w:lvl>
    <w:lvl w:ilvl="1" w:tplc="ECD8C924" w:tentative="1">
      <w:start w:val="1"/>
      <w:numFmt w:val="bullet"/>
      <w:lvlText w:val="o"/>
      <w:lvlJc w:val="left"/>
      <w:pPr>
        <w:ind w:left="1800" w:hanging="360"/>
      </w:pPr>
      <w:rPr>
        <w:rFonts w:ascii="Courier New" w:hAnsi="Courier New" w:cs="Courier New" w:hint="default"/>
      </w:rPr>
    </w:lvl>
    <w:lvl w:ilvl="2" w:tplc="1546A676" w:tentative="1">
      <w:start w:val="1"/>
      <w:numFmt w:val="bullet"/>
      <w:lvlText w:val=""/>
      <w:lvlJc w:val="left"/>
      <w:pPr>
        <w:ind w:left="2520" w:hanging="360"/>
      </w:pPr>
      <w:rPr>
        <w:rFonts w:ascii="Wingdings" w:hAnsi="Wingdings" w:hint="default"/>
      </w:rPr>
    </w:lvl>
    <w:lvl w:ilvl="3" w:tplc="83AAB2FE" w:tentative="1">
      <w:start w:val="1"/>
      <w:numFmt w:val="bullet"/>
      <w:lvlText w:val=""/>
      <w:lvlJc w:val="left"/>
      <w:pPr>
        <w:ind w:left="3240" w:hanging="360"/>
      </w:pPr>
      <w:rPr>
        <w:rFonts w:ascii="Symbol" w:hAnsi="Symbol" w:hint="default"/>
      </w:rPr>
    </w:lvl>
    <w:lvl w:ilvl="4" w:tplc="6D027694" w:tentative="1">
      <w:start w:val="1"/>
      <w:numFmt w:val="bullet"/>
      <w:lvlText w:val="o"/>
      <w:lvlJc w:val="left"/>
      <w:pPr>
        <w:ind w:left="3960" w:hanging="360"/>
      </w:pPr>
      <w:rPr>
        <w:rFonts w:ascii="Courier New" w:hAnsi="Courier New" w:cs="Courier New" w:hint="default"/>
      </w:rPr>
    </w:lvl>
    <w:lvl w:ilvl="5" w:tplc="7CCAC112" w:tentative="1">
      <w:start w:val="1"/>
      <w:numFmt w:val="bullet"/>
      <w:lvlText w:val=""/>
      <w:lvlJc w:val="left"/>
      <w:pPr>
        <w:ind w:left="4680" w:hanging="360"/>
      </w:pPr>
      <w:rPr>
        <w:rFonts w:ascii="Wingdings" w:hAnsi="Wingdings" w:hint="default"/>
      </w:rPr>
    </w:lvl>
    <w:lvl w:ilvl="6" w:tplc="813422CA" w:tentative="1">
      <w:start w:val="1"/>
      <w:numFmt w:val="bullet"/>
      <w:lvlText w:val=""/>
      <w:lvlJc w:val="left"/>
      <w:pPr>
        <w:ind w:left="5400" w:hanging="360"/>
      </w:pPr>
      <w:rPr>
        <w:rFonts w:ascii="Symbol" w:hAnsi="Symbol" w:hint="default"/>
      </w:rPr>
    </w:lvl>
    <w:lvl w:ilvl="7" w:tplc="E69C83BA" w:tentative="1">
      <w:start w:val="1"/>
      <w:numFmt w:val="bullet"/>
      <w:lvlText w:val="o"/>
      <w:lvlJc w:val="left"/>
      <w:pPr>
        <w:ind w:left="6120" w:hanging="360"/>
      </w:pPr>
      <w:rPr>
        <w:rFonts w:ascii="Courier New" w:hAnsi="Courier New" w:cs="Courier New" w:hint="default"/>
      </w:rPr>
    </w:lvl>
    <w:lvl w:ilvl="8" w:tplc="13DC353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853CDB1C">
      <w:start w:val="1"/>
      <w:numFmt w:val="bullet"/>
      <w:lvlText w:val=""/>
      <w:lvlJc w:val="left"/>
      <w:pPr>
        <w:ind w:left="720" w:hanging="360"/>
      </w:pPr>
      <w:rPr>
        <w:rFonts w:ascii="Symbol" w:hAnsi="Symbol" w:hint="default"/>
      </w:rPr>
    </w:lvl>
    <w:lvl w:ilvl="1" w:tplc="62689D14" w:tentative="1">
      <w:start w:val="1"/>
      <w:numFmt w:val="bullet"/>
      <w:lvlText w:val="o"/>
      <w:lvlJc w:val="left"/>
      <w:pPr>
        <w:ind w:left="1440" w:hanging="360"/>
      </w:pPr>
      <w:rPr>
        <w:rFonts w:ascii="Courier New" w:hAnsi="Courier New" w:cs="Courier New" w:hint="default"/>
      </w:rPr>
    </w:lvl>
    <w:lvl w:ilvl="2" w:tplc="7B90A5DA" w:tentative="1">
      <w:start w:val="1"/>
      <w:numFmt w:val="bullet"/>
      <w:lvlText w:val=""/>
      <w:lvlJc w:val="left"/>
      <w:pPr>
        <w:ind w:left="2160" w:hanging="360"/>
      </w:pPr>
      <w:rPr>
        <w:rFonts w:ascii="Wingdings" w:hAnsi="Wingdings" w:hint="default"/>
      </w:rPr>
    </w:lvl>
    <w:lvl w:ilvl="3" w:tplc="204EB80A" w:tentative="1">
      <w:start w:val="1"/>
      <w:numFmt w:val="bullet"/>
      <w:lvlText w:val=""/>
      <w:lvlJc w:val="left"/>
      <w:pPr>
        <w:ind w:left="2880" w:hanging="360"/>
      </w:pPr>
      <w:rPr>
        <w:rFonts w:ascii="Symbol" w:hAnsi="Symbol" w:hint="default"/>
      </w:rPr>
    </w:lvl>
    <w:lvl w:ilvl="4" w:tplc="F22285F0" w:tentative="1">
      <w:start w:val="1"/>
      <w:numFmt w:val="bullet"/>
      <w:lvlText w:val="o"/>
      <w:lvlJc w:val="left"/>
      <w:pPr>
        <w:ind w:left="3600" w:hanging="360"/>
      </w:pPr>
      <w:rPr>
        <w:rFonts w:ascii="Courier New" w:hAnsi="Courier New" w:cs="Courier New" w:hint="default"/>
      </w:rPr>
    </w:lvl>
    <w:lvl w:ilvl="5" w:tplc="B634A028" w:tentative="1">
      <w:start w:val="1"/>
      <w:numFmt w:val="bullet"/>
      <w:lvlText w:val=""/>
      <w:lvlJc w:val="left"/>
      <w:pPr>
        <w:ind w:left="4320" w:hanging="360"/>
      </w:pPr>
      <w:rPr>
        <w:rFonts w:ascii="Wingdings" w:hAnsi="Wingdings" w:hint="default"/>
      </w:rPr>
    </w:lvl>
    <w:lvl w:ilvl="6" w:tplc="A204EC06" w:tentative="1">
      <w:start w:val="1"/>
      <w:numFmt w:val="bullet"/>
      <w:lvlText w:val=""/>
      <w:lvlJc w:val="left"/>
      <w:pPr>
        <w:ind w:left="5040" w:hanging="360"/>
      </w:pPr>
      <w:rPr>
        <w:rFonts w:ascii="Symbol" w:hAnsi="Symbol" w:hint="default"/>
      </w:rPr>
    </w:lvl>
    <w:lvl w:ilvl="7" w:tplc="2F46EDDC" w:tentative="1">
      <w:start w:val="1"/>
      <w:numFmt w:val="bullet"/>
      <w:lvlText w:val="o"/>
      <w:lvlJc w:val="left"/>
      <w:pPr>
        <w:ind w:left="5760" w:hanging="360"/>
      </w:pPr>
      <w:rPr>
        <w:rFonts w:ascii="Courier New" w:hAnsi="Courier New" w:cs="Courier New" w:hint="default"/>
      </w:rPr>
    </w:lvl>
    <w:lvl w:ilvl="8" w:tplc="BBAA17F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8398E066">
      <w:start w:val="1"/>
      <w:numFmt w:val="bullet"/>
      <w:lvlText w:val=""/>
      <w:lvlJc w:val="left"/>
      <w:pPr>
        <w:ind w:left="720" w:hanging="360"/>
      </w:pPr>
      <w:rPr>
        <w:rFonts w:ascii="Symbol" w:hAnsi="Symbol" w:hint="default"/>
      </w:rPr>
    </w:lvl>
    <w:lvl w:ilvl="1" w:tplc="457ABB0C" w:tentative="1">
      <w:start w:val="1"/>
      <w:numFmt w:val="bullet"/>
      <w:lvlText w:val="o"/>
      <w:lvlJc w:val="left"/>
      <w:pPr>
        <w:ind w:left="1440" w:hanging="360"/>
      </w:pPr>
      <w:rPr>
        <w:rFonts w:ascii="Courier New" w:hAnsi="Courier New" w:cs="Courier New" w:hint="default"/>
      </w:rPr>
    </w:lvl>
    <w:lvl w:ilvl="2" w:tplc="363AB3D0" w:tentative="1">
      <w:start w:val="1"/>
      <w:numFmt w:val="bullet"/>
      <w:lvlText w:val=""/>
      <w:lvlJc w:val="left"/>
      <w:pPr>
        <w:ind w:left="2160" w:hanging="360"/>
      </w:pPr>
      <w:rPr>
        <w:rFonts w:ascii="Wingdings" w:hAnsi="Wingdings" w:hint="default"/>
      </w:rPr>
    </w:lvl>
    <w:lvl w:ilvl="3" w:tplc="DA08F0F6" w:tentative="1">
      <w:start w:val="1"/>
      <w:numFmt w:val="bullet"/>
      <w:lvlText w:val=""/>
      <w:lvlJc w:val="left"/>
      <w:pPr>
        <w:ind w:left="2880" w:hanging="360"/>
      </w:pPr>
      <w:rPr>
        <w:rFonts w:ascii="Symbol" w:hAnsi="Symbol" w:hint="default"/>
      </w:rPr>
    </w:lvl>
    <w:lvl w:ilvl="4" w:tplc="C0FC2436" w:tentative="1">
      <w:start w:val="1"/>
      <w:numFmt w:val="bullet"/>
      <w:lvlText w:val="o"/>
      <w:lvlJc w:val="left"/>
      <w:pPr>
        <w:ind w:left="3600" w:hanging="360"/>
      </w:pPr>
      <w:rPr>
        <w:rFonts w:ascii="Courier New" w:hAnsi="Courier New" w:cs="Courier New" w:hint="default"/>
      </w:rPr>
    </w:lvl>
    <w:lvl w:ilvl="5" w:tplc="A4DAEA66" w:tentative="1">
      <w:start w:val="1"/>
      <w:numFmt w:val="bullet"/>
      <w:lvlText w:val=""/>
      <w:lvlJc w:val="left"/>
      <w:pPr>
        <w:ind w:left="4320" w:hanging="360"/>
      </w:pPr>
      <w:rPr>
        <w:rFonts w:ascii="Wingdings" w:hAnsi="Wingdings" w:hint="default"/>
      </w:rPr>
    </w:lvl>
    <w:lvl w:ilvl="6" w:tplc="D7848A4E" w:tentative="1">
      <w:start w:val="1"/>
      <w:numFmt w:val="bullet"/>
      <w:lvlText w:val=""/>
      <w:lvlJc w:val="left"/>
      <w:pPr>
        <w:ind w:left="5040" w:hanging="360"/>
      </w:pPr>
      <w:rPr>
        <w:rFonts w:ascii="Symbol" w:hAnsi="Symbol" w:hint="default"/>
      </w:rPr>
    </w:lvl>
    <w:lvl w:ilvl="7" w:tplc="6B3EA1C6" w:tentative="1">
      <w:start w:val="1"/>
      <w:numFmt w:val="bullet"/>
      <w:lvlText w:val="o"/>
      <w:lvlJc w:val="left"/>
      <w:pPr>
        <w:ind w:left="5760" w:hanging="360"/>
      </w:pPr>
      <w:rPr>
        <w:rFonts w:ascii="Courier New" w:hAnsi="Courier New" w:cs="Courier New" w:hint="default"/>
      </w:rPr>
    </w:lvl>
    <w:lvl w:ilvl="8" w:tplc="CF2ED13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94B6B672">
      <w:start w:val="1"/>
      <w:numFmt w:val="bullet"/>
      <w:lvlText w:val=""/>
      <w:lvlJc w:val="left"/>
      <w:pPr>
        <w:ind w:left="804" w:hanging="360"/>
      </w:pPr>
      <w:rPr>
        <w:rFonts w:ascii="Symbol" w:hAnsi="Symbol" w:hint="default"/>
      </w:rPr>
    </w:lvl>
    <w:lvl w:ilvl="1" w:tplc="A3C67454" w:tentative="1">
      <w:start w:val="1"/>
      <w:numFmt w:val="bullet"/>
      <w:lvlText w:val="o"/>
      <w:lvlJc w:val="left"/>
      <w:pPr>
        <w:ind w:left="1524" w:hanging="360"/>
      </w:pPr>
      <w:rPr>
        <w:rFonts w:ascii="Courier New" w:hAnsi="Courier New" w:cs="Courier New" w:hint="default"/>
      </w:rPr>
    </w:lvl>
    <w:lvl w:ilvl="2" w:tplc="55446D94" w:tentative="1">
      <w:start w:val="1"/>
      <w:numFmt w:val="bullet"/>
      <w:lvlText w:val=""/>
      <w:lvlJc w:val="left"/>
      <w:pPr>
        <w:ind w:left="2244" w:hanging="360"/>
      </w:pPr>
      <w:rPr>
        <w:rFonts w:ascii="Wingdings" w:hAnsi="Wingdings" w:hint="default"/>
      </w:rPr>
    </w:lvl>
    <w:lvl w:ilvl="3" w:tplc="4AC4A15A" w:tentative="1">
      <w:start w:val="1"/>
      <w:numFmt w:val="bullet"/>
      <w:lvlText w:val=""/>
      <w:lvlJc w:val="left"/>
      <w:pPr>
        <w:ind w:left="2964" w:hanging="360"/>
      </w:pPr>
      <w:rPr>
        <w:rFonts w:ascii="Symbol" w:hAnsi="Symbol" w:hint="default"/>
      </w:rPr>
    </w:lvl>
    <w:lvl w:ilvl="4" w:tplc="6AB0468C" w:tentative="1">
      <w:start w:val="1"/>
      <w:numFmt w:val="bullet"/>
      <w:lvlText w:val="o"/>
      <w:lvlJc w:val="left"/>
      <w:pPr>
        <w:ind w:left="3684" w:hanging="360"/>
      </w:pPr>
      <w:rPr>
        <w:rFonts w:ascii="Courier New" w:hAnsi="Courier New" w:cs="Courier New" w:hint="default"/>
      </w:rPr>
    </w:lvl>
    <w:lvl w:ilvl="5" w:tplc="D98EDE46" w:tentative="1">
      <w:start w:val="1"/>
      <w:numFmt w:val="bullet"/>
      <w:lvlText w:val=""/>
      <w:lvlJc w:val="left"/>
      <w:pPr>
        <w:ind w:left="4404" w:hanging="360"/>
      </w:pPr>
      <w:rPr>
        <w:rFonts w:ascii="Wingdings" w:hAnsi="Wingdings" w:hint="default"/>
      </w:rPr>
    </w:lvl>
    <w:lvl w:ilvl="6" w:tplc="A6D86072" w:tentative="1">
      <w:start w:val="1"/>
      <w:numFmt w:val="bullet"/>
      <w:lvlText w:val=""/>
      <w:lvlJc w:val="left"/>
      <w:pPr>
        <w:ind w:left="5124" w:hanging="360"/>
      </w:pPr>
      <w:rPr>
        <w:rFonts w:ascii="Symbol" w:hAnsi="Symbol" w:hint="default"/>
      </w:rPr>
    </w:lvl>
    <w:lvl w:ilvl="7" w:tplc="91B06F5E" w:tentative="1">
      <w:start w:val="1"/>
      <w:numFmt w:val="bullet"/>
      <w:lvlText w:val="o"/>
      <w:lvlJc w:val="left"/>
      <w:pPr>
        <w:ind w:left="5844" w:hanging="360"/>
      </w:pPr>
      <w:rPr>
        <w:rFonts w:ascii="Courier New" w:hAnsi="Courier New" w:cs="Courier New" w:hint="default"/>
      </w:rPr>
    </w:lvl>
    <w:lvl w:ilvl="8" w:tplc="F94C84D4" w:tentative="1">
      <w:start w:val="1"/>
      <w:numFmt w:val="bullet"/>
      <w:lvlText w:val=""/>
      <w:lvlJc w:val="left"/>
      <w:pPr>
        <w:ind w:left="6564" w:hanging="360"/>
      </w:pPr>
      <w:rPr>
        <w:rFonts w:ascii="Wingdings" w:hAnsi="Wingdings" w:hint="default"/>
      </w:rPr>
    </w:lvl>
  </w:abstractNum>
  <w:num w:numId="1" w16cid:durableId="287863297">
    <w:abstractNumId w:val="8"/>
  </w:num>
  <w:num w:numId="2" w16cid:durableId="1708679858">
    <w:abstractNumId w:val="9"/>
  </w:num>
  <w:num w:numId="3" w16cid:durableId="1243905197">
    <w:abstractNumId w:val="0"/>
  </w:num>
  <w:num w:numId="4" w16cid:durableId="703483537">
    <w:abstractNumId w:val="1"/>
  </w:num>
  <w:num w:numId="5" w16cid:durableId="761342041">
    <w:abstractNumId w:val="2"/>
  </w:num>
  <w:num w:numId="6" w16cid:durableId="19547614">
    <w:abstractNumId w:val="7"/>
  </w:num>
  <w:num w:numId="7" w16cid:durableId="1253591464">
    <w:abstractNumId w:val="3"/>
  </w:num>
  <w:num w:numId="8" w16cid:durableId="933589468">
    <w:abstractNumId w:val="10"/>
  </w:num>
  <w:num w:numId="9" w16cid:durableId="451553339">
    <w:abstractNumId w:val="6"/>
  </w:num>
  <w:num w:numId="10" w16cid:durableId="517234361">
    <w:abstractNumId w:val="5"/>
  </w:num>
  <w:num w:numId="11" w16cid:durableId="7870525">
    <w:abstractNumId w:val="10"/>
  </w:num>
  <w:num w:numId="12" w16cid:durableId="1836802373">
    <w:abstractNumId w:val="6"/>
  </w:num>
  <w:num w:numId="13" w16cid:durableId="2016420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679C"/>
    <w:rsid w:val="00112D81"/>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45D4"/>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20D4"/>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18DE"/>
    <w:rsid w:val="003E0BD5"/>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2FAB"/>
    <w:rsid w:val="004B4A7F"/>
    <w:rsid w:val="004B7633"/>
    <w:rsid w:val="004C02D4"/>
    <w:rsid w:val="004C1D1E"/>
    <w:rsid w:val="004D07E4"/>
    <w:rsid w:val="004D4550"/>
    <w:rsid w:val="004E2EB0"/>
    <w:rsid w:val="004E6652"/>
    <w:rsid w:val="004E6E05"/>
    <w:rsid w:val="004F24EE"/>
    <w:rsid w:val="004F2CE8"/>
    <w:rsid w:val="004F4DBC"/>
    <w:rsid w:val="00511BC3"/>
    <w:rsid w:val="00512D8B"/>
    <w:rsid w:val="00513C45"/>
    <w:rsid w:val="00516FE2"/>
    <w:rsid w:val="00521221"/>
    <w:rsid w:val="00527B0B"/>
    <w:rsid w:val="00533CFC"/>
    <w:rsid w:val="00537741"/>
    <w:rsid w:val="00543085"/>
    <w:rsid w:val="00543B29"/>
    <w:rsid w:val="005460C4"/>
    <w:rsid w:val="00546419"/>
    <w:rsid w:val="0055068B"/>
    <w:rsid w:val="0055209E"/>
    <w:rsid w:val="00553AE3"/>
    <w:rsid w:val="00562702"/>
    <w:rsid w:val="00563D75"/>
    <w:rsid w:val="0056464C"/>
    <w:rsid w:val="00570ABD"/>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32DD"/>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54B3"/>
    <w:rsid w:val="006E7097"/>
    <w:rsid w:val="006F7D94"/>
    <w:rsid w:val="00704C33"/>
    <w:rsid w:val="00704F88"/>
    <w:rsid w:val="00710081"/>
    <w:rsid w:val="0072659C"/>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1CB"/>
    <w:rsid w:val="00863A03"/>
    <w:rsid w:val="00864702"/>
    <w:rsid w:val="00876669"/>
    <w:rsid w:val="00887E07"/>
    <w:rsid w:val="008928FB"/>
    <w:rsid w:val="00896E7E"/>
    <w:rsid w:val="008B10F6"/>
    <w:rsid w:val="008B4511"/>
    <w:rsid w:val="008B4D23"/>
    <w:rsid w:val="008E3AD1"/>
    <w:rsid w:val="008F2302"/>
    <w:rsid w:val="008F6001"/>
    <w:rsid w:val="008F6D32"/>
    <w:rsid w:val="0090335A"/>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2549"/>
    <w:rsid w:val="00A27DB1"/>
    <w:rsid w:val="00A43292"/>
    <w:rsid w:val="00A516C7"/>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397A"/>
    <w:rsid w:val="00BB5AF4"/>
    <w:rsid w:val="00BD56A5"/>
    <w:rsid w:val="00BD72FA"/>
    <w:rsid w:val="00BE5541"/>
    <w:rsid w:val="00BE6206"/>
    <w:rsid w:val="00BE7219"/>
    <w:rsid w:val="00BF1EB5"/>
    <w:rsid w:val="00BF5887"/>
    <w:rsid w:val="00BF6D66"/>
    <w:rsid w:val="00C02060"/>
    <w:rsid w:val="00C02AC6"/>
    <w:rsid w:val="00C02B03"/>
    <w:rsid w:val="00C0728D"/>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1B82"/>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36CA"/>
    <w:rsid w:val="00ED067A"/>
    <w:rsid w:val="00EE026C"/>
    <w:rsid w:val="00EE20D2"/>
    <w:rsid w:val="00EE7616"/>
    <w:rsid w:val="00EE7891"/>
    <w:rsid w:val="00EF0A80"/>
    <w:rsid w:val="00EF0FFD"/>
    <w:rsid w:val="00F00003"/>
    <w:rsid w:val="00F07C35"/>
    <w:rsid w:val="00F14D7E"/>
    <w:rsid w:val="00F274BF"/>
    <w:rsid w:val="00F309C9"/>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149D347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2795</Words>
  <Characters>1594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2024-02-29T08:51:00Z</dcterms:created>
  <dcterms:modified xsi:type="dcterms:W3CDTF">2024-02-29T08:51:00Z</dcterms:modified>
</cp:coreProperties>
</file>