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E77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9CEE93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1D4EDA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0AD9B8D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A41A16" w14:paraId="58DA9338" w14:textId="77777777" w:rsidTr="00492E5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352413" w14:textId="77777777" w:rsidR="00492E54" w:rsidRPr="00315804" w:rsidRDefault="00000000" w:rsidP="003158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15804">
              <w:rPr>
                <w:rFonts w:cs="Arial"/>
                <w:szCs w:val="22"/>
              </w:rPr>
              <w:t>2023. gada 21. 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4B5BB0E" w14:textId="77777777" w:rsidR="00492E54" w:rsidRPr="00315804" w:rsidRDefault="00000000" w:rsidP="00315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15804">
              <w:rPr>
                <w:rFonts w:cs="Arial"/>
                <w:color w:val="000000"/>
                <w:szCs w:val="22"/>
              </w:rPr>
              <w:t xml:space="preserve">                                Nr.318/10</w:t>
            </w:r>
          </w:p>
          <w:p w14:paraId="5AD5D85F" w14:textId="77777777" w:rsidR="00492E54" w:rsidRPr="00315804" w:rsidRDefault="00000000" w:rsidP="00315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15804">
              <w:rPr>
                <w:rFonts w:cs="Arial"/>
                <w:color w:val="000000"/>
                <w:szCs w:val="22"/>
              </w:rPr>
              <w:t>(prot. Nr.10, 6.</w:t>
            </w:r>
            <w:r w:rsidRPr="0031580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44EBBF6" w14:textId="77777777" w:rsidR="00315804" w:rsidRPr="00315804" w:rsidRDefault="00315804" w:rsidP="00315804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B8DA66E" w14:textId="77777777" w:rsidR="00492E54" w:rsidRDefault="00000000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15804">
        <w:rPr>
          <w:rFonts w:cs="Arial"/>
          <w:szCs w:val="22"/>
        </w:rPr>
        <w:t xml:space="preserve">Par stipendiju piešķiršanai atbalstāmajām </w:t>
      </w:r>
    </w:p>
    <w:p w14:paraId="3436B08A" w14:textId="77777777" w:rsidR="00315804" w:rsidRPr="00315804" w:rsidRDefault="00000000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15804">
        <w:rPr>
          <w:rFonts w:cs="Arial"/>
          <w:szCs w:val="22"/>
        </w:rPr>
        <w:t>specialitātēm</w:t>
      </w:r>
    </w:p>
    <w:p w14:paraId="311F6B3C" w14:textId="77777777" w:rsidR="00315804" w:rsidRPr="00315804" w:rsidRDefault="00315804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D61B31E" w14:textId="77777777" w:rsidR="00315804" w:rsidRPr="00315804" w:rsidRDefault="00315804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82142F7" w14:textId="77777777" w:rsidR="00315804" w:rsidRPr="00315804" w:rsidRDefault="00000000" w:rsidP="0031580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  <w:shd w:val="clear" w:color="auto" w:fill="FFFFFF"/>
        </w:rPr>
      </w:pPr>
      <w:r w:rsidRPr="00315804">
        <w:rPr>
          <w:rFonts w:cs="Arial"/>
          <w:color w:val="000000"/>
          <w:szCs w:val="22"/>
          <w:shd w:val="clear" w:color="auto" w:fill="FFFFFF"/>
        </w:rPr>
        <w:t>Pamatojoties uz Pašvaldību likuma 4. panta pirmās daļas 4. un 12. punktu, Liepājas valstspilsētas pašvaldības domes 2023. gada 24. augusta saistošo noteikumu Nr.13 “</w:t>
      </w:r>
      <w:r w:rsidRPr="00315804">
        <w:rPr>
          <w:rFonts w:cs="Arial"/>
          <w:szCs w:val="22"/>
          <w:shd w:val="clear" w:color="auto" w:fill="FFFFFF"/>
        </w:rPr>
        <w:t>Liepājas valstspilsētas pašvaldības stipendiju piešķiršanas saistošie noteikumi” 23</w:t>
      </w:r>
      <w:r w:rsidRPr="00315804">
        <w:rPr>
          <w:rFonts w:cs="Arial"/>
          <w:color w:val="000000"/>
          <w:szCs w:val="22"/>
          <w:shd w:val="clear" w:color="auto" w:fill="FFFFFF"/>
        </w:rPr>
        <w:t>. punktu, ņemot vērā Liepājas valstspilsētas pašvaldības Stipendiju piešķiršanas komisijas 2023. gada 21. augusta lēmumu (sēdes protokols Nr.5) un izskatot Liepājas valstspilsētas pašvaldības domes pastāvīgās Izglītības, kultūras un sporta komitejas 2023.</w:t>
      </w:r>
      <w:r w:rsidR="00492E54">
        <w:rPr>
          <w:rFonts w:cs="Arial"/>
          <w:color w:val="000000"/>
          <w:szCs w:val="22"/>
          <w:shd w:val="clear" w:color="auto" w:fill="FFFFFF"/>
        </w:rPr>
        <w:t> </w:t>
      </w:r>
      <w:r w:rsidRPr="00315804">
        <w:rPr>
          <w:rFonts w:cs="Arial"/>
          <w:color w:val="000000"/>
          <w:szCs w:val="22"/>
          <w:shd w:val="clear" w:color="auto" w:fill="FFFFFF"/>
        </w:rPr>
        <w:t>gada 14.</w:t>
      </w:r>
      <w:r w:rsidR="00492E54">
        <w:rPr>
          <w:rFonts w:cs="Arial"/>
          <w:color w:val="000000"/>
          <w:szCs w:val="22"/>
          <w:shd w:val="clear" w:color="auto" w:fill="FFFFFF"/>
        </w:rPr>
        <w:t> </w:t>
      </w:r>
      <w:r w:rsidRPr="00315804">
        <w:rPr>
          <w:rFonts w:cs="Arial"/>
          <w:color w:val="000000"/>
          <w:szCs w:val="22"/>
          <w:shd w:val="clear" w:color="auto" w:fill="FFFFFF"/>
        </w:rPr>
        <w:t xml:space="preserve">septembra lēmumu (sēdes protokols Nr.9), Liepājas valstspilsētas pašvaldības dome </w:t>
      </w:r>
      <w:r w:rsidRPr="00315804">
        <w:rPr>
          <w:rFonts w:cs="Arial"/>
          <w:b/>
          <w:bCs/>
          <w:color w:val="000000"/>
          <w:szCs w:val="22"/>
          <w:shd w:val="clear" w:color="auto" w:fill="FFFFFF"/>
        </w:rPr>
        <w:t>nolemj:</w:t>
      </w:r>
    </w:p>
    <w:p w14:paraId="3F12D8FE" w14:textId="77777777" w:rsidR="00315804" w:rsidRPr="00315804" w:rsidRDefault="00315804" w:rsidP="00315804">
      <w:pPr>
        <w:shd w:val="clear" w:color="auto" w:fill="FFFFFF"/>
        <w:jc w:val="both"/>
        <w:rPr>
          <w:rFonts w:cs="Arial"/>
          <w:color w:val="000000"/>
          <w:szCs w:val="22"/>
        </w:rPr>
      </w:pPr>
    </w:p>
    <w:p w14:paraId="511B6B41" w14:textId="77777777" w:rsidR="00315804" w:rsidRPr="00315804" w:rsidRDefault="00000000" w:rsidP="00315804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315804">
        <w:rPr>
          <w:rFonts w:cs="Arial"/>
          <w:color w:val="000000"/>
          <w:szCs w:val="22"/>
        </w:rPr>
        <w:t>1. Noteikt šādas stipendiju piešķiršanai 2023./2024. mācību gadā atbalstāmās profesionālo studiju specialitātes:</w:t>
      </w:r>
    </w:p>
    <w:p w14:paraId="23EE746E" w14:textId="77777777" w:rsidR="00315804" w:rsidRPr="00315804" w:rsidRDefault="00000000" w:rsidP="00315804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315804">
        <w:rPr>
          <w:rFonts w:cs="Arial"/>
          <w:color w:val="000000"/>
          <w:szCs w:val="22"/>
        </w:rPr>
        <w:t>1.1. ārsti-rezidenti – maksimālais atbalstāmo skaits 5;</w:t>
      </w:r>
    </w:p>
    <w:p w14:paraId="0DF5754F" w14:textId="77777777" w:rsidR="00315804" w:rsidRPr="00315804" w:rsidRDefault="00000000" w:rsidP="00315804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315804">
        <w:rPr>
          <w:rFonts w:cs="Arial"/>
          <w:color w:val="000000"/>
          <w:szCs w:val="22"/>
        </w:rPr>
        <w:t>1.2. pedagogi (prioritārās atbalstāmās specialitātes: matemātika, fizika, ķīmija, bioloģija, latviešu valoda) – maksimālais atbalstāmo skaits 5.</w:t>
      </w:r>
    </w:p>
    <w:p w14:paraId="1CA206E8" w14:textId="77777777" w:rsidR="00315804" w:rsidRPr="00315804" w:rsidRDefault="00315804" w:rsidP="00315804">
      <w:pPr>
        <w:shd w:val="clear" w:color="auto" w:fill="FFFFFF"/>
        <w:jc w:val="both"/>
        <w:rPr>
          <w:rFonts w:cs="Arial"/>
          <w:color w:val="000000"/>
          <w:sz w:val="10"/>
          <w:szCs w:val="10"/>
        </w:rPr>
      </w:pPr>
    </w:p>
    <w:p w14:paraId="0EEFB665" w14:textId="77777777" w:rsidR="00315804" w:rsidRPr="00315804" w:rsidRDefault="00000000" w:rsidP="00315804">
      <w:pPr>
        <w:shd w:val="clear" w:color="auto" w:fill="FFFFFF"/>
        <w:ind w:firstLine="720"/>
        <w:jc w:val="both"/>
        <w:rPr>
          <w:rFonts w:cs="Arial"/>
          <w:color w:val="000000"/>
          <w:szCs w:val="22"/>
        </w:rPr>
      </w:pPr>
      <w:r w:rsidRPr="00315804">
        <w:rPr>
          <w:rFonts w:cs="Arial"/>
          <w:color w:val="000000"/>
          <w:szCs w:val="22"/>
        </w:rPr>
        <w:t>2. Ja stipendiju vietu skaits kādā no atbalstāmajām specialitātēm netiek aizpildīts, tad stipendiju plānotā budžeta ietvaros var piešķirt citām lēmumā minētajām atbalstāmajām specialitātēm.</w:t>
      </w:r>
    </w:p>
    <w:p w14:paraId="1D34F871" w14:textId="77777777" w:rsidR="00315804" w:rsidRPr="00315804" w:rsidRDefault="00315804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42BBFED" w14:textId="77777777" w:rsidR="00315804" w:rsidRPr="00315804" w:rsidRDefault="00315804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A41A16" w14:paraId="49B35A5A" w14:textId="77777777" w:rsidTr="00315804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E9567" w14:textId="77777777" w:rsidR="00315804" w:rsidRPr="00315804" w:rsidRDefault="00000000" w:rsidP="003158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15804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66673FF" w14:textId="77777777" w:rsidR="00315804" w:rsidRPr="00315804" w:rsidRDefault="00000000" w:rsidP="00315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15804">
              <w:rPr>
                <w:rFonts w:cs="Arial"/>
                <w:szCs w:val="22"/>
              </w:rPr>
              <w:t>Gunārs Ansiņš</w:t>
            </w:r>
          </w:p>
          <w:p w14:paraId="637CE6E9" w14:textId="77777777" w:rsidR="00315804" w:rsidRPr="00315804" w:rsidRDefault="00315804" w:rsidP="0031580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41A16" w14:paraId="5762EB24" w14:textId="77777777" w:rsidTr="0031580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09E0325" w14:textId="77777777" w:rsidR="00315804" w:rsidRPr="00315804" w:rsidRDefault="00000000" w:rsidP="0031580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15804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4AC1" w14:textId="77777777" w:rsidR="00315804" w:rsidRPr="00315804" w:rsidRDefault="00000000" w:rsidP="0031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15804">
              <w:rPr>
                <w:szCs w:val="22"/>
              </w:rPr>
              <w:t>Izpilddirektora birojam, Attīstības pārvaldei, Vides, veselības un sabiedrības līdzdalības daļai, Liepājas pilsētas Izglītības pārvaldei, Stipendiju piešķiršanas komisijai</w:t>
            </w:r>
          </w:p>
          <w:p w14:paraId="059F9D51" w14:textId="77777777" w:rsidR="00315804" w:rsidRPr="00315804" w:rsidRDefault="00315804" w:rsidP="003158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8E39F32" w14:textId="77777777" w:rsidR="00315804" w:rsidRPr="00315804" w:rsidRDefault="00315804" w:rsidP="00315804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5EEFD9" w14:textId="77777777" w:rsidR="00315804" w:rsidRDefault="0031580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315804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D94" w14:textId="77777777" w:rsidR="00733995" w:rsidRDefault="00733995">
      <w:r>
        <w:separator/>
      </w:r>
    </w:p>
  </w:endnote>
  <w:endnote w:type="continuationSeparator" w:id="0">
    <w:p w14:paraId="366F252A" w14:textId="77777777" w:rsidR="00733995" w:rsidRDefault="0073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9E1E" w14:textId="77777777" w:rsidR="00E90D4C" w:rsidRPr="00765476" w:rsidRDefault="00E90D4C" w:rsidP="006E5122">
    <w:pPr>
      <w:pStyle w:val="Kjene"/>
      <w:jc w:val="both"/>
    </w:pPr>
  </w:p>
  <w:p w14:paraId="23FCC303" w14:textId="77777777" w:rsidR="00A41A1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A687" w14:textId="77777777" w:rsidR="00A41A1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4642" w14:textId="77777777" w:rsidR="00733995" w:rsidRDefault="00733995">
      <w:r>
        <w:separator/>
      </w:r>
    </w:p>
  </w:footnote>
  <w:footnote w:type="continuationSeparator" w:id="0">
    <w:p w14:paraId="7A33AEF0" w14:textId="77777777" w:rsidR="00733995" w:rsidRDefault="0073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7438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6C09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E01BEC9" wp14:editId="4400D69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1832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578D9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A5A060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AA63BA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320F2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16AD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49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5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26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6C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48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85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C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2304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A4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4D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3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65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E6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EB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9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E5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1FA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E2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80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64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E0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66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E1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E4C47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59CD7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9075C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042C4F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FF820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57A67E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576ED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E767E5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103C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A5CC46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F66FAE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C527C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65A5E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DCE1E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660E7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798EB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F5436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F9241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83C77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3242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6649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D88A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0417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0E38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727F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F86B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D0B2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86C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2FD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8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87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5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A1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83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0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42B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B2E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D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04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03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7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87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E1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48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A5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AA0957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82203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29A82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2A0CA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CAFAC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6E2FA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35082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AA66B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F4EB6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12129839">
    <w:abstractNumId w:val="7"/>
  </w:num>
  <w:num w:numId="2" w16cid:durableId="1827673297">
    <w:abstractNumId w:val="8"/>
  </w:num>
  <w:num w:numId="3" w16cid:durableId="949631401">
    <w:abstractNumId w:val="0"/>
  </w:num>
  <w:num w:numId="4" w16cid:durableId="477960969">
    <w:abstractNumId w:val="1"/>
  </w:num>
  <w:num w:numId="5" w16cid:durableId="809633138">
    <w:abstractNumId w:val="2"/>
  </w:num>
  <w:num w:numId="6" w16cid:durableId="564339863">
    <w:abstractNumId w:val="6"/>
  </w:num>
  <w:num w:numId="7" w16cid:durableId="954555890">
    <w:abstractNumId w:val="3"/>
  </w:num>
  <w:num w:numId="8" w16cid:durableId="677080776">
    <w:abstractNumId w:val="9"/>
  </w:num>
  <w:num w:numId="9" w16cid:durableId="840310871">
    <w:abstractNumId w:val="5"/>
  </w:num>
  <w:num w:numId="10" w16cid:durableId="1916627035">
    <w:abstractNumId w:val="4"/>
  </w:num>
  <w:num w:numId="11" w16cid:durableId="1360472680">
    <w:abstractNumId w:val="9"/>
  </w:num>
  <w:num w:numId="12" w16cid:durableId="1664115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C7C08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5804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60C7"/>
    <w:rsid w:val="00480FCA"/>
    <w:rsid w:val="00483745"/>
    <w:rsid w:val="00486A8E"/>
    <w:rsid w:val="0048766F"/>
    <w:rsid w:val="00492E54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56D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3995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41C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1A16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1903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4F4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2023-09-26T12:50:00Z</dcterms:created>
  <dcterms:modified xsi:type="dcterms:W3CDTF">2023-09-26T12:50:00Z</dcterms:modified>
</cp:coreProperties>
</file>