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5531" w14:textId="77777777" w:rsidR="000F232A" w:rsidRDefault="000F232A" w:rsidP="005810C2">
      <w:pPr>
        <w:widowControl w:val="0"/>
        <w:autoSpaceDE w:val="0"/>
        <w:autoSpaceDN w:val="0"/>
        <w:adjustRightInd w:val="0"/>
        <w:jc w:val="right"/>
        <w:rPr>
          <w:rFonts w:cs="Arial"/>
          <w:bCs/>
          <w:sz w:val="26"/>
          <w:szCs w:val="26"/>
        </w:rPr>
      </w:pPr>
    </w:p>
    <w:p w14:paraId="221DD9EC" w14:textId="77777777" w:rsidR="00CD3AEE" w:rsidRPr="005810C2" w:rsidRDefault="00CD3AEE" w:rsidP="005810C2">
      <w:pPr>
        <w:widowControl w:val="0"/>
        <w:autoSpaceDE w:val="0"/>
        <w:autoSpaceDN w:val="0"/>
        <w:adjustRightInd w:val="0"/>
        <w:jc w:val="right"/>
        <w:rPr>
          <w:rFonts w:cs="Arial"/>
          <w:bCs/>
          <w:sz w:val="26"/>
          <w:szCs w:val="26"/>
        </w:rPr>
      </w:pPr>
    </w:p>
    <w:p w14:paraId="6E3DF12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959246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D68F4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874CA" w14:paraId="0ECE0589" w14:textId="77777777" w:rsidTr="005F114C">
        <w:tc>
          <w:tcPr>
            <w:tcW w:w="4788" w:type="dxa"/>
            <w:tcBorders>
              <w:top w:val="nil"/>
              <w:left w:val="nil"/>
              <w:bottom w:val="nil"/>
              <w:right w:val="nil"/>
            </w:tcBorders>
          </w:tcPr>
          <w:p w14:paraId="0144A843" w14:textId="77777777" w:rsidR="005F114C" w:rsidRPr="00CD3AEE" w:rsidRDefault="00000000" w:rsidP="00CD3AEE">
            <w:pPr>
              <w:widowControl w:val="0"/>
              <w:autoSpaceDE w:val="0"/>
              <w:autoSpaceDN w:val="0"/>
              <w:adjustRightInd w:val="0"/>
              <w:rPr>
                <w:rFonts w:cs="Arial"/>
                <w:szCs w:val="22"/>
              </w:rPr>
            </w:pPr>
            <w:r w:rsidRPr="00CD3AEE">
              <w:rPr>
                <w:rFonts w:cs="Arial"/>
                <w:szCs w:val="22"/>
              </w:rPr>
              <w:t>2023. gada 21. septembrī</w:t>
            </w:r>
          </w:p>
        </w:tc>
        <w:tc>
          <w:tcPr>
            <w:tcW w:w="3717" w:type="dxa"/>
            <w:tcBorders>
              <w:top w:val="nil"/>
              <w:left w:val="nil"/>
              <w:bottom w:val="nil"/>
              <w:right w:val="nil"/>
            </w:tcBorders>
          </w:tcPr>
          <w:p w14:paraId="41F7CEA8" w14:textId="77777777" w:rsidR="005F114C" w:rsidRPr="00CD3AEE" w:rsidRDefault="00000000" w:rsidP="00CD3AEE">
            <w:pPr>
              <w:widowControl w:val="0"/>
              <w:autoSpaceDE w:val="0"/>
              <w:autoSpaceDN w:val="0"/>
              <w:adjustRightInd w:val="0"/>
              <w:jc w:val="center"/>
              <w:rPr>
                <w:rFonts w:cs="Arial"/>
                <w:color w:val="000000"/>
                <w:szCs w:val="22"/>
              </w:rPr>
            </w:pPr>
            <w:r w:rsidRPr="00CD3AEE">
              <w:rPr>
                <w:rFonts w:cs="Arial"/>
                <w:color w:val="000000"/>
                <w:szCs w:val="22"/>
              </w:rPr>
              <w:t xml:space="preserve">                                Nr.314/10</w:t>
            </w:r>
          </w:p>
          <w:p w14:paraId="5ABFE556" w14:textId="77777777" w:rsidR="005F114C" w:rsidRPr="00CD3AEE" w:rsidRDefault="00000000" w:rsidP="00CD3AEE">
            <w:pPr>
              <w:widowControl w:val="0"/>
              <w:autoSpaceDE w:val="0"/>
              <w:autoSpaceDN w:val="0"/>
              <w:adjustRightInd w:val="0"/>
              <w:jc w:val="right"/>
              <w:rPr>
                <w:rFonts w:cs="Arial"/>
                <w:szCs w:val="22"/>
              </w:rPr>
            </w:pPr>
            <w:r w:rsidRPr="00CD3AEE">
              <w:rPr>
                <w:rFonts w:cs="Arial"/>
                <w:color w:val="000000"/>
                <w:szCs w:val="22"/>
              </w:rPr>
              <w:t>(prot. Nr.10, 2.</w:t>
            </w:r>
            <w:r w:rsidRPr="00CD3AEE">
              <w:rPr>
                <w:rFonts w:cs="Arial"/>
                <w:color w:val="000000"/>
                <w:sz w:val="20"/>
                <w:szCs w:val="20"/>
                <w:shd w:val="clear" w:color="auto" w:fill="FFFFFF"/>
              </w:rPr>
              <w:t>§)</w:t>
            </w:r>
          </w:p>
        </w:tc>
      </w:tr>
    </w:tbl>
    <w:p w14:paraId="10B724D3" w14:textId="77777777" w:rsidR="00CD3AEE" w:rsidRPr="00CD3AEE" w:rsidRDefault="00CD3AEE" w:rsidP="00CD3AEE">
      <w:pPr>
        <w:widowControl w:val="0"/>
        <w:autoSpaceDE w:val="0"/>
        <w:autoSpaceDN w:val="0"/>
        <w:adjustRightInd w:val="0"/>
        <w:jc w:val="both"/>
        <w:rPr>
          <w:rFonts w:cs="Arial"/>
          <w:sz w:val="14"/>
          <w:szCs w:val="14"/>
        </w:rPr>
      </w:pPr>
    </w:p>
    <w:p w14:paraId="5D0C7423" w14:textId="77777777" w:rsidR="00CD3AEE" w:rsidRPr="00CD3AEE" w:rsidRDefault="00000000" w:rsidP="00CD3AEE">
      <w:pPr>
        <w:widowControl w:val="0"/>
        <w:autoSpaceDE w:val="0"/>
        <w:autoSpaceDN w:val="0"/>
        <w:adjustRightInd w:val="0"/>
        <w:jc w:val="both"/>
        <w:rPr>
          <w:rFonts w:cs="Arial"/>
          <w:szCs w:val="22"/>
        </w:rPr>
      </w:pPr>
      <w:r w:rsidRPr="00CD3AEE">
        <w:rPr>
          <w:rFonts w:cs="Arial"/>
          <w:szCs w:val="22"/>
        </w:rPr>
        <w:t xml:space="preserve">Par projektu “Liepājas viedpilsētas ceļa </w:t>
      </w:r>
    </w:p>
    <w:p w14:paraId="41D0597A" w14:textId="77777777" w:rsidR="00CD3AEE" w:rsidRPr="00CD3AEE" w:rsidRDefault="00000000" w:rsidP="00CD3AEE">
      <w:pPr>
        <w:widowControl w:val="0"/>
        <w:autoSpaceDE w:val="0"/>
        <w:autoSpaceDN w:val="0"/>
        <w:adjustRightInd w:val="0"/>
        <w:jc w:val="both"/>
        <w:rPr>
          <w:rFonts w:cs="Arial"/>
          <w:szCs w:val="22"/>
        </w:rPr>
      </w:pPr>
      <w:r w:rsidRPr="00CD3AEE">
        <w:rPr>
          <w:rFonts w:cs="Arial"/>
          <w:szCs w:val="22"/>
        </w:rPr>
        <w:t xml:space="preserve">karte: uz izmaiņām vērsta mentorēšana, </w:t>
      </w:r>
    </w:p>
    <w:p w14:paraId="71057356" w14:textId="77777777" w:rsidR="00CD3AEE" w:rsidRPr="00CD3AEE" w:rsidRDefault="00000000" w:rsidP="00CD3AEE">
      <w:pPr>
        <w:widowControl w:val="0"/>
        <w:autoSpaceDE w:val="0"/>
        <w:autoSpaceDN w:val="0"/>
        <w:adjustRightInd w:val="0"/>
        <w:jc w:val="both"/>
        <w:rPr>
          <w:rFonts w:cs="Arial"/>
          <w:szCs w:val="22"/>
        </w:rPr>
      </w:pPr>
      <w:r w:rsidRPr="00CD3AEE">
        <w:rPr>
          <w:rFonts w:cs="Arial"/>
          <w:szCs w:val="22"/>
        </w:rPr>
        <w:t xml:space="preserve">zināšanu apmaiņa un sadarbība ar </w:t>
      </w:r>
    </w:p>
    <w:p w14:paraId="79269829" w14:textId="77777777" w:rsidR="00CD3AEE" w:rsidRPr="00CD3AEE" w:rsidRDefault="00000000" w:rsidP="00CD3AEE">
      <w:pPr>
        <w:widowControl w:val="0"/>
        <w:autoSpaceDE w:val="0"/>
        <w:autoSpaceDN w:val="0"/>
        <w:adjustRightInd w:val="0"/>
        <w:jc w:val="both"/>
        <w:rPr>
          <w:rFonts w:cs="Arial"/>
          <w:szCs w:val="22"/>
        </w:rPr>
      </w:pPr>
      <w:r w:rsidRPr="00CD3AEE">
        <w:rPr>
          <w:rFonts w:cs="Arial"/>
          <w:szCs w:val="22"/>
        </w:rPr>
        <w:t>Valensijas pilsētu”</w:t>
      </w:r>
    </w:p>
    <w:p w14:paraId="58A848B7" w14:textId="77777777" w:rsidR="00CD3AEE" w:rsidRPr="00CD3AEE" w:rsidRDefault="00CD3AEE" w:rsidP="00CD3AEE">
      <w:pPr>
        <w:widowControl w:val="0"/>
        <w:autoSpaceDE w:val="0"/>
        <w:autoSpaceDN w:val="0"/>
        <w:adjustRightInd w:val="0"/>
        <w:jc w:val="both"/>
        <w:rPr>
          <w:rFonts w:cs="Arial"/>
          <w:sz w:val="32"/>
          <w:szCs w:val="32"/>
        </w:rPr>
      </w:pPr>
    </w:p>
    <w:p w14:paraId="4AFA7D01" w14:textId="77777777" w:rsidR="00CD3AEE" w:rsidRPr="00CD3AEE" w:rsidRDefault="00000000" w:rsidP="00CD3AEE">
      <w:pPr>
        <w:widowControl w:val="0"/>
        <w:autoSpaceDE w:val="0"/>
        <w:autoSpaceDN w:val="0"/>
        <w:adjustRightInd w:val="0"/>
        <w:ind w:firstLine="708"/>
        <w:jc w:val="both"/>
        <w:rPr>
          <w:rFonts w:cs="Arial"/>
          <w:noProof/>
          <w:szCs w:val="22"/>
          <w:lang w:eastAsia="en-GB"/>
        </w:rPr>
      </w:pPr>
      <w:r w:rsidRPr="00CD3AEE">
        <w:rPr>
          <w:rFonts w:cs="Arial"/>
          <w:noProof/>
          <w:szCs w:val="22"/>
          <w:lang w:eastAsia="en-GB"/>
        </w:rPr>
        <w:t>Pamatojoties uz Pašvaldību likuma 10. panta pirmās daļas pirmo teikumu, Liepājas valstspilsētas un Dienvidkurzemes novada attīstības programmas                   2022.-2027. gadam Liepājas valstspilsētas Rīcības un investīciju plāna projektu Nr.Jpr_161 “Liepājas viedpilsētas ceļa karte: uz izmaiņām vērsta mentorēšana, zināšanu apmaiņa un sadarbība ar Valensijas pilsētu” (“Liepaja Smart City Roadmap: Transformative Mentorship, Knowledge Sharing and Collaboration with Valencia”), izskatot Liepājas valstspilsētas pašvaldības domes pastāvīgās Pilsētas attīstības komitejas 2023. gada 14. septembra lēmumu (sēdes protokols Nr.9) un pastāvīgās Finanšu komitejas 2023. gada 14. septembra lēmumu (sēdes protokols Nr.9)</w:t>
      </w:r>
      <w:r w:rsidRPr="00CD3AEE">
        <w:rPr>
          <w:rFonts w:cs="Arial"/>
          <w:noProof/>
          <w:szCs w:val="22"/>
        </w:rPr>
        <w:t xml:space="preserve">, Liepājas valstspilsētas pašvaldības dome </w:t>
      </w:r>
      <w:r w:rsidRPr="00CD3AEE">
        <w:rPr>
          <w:rFonts w:cs="Arial"/>
          <w:b/>
          <w:noProof/>
          <w:szCs w:val="22"/>
        </w:rPr>
        <w:t>nolemj</w:t>
      </w:r>
      <w:r w:rsidRPr="00CD3AEE">
        <w:rPr>
          <w:rFonts w:cs="Arial"/>
          <w:b/>
          <w:bCs/>
          <w:noProof/>
          <w:szCs w:val="22"/>
        </w:rPr>
        <w:t>:</w:t>
      </w:r>
    </w:p>
    <w:p w14:paraId="069A781E" w14:textId="77777777" w:rsidR="00CD3AEE" w:rsidRPr="00CD3AEE" w:rsidRDefault="00CD3AEE" w:rsidP="00CD3AEE">
      <w:pPr>
        <w:widowControl w:val="0"/>
        <w:autoSpaceDE w:val="0"/>
        <w:autoSpaceDN w:val="0"/>
        <w:adjustRightInd w:val="0"/>
        <w:jc w:val="both"/>
        <w:rPr>
          <w:rFonts w:cs="Arial"/>
          <w:noProof/>
          <w:szCs w:val="32"/>
        </w:rPr>
      </w:pPr>
    </w:p>
    <w:p w14:paraId="6EFEC7D3" w14:textId="77777777" w:rsidR="00CD3AEE" w:rsidRPr="00CD3AEE" w:rsidRDefault="00000000" w:rsidP="00CD3AEE">
      <w:pPr>
        <w:widowControl w:val="0"/>
        <w:autoSpaceDE w:val="0"/>
        <w:autoSpaceDN w:val="0"/>
        <w:adjustRightInd w:val="0"/>
        <w:ind w:firstLine="708"/>
        <w:jc w:val="both"/>
      </w:pPr>
      <w:r w:rsidRPr="00CD3AEE">
        <w:rPr>
          <w:rFonts w:cs="Arial"/>
          <w:noProof/>
          <w:szCs w:val="22"/>
          <w:lang w:eastAsia="en-GB"/>
        </w:rPr>
        <w:t xml:space="preserve">1. Atbalstīt </w:t>
      </w:r>
      <w:r w:rsidRPr="00CD3AEE">
        <w:t>Liepājas pilsētas pašvaldības iestādes “Liepājas pilsētas pašvaldības administrācija” dalību projektā “Liepājas viedpilsētas ceļa karte: uz izmaiņām vērsta mentorēšana, zināšanu apmaiņa un sadarbība ar Valensijas pilsētu” (“Liepaja Smart City Roadmap: Transformative Mentorship, Knowledge Sharing and Collaboration with Valencia”)</w:t>
      </w:r>
      <w:r w:rsidRPr="00CD3AEE">
        <w:rPr>
          <w:rFonts w:cs="Arial"/>
          <w:noProof/>
          <w:szCs w:val="22"/>
          <w:lang w:eastAsia="en-GB"/>
        </w:rPr>
        <w:t xml:space="preserve">, turpmāk – Projekts, Eiropas Savienības finanšu instrumenta </w:t>
      </w:r>
      <w:r w:rsidRPr="00CD3AEE">
        <w:rPr>
          <w:rFonts w:cs="Arial"/>
          <w:i/>
          <w:iCs/>
          <w:noProof/>
          <w:szCs w:val="22"/>
          <w:lang w:eastAsia="en-GB"/>
        </w:rPr>
        <w:t>The Scalable Cities Action Grant</w:t>
      </w:r>
      <w:r w:rsidRPr="00CD3AEE">
        <w:rPr>
          <w:rFonts w:cs="Arial"/>
          <w:noProof/>
          <w:szCs w:val="22"/>
          <w:lang w:eastAsia="en-GB"/>
        </w:rPr>
        <w:t xml:space="preserve"> ietvaros.</w:t>
      </w:r>
    </w:p>
    <w:p w14:paraId="3F44DAF2" w14:textId="77777777" w:rsidR="00CD3AEE" w:rsidRPr="00CD3AEE" w:rsidRDefault="00CD3AEE" w:rsidP="00CD3AEE">
      <w:pPr>
        <w:widowControl w:val="0"/>
        <w:autoSpaceDE w:val="0"/>
        <w:autoSpaceDN w:val="0"/>
        <w:adjustRightInd w:val="0"/>
        <w:ind w:left="720"/>
        <w:contextualSpacing/>
        <w:jc w:val="both"/>
        <w:rPr>
          <w:rFonts w:cs="Arial"/>
          <w:noProof/>
          <w:color w:val="000000"/>
          <w:sz w:val="10"/>
          <w:szCs w:val="22"/>
          <w:lang w:eastAsia="en-GB"/>
        </w:rPr>
      </w:pPr>
    </w:p>
    <w:p w14:paraId="4F9041F7" w14:textId="77777777" w:rsidR="00CD3AEE" w:rsidRPr="00CD3AEE" w:rsidRDefault="00000000" w:rsidP="00CD3AEE">
      <w:pPr>
        <w:widowControl w:val="0"/>
        <w:autoSpaceDE w:val="0"/>
        <w:autoSpaceDN w:val="0"/>
        <w:adjustRightInd w:val="0"/>
        <w:ind w:firstLine="708"/>
        <w:jc w:val="both"/>
        <w:rPr>
          <w:rFonts w:cs="Arial"/>
          <w:noProof/>
          <w:szCs w:val="22"/>
          <w:lang w:eastAsia="en-GB"/>
        </w:rPr>
      </w:pPr>
      <w:r w:rsidRPr="00CD3AEE">
        <w:rPr>
          <w:rFonts w:cs="Arial"/>
          <w:noProof/>
          <w:szCs w:val="22"/>
          <w:lang w:eastAsia="en-GB"/>
        </w:rPr>
        <w:t>2. Apstiprināt Projekta kopējās attiecināmās izmaksas</w:t>
      </w:r>
      <w:r w:rsidRPr="00CD3AEE">
        <w:rPr>
          <w:rFonts w:cs="Arial"/>
          <w:b/>
          <w:bCs/>
          <w:noProof/>
          <w:szCs w:val="22"/>
          <w:lang w:eastAsia="en-GB"/>
        </w:rPr>
        <w:t xml:space="preserve"> </w:t>
      </w:r>
      <w:r w:rsidRPr="00CD3AEE">
        <w:rPr>
          <w:rFonts w:cs="Arial"/>
          <w:noProof/>
          <w:szCs w:val="22"/>
        </w:rPr>
        <w:t xml:space="preserve">49 500 </w:t>
      </w:r>
      <w:r w:rsidRPr="00CD3AEE">
        <w:rPr>
          <w:rFonts w:cs="Arial"/>
          <w:bCs/>
          <w:noProof/>
          <w:szCs w:val="22"/>
          <w:lang w:eastAsia="en-GB"/>
        </w:rPr>
        <w:t>EUR</w:t>
      </w:r>
      <w:r w:rsidRPr="00CD3AEE">
        <w:rPr>
          <w:rFonts w:cs="Arial"/>
          <w:noProof/>
          <w:szCs w:val="22"/>
          <w:lang w:eastAsia="en-GB"/>
        </w:rPr>
        <w:t xml:space="preserve"> (četrdesmit deviņi tūkstoši pieci simti </w:t>
      </w:r>
      <w:r w:rsidRPr="00CD3AEE">
        <w:rPr>
          <w:rFonts w:cs="Arial"/>
          <w:i/>
          <w:iCs/>
          <w:noProof/>
          <w:szCs w:val="22"/>
          <w:lang w:eastAsia="en-GB"/>
        </w:rPr>
        <w:t>euro</w:t>
      </w:r>
      <w:r w:rsidRPr="00CD3AEE">
        <w:rPr>
          <w:rFonts w:cs="Arial"/>
          <w:noProof/>
          <w:szCs w:val="22"/>
          <w:lang w:eastAsia="en-GB"/>
        </w:rPr>
        <w:t xml:space="preserve">) apmērā, no kurām Eiropas Savienības finanšu instrumenta </w:t>
      </w:r>
      <w:r w:rsidRPr="00CD3AEE">
        <w:rPr>
          <w:rFonts w:cs="Arial"/>
          <w:i/>
          <w:iCs/>
          <w:noProof/>
          <w:szCs w:val="22"/>
          <w:lang w:eastAsia="en-GB"/>
        </w:rPr>
        <w:t>The Scalable Cities Action Grant</w:t>
      </w:r>
      <w:r w:rsidRPr="00CD3AEE">
        <w:rPr>
          <w:rFonts w:cs="Arial"/>
          <w:noProof/>
          <w:szCs w:val="22"/>
          <w:lang w:eastAsia="en-GB"/>
        </w:rPr>
        <w:t xml:space="preserve"> finansējums (100%) – 49 500 EUR.</w:t>
      </w:r>
    </w:p>
    <w:p w14:paraId="6C3F8894" w14:textId="77777777" w:rsidR="00CD3AEE" w:rsidRPr="00CD3AEE" w:rsidRDefault="00CD3AEE" w:rsidP="00CD3AEE">
      <w:pPr>
        <w:widowControl w:val="0"/>
        <w:autoSpaceDE w:val="0"/>
        <w:autoSpaceDN w:val="0"/>
        <w:adjustRightInd w:val="0"/>
        <w:jc w:val="both"/>
        <w:rPr>
          <w:rFonts w:cs="Arial"/>
          <w:noProof/>
          <w:sz w:val="10"/>
          <w:szCs w:val="20"/>
          <w:lang w:eastAsia="en-GB"/>
        </w:rPr>
      </w:pPr>
    </w:p>
    <w:p w14:paraId="5C678C87" w14:textId="77777777" w:rsidR="00CD3AEE" w:rsidRPr="00CD3AEE" w:rsidRDefault="00000000" w:rsidP="00CD3AEE">
      <w:pPr>
        <w:widowControl w:val="0"/>
        <w:autoSpaceDE w:val="0"/>
        <w:autoSpaceDN w:val="0"/>
        <w:adjustRightInd w:val="0"/>
        <w:ind w:firstLine="708"/>
        <w:jc w:val="both"/>
        <w:rPr>
          <w:rFonts w:cs="Arial"/>
          <w:noProof/>
          <w:szCs w:val="22"/>
          <w:lang w:eastAsia="en-GB"/>
        </w:rPr>
      </w:pPr>
      <w:r w:rsidRPr="00CD3AEE">
        <w:rPr>
          <w:rFonts w:cs="Arial"/>
          <w:noProof/>
          <w:szCs w:val="22"/>
          <w:lang w:eastAsia="en-GB"/>
        </w:rPr>
        <w:t>3. Nodrošināt 2024.</w:t>
      </w:r>
      <w:r w:rsidR="005F114C">
        <w:rPr>
          <w:rFonts w:cs="Arial"/>
          <w:noProof/>
          <w:szCs w:val="22"/>
          <w:lang w:eastAsia="en-GB"/>
        </w:rPr>
        <w:t> </w:t>
      </w:r>
      <w:r w:rsidRPr="00CD3AEE">
        <w:rPr>
          <w:rFonts w:cs="Arial"/>
          <w:noProof/>
          <w:szCs w:val="22"/>
          <w:lang w:eastAsia="en-GB"/>
        </w:rPr>
        <w:t xml:space="preserve">gadā Projekta īstenošanai nepieciešamo Liepājas valstspilsētas pašvaldības priekšfinansējumu (70%) Projekta attiecināmo izmaksu segšanai </w:t>
      </w:r>
      <w:r w:rsidRPr="00CD3AEE">
        <w:rPr>
          <w:rFonts w:cs="Arial"/>
          <w:noProof/>
          <w:szCs w:val="22"/>
        </w:rPr>
        <w:t xml:space="preserve">34 650 </w:t>
      </w:r>
      <w:r w:rsidRPr="00CD3AEE">
        <w:rPr>
          <w:rFonts w:cs="Arial"/>
          <w:noProof/>
          <w:szCs w:val="22"/>
          <w:lang w:eastAsia="en-GB"/>
        </w:rPr>
        <w:t xml:space="preserve">EUR (trīsdesmit četri tūkstoši seši simti piecdesmit </w:t>
      </w:r>
      <w:r w:rsidRPr="00CD3AEE">
        <w:rPr>
          <w:rFonts w:cs="Arial"/>
          <w:i/>
          <w:iCs/>
          <w:noProof/>
          <w:szCs w:val="22"/>
          <w:lang w:eastAsia="en-GB"/>
        </w:rPr>
        <w:t>euro</w:t>
      </w:r>
      <w:r w:rsidRPr="00CD3AEE">
        <w:rPr>
          <w:rFonts w:cs="Arial"/>
          <w:noProof/>
          <w:szCs w:val="22"/>
          <w:lang w:eastAsia="en-GB"/>
        </w:rPr>
        <w:t>) apmērā.</w:t>
      </w:r>
    </w:p>
    <w:p w14:paraId="0B86ED24" w14:textId="77777777" w:rsidR="00CD3AEE" w:rsidRPr="00CD3AEE" w:rsidRDefault="00CD3AEE" w:rsidP="00CD3AEE">
      <w:pPr>
        <w:widowControl w:val="0"/>
        <w:autoSpaceDE w:val="0"/>
        <w:autoSpaceDN w:val="0"/>
        <w:adjustRightInd w:val="0"/>
        <w:jc w:val="both"/>
        <w:rPr>
          <w:rFonts w:cs="Arial"/>
          <w:noProof/>
          <w:sz w:val="10"/>
          <w:szCs w:val="20"/>
          <w:lang w:eastAsia="en-GB"/>
        </w:rPr>
      </w:pPr>
    </w:p>
    <w:p w14:paraId="5244263D" w14:textId="77777777" w:rsidR="00CD3AEE" w:rsidRPr="00CD3AEE" w:rsidRDefault="00000000" w:rsidP="00CD3AEE">
      <w:pPr>
        <w:widowControl w:val="0"/>
        <w:autoSpaceDE w:val="0"/>
        <w:autoSpaceDN w:val="0"/>
        <w:adjustRightInd w:val="0"/>
        <w:ind w:firstLine="709"/>
        <w:jc w:val="both"/>
        <w:rPr>
          <w:rFonts w:cs="Arial"/>
          <w:noProof/>
          <w:szCs w:val="22"/>
          <w:lang w:eastAsia="en-GB"/>
        </w:rPr>
      </w:pPr>
      <w:r w:rsidRPr="00CD3AEE">
        <w:rPr>
          <w:rFonts w:cs="Arial"/>
          <w:noProof/>
          <w:szCs w:val="22"/>
          <w:lang w:eastAsia="en-GB"/>
        </w:rPr>
        <w:t>4. Noteikt, ka Projekta īstenošanai nepieciešamais Liepājas valstspilsētas pašvaldības priekšfinansējums var tikt precizēts pēc publiskā iepirkuma rezultātiem.</w:t>
      </w:r>
    </w:p>
    <w:p w14:paraId="1B7BD9CA" w14:textId="77777777" w:rsidR="00CD3AEE" w:rsidRPr="00CD3AEE" w:rsidRDefault="00CD3AEE" w:rsidP="00CD3AEE">
      <w:pPr>
        <w:widowControl w:val="0"/>
        <w:autoSpaceDE w:val="0"/>
        <w:autoSpaceDN w:val="0"/>
        <w:adjustRightInd w:val="0"/>
        <w:ind w:firstLine="709"/>
        <w:jc w:val="both"/>
        <w:rPr>
          <w:rFonts w:cs="Arial"/>
          <w:noProof/>
          <w:sz w:val="10"/>
          <w:szCs w:val="20"/>
          <w:lang w:eastAsia="en-GB"/>
        </w:rPr>
      </w:pPr>
    </w:p>
    <w:p w14:paraId="795ED5DF" w14:textId="77777777" w:rsidR="00CD3AEE" w:rsidRPr="00CD3AEE" w:rsidRDefault="00000000" w:rsidP="00CD3AEE">
      <w:pPr>
        <w:widowControl w:val="0"/>
        <w:autoSpaceDE w:val="0"/>
        <w:autoSpaceDN w:val="0"/>
        <w:adjustRightInd w:val="0"/>
        <w:ind w:firstLine="708"/>
        <w:jc w:val="both"/>
        <w:rPr>
          <w:rFonts w:cs="Arial"/>
          <w:noProof/>
          <w:szCs w:val="22"/>
          <w:lang w:eastAsia="en-GB"/>
        </w:rPr>
      </w:pPr>
      <w:r w:rsidRPr="00CD3AEE">
        <w:rPr>
          <w:rFonts w:cs="Arial"/>
          <w:noProof/>
          <w:szCs w:val="22"/>
          <w:lang w:eastAsia="en-GB"/>
        </w:rPr>
        <w:t>5.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463FD4C1" w14:textId="77777777" w:rsidR="00CD3AEE" w:rsidRPr="00CD3AEE" w:rsidRDefault="00CD3AEE" w:rsidP="00CD3AEE">
      <w:pPr>
        <w:widowControl w:val="0"/>
        <w:autoSpaceDE w:val="0"/>
        <w:autoSpaceDN w:val="0"/>
        <w:adjustRightInd w:val="0"/>
        <w:jc w:val="both"/>
        <w:rPr>
          <w:rFonts w:cs="Arial"/>
          <w:noProof/>
          <w:sz w:val="10"/>
          <w:szCs w:val="20"/>
          <w:lang w:eastAsia="en-GB"/>
        </w:rPr>
      </w:pPr>
    </w:p>
    <w:p w14:paraId="19D1DCFD" w14:textId="77777777" w:rsidR="00CD3AEE" w:rsidRPr="00CD3AEE" w:rsidRDefault="00000000" w:rsidP="00CD3AEE">
      <w:pPr>
        <w:widowControl w:val="0"/>
        <w:tabs>
          <w:tab w:val="left" w:pos="1134"/>
        </w:tabs>
        <w:autoSpaceDE w:val="0"/>
        <w:autoSpaceDN w:val="0"/>
        <w:adjustRightInd w:val="0"/>
        <w:ind w:firstLine="709"/>
        <w:jc w:val="both"/>
        <w:rPr>
          <w:rFonts w:cs="Arial"/>
          <w:noProof/>
          <w:szCs w:val="22"/>
          <w:lang w:eastAsia="en-GB"/>
        </w:rPr>
      </w:pPr>
      <w:r w:rsidRPr="00CD3AEE">
        <w:rPr>
          <w:rFonts w:cs="Arial"/>
          <w:noProof/>
          <w:szCs w:val="22"/>
          <w:lang w:eastAsia="en-GB"/>
        </w:rPr>
        <w:t>6. Paredzēt, ka gadījumā, ja Valsts kases aizņēmums netiks piešķirts pilnā Projektā paredzētajā apjomā, finansējuma daļa, par kuru netiks saņemts Valsts kases aizdevums, tiks finansēta no Liepājas valstspilsētas pašvaldības budžeta līdzekļiem, kas ir neatkarīgi no aizņēmuma Valsts kasē.</w:t>
      </w:r>
    </w:p>
    <w:p w14:paraId="23178677" w14:textId="77777777" w:rsidR="00CD3AEE" w:rsidRPr="00CD3AEE" w:rsidRDefault="00000000" w:rsidP="00CD3AEE">
      <w:pPr>
        <w:widowControl w:val="0"/>
        <w:autoSpaceDE w:val="0"/>
        <w:autoSpaceDN w:val="0"/>
        <w:adjustRightInd w:val="0"/>
        <w:ind w:firstLine="709"/>
        <w:jc w:val="both"/>
        <w:rPr>
          <w:rFonts w:cs="Arial"/>
          <w:noProof/>
          <w:szCs w:val="22"/>
          <w:lang w:eastAsia="en-GB"/>
        </w:rPr>
      </w:pPr>
      <w:r w:rsidRPr="00CD3AEE">
        <w:rPr>
          <w:rFonts w:cs="Arial"/>
          <w:noProof/>
          <w:szCs w:val="22"/>
          <w:lang w:eastAsia="en-GB"/>
        </w:rPr>
        <w:lastRenderedPageBreak/>
        <w:t xml:space="preserve">7. Pilnvarot Liepājas valstspilsētas pašvaldības izpilddirektoru parakstīt ar </w:t>
      </w:r>
      <w:r w:rsidRPr="00CD3AEE">
        <w:rPr>
          <w:noProof/>
          <w:lang w:eastAsia="en-GB"/>
        </w:rPr>
        <w:t>Projekta īstenošanu saistīto dokumentāciju (tai skaitā, bet ne tikai, Projekta pieteikumu, Projekta finansēšanas līgumu, Projektu un tā izpildi pamatojošos dokumentus, atskaites).</w:t>
      </w:r>
    </w:p>
    <w:p w14:paraId="588E51AE" w14:textId="77777777" w:rsidR="00CD3AEE" w:rsidRPr="00CD3AEE" w:rsidRDefault="00CD3AEE" w:rsidP="00CD3AEE">
      <w:pPr>
        <w:widowControl w:val="0"/>
        <w:autoSpaceDE w:val="0"/>
        <w:autoSpaceDN w:val="0"/>
        <w:adjustRightInd w:val="0"/>
        <w:ind w:firstLine="709"/>
        <w:jc w:val="both"/>
        <w:rPr>
          <w:rFonts w:cs="Arial"/>
          <w:noProof/>
          <w:sz w:val="10"/>
          <w:szCs w:val="20"/>
          <w:lang w:eastAsia="en-GB"/>
        </w:rPr>
      </w:pPr>
    </w:p>
    <w:p w14:paraId="66E060DE" w14:textId="77777777" w:rsidR="00CD3AEE" w:rsidRPr="00CD3AEE" w:rsidRDefault="00000000" w:rsidP="00CD3AEE">
      <w:pPr>
        <w:widowControl w:val="0"/>
        <w:autoSpaceDE w:val="0"/>
        <w:autoSpaceDN w:val="0"/>
        <w:adjustRightInd w:val="0"/>
        <w:ind w:firstLine="709"/>
        <w:jc w:val="both"/>
        <w:rPr>
          <w:rFonts w:cs="Arial"/>
          <w:noProof/>
          <w:szCs w:val="22"/>
          <w:lang w:eastAsia="en-GB"/>
        </w:rPr>
      </w:pPr>
      <w:r w:rsidRPr="00CD3AEE">
        <w:rPr>
          <w:rFonts w:cs="Arial"/>
          <w:noProof/>
          <w:szCs w:val="22"/>
          <w:lang w:eastAsia="en-GB"/>
        </w:rPr>
        <w:t>8. Liepājas valstspilsētas pašvaldības domes priekšsēdētājam kontrolēt lēmuma izpildi.</w:t>
      </w:r>
    </w:p>
    <w:p w14:paraId="48F10AA0" w14:textId="77777777" w:rsidR="00CD3AEE" w:rsidRPr="00CD3AEE" w:rsidRDefault="00CD3AEE" w:rsidP="00CD3AEE">
      <w:pPr>
        <w:widowControl w:val="0"/>
        <w:autoSpaceDE w:val="0"/>
        <w:autoSpaceDN w:val="0"/>
        <w:adjustRightInd w:val="0"/>
        <w:ind w:firstLine="709"/>
        <w:jc w:val="both"/>
        <w:rPr>
          <w:rFonts w:cs="Arial"/>
          <w:noProof/>
          <w:szCs w:val="22"/>
          <w:lang w:eastAsia="en-GB"/>
        </w:rPr>
      </w:pPr>
    </w:p>
    <w:p w14:paraId="62317E21" w14:textId="77777777" w:rsidR="00CD3AEE" w:rsidRPr="00CD3AEE" w:rsidRDefault="00CD3AEE" w:rsidP="00CD3AE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874CA" w14:paraId="6607B192" w14:textId="77777777" w:rsidTr="00CD3AEE">
        <w:tc>
          <w:tcPr>
            <w:tcW w:w="5644" w:type="dxa"/>
            <w:gridSpan w:val="2"/>
            <w:tcBorders>
              <w:top w:val="nil"/>
              <w:left w:val="nil"/>
              <w:bottom w:val="nil"/>
              <w:right w:val="nil"/>
            </w:tcBorders>
          </w:tcPr>
          <w:p w14:paraId="1FC0A84F" w14:textId="77777777" w:rsidR="00CD3AEE" w:rsidRPr="00CD3AEE" w:rsidRDefault="00000000" w:rsidP="00CD3AEE">
            <w:pPr>
              <w:widowControl w:val="0"/>
              <w:autoSpaceDE w:val="0"/>
              <w:autoSpaceDN w:val="0"/>
              <w:adjustRightInd w:val="0"/>
              <w:rPr>
                <w:rFonts w:cs="Arial"/>
                <w:szCs w:val="22"/>
              </w:rPr>
            </w:pPr>
            <w:r w:rsidRPr="00CD3AEE">
              <w:rPr>
                <w:rFonts w:cs="Arial"/>
                <w:szCs w:val="22"/>
              </w:rPr>
              <w:t>Priekšsēdētājs</w:t>
            </w:r>
          </w:p>
        </w:tc>
        <w:tc>
          <w:tcPr>
            <w:tcW w:w="2921" w:type="dxa"/>
            <w:tcBorders>
              <w:top w:val="nil"/>
              <w:left w:val="nil"/>
              <w:bottom w:val="nil"/>
              <w:right w:val="nil"/>
            </w:tcBorders>
          </w:tcPr>
          <w:p w14:paraId="3D059CE4" w14:textId="77777777" w:rsidR="00CD3AEE" w:rsidRPr="00CD3AEE" w:rsidRDefault="00000000" w:rsidP="00CD3AEE">
            <w:pPr>
              <w:widowControl w:val="0"/>
              <w:autoSpaceDE w:val="0"/>
              <w:autoSpaceDN w:val="0"/>
              <w:adjustRightInd w:val="0"/>
              <w:jc w:val="right"/>
              <w:rPr>
                <w:rFonts w:cs="Arial"/>
                <w:szCs w:val="22"/>
              </w:rPr>
            </w:pPr>
            <w:r w:rsidRPr="00CD3AEE">
              <w:rPr>
                <w:rFonts w:cs="Arial"/>
                <w:szCs w:val="22"/>
              </w:rPr>
              <w:t>Gunārs Ansiņš</w:t>
            </w:r>
          </w:p>
          <w:p w14:paraId="1B60A787" w14:textId="77777777" w:rsidR="00CD3AEE" w:rsidRPr="00CD3AEE" w:rsidRDefault="00CD3AEE" w:rsidP="00CD3AEE">
            <w:pPr>
              <w:widowControl w:val="0"/>
              <w:autoSpaceDE w:val="0"/>
              <w:autoSpaceDN w:val="0"/>
              <w:adjustRightInd w:val="0"/>
              <w:jc w:val="right"/>
              <w:rPr>
                <w:rFonts w:cs="Arial"/>
                <w:sz w:val="8"/>
                <w:szCs w:val="22"/>
              </w:rPr>
            </w:pPr>
          </w:p>
        </w:tc>
      </w:tr>
      <w:tr w:rsidR="00F874CA" w14:paraId="361B34CE" w14:textId="77777777" w:rsidTr="00CD3AEE">
        <w:tc>
          <w:tcPr>
            <w:tcW w:w="1336" w:type="dxa"/>
            <w:tcBorders>
              <w:top w:val="nil"/>
              <w:left w:val="nil"/>
              <w:bottom w:val="nil"/>
              <w:right w:val="nil"/>
            </w:tcBorders>
          </w:tcPr>
          <w:p w14:paraId="50340B79" w14:textId="77777777" w:rsidR="00CD3AEE" w:rsidRPr="00CD3AEE" w:rsidRDefault="00000000" w:rsidP="00CD3AEE">
            <w:pPr>
              <w:widowControl w:val="0"/>
              <w:autoSpaceDE w:val="0"/>
              <w:autoSpaceDN w:val="0"/>
              <w:adjustRightInd w:val="0"/>
              <w:rPr>
                <w:rFonts w:cs="Arial"/>
                <w:szCs w:val="22"/>
              </w:rPr>
            </w:pPr>
            <w:r w:rsidRPr="00CD3AEE">
              <w:rPr>
                <w:rFonts w:cs="Arial"/>
                <w:szCs w:val="22"/>
              </w:rPr>
              <w:t>Nosūtāms:</w:t>
            </w:r>
          </w:p>
        </w:tc>
        <w:tc>
          <w:tcPr>
            <w:tcW w:w="7229" w:type="dxa"/>
            <w:gridSpan w:val="2"/>
            <w:tcBorders>
              <w:top w:val="nil"/>
              <w:left w:val="nil"/>
              <w:bottom w:val="nil"/>
              <w:right w:val="nil"/>
            </w:tcBorders>
          </w:tcPr>
          <w:p w14:paraId="77A90E33" w14:textId="77777777" w:rsidR="00CD3AEE" w:rsidRPr="00CD3AEE" w:rsidRDefault="00000000" w:rsidP="00CD3AEE">
            <w:pPr>
              <w:widowControl w:val="0"/>
              <w:autoSpaceDE w:val="0"/>
              <w:autoSpaceDN w:val="0"/>
              <w:adjustRightInd w:val="0"/>
              <w:jc w:val="both"/>
              <w:rPr>
                <w:rFonts w:cs="Arial"/>
                <w:szCs w:val="22"/>
              </w:rPr>
            </w:pPr>
            <w:r w:rsidRPr="00CD3AEE">
              <w:rPr>
                <w:rFonts w:cs="Arial"/>
                <w:noProof/>
                <w:szCs w:val="22"/>
              </w:rPr>
              <w:t xml:space="preserve">Domes priekšsēdētāja birojam, Izpilddirektora birojam, </w:t>
            </w:r>
            <w:r w:rsidRPr="00CD3AEE">
              <w:rPr>
                <w:noProof/>
                <w:szCs w:val="22"/>
              </w:rPr>
              <w:t xml:space="preserve">Sabiedrisko attiecību un mārketinga daļai, </w:t>
            </w:r>
            <w:r w:rsidRPr="00CD3AEE">
              <w:rPr>
                <w:rFonts w:cs="Arial"/>
                <w:noProof/>
                <w:szCs w:val="22"/>
              </w:rPr>
              <w:t>Attīstības pārvaldei, IT daļai, Juridiskajai daļai, Finanšu pārvaldei, Vides, veselības un sabiedrības līdzdalības daļai</w:t>
            </w:r>
          </w:p>
          <w:p w14:paraId="2B92B44A" w14:textId="77777777" w:rsidR="00CD3AEE" w:rsidRPr="00CD3AEE" w:rsidRDefault="00CD3AEE" w:rsidP="00CD3AEE">
            <w:pPr>
              <w:widowControl w:val="0"/>
              <w:autoSpaceDE w:val="0"/>
              <w:autoSpaceDN w:val="0"/>
              <w:adjustRightInd w:val="0"/>
              <w:jc w:val="both"/>
              <w:rPr>
                <w:rFonts w:cs="Arial"/>
                <w:szCs w:val="22"/>
              </w:rPr>
            </w:pPr>
          </w:p>
        </w:tc>
      </w:tr>
    </w:tbl>
    <w:p w14:paraId="4CC585F9" w14:textId="77777777" w:rsidR="00CD3AEE" w:rsidRPr="00CD3AEE" w:rsidRDefault="00CD3AEE" w:rsidP="00CD3AEE">
      <w:pPr>
        <w:widowControl w:val="0"/>
        <w:autoSpaceDE w:val="0"/>
        <w:autoSpaceDN w:val="0"/>
        <w:adjustRightInd w:val="0"/>
        <w:jc w:val="both"/>
        <w:rPr>
          <w:rFonts w:cs="Arial"/>
          <w:szCs w:val="22"/>
        </w:rPr>
      </w:pPr>
    </w:p>
    <w:p w14:paraId="50B171B4" w14:textId="77777777" w:rsidR="00CD3AEE" w:rsidRDefault="00CD3AEE" w:rsidP="00607627">
      <w:pPr>
        <w:widowControl w:val="0"/>
        <w:autoSpaceDE w:val="0"/>
        <w:autoSpaceDN w:val="0"/>
        <w:adjustRightInd w:val="0"/>
        <w:jc w:val="center"/>
        <w:rPr>
          <w:rFonts w:cs="Arial"/>
          <w:sz w:val="20"/>
          <w:szCs w:val="20"/>
        </w:rPr>
      </w:pPr>
    </w:p>
    <w:p w14:paraId="4263F4D6" w14:textId="77777777" w:rsidR="00CD3AEE" w:rsidRDefault="00CD3AEE" w:rsidP="00607627">
      <w:pPr>
        <w:widowControl w:val="0"/>
        <w:autoSpaceDE w:val="0"/>
        <w:autoSpaceDN w:val="0"/>
        <w:adjustRightInd w:val="0"/>
        <w:jc w:val="center"/>
        <w:rPr>
          <w:rFonts w:cs="Arial"/>
          <w:sz w:val="20"/>
          <w:szCs w:val="20"/>
        </w:rPr>
      </w:pPr>
    </w:p>
    <w:p w14:paraId="0FB4858B" w14:textId="77777777" w:rsidR="00CD3AEE" w:rsidRDefault="00CD3AEE" w:rsidP="00607627">
      <w:pPr>
        <w:widowControl w:val="0"/>
        <w:autoSpaceDE w:val="0"/>
        <w:autoSpaceDN w:val="0"/>
        <w:adjustRightInd w:val="0"/>
        <w:jc w:val="center"/>
        <w:rPr>
          <w:rFonts w:cs="Arial"/>
          <w:sz w:val="20"/>
          <w:szCs w:val="20"/>
        </w:rPr>
      </w:pPr>
    </w:p>
    <w:p w14:paraId="1B73EA22" w14:textId="77777777" w:rsidR="00CD3AEE" w:rsidRDefault="00CD3AEE" w:rsidP="00607627">
      <w:pPr>
        <w:widowControl w:val="0"/>
        <w:autoSpaceDE w:val="0"/>
        <w:autoSpaceDN w:val="0"/>
        <w:adjustRightInd w:val="0"/>
        <w:jc w:val="center"/>
        <w:rPr>
          <w:rFonts w:cs="Arial"/>
          <w:sz w:val="20"/>
          <w:szCs w:val="20"/>
        </w:rPr>
      </w:pPr>
    </w:p>
    <w:sectPr w:rsidR="00CD3AE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CD5F" w14:textId="77777777" w:rsidR="00246223" w:rsidRDefault="00246223">
      <w:r>
        <w:separator/>
      </w:r>
    </w:p>
  </w:endnote>
  <w:endnote w:type="continuationSeparator" w:id="0">
    <w:p w14:paraId="4A984ED1" w14:textId="77777777" w:rsidR="00246223" w:rsidRDefault="0024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824" w14:textId="77777777" w:rsidR="00E90D4C" w:rsidRPr="00765476" w:rsidRDefault="00E90D4C" w:rsidP="006E5122">
    <w:pPr>
      <w:pStyle w:val="Kjene"/>
      <w:jc w:val="both"/>
    </w:pPr>
  </w:p>
  <w:p w14:paraId="75C010FD" w14:textId="77777777" w:rsidR="00F874C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07FC" w14:textId="77777777" w:rsidR="00F874C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23CE" w14:textId="77777777" w:rsidR="00246223" w:rsidRDefault="00246223">
      <w:r>
        <w:separator/>
      </w:r>
    </w:p>
  </w:footnote>
  <w:footnote w:type="continuationSeparator" w:id="0">
    <w:p w14:paraId="636EBE94" w14:textId="77777777" w:rsidR="00246223" w:rsidRDefault="0024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072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BC4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E4E52A1" wp14:editId="1DC4F43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255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D8BF68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7CF00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123B9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84796A">
      <w:numFmt w:val="bullet"/>
      <w:lvlText w:val="-"/>
      <w:lvlJc w:val="left"/>
      <w:pPr>
        <w:ind w:left="720" w:hanging="360"/>
      </w:pPr>
      <w:rPr>
        <w:rFonts w:ascii="Times New Roman" w:eastAsia="Calibri" w:hAnsi="Times New Roman" w:cs="Times New Roman" w:hint="default"/>
        <w:color w:val="1F497D"/>
      </w:rPr>
    </w:lvl>
    <w:lvl w:ilvl="1" w:tplc="6340FC18">
      <w:start w:val="1"/>
      <w:numFmt w:val="bullet"/>
      <w:lvlText w:val="o"/>
      <w:lvlJc w:val="left"/>
      <w:pPr>
        <w:ind w:left="1440" w:hanging="360"/>
      </w:pPr>
      <w:rPr>
        <w:rFonts w:ascii="Courier New" w:hAnsi="Courier New" w:cs="Courier New" w:hint="default"/>
      </w:rPr>
    </w:lvl>
    <w:lvl w:ilvl="2" w:tplc="C42AF028">
      <w:start w:val="1"/>
      <w:numFmt w:val="bullet"/>
      <w:lvlText w:val=""/>
      <w:lvlJc w:val="left"/>
      <w:pPr>
        <w:ind w:left="2160" w:hanging="360"/>
      </w:pPr>
      <w:rPr>
        <w:rFonts w:ascii="Wingdings" w:hAnsi="Wingdings" w:hint="default"/>
      </w:rPr>
    </w:lvl>
    <w:lvl w:ilvl="3" w:tplc="B8A04BF0">
      <w:start w:val="1"/>
      <w:numFmt w:val="bullet"/>
      <w:lvlText w:val=""/>
      <w:lvlJc w:val="left"/>
      <w:pPr>
        <w:ind w:left="2880" w:hanging="360"/>
      </w:pPr>
      <w:rPr>
        <w:rFonts w:ascii="Symbol" w:hAnsi="Symbol" w:hint="default"/>
      </w:rPr>
    </w:lvl>
    <w:lvl w:ilvl="4" w:tplc="95AEB584">
      <w:start w:val="1"/>
      <w:numFmt w:val="bullet"/>
      <w:lvlText w:val="o"/>
      <w:lvlJc w:val="left"/>
      <w:pPr>
        <w:ind w:left="3600" w:hanging="360"/>
      </w:pPr>
      <w:rPr>
        <w:rFonts w:ascii="Courier New" w:hAnsi="Courier New" w:cs="Courier New" w:hint="default"/>
      </w:rPr>
    </w:lvl>
    <w:lvl w:ilvl="5" w:tplc="F6826A30">
      <w:start w:val="1"/>
      <w:numFmt w:val="bullet"/>
      <w:lvlText w:val=""/>
      <w:lvlJc w:val="left"/>
      <w:pPr>
        <w:ind w:left="4320" w:hanging="360"/>
      </w:pPr>
      <w:rPr>
        <w:rFonts w:ascii="Wingdings" w:hAnsi="Wingdings" w:hint="default"/>
      </w:rPr>
    </w:lvl>
    <w:lvl w:ilvl="6" w:tplc="4F8063DA">
      <w:start w:val="1"/>
      <w:numFmt w:val="bullet"/>
      <w:lvlText w:val=""/>
      <w:lvlJc w:val="left"/>
      <w:pPr>
        <w:ind w:left="5040" w:hanging="360"/>
      </w:pPr>
      <w:rPr>
        <w:rFonts w:ascii="Symbol" w:hAnsi="Symbol" w:hint="default"/>
      </w:rPr>
    </w:lvl>
    <w:lvl w:ilvl="7" w:tplc="F97CA21A">
      <w:start w:val="1"/>
      <w:numFmt w:val="bullet"/>
      <w:lvlText w:val="o"/>
      <w:lvlJc w:val="left"/>
      <w:pPr>
        <w:ind w:left="5760" w:hanging="360"/>
      </w:pPr>
      <w:rPr>
        <w:rFonts w:ascii="Courier New" w:hAnsi="Courier New" w:cs="Courier New" w:hint="default"/>
      </w:rPr>
    </w:lvl>
    <w:lvl w:ilvl="8" w:tplc="72AE0B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A66AADA">
      <w:start w:val="1"/>
      <w:numFmt w:val="bullet"/>
      <w:lvlText w:val=""/>
      <w:lvlJc w:val="left"/>
      <w:pPr>
        <w:ind w:left="720" w:hanging="360"/>
      </w:pPr>
      <w:rPr>
        <w:rFonts w:ascii="Symbol" w:hAnsi="Symbol" w:hint="default"/>
      </w:rPr>
    </w:lvl>
    <w:lvl w:ilvl="1" w:tplc="02A27C54" w:tentative="1">
      <w:start w:val="1"/>
      <w:numFmt w:val="bullet"/>
      <w:lvlText w:val="o"/>
      <w:lvlJc w:val="left"/>
      <w:pPr>
        <w:ind w:left="1440" w:hanging="360"/>
      </w:pPr>
      <w:rPr>
        <w:rFonts w:ascii="Courier New" w:hAnsi="Courier New" w:cs="Courier New" w:hint="default"/>
      </w:rPr>
    </w:lvl>
    <w:lvl w:ilvl="2" w:tplc="2D7E8CE2" w:tentative="1">
      <w:start w:val="1"/>
      <w:numFmt w:val="bullet"/>
      <w:lvlText w:val=""/>
      <w:lvlJc w:val="left"/>
      <w:pPr>
        <w:ind w:left="2160" w:hanging="360"/>
      </w:pPr>
      <w:rPr>
        <w:rFonts w:ascii="Wingdings" w:hAnsi="Wingdings" w:hint="default"/>
      </w:rPr>
    </w:lvl>
    <w:lvl w:ilvl="3" w:tplc="38462C02" w:tentative="1">
      <w:start w:val="1"/>
      <w:numFmt w:val="bullet"/>
      <w:lvlText w:val=""/>
      <w:lvlJc w:val="left"/>
      <w:pPr>
        <w:ind w:left="2880" w:hanging="360"/>
      </w:pPr>
      <w:rPr>
        <w:rFonts w:ascii="Symbol" w:hAnsi="Symbol" w:hint="default"/>
      </w:rPr>
    </w:lvl>
    <w:lvl w:ilvl="4" w:tplc="BE26425C" w:tentative="1">
      <w:start w:val="1"/>
      <w:numFmt w:val="bullet"/>
      <w:lvlText w:val="o"/>
      <w:lvlJc w:val="left"/>
      <w:pPr>
        <w:ind w:left="3600" w:hanging="360"/>
      </w:pPr>
      <w:rPr>
        <w:rFonts w:ascii="Courier New" w:hAnsi="Courier New" w:cs="Courier New" w:hint="default"/>
      </w:rPr>
    </w:lvl>
    <w:lvl w:ilvl="5" w:tplc="217E2E24" w:tentative="1">
      <w:start w:val="1"/>
      <w:numFmt w:val="bullet"/>
      <w:lvlText w:val=""/>
      <w:lvlJc w:val="left"/>
      <w:pPr>
        <w:ind w:left="4320" w:hanging="360"/>
      </w:pPr>
      <w:rPr>
        <w:rFonts w:ascii="Wingdings" w:hAnsi="Wingdings" w:hint="default"/>
      </w:rPr>
    </w:lvl>
    <w:lvl w:ilvl="6" w:tplc="7F64A83C" w:tentative="1">
      <w:start w:val="1"/>
      <w:numFmt w:val="bullet"/>
      <w:lvlText w:val=""/>
      <w:lvlJc w:val="left"/>
      <w:pPr>
        <w:ind w:left="5040" w:hanging="360"/>
      </w:pPr>
      <w:rPr>
        <w:rFonts w:ascii="Symbol" w:hAnsi="Symbol" w:hint="default"/>
      </w:rPr>
    </w:lvl>
    <w:lvl w:ilvl="7" w:tplc="87AC6452" w:tentative="1">
      <w:start w:val="1"/>
      <w:numFmt w:val="bullet"/>
      <w:lvlText w:val="o"/>
      <w:lvlJc w:val="left"/>
      <w:pPr>
        <w:ind w:left="5760" w:hanging="360"/>
      </w:pPr>
      <w:rPr>
        <w:rFonts w:ascii="Courier New" w:hAnsi="Courier New" w:cs="Courier New" w:hint="default"/>
      </w:rPr>
    </w:lvl>
    <w:lvl w:ilvl="8" w:tplc="3B50CF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5609DC">
      <w:start w:val="1"/>
      <w:numFmt w:val="bullet"/>
      <w:lvlText w:val=""/>
      <w:lvlJc w:val="left"/>
      <w:pPr>
        <w:ind w:left="720" w:hanging="360"/>
      </w:pPr>
      <w:rPr>
        <w:rFonts w:ascii="Symbol" w:hAnsi="Symbol" w:hint="default"/>
      </w:rPr>
    </w:lvl>
    <w:lvl w:ilvl="1" w:tplc="A046288E" w:tentative="1">
      <w:start w:val="1"/>
      <w:numFmt w:val="bullet"/>
      <w:lvlText w:val="o"/>
      <w:lvlJc w:val="left"/>
      <w:pPr>
        <w:ind w:left="1440" w:hanging="360"/>
      </w:pPr>
      <w:rPr>
        <w:rFonts w:ascii="Courier New" w:hAnsi="Courier New" w:cs="Courier New" w:hint="default"/>
      </w:rPr>
    </w:lvl>
    <w:lvl w:ilvl="2" w:tplc="5ADC3B4C" w:tentative="1">
      <w:start w:val="1"/>
      <w:numFmt w:val="bullet"/>
      <w:lvlText w:val=""/>
      <w:lvlJc w:val="left"/>
      <w:pPr>
        <w:ind w:left="2160" w:hanging="360"/>
      </w:pPr>
      <w:rPr>
        <w:rFonts w:ascii="Wingdings" w:hAnsi="Wingdings" w:hint="default"/>
      </w:rPr>
    </w:lvl>
    <w:lvl w:ilvl="3" w:tplc="4C80299C" w:tentative="1">
      <w:start w:val="1"/>
      <w:numFmt w:val="bullet"/>
      <w:lvlText w:val=""/>
      <w:lvlJc w:val="left"/>
      <w:pPr>
        <w:ind w:left="2880" w:hanging="360"/>
      </w:pPr>
      <w:rPr>
        <w:rFonts w:ascii="Symbol" w:hAnsi="Symbol" w:hint="default"/>
      </w:rPr>
    </w:lvl>
    <w:lvl w:ilvl="4" w:tplc="D076BE7C" w:tentative="1">
      <w:start w:val="1"/>
      <w:numFmt w:val="bullet"/>
      <w:lvlText w:val="o"/>
      <w:lvlJc w:val="left"/>
      <w:pPr>
        <w:ind w:left="3600" w:hanging="360"/>
      </w:pPr>
      <w:rPr>
        <w:rFonts w:ascii="Courier New" w:hAnsi="Courier New" w:cs="Courier New" w:hint="default"/>
      </w:rPr>
    </w:lvl>
    <w:lvl w:ilvl="5" w:tplc="0E203482" w:tentative="1">
      <w:start w:val="1"/>
      <w:numFmt w:val="bullet"/>
      <w:lvlText w:val=""/>
      <w:lvlJc w:val="left"/>
      <w:pPr>
        <w:ind w:left="4320" w:hanging="360"/>
      </w:pPr>
      <w:rPr>
        <w:rFonts w:ascii="Wingdings" w:hAnsi="Wingdings" w:hint="default"/>
      </w:rPr>
    </w:lvl>
    <w:lvl w:ilvl="6" w:tplc="DDF8EF26" w:tentative="1">
      <w:start w:val="1"/>
      <w:numFmt w:val="bullet"/>
      <w:lvlText w:val=""/>
      <w:lvlJc w:val="left"/>
      <w:pPr>
        <w:ind w:left="5040" w:hanging="360"/>
      </w:pPr>
      <w:rPr>
        <w:rFonts w:ascii="Symbol" w:hAnsi="Symbol" w:hint="default"/>
      </w:rPr>
    </w:lvl>
    <w:lvl w:ilvl="7" w:tplc="4992EFE4" w:tentative="1">
      <w:start w:val="1"/>
      <w:numFmt w:val="bullet"/>
      <w:lvlText w:val="o"/>
      <w:lvlJc w:val="left"/>
      <w:pPr>
        <w:ind w:left="5760" w:hanging="360"/>
      </w:pPr>
      <w:rPr>
        <w:rFonts w:ascii="Courier New" w:hAnsi="Courier New" w:cs="Courier New" w:hint="default"/>
      </w:rPr>
    </w:lvl>
    <w:lvl w:ilvl="8" w:tplc="86AC10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EAC122">
      <w:start w:val="1"/>
      <w:numFmt w:val="bullet"/>
      <w:lvlText w:val=""/>
      <w:lvlJc w:val="left"/>
      <w:pPr>
        <w:ind w:left="804" w:hanging="360"/>
      </w:pPr>
      <w:rPr>
        <w:rFonts w:ascii="Symbol" w:hAnsi="Symbol" w:hint="default"/>
      </w:rPr>
    </w:lvl>
    <w:lvl w:ilvl="1" w:tplc="AF70CFAE" w:tentative="1">
      <w:start w:val="1"/>
      <w:numFmt w:val="bullet"/>
      <w:lvlText w:val="o"/>
      <w:lvlJc w:val="left"/>
      <w:pPr>
        <w:ind w:left="1524" w:hanging="360"/>
      </w:pPr>
      <w:rPr>
        <w:rFonts w:ascii="Courier New" w:hAnsi="Courier New" w:cs="Courier New" w:hint="default"/>
      </w:rPr>
    </w:lvl>
    <w:lvl w:ilvl="2" w:tplc="E496E8E0" w:tentative="1">
      <w:start w:val="1"/>
      <w:numFmt w:val="bullet"/>
      <w:lvlText w:val=""/>
      <w:lvlJc w:val="left"/>
      <w:pPr>
        <w:ind w:left="2244" w:hanging="360"/>
      </w:pPr>
      <w:rPr>
        <w:rFonts w:ascii="Wingdings" w:hAnsi="Wingdings" w:hint="default"/>
      </w:rPr>
    </w:lvl>
    <w:lvl w:ilvl="3" w:tplc="5BFEACEC" w:tentative="1">
      <w:start w:val="1"/>
      <w:numFmt w:val="bullet"/>
      <w:lvlText w:val=""/>
      <w:lvlJc w:val="left"/>
      <w:pPr>
        <w:ind w:left="2964" w:hanging="360"/>
      </w:pPr>
      <w:rPr>
        <w:rFonts w:ascii="Symbol" w:hAnsi="Symbol" w:hint="default"/>
      </w:rPr>
    </w:lvl>
    <w:lvl w:ilvl="4" w:tplc="6F64A8B2" w:tentative="1">
      <w:start w:val="1"/>
      <w:numFmt w:val="bullet"/>
      <w:lvlText w:val="o"/>
      <w:lvlJc w:val="left"/>
      <w:pPr>
        <w:ind w:left="3684" w:hanging="360"/>
      </w:pPr>
      <w:rPr>
        <w:rFonts w:ascii="Courier New" w:hAnsi="Courier New" w:cs="Courier New" w:hint="default"/>
      </w:rPr>
    </w:lvl>
    <w:lvl w:ilvl="5" w:tplc="4E2C4932" w:tentative="1">
      <w:start w:val="1"/>
      <w:numFmt w:val="bullet"/>
      <w:lvlText w:val=""/>
      <w:lvlJc w:val="left"/>
      <w:pPr>
        <w:ind w:left="4404" w:hanging="360"/>
      </w:pPr>
      <w:rPr>
        <w:rFonts w:ascii="Wingdings" w:hAnsi="Wingdings" w:hint="default"/>
      </w:rPr>
    </w:lvl>
    <w:lvl w:ilvl="6" w:tplc="8CC61E6C" w:tentative="1">
      <w:start w:val="1"/>
      <w:numFmt w:val="bullet"/>
      <w:lvlText w:val=""/>
      <w:lvlJc w:val="left"/>
      <w:pPr>
        <w:ind w:left="5124" w:hanging="360"/>
      </w:pPr>
      <w:rPr>
        <w:rFonts w:ascii="Symbol" w:hAnsi="Symbol" w:hint="default"/>
      </w:rPr>
    </w:lvl>
    <w:lvl w:ilvl="7" w:tplc="90CC88FC" w:tentative="1">
      <w:start w:val="1"/>
      <w:numFmt w:val="bullet"/>
      <w:lvlText w:val="o"/>
      <w:lvlJc w:val="left"/>
      <w:pPr>
        <w:ind w:left="5844" w:hanging="360"/>
      </w:pPr>
      <w:rPr>
        <w:rFonts w:ascii="Courier New" w:hAnsi="Courier New" w:cs="Courier New" w:hint="default"/>
      </w:rPr>
    </w:lvl>
    <w:lvl w:ilvl="8" w:tplc="91B68C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4A7118">
      <w:start w:val="1"/>
      <w:numFmt w:val="bullet"/>
      <w:lvlText w:val=""/>
      <w:lvlJc w:val="left"/>
      <w:pPr>
        <w:ind w:left="804" w:hanging="360"/>
      </w:pPr>
      <w:rPr>
        <w:rFonts w:ascii="Wingdings" w:hAnsi="Wingdings" w:hint="default"/>
      </w:rPr>
    </w:lvl>
    <w:lvl w:ilvl="1" w:tplc="309665BA" w:tentative="1">
      <w:start w:val="1"/>
      <w:numFmt w:val="bullet"/>
      <w:lvlText w:val="o"/>
      <w:lvlJc w:val="left"/>
      <w:pPr>
        <w:ind w:left="1524" w:hanging="360"/>
      </w:pPr>
      <w:rPr>
        <w:rFonts w:ascii="Courier New" w:hAnsi="Courier New" w:cs="Courier New" w:hint="default"/>
      </w:rPr>
    </w:lvl>
    <w:lvl w:ilvl="2" w:tplc="2736C42C" w:tentative="1">
      <w:start w:val="1"/>
      <w:numFmt w:val="bullet"/>
      <w:lvlText w:val=""/>
      <w:lvlJc w:val="left"/>
      <w:pPr>
        <w:ind w:left="2244" w:hanging="360"/>
      </w:pPr>
      <w:rPr>
        <w:rFonts w:ascii="Wingdings" w:hAnsi="Wingdings" w:hint="default"/>
      </w:rPr>
    </w:lvl>
    <w:lvl w:ilvl="3" w:tplc="3ECA5E44" w:tentative="1">
      <w:start w:val="1"/>
      <w:numFmt w:val="bullet"/>
      <w:lvlText w:val=""/>
      <w:lvlJc w:val="left"/>
      <w:pPr>
        <w:ind w:left="2964" w:hanging="360"/>
      </w:pPr>
      <w:rPr>
        <w:rFonts w:ascii="Symbol" w:hAnsi="Symbol" w:hint="default"/>
      </w:rPr>
    </w:lvl>
    <w:lvl w:ilvl="4" w:tplc="EFEAA71A" w:tentative="1">
      <w:start w:val="1"/>
      <w:numFmt w:val="bullet"/>
      <w:lvlText w:val="o"/>
      <w:lvlJc w:val="left"/>
      <w:pPr>
        <w:ind w:left="3684" w:hanging="360"/>
      </w:pPr>
      <w:rPr>
        <w:rFonts w:ascii="Courier New" w:hAnsi="Courier New" w:cs="Courier New" w:hint="default"/>
      </w:rPr>
    </w:lvl>
    <w:lvl w:ilvl="5" w:tplc="108A03BE" w:tentative="1">
      <w:start w:val="1"/>
      <w:numFmt w:val="bullet"/>
      <w:lvlText w:val=""/>
      <w:lvlJc w:val="left"/>
      <w:pPr>
        <w:ind w:left="4404" w:hanging="360"/>
      </w:pPr>
      <w:rPr>
        <w:rFonts w:ascii="Wingdings" w:hAnsi="Wingdings" w:hint="default"/>
      </w:rPr>
    </w:lvl>
    <w:lvl w:ilvl="6" w:tplc="0CE8650E" w:tentative="1">
      <w:start w:val="1"/>
      <w:numFmt w:val="bullet"/>
      <w:lvlText w:val=""/>
      <w:lvlJc w:val="left"/>
      <w:pPr>
        <w:ind w:left="5124" w:hanging="360"/>
      </w:pPr>
      <w:rPr>
        <w:rFonts w:ascii="Symbol" w:hAnsi="Symbol" w:hint="default"/>
      </w:rPr>
    </w:lvl>
    <w:lvl w:ilvl="7" w:tplc="27B6E23C" w:tentative="1">
      <w:start w:val="1"/>
      <w:numFmt w:val="bullet"/>
      <w:lvlText w:val="o"/>
      <w:lvlJc w:val="left"/>
      <w:pPr>
        <w:ind w:left="5844" w:hanging="360"/>
      </w:pPr>
      <w:rPr>
        <w:rFonts w:ascii="Courier New" w:hAnsi="Courier New" w:cs="Courier New" w:hint="default"/>
      </w:rPr>
    </w:lvl>
    <w:lvl w:ilvl="8" w:tplc="AD10E7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B47460">
      <w:start w:val="1"/>
      <w:numFmt w:val="bullet"/>
      <w:lvlText w:val=""/>
      <w:lvlJc w:val="left"/>
      <w:pPr>
        <w:ind w:left="1080" w:hanging="360"/>
      </w:pPr>
      <w:rPr>
        <w:rFonts w:ascii="Symbol" w:hAnsi="Symbol" w:hint="default"/>
      </w:rPr>
    </w:lvl>
    <w:lvl w:ilvl="1" w:tplc="0E96D7D8" w:tentative="1">
      <w:start w:val="1"/>
      <w:numFmt w:val="bullet"/>
      <w:lvlText w:val="o"/>
      <w:lvlJc w:val="left"/>
      <w:pPr>
        <w:ind w:left="1800" w:hanging="360"/>
      </w:pPr>
      <w:rPr>
        <w:rFonts w:ascii="Courier New" w:hAnsi="Courier New" w:cs="Courier New" w:hint="default"/>
      </w:rPr>
    </w:lvl>
    <w:lvl w:ilvl="2" w:tplc="F0FA5B06" w:tentative="1">
      <w:start w:val="1"/>
      <w:numFmt w:val="bullet"/>
      <w:lvlText w:val=""/>
      <w:lvlJc w:val="left"/>
      <w:pPr>
        <w:ind w:left="2520" w:hanging="360"/>
      </w:pPr>
      <w:rPr>
        <w:rFonts w:ascii="Wingdings" w:hAnsi="Wingdings" w:hint="default"/>
      </w:rPr>
    </w:lvl>
    <w:lvl w:ilvl="3" w:tplc="6DF00572" w:tentative="1">
      <w:start w:val="1"/>
      <w:numFmt w:val="bullet"/>
      <w:lvlText w:val=""/>
      <w:lvlJc w:val="left"/>
      <w:pPr>
        <w:ind w:left="3240" w:hanging="360"/>
      </w:pPr>
      <w:rPr>
        <w:rFonts w:ascii="Symbol" w:hAnsi="Symbol" w:hint="default"/>
      </w:rPr>
    </w:lvl>
    <w:lvl w:ilvl="4" w:tplc="42E008BA" w:tentative="1">
      <w:start w:val="1"/>
      <w:numFmt w:val="bullet"/>
      <w:lvlText w:val="o"/>
      <w:lvlJc w:val="left"/>
      <w:pPr>
        <w:ind w:left="3960" w:hanging="360"/>
      </w:pPr>
      <w:rPr>
        <w:rFonts w:ascii="Courier New" w:hAnsi="Courier New" w:cs="Courier New" w:hint="default"/>
      </w:rPr>
    </w:lvl>
    <w:lvl w:ilvl="5" w:tplc="2D78AB50" w:tentative="1">
      <w:start w:val="1"/>
      <w:numFmt w:val="bullet"/>
      <w:lvlText w:val=""/>
      <w:lvlJc w:val="left"/>
      <w:pPr>
        <w:ind w:left="4680" w:hanging="360"/>
      </w:pPr>
      <w:rPr>
        <w:rFonts w:ascii="Wingdings" w:hAnsi="Wingdings" w:hint="default"/>
      </w:rPr>
    </w:lvl>
    <w:lvl w:ilvl="6" w:tplc="9480690C" w:tentative="1">
      <w:start w:val="1"/>
      <w:numFmt w:val="bullet"/>
      <w:lvlText w:val=""/>
      <w:lvlJc w:val="left"/>
      <w:pPr>
        <w:ind w:left="5400" w:hanging="360"/>
      </w:pPr>
      <w:rPr>
        <w:rFonts w:ascii="Symbol" w:hAnsi="Symbol" w:hint="default"/>
      </w:rPr>
    </w:lvl>
    <w:lvl w:ilvl="7" w:tplc="7CC077C4" w:tentative="1">
      <w:start w:val="1"/>
      <w:numFmt w:val="bullet"/>
      <w:lvlText w:val="o"/>
      <w:lvlJc w:val="left"/>
      <w:pPr>
        <w:ind w:left="6120" w:hanging="360"/>
      </w:pPr>
      <w:rPr>
        <w:rFonts w:ascii="Courier New" w:hAnsi="Courier New" w:cs="Courier New" w:hint="default"/>
      </w:rPr>
    </w:lvl>
    <w:lvl w:ilvl="8" w:tplc="F8EAB0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E582B5C">
      <w:start w:val="1"/>
      <w:numFmt w:val="bullet"/>
      <w:lvlText w:val=""/>
      <w:lvlJc w:val="left"/>
      <w:pPr>
        <w:ind w:left="720" w:hanging="360"/>
      </w:pPr>
      <w:rPr>
        <w:rFonts w:ascii="Symbol" w:hAnsi="Symbol" w:hint="default"/>
      </w:rPr>
    </w:lvl>
    <w:lvl w:ilvl="1" w:tplc="BB543846" w:tentative="1">
      <w:start w:val="1"/>
      <w:numFmt w:val="bullet"/>
      <w:lvlText w:val="o"/>
      <w:lvlJc w:val="left"/>
      <w:pPr>
        <w:ind w:left="1440" w:hanging="360"/>
      </w:pPr>
      <w:rPr>
        <w:rFonts w:ascii="Courier New" w:hAnsi="Courier New" w:cs="Courier New" w:hint="default"/>
      </w:rPr>
    </w:lvl>
    <w:lvl w:ilvl="2" w:tplc="49F81360" w:tentative="1">
      <w:start w:val="1"/>
      <w:numFmt w:val="bullet"/>
      <w:lvlText w:val=""/>
      <w:lvlJc w:val="left"/>
      <w:pPr>
        <w:ind w:left="2160" w:hanging="360"/>
      </w:pPr>
      <w:rPr>
        <w:rFonts w:ascii="Wingdings" w:hAnsi="Wingdings" w:hint="default"/>
      </w:rPr>
    </w:lvl>
    <w:lvl w:ilvl="3" w:tplc="C682DC26" w:tentative="1">
      <w:start w:val="1"/>
      <w:numFmt w:val="bullet"/>
      <w:lvlText w:val=""/>
      <w:lvlJc w:val="left"/>
      <w:pPr>
        <w:ind w:left="2880" w:hanging="360"/>
      </w:pPr>
      <w:rPr>
        <w:rFonts w:ascii="Symbol" w:hAnsi="Symbol" w:hint="default"/>
      </w:rPr>
    </w:lvl>
    <w:lvl w:ilvl="4" w:tplc="30A6AEE8" w:tentative="1">
      <w:start w:val="1"/>
      <w:numFmt w:val="bullet"/>
      <w:lvlText w:val="o"/>
      <w:lvlJc w:val="left"/>
      <w:pPr>
        <w:ind w:left="3600" w:hanging="360"/>
      </w:pPr>
      <w:rPr>
        <w:rFonts w:ascii="Courier New" w:hAnsi="Courier New" w:cs="Courier New" w:hint="default"/>
      </w:rPr>
    </w:lvl>
    <w:lvl w:ilvl="5" w:tplc="9CACFE46" w:tentative="1">
      <w:start w:val="1"/>
      <w:numFmt w:val="bullet"/>
      <w:lvlText w:val=""/>
      <w:lvlJc w:val="left"/>
      <w:pPr>
        <w:ind w:left="4320" w:hanging="360"/>
      </w:pPr>
      <w:rPr>
        <w:rFonts w:ascii="Wingdings" w:hAnsi="Wingdings" w:hint="default"/>
      </w:rPr>
    </w:lvl>
    <w:lvl w:ilvl="6" w:tplc="82C8B9F8" w:tentative="1">
      <w:start w:val="1"/>
      <w:numFmt w:val="bullet"/>
      <w:lvlText w:val=""/>
      <w:lvlJc w:val="left"/>
      <w:pPr>
        <w:ind w:left="5040" w:hanging="360"/>
      </w:pPr>
      <w:rPr>
        <w:rFonts w:ascii="Symbol" w:hAnsi="Symbol" w:hint="default"/>
      </w:rPr>
    </w:lvl>
    <w:lvl w:ilvl="7" w:tplc="FEB05086" w:tentative="1">
      <w:start w:val="1"/>
      <w:numFmt w:val="bullet"/>
      <w:lvlText w:val="o"/>
      <w:lvlJc w:val="left"/>
      <w:pPr>
        <w:ind w:left="5760" w:hanging="360"/>
      </w:pPr>
      <w:rPr>
        <w:rFonts w:ascii="Courier New" w:hAnsi="Courier New" w:cs="Courier New" w:hint="default"/>
      </w:rPr>
    </w:lvl>
    <w:lvl w:ilvl="8" w:tplc="815888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F947F10">
      <w:start w:val="1"/>
      <w:numFmt w:val="bullet"/>
      <w:lvlText w:val=""/>
      <w:lvlJc w:val="left"/>
      <w:pPr>
        <w:ind w:left="720" w:hanging="360"/>
      </w:pPr>
      <w:rPr>
        <w:rFonts w:ascii="Symbol" w:hAnsi="Symbol" w:hint="default"/>
      </w:rPr>
    </w:lvl>
    <w:lvl w:ilvl="1" w:tplc="EAD0E376" w:tentative="1">
      <w:start w:val="1"/>
      <w:numFmt w:val="bullet"/>
      <w:lvlText w:val="o"/>
      <w:lvlJc w:val="left"/>
      <w:pPr>
        <w:ind w:left="1440" w:hanging="360"/>
      </w:pPr>
      <w:rPr>
        <w:rFonts w:ascii="Courier New" w:hAnsi="Courier New" w:cs="Courier New" w:hint="default"/>
      </w:rPr>
    </w:lvl>
    <w:lvl w:ilvl="2" w:tplc="D84420CE" w:tentative="1">
      <w:start w:val="1"/>
      <w:numFmt w:val="bullet"/>
      <w:lvlText w:val=""/>
      <w:lvlJc w:val="left"/>
      <w:pPr>
        <w:ind w:left="2160" w:hanging="360"/>
      </w:pPr>
      <w:rPr>
        <w:rFonts w:ascii="Wingdings" w:hAnsi="Wingdings" w:hint="default"/>
      </w:rPr>
    </w:lvl>
    <w:lvl w:ilvl="3" w:tplc="DE96A0D6" w:tentative="1">
      <w:start w:val="1"/>
      <w:numFmt w:val="bullet"/>
      <w:lvlText w:val=""/>
      <w:lvlJc w:val="left"/>
      <w:pPr>
        <w:ind w:left="2880" w:hanging="360"/>
      </w:pPr>
      <w:rPr>
        <w:rFonts w:ascii="Symbol" w:hAnsi="Symbol" w:hint="default"/>
      </w:rPr>
    </w:lvl>
    <w:lvl w:ilvl="4" w:tplc="9A9A85EE" w:tentative="1">
      <w:start w:val="1"/>
      <w:numFmt w:val="bullet"/>
      <w:lvlText w:val="o"/>
      <w:lvlJc w:val="left"/>
      <w:pPr>
        <w:ind w:left="3600" w:hanging="360"/>
      </w:pPr>
      <w:rPr>
        <w:rFonts w:ascii="Courier New" w:hAnsi="Courier New" w:cs="Courier New" w:hint="default"/>
      </w:rPr>
    </w:lvl>
    <w:lvl w:ilvl="5" w:tplc="6422E49E" w:tentative="1">
      <w:start w:val="1"/>
      <w:numFmt w:val="bullet"/>
      <w:lvlText w:val=""/>
      <w:lvlJc w:val="left"/>
      <w:pPr>
        <w:ind w:left="4320" w:hanging="360"/>
      </w:pPr>
      <w:rPr>
        <w:rFonts w:ascii="Wingdings" w:hAnsi="Wingdings" w:hint="default"/>
      </w:rPr>
    </w:lvl>
    <w:lvl w:ilvl="6" w:tplc="04BCED1A" w:tentative="1">
      <w:start w:val="1"/>
      <w:numFmt w:val="bullet"/>
      <w:lvlText w:val=""/>
      <w:lvlJc w:val="left"/>
      <w:pPr>
        <w:ind w:left="5040" w:hanging="360"/>
      </w:pPr>
      <w:rPr>
        <w:rFonts w:ascii="Symbol" w:hAnsi="Symbol" w:hint="default"/>
      </w:rPr>
    </w:lvl>
    <w:lvl w:ilvl="7" w:tplc="C7465098" w:tentative="1">
      <w:start w:val="1"/>
      <w:numFmt w:val="bullet"/>
      <w:lvlText w:val="o"/>
      <w:lvlJc w:val="left"/>
      <w:pPr>
        <w:ind w:left="5760" w:hanging="360"/>
      </w:pPr>
      <w:rPr>
        <w:rFonts w:ascii="Courier New" w:hAnsi="Courier New" w:cs="Courier New" w:hint="default"/>
      </w:rPr>
    </w:lvl>
    <w:lvl w:ilvl="8" w:tplc="5EF086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338E44C">
      <w:start w:val="1"/>
      <w:numFmt w:val="bullet"/>
      <w:lvlText w:val=""/>
      <w:lvlJc w:val="left"/>
      <w:pPr>
        <w:ind w:left="804" w:hanging="360"/>
      </w:pPr>
      <w:rPr>
        <w:rFonts w:ascii="Symbol" w:hAnsi="Symbol" w:hint="default"/>
      </w:rPr>
    </w:lvl>
    <w:lvl w:ilvl="1" w:tplc="CA20ABFC" w:tentative="1">
      <w:start w:val="1"/>
      <w:numFmt w:val="bullet"/>
      <w:lvlText w:val="o"/>
      <w:lvlJc w:val="left"/>
      <w:pPr>
        <w:ind w:left="1524" w:hanging="360"/>
      </w:pPr>
      <w:rPr>
        <w:rFonts w:ascii="Courier New" w:hAnsi="Courier New" w:cs="Courier New" w:hint="default"/>
      </w:rPr>
    </w:lvl>
    <w:lvl w:ilvl="2" w:tplc="909C1B36" w:tentative="1">
      <w:start w:val="1"/>
      <w:numFmt w:val="bullet"/>
      <w:lvlText w:val=""/>
      <w:lvlJc w:val="left"/>
      <w:pPr>
        <w:ind w:left="2244" w:hanging="360"/>
      </w:pPr>
      <w:rPr>
        <w:rFonts w:ascii="Wingdings" w:hAnsi="Wingdings" w:hint="default"/>
      </w:rPr>
    </w:lvl>
    <w:lvl w:ilvl="3" w:tplc="61C63FEE" w:tentative="1">
      <w:start w:val="1"/>
      <w:numFmt w:val="bullet"/>
      <w:lvlText w:val=""/>
      <w:lvlJc w:val="left"/>
      <w:pPr>
        <w:ind w:left="2964" w:hanging="360"/>
      </w:pPr>
      <w:rPr>
        <w:rFonts w:ascii="Symbol" w:hAnsi="Symbol" w:hint="default"/>
      </w:rPr>
    </w:lvl>
    <w:lvl w:ilvl="4" w:tplc="F75AD01A" w:tentative="1">
      <w:start w:val="1"/>
      <w:numFmt w:val="bullet"/>
      <w:lvlText w:val="o"/>
      <w:lvlJc w:val="left"/>
      <w:pPr>
        <w:ind w:left="3684" w:hanging="360"/>
      </w:pPr>
      <w:rPr>
        <w:rFonts w:ascii="Courier New" w:hAnsi="Courier New" w:cs="Courier New" w:hint="default"/>
      </w:rPr>
    </w:lvl>
    <w:lvl w:ilvl="5" w:tplc="1736E1A4" w:tentative="1">
      <w:start w:val="1"/>
      <w:numFmt w:val="bullet"/>
      <w:lvlText w:val=""/>
      <w:lvlJc w:val="left"/>
      <w:pPr>
        <w:ind w:left="4404" w:hanging="360"/>
      </w:pPr>
      <w:rPr>
        <w:rFonts w:ascii="Wingdings" w:hAnsi="Wingdings" w:hint="default"/>
      </w:rPr>
    </w:lvl>
    <w:lvl w:ilvl="6" w:tplc="04904292" w:tentative="1">
      <w:start w:val="1"/>
      <w:numFmt w:val="bullet"/>
      <w:lvlText w:val=""/>
      <w:lvlJc w:val="left"/>
      <w:pPr>
        <w:ind w:left="5124" w:hanging="360"/>
      </w:pPr>
      <w:rPr>
        <w:rFonts w:ascii="Symbol" w:hAnsi="Symbol" w:hint="default"/>
      </w:rPr>
    </w:lvl>
    <w:lvl w:ilvl="7" w:tplc="3BE07D34" w:tentative="1">
      <w:start w:val="1"/>
      <w:numFmt w:val="bullet"/>
      <w:lvlText w:val="o"/>
      <w:lvlJc w:val="left"/>
      <w:pPr>
        <w:ind w:left="5844" w:hanging="360"/>
      </w:pPr>
      <w:rPr>
        <w:rFonts w:ascii="Courier New" w:hAnsi="Courier New" w:cs="Courier New" w:hint="default"/>
      </w:rPr>
    </w:lvl>
    <w:lvl w:ilvl="8" w:tplc="B9F20F30" w:tentative="1">
      <w:start w:val="1"/>
      <w:numFmt w:val="bullet"/>
      <w:lvlText w:val=""/>
      <w:lvlJc w:val="left"/>
      <w:pPr>
        <w:ind w:left="6564" w:hanging="360"/>
      </w:pPr>
      <w:rPr>
        <w:rFonts w:ascii="Wingdings" w:hAnsi="Wingdings" w:hint="default"/>
      </w:rPr>
    </w:lvl>
  </w:abstractNum>
  <w:num w:numId="1" w16cid:durableId="1060245732">
    <w:abstractNumId w:val="7"/>
  </w:num>
  <w:num w:numId="2" w16cid:durableId="1615820550">
    <w:abstractNumId w:val="8"/>
  </w:num>
  <w:num w:numId="3" w16cid:durableId="1978560407">
    <w:abstractNumId w:val="0"/>
  </w:num>
  <w:num w:numId="4" w16cid:durableId="1346321914">
    <w:abstractNumId w:val="1"/>
  </w:num>
  <w:num w:numId="5" w16cid:durableId="927933064">
    <w:abstractNumId w:val="2"/>
  </w:num>
  <w:num w:numId="6" w16cid:durableId="621571253">
    <w:abstractNumId w:val="6"/>
  </w:num>
  <w:num w:numId="7" w16cid:durableId="2109419958">
    <w:abstractNumId w:val="3"/>
  </w:num>
  <w:num w:numId="8" w16cid:durableId="1778409282">
    <w:abstractNumId w:val="9"/>
  </w:num>
  <w:num w:numId="9" w16cid:durableId="955939630">
    <w:abstractNumId w:val="5"/>
  </w:num>
  <w:num w:numId="10" w16cid:durableId="1287463683">
    <w:abstractNumId w:val="4"/>
  </w:num>
  <w:num w:numId="11" w16cid:durableId="1251307841">
    <w:abstractNumId w:val="9"/>
  </w:num>
  <w:num w:numId="12" w16cid:durableId="951859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0A0"/>
    <w:rsid w:val="000212D5"/>
    <w:rsid w:val="00021796"/>
    <w:rsid w:val="0002362E"/>
    <w:rsid w:val="000246E3"/>
    <w:rsid w:val="00032900"/>
    <w:rsid w:val="00046F67"/>
    <w:rsid w:val="00051438"/>
    <w:rsid w:val="0005229C"/>
    <w:rsid w:val="00052C2D"/>
    <w:rsid w:val="00062424"/>
    <w:rsid w:val="000667F2"/>
    <w:rsid w:val="00067C8C"/>
    <w:rsid w:val="00070CC8"/>
    <w:rsid w:val="0007583C"/>
    <w:rsid w:val="00083723"/>
    <w:rsid w:val="000858AA"/>
    <w:rsid w:val="000A6CFF"/>
    <w:rsid w:val="000B7112"/>
    <w:rsid w:val="000C6C0F"/>
    <w:rsid w:val="000C6F96"/>
    <w:rsid w:val="000D0DA9"/>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18C"/>
    <w:rsid w:val="00190FFF"/>
    <w:rsid w:val="00193F8A"/>
    <w:rsid w:val="001979CE"/>
    <w:rsid w:val="001A0F4A"/>
    <w:rsid w:val="001A2F50"/>
    <w:rsid w:val="001A42AB"/>
    <w:rsid w:val="001B0DCB"/>
    <w:rsid w:val="001B602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223"/>
    <w:rsid w:val="00253EA0"/>
    <w:rsid w:val="00254F88"/>
    <w:rsid w:val="00260C67"/>
    <w:rsid w:val="00264CAB"/>
    <w:rsid w:val="002652A2"/>
    <w:rsid w:val="00277C93"/>
    <w:rsid w:val="002809D3"/>
    <w:rsid w:val="00287CF2"/>
    <w:rsid w:val="00290F67"/>
    <w:rsid w:val="002950BB"/>
    <w:rsid w:val="002955E5"/>
    <w:rsid w:val="00295DBD"/>
    <w:rsid w:val="002A30A3"/>
    <w:rsid w:val="002A4B70"/>
    <w:rsid w:val="002A71F7"/>
    <w:rsid w:val="002B011F"/>
    <w:rsid w:val="002B5C03"/>
    <w:rsid w:val="002B6C46"/>
    <w:rsid w:val="002B7BA3"/>
    <w:rsid w:val="002C7382"/>
    <w:rsid w:val="002D6C54"/>
    <w:rsid w:val="002E1235"/>
    <w:rsid w:val="002E1ED3"/>
    <w:rsid w:val="002F259D"/>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387C"/>
    <w:rsid w:val="003A1A44"/>
    <w:rsid w:val="003A4354"/>
    <w:rsid w:val="003A4D06"/>
    <w:rsid w:val="003B6651"/>
    <w:rsid w:val="003C3979"/>
    <w:rsid w:val="003E177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004"/>
    <w:rsid w:val="00483745"/>
    <w:rsid w:val="00486A8E"/>
    <w:rsid w:val="0048766F"/>
    <w:rsid w:val="004975A3"/>
    <w:rsid w:val="004A447D"/>
    <w:rsid w:val="004A4FE5"/>
    <w:rsid w:val="004B4A7F"/>
    <w:rsid w:val="004B7633"/>
    <w:rsid w:val="004C02D4"/>
    <w:rsid w:val="004C1D1E"/>
    <w:rsid w:val="004D07E4"/>
    <w:rsid w:val="004D182E"/>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7440"/>
    <w:rsid w:val="005A0117"/>
    <w:rsid w:val="005A2099"/>
    <w:rsid w:val="005B0006"/>
    <w:rsid w:val="005B33BE"/>
    <w:rsid w:val="005B5B18"/>
    <w:rsid w:val="005D340F"/>
    <w:rsid w:val="005D3BF3"/>
    <w:rsid w:val="005D5BFB"/>
    <w:rsid w:val="005E0637"/>
    <w:rsid w:val="005F114C"/>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6080"/>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532"/>
    <w:rsid w:val="00704F88"/>
    <w:rsid w:val="00710081"/>
    <w:rsid w:val="0072778E"/>
    <w:rsid w:val="007530E9"/>
    <w:rsid w:val="00765476"/>
    <w:rsid w:val="0076570B"/>
    <w:rsid w:val="007657E6"/>
    <w:rsid w:val="00772B80"/>
    <w:rsid w:val="00780DE5"/>
    <w:rsid w:val="00783EF5"/>
    <w:rsid w:val="00785B6C"/>
    <w:rsid w:val="00785FB0"/>
    <w:rsid w:val="007A1270"/>
    <w:rsid w:val="007A61BE"/>
    <w:rsid w:val="007B5985"/>
    <w:rsid w:val="007B661C"/>
    <w:rsid w:val="007C03CF"/>
    <w:rsid w:val="007C0545"/>
    <w:rsid w:val="007C184C"/>
    <w:rsid w:val="007D2A66"/>
    <w:rsid w:val="007D47E3"/>
    <w:rsid w:val="007E114D"/>
    <w:rsid w:val="007E130B"/>
    <w:rsid w:val="007E602E"/>
    <w:rsid w:val="007F17A7"/>
    <w:rsid w:val="008008CD"/>
    <w:rsid w:val="00802ABB"/>
    <w:rsid w:val="00805589"/>
    <w:rsid w:val="00814145"/>
    <w:rsid w:val="00814871"/>
    <w:rsid w:val="00814E16"/>
    <w:rsid w:val="00820B2D"/>
    <w:rsid w:val="00823D06"/>
    <w:rsid w:val="0083083F"/>
    <w:rsid w:val="008344AD"/>
    <w:rsid w:val="008365E4"/>
    <w:rsid w:val="00842C2C"/>
    <w:rsid w:val="00844638"/>
    <w:rsid w:val="00845A19"/>
    <w:rsid w:val="00847485"/>
    <w:rsid w:val="00854856"/>
    <w:rsid w:val="00856B89"/>
    <w:rsid w:val="00863A03"/>
    <w:rsid w:val="00864702"/>
    <w:rsid w:val="00876669"/>
    <w:rsid w:val="00887E07"/>
    <w:rsid w:val="008928FB"/>
    <w:rsid w:val="00896E7E"/>
    <w:rsid w:val="008B10F6"/>
    <w:rsid w:val="008B4029"/>
    <w:rsid w:val="008B4511"/>
    <w:rsid w:val="008E3AD1"/>
    <w:rsid w:val="008F2302"/>
    <w:rsid w:val="008F6D32"/>
    <w:rsid w:val="00901108"/>
    <w:rsid w:val="00904384"/>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5EDA"/>
    <w:rsid w:val="00957658"/>
    <w:rsid w:val="009641AD"/>
    <w:rsid w:val="00965736"/>
    <w:rsid w:val="0097753A"/>
    <w:rsid w:val="00983168"/>
    <w:rsid w:val="009931B0"/>
    <w:rsid w:val="00993B83"/>
    <w:rsid w:val="00993E99"/>
    <w:rsid w:val="009A08AC"/>
    <w:rsid w:val="009A231C"/>
    <w:rsid w:val="009A3836"/>
    <w:rsid w:val="009A5617"/>
    <w:rsid w:val="009B5659"/>
    <w:rsid w:val="009B7FC5"/>
    <w:rsid w:val="009C7D67"/>
    <w:rsid w:val="009D2242"/>
    <w:rsid w:val="009D4157"/>
    <w:rsid w:val="009D713C"/>
    <w:rsid w:val="009E365C"/>
    <w:rsid w:val="009E77A0"/>
    <w:rsid w:val="009F0075"/>
    <w:rsid w:val="009F674C"/>
    <w:rsid w:val="00A02E57"/>
    <w:rsid w:val="00A04216"/>
    <w:rsid w:val="00A27DB1"/>
    <w:rsid w:val="00A43292"/>
    <w:rsid w:val="00A51304"/>
    <w:rsid w:val="00A51CF6"/>
    <w:rsid w:val="00A55CAE"/>
    <w:rsid w:val="00A56EAF"/>
    <w:rsid w:val="00A6242D"/>
    <w:rsid w:val="00A66D04"/>
    <w:rsid w:val="00A76739"/>
    <w:rsid w:val="00A8500B"/>
    <w:rsid w:val="00A871E6"/>
    <w:rsid w:val="00A90E5F"/>
    <w:rsid w:val="00A92E31"/>
    <w:rsid w:val="00A93F4E"/>
    <w:rsid w:val="00A94D98"/>
    <w:rsid w:val="00A95BB3"/>
    <w:rsid w:val="00AA2F5E"/>
    <w:rsid w:val="00AA61B4"/>
    <w:rsid w:val="00AB31C1"/>
    <w:rsid w:val="00AB6A39"/>
    <w:rsid w:val="00AB6E2E"/>
    <w:rsid w:val="00AB7C86"/>
    <w:rsid w:val="00AD2C42"/>
    <w:rsid w:val="00AE1A32"/>
    <w:rsid w:val="00AE2B0F"/>
    <w:rsid w:val="00AE2B38"/>
    <w:rsid w:val="00AE3706"/>
    <w:rsid w:val="00AE4AA0"/>
    <w:rsid w:val="00B039CD"/>
    <w:rsid w:val="00B06E11"/>
    <w:rsid w:val="00B108D7"/>
    <w:rsid w:val="00B123C2"/>
    <w:rsid w:val="00B15588"/>
    <w:rsid w:val="00B24F1B"/>
    <w:rsid w:val="00B25192"/>
    <w:rsid w:val="00B25BDC"/>
    <w:rsid w:val="00B2779D"/>
    <w:rsid w:val="00B320B1"/>
    <w:rsid w:val="00B32B9D"/>
    <w:rsid w:val="00B4129D"/>
    <w:rsid w:val="00B46B00"/>
    <w:rsid w:val="00B47C2F"/>
    <w:rsid w:val="00B51DD6"/>
    <w:rsid w:val="00B52A2E"/>
    <w:rsid w:val="00B56C5D"/>
    <w:rsid w:val="00B56E82"/>
    <w:rsid w:val="00B5730F"/>
    <w:rsid w:val="00B7141D"/>
    <w:rsid w:val="00B737BC"/>
    <w:rsid w:val="00B83018"/>
    <w:rsid w:val="00B857A0"/>
    <w:rsid w:val="00B90FC5"/>
    <w:rsid w:val="00B92FED"/>
    <w:rsid w:val="00B96D9D"/>
    <w:rsid w:val="00B97A1E"/>
    <w:rsid w:val="00BA19DA"/>
    <w:rsid w:val="00BA4554"/>
    <w:rsid w:val="00BA5774"/>
    <w:rsid w:val="00BA5F95"/>
    <w:rsid w:val="00BB020C"/>
    <w:rsid w:val="00BB5AF4"/>
    <w:rsid w:val="00BC3B76"/>
    <w:rsid w:val="00BD56A5"/>
    <w:rsid w:val="00BD72FA"/>
    <w:rsid w:val="00BE5541"/>
    <w:rsid w:val="00BE6206"/>
    <w:rsid w:val="00BE7219"/>
    <w:rsid w:val="00BF1EB5"/>
    <w:rsid w:val="00BF5887"/>
    <w:rsid w:val="00BF6D66"/>
    <w:rsid w:val="00C02AC6"/>
    <w:rsid w:val="00C02B03"/>
    <w:rsid w:val="00C22733"/>
    <w:rsid w:val="00C26F1E"/>
    <w:rsid w:val="00C30662"/>
    <w:rsid w:val="00C313D8"/>
    <w:rsid w:val="00C3622A"/>
    <w:rsid w:val="00C42A17"/>
    <w:rsid w:val="00C446CD"/>
    <w:rsid w:val="00C47E80"/>
    <w:rsid w:val="00C504A5"/>
    <w:rsid w:val="00C6394C"/>
    <w:rsid w:val="00C72644"/>
    <w:rsid w:val="00C81D0A"/>
    <w:rsid w:val="00C86F7F"/>
    <w:rsid w:val="00C923A7"/>
    <w:rsid w:val="00C96EE9"/>
    <w:rsid w:val="00CA1250"/>
    <w:rsid w:val="00CA1FEC"/>
    <w:rsid w:val="00CA2BE6"/>
    <w:rsid w:val="00CA3645"/>
    <w:rsid w:val="00CA4BAD"/>
    <w:rsid w:val="00CA6505"/>
    <w:rsid w:val="00CA70B1"/>
    <w:rsid w:val="00CA74EB"/>
    <w:rsid w:val="00CB7C80"/>
    <w:rsid w:val="00CC3F9B"/>
    <w:rsid w:val="00CC62FC"/>
    <w:rsid w:val="00CD1907"/>
    <w:rsid w:val="00CD3AEE"/>
    <w:rsid w:val="00CE38D6"/>
    <w:rsid w:val="00CE58FC"/>
    <w:rsid w:val="00CE7E57"/>
    <w:rsid w:val="00CF2F6F"/>
    <w:rsid w:val="00CF74E4"/>
    <w:rsid w:val="00CF7675"/>
    <w:rsid w:val="00D03C2E"/>
    <w:rsid w:val="00D05B8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4545"/>
    <w:rsid w:val="00DE53A4"/>
    <w:rsid w:val="00DF489E"/>
    <w:rsid w:val="00DF6B01"/>
    <w:rsid w:val="00DF7405"/>
    <w:rsid w:val="00E13E07"/>
    <w:rsid w:val="00E15F63"/>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7213"/>
    <w:rsid w:val="00EA229C"/>
    <w:rsid w:val="00EA6DE1"/>
    <w:rsid w:val="00EB0F00"/>
    <w:rsid w:val="00EB209C"/>
    <w:rsid w:val="00ED067A"/>
    <w:rsid w:val="00ED6BDB"/>
    <w:rsid w:val="00EE026C"/>
    <w:rsid w:val="00EE20D2"/>
    <w:rsid w:val="00EE7891"/>
    <w:rsid w:val="00EF0A80"/>
    <w:rsid w:val="00EF0FFD"/>
    <w:rsid w:val="00F00003"/>
    <w:rsid w:val="00F001E1"/>
    <w:rsid w:val="00F008EE"/>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874CA"/>
    <w:rsid w:val="00F914C4"/>
    <w:rsid w:val="00F968BE"/>
    <w:rsid w:val="00FA0579"/>
    <w:rsid w:val="00FA4DB9"/>
    <w:rsid w:val="00FC3D64"/>
    <w:rsid w:val="00FC73D5"/>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B8C6B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DE4545"/>
    <w:rPr>
      <w:rFonts w:ascii="Arial" w:eastAsia="Times New Roman" w:hAnsi="Arial"/>
      <w:sz w:val="22"/>
      <w:szCs w:val="24"/>
    </w:rPr>
  </w:style>
  <w:style w:type="character" w:styleId="Komentraatsauce">
    <w:name w:val="annotation reference"/>
    <w:basedOn w:val="Noklusjumarindkopasfonts"/>
    <w:uiPriority w:val="99"/>
    <w:semiHidden/>
    <w:unhideWhenUsed/>
    <w:rsid w:val="00DE4545"/>
    <w:rPr>
      <w:sz w:val="16"/>
      <w:szCs w:val="16"/>
    </w:rPr>
  </w:style>
  <w:style w:type="paragraph" w:styleId="Komentrateksts">
    <w:name w:val="annotation text"/>
    <w:basedOn w:val="Parasts"/>
    <w:link w:val="KomentratekstsRakstz"/>
    <w:uiPriority w:val="99"/>
    <w:semiHidden/>
    <w:unhideWhenUsed/>
    <w:rsid w:val="00DE4545"/>
    <w:rPr>
      <w:sz w:val="20"/>
      <w:szCs w:val="20"/>
    </w:rPr>
  </w:style>
  <w:style w:type="character" w:customStyle="1" w:styleId="KomentratekstsRakstz">
    <w:name w:val="Komentāra teksts Rakstz."/>
    <w:basedOn w:val="Noklusjumarindkopasfonts"/>
    <w:link w:val="Komentrateksts"/>
    <w:uiPriority w:val="99"/>
    <w:semiHidden/>
    <w:rsid w:val="00DE4545"/>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DE4545"/>
    <w:rPr>
      <w:b/>
      <w:bCs/>
    </w:rPr>
  </w:style>
  <w:style w:type="character" w:customStyle="1" w:styleId="KomentratmaRakstz">
    <w:name w:val="Komentāra tēma Rakstz."/>
    <w:basedOn w:val="KomentratekstsRakstz"/>
    <w:link w:val="Komentratma"/>
    <w:uiPriority w:val="99"/>
    <w:semiHidden/>
    <w:rsid w:val="00DE454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B601-7471-4C90-A59C-035A81BA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Alksne</dc:creator>
  <cp:lastModifiedBy>Sintija Biša</cp:lastModifiedBy>
  <cp:revision>2</cp:revision>
  <cp:lastPrinted>2017-11-14T08:23:00Z</cp:lastPrinted>
  <dcterms:created xsi:type="dcterms:W3CDTF">2023-09-26T12:54:00Z</dcterms:created>
  <dcterms:modified xsi:type="dcterms:W3CDTF">2023-09-26T12:54:00Z</dcterms:modified>
</cp:coreProperties>
</file>