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26654" w14:textId="77777777" w:rsidR="00CA32A6" w:rsidRDefault="00CA32A6" w:rsidP="008D6C8E">
      <w:pPr>
        <w:widowControl w:val="0"/>
        <w:autoSpaceDE w:val="0"/>
        <w:autoSpaceDN w:val="0"/>
        <w:adjustRightInd w:val="0"/>
        <w:rPr>
          <w:rFonts w:cs="Arial"/>
          <w:bCs/>
          <w:sz w:val="26"/>
          <w:szCs w:val="26"/>
        </w:rPr>
      </w:pPr>
    </w:p>
    <w:p w14:paraId="154C8A32" w14:textId="77777777" w:rsidR="00CA32A6" w:rsidRPr="005810C2" w:rsidRDefault="00CA32A6" w:rsidP="005810C2">
      <w:pPr>
        <w:widowControl w:val="0"/>
        <w:autoSpaceDE w:val="0"/>
        <w:autoSpaceDN w:val="0"/>
        <w:adjustRightInd w:val="0"/>
        <w:jc w:val="right"/>
        <w:rPr>
          <w:rFonts w:cs="Arial"/>
          <w:bCs/>
          <w:sz w:val="26"/>
          <w:szCs w:val="26"/>
        </w:rPr>
      </w:pPr>
    </w:p>
    <w:p w14:paraId="345E664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4874C0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57D4B6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1757F" w14:paraId="36A7C39D" w14:textId="77777777" w:rsidTr="00571A85">
        <w:tc>
          <w:tcPr>
            <w:tcW w:w="4788" w:type="dxa"/>
            <w:tcBorders>
              <w:top w:val="nil"/>
              <w:left w:val="nil"/>
              <w:bottom w:val="nil"/>
              <w:right w:val="nil"/>
            </w:tcBorders>
          </w:tcPr>
          <w:p w14:paraId="62C3004A" w14:textId="77777777" w:rsidR="00CA32A6" w:rsidRPr="00CA32A6" w:rsidRDefault="00000000" w:rsidP="00CA32A6">
            <w:pPr>
              <w:widowControl w:val="0"/>
              <w:autoSpaceDE w:val="0"/>
              <w:autoSpaceDN w:val="0"/>
              <w:adjustRightInd w:val="0"/>
              <w:rPr>
                <w:rFonts w:cs="Arial"/>
                <w:szCs w:val="22"/>
              </w:rPr>
            </w:pPr>
            <w:r w:rsidRPr="00CA32A6">
              <w:rPr>
                <w:rFonts w:cs="Arial"/>
                <w:szCs w:val="22"/>
              </w:rPr>
              <w:t>2024. gada 21. martā</w:t>
            </w:r>
          </w:p>
        </w:tc>
        <w:tc>
          <w:tcPr>
            <w:tcW w:w="3717" w:type="dxa"/>
            <w:tcBorders>
              <w:top w:val="nil"/>
              <w:left w:val="nil"/>
              <w:bottom w:val="nil"/>
              <w:right w:val="nil"/>
            </w:tcBorders>
          </w:tcPr>
          <w:p w14:paraId="6DEF0E8A" w14:textId="77777777" w:rsidR="00CA32A6" w:rsidRPr="00CA32A6" w:rsidRDefault="00000000" w:rsidP="00CA32A6">
            <w:pPr>
              <w:widowControl w:val="0"/>
              <w:autoSpaceDE w:val="0"/>
              <w:autoSpaceDN w:val="0"/>
              <w:adjustRightInd w:val="0"/>
              <w:jc w:val="center"/>
              <w:rPr>
                <w:rFonts w:cs="Arial"/>
                <w:color w:val="000000"/>
                <w:szCs w:val="22"/>
              </w:rPr>
            </w:pPr>
            <w:r w:rsidRPr="00CA32A6">
              <w:rPr>
                <w:rFonts w:cs="Arial"/>
                <w:color w:val="000000"/>
                <w:szCs w:val="22"/>
              </w:rPr>
              <w:t xml:space="preserve">                               Nr.113/3</w:t>
            </w:r>
          </w:p>
          <w:p w14:paraId="070DC769" w14:textId="77777777" w:rsidR="00CA32A6" w:rsidRPr="00CA32A6" w:rsidRDefault="00000000" w:rsidP="00CA32A6">
            <w:pPr>
              <w:widowControl w:val="0"/>
              <w:autoSpaceDE w:val="0"/>
              <w:autoSpaceDN w:val="0"/>
              <w:adjustRightInd w:val="0"/>
              <w:jc w:val="right"/>
              <w:rPr>
                <w:rFonts w:cs="Arial"/>
                <w:szCs w:val="22"/>
              </w:rPr>
            </w:pPr>
            <w:r w:rsidRPr="00CA32A6">
              <w:rPr>
                <w:rFonts w:cs="Arial"/>
                <w:color w:val="000000"/>
                <w:szCs w:val="22"/>
              </w:rPr>
              <w:t>(prot. Nr.3, 41.</w:t>
            </w:r>
            <w:r w:rsidRPr="00CA32A6">
              <w:rPr>
                <w:rFonts w:cs="Arial"/>
                <w:color w:val="000000"/>
                <w:sz w:val="20"/>
                <w:szCs w:val="20"/>
                <w:shd w:val="clear" w:color="auto" w:fill="FFFFFF"/>
              </w:rPr>
              <w:t>§)</w:t>
            </w:r>
          </w:p>
        </w:tc>
      </w:tr>
    </w:tbl>
    <w:p w14:paraId="5D0827EA" w14:textId="77777777" w:rsidR="00CA32A6" w:rsidRPr="00CA32A6" w:rsidRDefault="00CA32A6" w:rsidP="00CA32A6">
      <w:pPr>
        <w:widowControl w:val="0"/>
        <w:autoSpaceDE w:val="0"/>
        <w:autoSpaceDN w:val="0"/>
        <w:adjustRightInd w:val="0"/>
        <w:jc w:val="both"/>
        <w:rPr>
          <w:rFonts w:cs="Arial"/>
          <w:sz w:val="14"/>
          <w:szCs w:val="14"/>
        </w:rPr>
      </w:pPr>
    </w:p>
    <w:p w14:paraId="1CF01999" w14:textId="77777777" w:rsidR="00CA32A6" w:rsidRPr="00CA32A6" w:rsidRDefault="00000000" w:rsidP="00CA32A6">
      <w:pPr>
        <w:widowControl w:val="0"/>
        <w:autoSpaceDE w:val="0"/>
        <w:autoSpaceDN w:val="0"/>
        <w:adjustRightInd w:val="0"/>
        <w:rPr>
          <w:rFonts w:cs="Arial"/>
          <w:iCs/>
          <w:szCs w:val="22"/>
        </w:rPr>
      </w:pPr>
      <w:r w:rsidRPr="00CA32A6">
        <w:rPr>
          <w:rFonts w:cs="Arial"/>
          <w:iCs/>
          <w:szCs w:val="22"/>
        </w:rPr>
        <w:t xml:space="preserve">Par izmaiņām atsevišķos domes </w:t>
      </w:r>
    </w:p>
    <w:p w14:paraId="4212B10A" w14:textId="77777777" w:rsidR="00CA32A6" w:rsidRPr="00CA32A6" w:rsidRDefault="00000000" w:rsidP="00CA32A6">
      <w:pPr>
        <w:widowControl w:val="0"/>
        <w:autoSpaceDE w:val="0"/>
        <w:autoSpaceDN w:val="0"/>
        <w:adjustRightInd w:val="0"/>
        <w:rPr>
          <w:rFonts w:cs="Arial"/>
          <w:iCs/>
          <w:szCs w:val="22"/>
        </w:rPr>
      </w:pPr>
      <w:r w:rsidRPr="00CA32A6">
        <w:rPr>
          <w:rFonts w:cs="Arial"/>
          <w:iCs/>
          <w:szCs w:val="22"/>
        </w:rPr>
        <w:t>lēmumos</w:t>
      </w:r>
    </w:p>
    <w:p w14:paraId="621E97C9" w14:textId="77777777" w:rsidR="00CA32A6" w:rsidRPr="00CA32A6" w:rsidRDefault="00CA32A6" w:rsidP="00CA32A6">
      <w:pPr>
        <w:widowControl w:val="0"/>
        <w:autoSpaceDE w:val="0"/>
        <w:autoSpaceDN w:val="0"/>
        <w:adjustRightInd w:val="0"/>
        <w:jc w:val="both"/>
        <w:rPr>
          <w:rFonts w:cs="Arial"/>
          <w:sz w:val="44"/>
          <w:szCs w:val="44"/>
        </w:rPr>
      </w:pPr>
    </w:p>
    <w:p w14:paraId="4AB1DAFA"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Pamatojoties uz Pašvaldību likuma 53. panta otro daļu, likuma “Par interešu konflikta novēršanu valsts amatpersonu darbībā” 7.</w:t>
      </w:r>
      <w:r w:rsidR="008D6C8E">
        <w:rPr>
          <w:rFonts w:cs="Arial"/>
          <w:szCs w:val="22"/>
        </w:rPr>
        <w:t> </w:t>
      </w:r>
      <w:r w:rsidRPr="00CA32A6">
        <w:rPr>
          <w:rFonts w:cs="Arial"/>
          <w:szCs w:val="22"/>
        </w:rPr>
        <w:t>panta ceturto un piekto daļu, 8.</w:t>
      </w:r>
      <w:r w:rsidRPr="00CA32A6">
        <w:rPr>
          <w:rFonts w:cs="Arial"/>
          <w:szCs w:val="22"/>
          <w:vertAlign w:val="superscript"/>
        </w:rPr>
        <w:t>1</w:t>
      </w:r>
      <w:r w:rsidRPr="00CA32A6">
        <w:rPr>
          <w:rFonts w:cs="Arial"/>
          <w:szCs w:val="22"/>
        </w:rPr>
        <w:t> panta 4</w:t>
      </w:r>
      <w:r w:rsidRPr="00CA32A6">
        <w:rPr>
          <w:rFonts w:cs="Arial"/>
          <w:szCs w:val="22"/>
          <w:vertAlign w:val="superscript"/>
        </w:rPr>
        <w:t>1</w:t>
      </w:r>
      <w:r w:rsidRPr="00CA32A6">
        <w:rPr>
          <w:rFonts w:cs="Arial"/>
          <w:szCs w:val="22"/>
        </w:rPr>
        <w:t xml:space="preserve"> un piekto daļu</w:t>
      </w:r>
      <w:r w:rsidRPr="00CA32A6">
        <w:t xml:space="preserve">, </w:t>
      </w:r>
      <w:r w:rsidRPr="00CA32A6">
        <w:rPr>
          <w:rFonts w:cs="Arial"/>
          <w:szCs w:val="22"/>
        </w:rPr>
        <w:t xml:space="preserve">Liepājas valstspilsētas pašvaldības domes 2023. gada 19. oktobra saistošo noteikumu Nr.17 “Liepājas valstspilsētas pašvaldības nolikums”              17. punktu, izskatot Santas Altānes 2024. gada 29. februāra iesniegumu un Daces Zeļģes 2024. gada 29. februāra iesniegumus, Liepājas valstspilsētas pašvaldības dome </w:t>
      </w:r>
      <w:r w:rsidRPr="00CA32A6">
        <w:rPr>
          <w:rFonts w:cs="Arial"/>
          <w:b/>
          <w:szCs w:val="22"/>
        </w:rPr>
        <w:t>nolemj</w:t>
      </w:r>
      <w:r w:rsidRPr="00CA32A6">
        <w:rPr>
          <w:rFonts w:cs="Arial"/>
          <w:b/>
          <w:bCs/>
          <w:szCs w:val="22"/>
        </w:rPr>
        <w:t>:</w:t>
      </w:r>
    </w:p>
    <w:p w14:paraId="242A844F" w14:textId="77777777" w:rsidR="00CA32A6" w:rsidRPr="00CA32A6" w:rsidRDefault="00CA32A6" w:rsidP="00CA32A6">
      <w:pPr>
        <w:widowControl w:val="0"/>
        <w:autoSpaceDE w:val="0"/>
        <w:autoSpaceDN w:val="0"/>
        <w:adjustRightInd w:val="0"/>
        <w:jc w:val="both"/>
        <w:rPr>
          <w:rFonts w:cs="Arial"/>
          <w:iCs/>
          <w:szCs w:val="22"/>
        </w:rPr>
      </w:pPr>
    </w:p>
    <w:p w14:paraId="0E229C39"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iCs/>
          <w:szCs w:val="22"/>
        </w:rPr>
        <w:t>1. Izdarīt Liepājas valstspilsētas pašvaldības domes 2021. gada 16. septembra lēmumā Nr.343/11 “</w:t>
      </w:r>
      <w:r w:rsidRPr="00CA32A6">
        <w:rPr>
          <w:rFonts w:cs="Arial"/>
          <w:szCs w:val="22"/>
        </w:rPr>
        <w:t>Par pastāvīgo komiteju pārraudzībā izveidoto komisiju sastāviem</w:t>
      </w:r>
      <w:r w:rsidRPr="00CA32A6">
        <w:rPr>
          <w:rFonts w:cs="Arial"/>
          <w:iCs/>
          <w:szCs w:val="22"/>
        </w:rPr>
        <w:t>“ šādus grozījumus:</w:t>
      </w:r>
    </w:p>
    <w:p w14:paraId="60D00228" w14:textId="77777777" w:rsidR="00CA32A6" w:rsidRPr="00CA32A6" w:rsidRDefault="00000000" w:rsidP="00CA32A6">
      <w:pPr>
        <w:widowControl w:val="0"/>
        <w:autoSpaceDE w:val="0"/>
        <w:autoSpaceDN w:val="0"/>
        <w:adjustRightInd w:val="0"/>
        <w:ind w:firstLine="720"/>
        <w:jc w:val="both"/>
        <w:rPr>
          <w:rFonts w:cs="Arial"/>
          <w:iCs/>
          <w:szCs w:val="22"/>
        </w:rPr>
      </w:pPr>
      <w:r w:rsidRPr="00CA32A6">
        <w:rPr>
          <w:rFonts w:cs="Arial"/>
          <w:iCs/>
          <w:szCs w:val="22"/>
        </w:rPr>
        <w:t>1.1. papildināt ar 3.2.10. apakšpunktu šādā redakcijā:</w:t>
      </w:r>
    </w:p>
    <w:p w14:paraId="26EFB55D" w14:textId="77777777" w:rsidR="00CA32A6" w:rsidRPr="00CA32A6" w:rsidRDefault="00000000" w:rsidP="00CA32A6">
      <w:pPr>
        <w:widowControl w:val="0"/>
        <w:autoSpaceDE w:val="0"/>
        <w:autoSpaceDN w:val="0"/>
        <w:adjustRightInd w:val="0"/>
        <w:jc w:val="both"/>
        <w:rPr>
          <w:rFonts w:cs="Arial"/>
          <w:iCs/>
          <w:szCs w:val="22"/>
        </w:rPr>
      </w:pPr>
      <w:r w:rsidRPr="00CA32A6">
        <w:rPr>
          <w:rFonts w:cs="Arial"/>
          <w:iCs/>
          <w:szCs w:val="22"/>
        </w:rPr>
        <w:t>“3.2.10. Dace Zeļģe”;</w:t>
      </w:r>
    </w:p>
    <w:p w14:paraId="550D7BCA" w14:textId="77777777" w:rsidR="00CA32A6" w:rsidRPr="00CA32A6" w:rsidRDefault="00000000" w:rsidP="00CA32A6">
      <w:pPr>
        <w:widowControl w:val="0"/>
        <w:autoSpaceDE w:val="0"/>
        <w:autoSpaceDN w:val="0"/>
        <w:adjustRightInd w:val="0"/>
        <w:ind w:firstLine="720"/>
        <w:jc w:val="both"/>
        <w:rPr>
          <w:rFonts w:cs="Arial"/>
          <w:iCs/>
          <w:szCs w:val="22"/>
        </w:rPr>
      </w:pPr>
      <w:r w:rsidRPr="00CA32A6">
        <w:rPr>
          <w:rFonts w:cs="Arial"/>
          <w:iCs/>
          <w:szCs w:val="22"/>
        </w:rPr>
        <w:t>1.2. aizstāt 3.3.8. apakšpunktā vārdus “Santa Altāne” ar vārdiem “Dace Zeļģe”.</w:t>
      </w:r>
    </w:p>
    <w:p w14:paraId="0152C768" w14:textId="77777777" w:rsidR="00CA32A6" w:rsidRPr="00CA32A6" w:rsidRDefault="00CA32A6" w:rsidP="00CA32A6">
      <w:pPr>
        <w:widowControl w:val="0"/>
        <w:autoSpaceDE w:val="0"/>
        <w:autoSpaceDN w:val="0"/>
        <w:adjustRightInd w:val="0"/>
        <w:ind w:firstLine="720"/>
        <w:jc w:val="both"/>
        <w:rPr>
          <w:rFonts w:cs="Arial"/>
          <w:iCs/>
          <w:sz w:val="10"/>
          <w:szCs w:val="10"/>
        </w:rPr>
      </w:pPr>
    </w:p>
    <w:p w14:paraId="5FB89E25" w14:textId="77777777" w:rsidR="00CA32A6" w:rsidRPr="00CA32A6" w:rsidRDefault="00000000" w:rsidP="00CA32A6">
      <w:pPr>
        <w:widowControl w:val="0"/>
        <w:autoSpaceDE w:val="0"/>
        <w:autoSpaceDN w:val="0"/>
        <w:adjustRightInd w:val="0"/>
        <w:ind w:firstLine="720"/>
        <w:jc w:val="both"/>
        <w:rPr>
          <w:rFonts w:cs="Arial"/>
          <w:iCs/>
          <w:szCs w:val="22"/>
        </w:rPr>
      </w:pPr>
      <w:r w:rsidRPr="00CA32A6">
        <w:rPr>
          <w:rFonts w:cs="Arial"/>
          <w:iCs/>
          <w:szCs w:val="22"/>
        </w:rPr>
        <w:t>2. Izdarīt Liepājas valstspilsētas pašvaldības domes 2021. gada 19. augusta lēmumā Nr.287/10 “Par pašvaldības pārstāvjiem Latvijas Pašvaldību savienības komitejās un apakškomitejās” šādus grozījumus:</w:t>
      </w:r>
    </w:p>
    <w:p w14:paraId="4897E894"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iCs/>
          <w:szCs w:val="22"/>
        </w:rPr>
        <w:t>2.1. aizstāt 2., 4., 9. punktā un 7.3. apakšpunktā vārdus “</w:t>
      </w:r>
      <w:r w:rsidRPr="00CA32A6">
        <w:rPr>
          <w:rFonts w:cs="Arial"/>
          <w:szCs w:val="22"/>
        </w:rPr>
        <w:t>Liepājas pilsētas pašvaldības iestādes “Liepājas pilsētas pašvaldības administrācija”” ar vārdiem “Liepājas Centrālās administrācijas”;</w:t>
      </w:r>
    </w:p>
    <w:p w14:paraId="06C253BB"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2.2. aizstāt 2. punktā vārdus “Ekonomikas nodaļas” ar vārdiem “Ekonomikas un stratēģiskās plānošanas nodaļas”;</w:t>
      </w:r>
    </w:p>
    <w:p w14:paraId="6812D7DE"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2.3. izteikt 7.1. apakšpunktu šādā redakcijā:</w:t>
      </w:r>
    </w:p>
    <w:p w14:paraId="35F03C8F"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“7.1. Dzīvokļu jautājumu apakškomitejā – Liepājas Nekustamā īpašuma pārvaldes vadītāju”;</w:t>
      </w:r>
    </w:p>
    <w:p w14:paraId="5C501CC7"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2.4. aizstāt 7.2. apakšpunktā vārdus “Liepājas pilsētas pašvaldības iestādes “Liepājas pilsētas būvvalde” vadītāju Arvīdu Vitālu” ar vārdiem “Liepājas būvvaldes vadītāju”;</w:t>
      </w:r>
    </w:p>
    <w:p w14:paraId="086CEE8A"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2.5. aizstāt 9. punktā vārdus “Liepājas pilsētas pašvaldības iestādes “Liepājas pilsētas Domes Sociālais dienests” vadītāju Dianu Mejeri” ar vārdiem “Liepājas Sociālā dienesta direktori”;</w:t>
      </w:r>
    </w:p>
    <w:p w14:paraId="5607DB5B" w14:textId="77777777" w:rsidR="00CA32A6" w:rsidRPr="00CA32A6" w:rsidRDefault="00000000" w:rsidP="00CA32A6">
      <w:pPr>
        <w:widowControl w:val="0"/>
        <w:autoSpaceDE w:val="0"/>
        <w:autoSpaceDN w:val="0"/>
        <w:adjustRightInd w:val="0"/>
        <w:ind w:firstLine="720"/>
        <w:jc w:val="both"/>
        <w:rPr>
          <w:rFonts w:cs="Arial"/>
          <w:szCs w:val="22"/>
        </w:rPr>
      </w:pPr>
      <w:r w:rsidRPr="00CA32A6">
        <w:rPr>
          <w:rFonts w:cs="Arial"/>
          <w:szCs w:val="22"/>
        </w:rPr>
        <w:t>2.6. izteikt 11. un 12. punktu šādā redakcijā:</w:t>
      </w:r>
    </w:p>
    <w:p w14:paraId="067706E2" w14:textId="77777777" w:rsidR="00CA32A6" w:rsidRDefault="00000000" w:rsidP="00CA32A6">
      <w:pPr>
        <w:widowControl w:val="0"/>
        <w:autoSpaceDE w:val="0"/>
        <w:autoSpaceDN w:val="0"/>
        <w:adjustRightInd w:val="0"/>
        <w:ind w:firstLine="720"/>
        <w:jc w:val="both"/>
        <w:rPr>
          <w:rFonts w:cs="Arial"/>
          <w:szCs w:val="22"/>
        </w:rPr>
      </w:pPr>
      <w:r w:rsidRPr="00CA32A6">
        <w:rPr>
          <w:rFonts w:cs="Arial"/>
          <w:szCs w:val="22"/>
        </w:rPr>
        <w:t>“11. Deleģēt kā pašvaldības pārstāvja aizvietotājus darbam Latvijas Pašvaldību savienības Izglītības un kultūras komitejā Liepājas Izglītības pārvaldes vadītāju un Liepājas Kultūras pārvaldes vadītāju.</w:t>
      </w:r>
    </w:p>
    <w:p w14:paraId="1F4FB0E5" w14:textId="77777777" w:rsidR="008D6C8E" w:rsidRPr="00CA32A6" w:rsidRDefault="008D6C8E" w:rsidP="00CA32A6">
      <w:pPr>
        <w:widowControl w:val="0"/>
        <w:autoSpaceDE w:val="0"/>
        <w:autoSpaceDN w:val="0"/>
        <w:adjustRightInd w:val="0"/>
        <w:ind w:firstLine="720"/>
        <w:jc w:val="both"/>
        <w:rPr>
          <w:rFonts w:cs="Arial"/>
          <w:szCs w:val="22"/>
        </w:rPr>
      </w:pPr>
    </w:p>
    <w:p w14:paraId="4F41FBC9" w14:textId="77777777" w:rsidR="00CA32A6" w:rsidRPr="00CA32A6" w:rsidRDefault="00000000" w:rsidP="00CA32A6">
      <w:pPr>
        <w:widowControl w:val="0"/>
        <w:autoSpaceDE w:val="0"/>
        <w:autoSpaceDN w:val="0"/>
        <w:adjustRightInd w:val="0"/>
        <w:ind w:firstLine="708"/>
        <w:jc w:val="both"/>
        <w:rPr>
          <w:rFonts w:cs="Arial"/>
          <w:szCs w:val="22"/>
        </w:rPr>
      </w:pPr>
      <w:r w:rsidRPr="00CA32A6">
        <w:rPr>
          <w:rFonts w:cs="Arial"/>
          <w:szCs w:val="22"/>
        </w:rPr>
        <w:lastRenderedPageBreak/>
        <w:t>12. Deleģēt kā pašvaldības pārstāvi darbam Latvijas Pašvaldību savienības Izglītības un kultūras komitejas Sporta jautājumu apakškomitejā Liepājas Sporta pārvaldes vadītāju.”</w:t>
      </w:r>
    </w:p>
    <w:p w14:paraId="31652982" w14:textId="77777777" w:rsidR="00CA32A6" w:rsidRPr="00CA32A6" w:rsidRDefault="00CA32A6" w:rsidP="00CA32A6">
      <w:pPr>
        <w:widowControl w:val="0"/>
        <w:autoSpaceDE w:val="0"/>
        <w:autoSpaceDN w:val="0"/>
        <w:adjustRightInd w:val="0"/>
        <w:ind w:firstLine="708"/>
        <w:jc w:val="both"/>
        <w:rPr>
          <w:rFonts w:cs="Arial"/>
          <w:sz w:val="10"/>
          <w:szCs w:val="10"/>
        </w:rPr>
      </w:pPr>
    </w:p>
    <w:p w14:paraId="10F631C0" w14:textId="77777777" w:rsidR="00CA32A6" w:rsidRPr="00CA32A6" w:rsidRDefault="00000000" w:rsidP="00CA32A6">
      <w:pPr>
        <w:widowControl w:val="0"/>
        <w:autoSpaceDE w:val="0"/>
        <w:autoSpaceDN w:val="0"/>
        <w:adjustRightInd w:val="0"/>
        <w:ind w:firstLine="708"/>
        <w:jc w:val="both"/>
        <w:rPr>
          <w:rFonts w:cs="Arial"/>
          <w:szCs w:val="22"/>
        </w:rPr>
      </w:pPr>
      <w:r w:rsidRPr="00CA32A6">
        <w:rPr>
          <w:rFonts w:cs="Arial"/>
          <w:szCs w:val="22"/>
        </w:rPr>
        <w:t>3. Atļaut Dacei Zeļģei savienot</w:t>
      </w:r>
      <w:r w:rsidRPr="00CA32A6">
        <w:t xml:space="preserve"> </w:t>
      </w:r>
      <w:r w:rsidRPr="00CA32A6">
        <w:rPr>
          <w:rFonts w:cs="Arial"/>
          <w:szCs w:val="22"/>
        </w:rPr>
        <w:t>Liepājas Sociālā dienesta direktores, Liepājas valstspilsētas pašvaldības Sabiedrības veselības komisijas locekles, Liepājas valstspilsētas pašvaldības Dzīvokļu komisijas locekles, Liepājas valstspilsētas pašvaldības pārstāvja aizvietotāja Latvijas Pašvaldību savienības Veselības un sociālo jautājumu komitejā, Liepājas valstspilsētas pašvaldības Bērnu tiesību aizsardzības sadarbības grupas locekles, Valsts probācijas dienesta Kurzemes reģiona teritoriālas struktūrvienības Konsultatīvās padomes locekles un dzīvokļu īpašnieku biedrības “Priedītes” valdes locekles amatus.</w:t>
      </w:r>
    </w:p>
    <w:p w14:paraId="4FDF5E34" w14:textId="77777777" w:rsidR="00CA32A6" w:rsidRPr="00CA32A6" w:rsidRDefault="00CA32A6" w:rsidP="00CA32A6">
      <w:pPr>
        <w:widowControl w:val="0"/>
        <w:autoSpaceDE w:val="0"/>
        <w:autoSpaceDN w:val="0"/>
        <w:adjustRightInd w:val="0"/>
        <w:ind w:firstLine="720"/>
        <w:jc w:val="both"/>
        <w:rPr>
          <w:rFonts w:cs="Arial"/>
          <w:iCs/>
          <w:szCs w:val="22"/>
        </w:rPr>
      </w:pPr>
    </w:p>
    <w:p w14:paraId="472DC75C" w14:textId="77777777" w:rsidR="00CA32A6" w:rsidRPr="00CA32A6" w:rsidRDefault="00CA32A6" w:rsidP="00CA32A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1757F" w14:paraId="3BE232C3" w14:textId="77777777" w:rsidTr="00571A85">
        <w:tc>
          <w:tcPr>
            <w:tcW w:w="5644" w:type="dxa"/>
            <w:gridSpan w:val="2"/>
            <w:tcBorders>
              <w:top w:val="nil"/>
              <w:left w:val="nil"/>
              <w:bottom w:val="nil"/>
              <w:right w:val="nil"/>
            </w:tcBorders>
          </w:tcPr>
          <w:p w14:paraId="4245DF6D" w14:textId="77777777" w:rsidR="00CA32A6" w:rsidRPr="00CA32A6" w:rsidRDefault="00000000" w:rsidP="00CA32A6">
            <w:pPr>
              <w:widowControl w:val="0"/>
              <w:autoSpaceDE w:val="0"/>
              <w:autoSpaceDN w:val="0"/>
              <w:adjustRightInd w:val="0"/>
              <w:rPr>
                <w:rFonts w:cs="Arial"/>
                <w:szCs w:val="22"/>
              </w:rPr>
            </w:pPr>
            <w:r w:rsidRPr="00CA32A6">
              <w:rPr>
                <w:rFonts w:cs="Arial"/>
                <w:szCs w:val="22"/>
              </w:rPr>
              <w:t>Priekšsēdētājs</w:t>
            </w:r>
          </w:p>
        </w:tc>
        <w:tc>
          <w:tcPr>
            <w:tcW w:w="2921" w:type="dxa"/>
            <w:tcBorders>
              <w:top w:val="nil"/>
              <w:left w:val="nil"/>
              <w:bottom w:val="nil"/>
              <w:right w:val="nil"/>
            </w:tcBorders>
          </w:tcPr>
          <w:p w14:paraId="0D992B9F" w14:textId="77777777" w:rsidR="00CA32A6" w:rsidRPr="00CA32A6" w:rsidRDefault="00000000" w:rsidP="00CA32A6">
            <w:pPr>
              <w:widowControl w:val="0"/>
              <w:autoSpaceDE w:val="0"/>
              <w:autoSpaceDN w:val="0"/>
              <w:adjustRightInd w:val="0"/>
              <w:jc w:val="right"/>
              <w:rPr>
                <w:rFonts w:cs="Arial"/>
                <w:szCs w:val="22"/>
              </w:rPr>
            </w:pPr>
            <w:r w:rsidRPr="00CA32A6">
              <w:rPr>
                <w:rFonts w:cs="Arial"/>
                <w:szCs w:val="22"/>
              </w:rPr>
              <w:t>Gunārs Ansiņš</w:t>
            </w:r>
          </w:p>
          <w:p w14:paraId="482B3021" w14:textId="77777777" w:rsidR="00CA32A6" w:rsidRPr="00CA32A6" w:rsidRDefault="00CA32A6" w:rsidP="00CA32A6">
            <w:pPr>
              <w:widowControl w:val="0"/>
              <w:autoSpaceDE w:val="0"/>
              <w:autoSpaceDN w:val="0"/>
              <w:adjustRightInd w:val="0"/>
              <w:jc w:val="right"/>
              <w:rPr>
                <w:rFonts w:cs="Arial"/>
                <w:sz w:val="8"/>
                <w:szCs w:val="22"/>
              </w:rPr>
            </w:pPr>
          </w:p>
        </w:tc>
      </w:tr>
      <w:tr w:rsidR="00D1757F" w14:paraId="2C93A721" w14:textId="77777777" w:rsidTr="00571A85">
        <w:tc>
          <w:tcPr>
            <w:tcW w:w="1336" w:type="dxa"/>
            <w:tcBorders>
              <w:top w:val="nil"/>
              <w:left w:val="nil"/>
              <w:bottom w:val="nil"/>
              <w:right w:val="nil"/>
            </w:tcBorders>
          </w:tcPr>
          <w:p w14:paraId="6FC23555" w14:textId="77777777" w:rsidR="00CA32A6" w:rsidRPr="00CA32A6" w:rsidRDefault="00000000" w:rsidP="00CA32A6">
            <w:pPr>
              <w:widowControl w:val="0"/>
              <w:autoSpaceDE w:val="0"/>
              <w:autoSpaceDN w:val="0"/>
              <w:adjustRightInd w:val="0"/>
              <w:rPr>
                <w:rFonts w:cs="Arial"/>
                <w:szCs w:val="22"/>
              </w:rPr>
            </w:pPr>
            <w:r w:rsidRPr="00CA32A6">
              <w:rPr>
                <w:rFonts w:cs="Arial"/>
                <w:szCs w:val="22"/>
              </w:rPr>
              <w:t>Nosūtāms:</w:t>
            </w:r>
          </w:p>
        </w:tc>
        <w:tc>
          <w:tcPr>
            <w:tcW w:w="7229" w:type="dxa"/>
            <w:gridSpan w:val="2"/>
            <w:tcBorders>
              <w:top w:val="nil"/>
              <w:left w:val="nil"/>
              <w:bottom w:val="nil"/>
              <w:right w:val="nil"/>
            </w:tcBorders>
          </w:tcPr>
          <w:p w14:paraId="0884FD8F" w14:textId="77777777" w:rsidR="00CA32A6" w:rsidRPr="00CA32A6" w:rsidRDefault="00000000" w:rsidP="00CA32A6">
            <w:pPr>
              <w:widowControl w:val="0"/>
              <w:autoSpaceDE w:val="0"/>
              <w:autoSpaceDN w:val="0"/>
              <w:adjustRightInd w:val="0"/>
              <w:jc w:val="both"/>
              <w:rPr>
                <w:rFonts w:cs="Arial"/>
                <w:szCs w:val="22"/>
              </w:rPr>
            </w:pPr>
            <w:r w:rsidRPr="00CA32A6">
              <w:rPr>
                <w:szCs w:val="22"/>
              </w:rPr>
              <w:t>Finanšu pārvaldes Pašvaldības budžeta uzskaites daļai, Izpilddirektora birojam, Liepājas Sociālajam dienestam, Sabiedrības veselības komisijai, Dzīvokļu komisijai, D.</w:t>
            </w:r>
            <w:r w:rsidR="008D6C8E">
              <w:rPr>
                <w:szCs w:val="22"/>
              </w:rPr>
              <w:t> </w:t>
            </w:r>
            <w:r w:rsidRPr="00CA32A6">
              <w:rPr>
                <w:szCs w:val="22"/>
              </w:rPr>
              <w:t>Zeļģei, S.</w:t>
            </w:r>
            <w:r w:rsidR="008D6C8E">
              <w:rPr>
                <w:szCs w:val="22"/>
              </w:rPr>
              <w:t> </w:t>
            </w:r>
            <w:r w:rsidRPr="00CA32A6">
              <w:rPr>
                <w:szCs w:val="22"/>
              </w:rPr>
              <w:t>Altānei</w:t>
            </w:r>
          </w:p>
          <w:p w14:paraId="71001E34" w14:textId="77777777" w:rsidR="00CA32A6" w:rsidRPr="00CA32A6" w:rsidRDefault="00CA32A6" w:rsidP="00CA32A6">
            <w:pPr>
              <w:widowControl w:val="0"/>
              <w:autoSpaceDE w:val="0"/>
              <w:autoSpaceDN w:val="0"/>
              <w:adjustRightInd w:val="0"/>
              <w:jc w:val="both"/>
              <w:rPr>
                <w:rFonts w:cs="Arial"/>
                <w:szCs w:val="22"/>
              </w:rPr>
            </w:pPr>
          </w:p>
        </w:tc>
      </w:tr>
    </w:tbl>
    <w:p w14:paraId="377F68BE" w14:textId="77777777" w:rsidR="00CA32A6" w:rsidRPr="00CA32A6" w:rsidRDefault="00CA32A6" w:rsidP="00CA32A6">
      <w:pPr>
        <w:widowControl w:val="0"/>
        <w:autoSpaceDE w:val="0"/>
        <w:autoSpaceDN w:val="0"/>
        <w:adjustRightInd w:val="0"/>
        <w:jc w:val="both"/>
        <w:rPr>
          <w:rFonts w:cs="Arial"/>
          <w:szCs w:val="22"/>
        </w:rPr>
      </w:pPr>
    </w:p>
    <w:sectPr w:rsidR="00CA32A6" w:rsidRPr="00CA32A6" w:rsidSect="00D4102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3E88F" w14:textId="77777777" w:rsidR="00D41027" w:rsidRDefault="00D41027">
      <w:r>
        <w:separator/>
      </w:r>
    </w:p>
  </w:endnote>
  <w:endnote w:type="continuationSeparator" w:id="0">
    <w:p w14:paraId="22CD854A" w14:textId="77777777" w:rsidR="00D41027" w:rsidRDefault="00D4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B646A" w14:textId="77777777" w:rsidR="00E90D4C" w:rsidRPr="00765476" w:rsidRDefault="00E90D4C" w:rsidP="006E5122">
    <w:pPr>
      <w:pStyle w:val="Kjene"/>
      <w:jc w:val="both"/>
    </w:pPr>
  </w:p>
  <w:p w14:paraId="44F805C8" w14:textId="77777777" w:rsidR="00D1757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2BD8D" w14:textId="77777777" w:rsidR="00D1757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4CA51" w14:textId="77777777" w:rsidR="00D41027" w:rsidRDefault="00D41027">
      <w:r>
        <w:separator/>
      </w:r>
    </w:p>
  </w:footnote>
  <w:footnote w:type="continuationSeparator" w:id="0">
    <w:p w14:paraId="26493AC6" w14:textId="77777777" w:rsidR="00D41027" w:rsidRDefault="00D4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4D4B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9C52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A767479" wp14:editId="0D5F317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809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1DE8B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76D75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2F999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560718">
      <w:numFmt w:val="bullet"/>
      <w:lvlText w:val="-"/>
      <w:lvlJc w:val="left"/>
      <w:pPr>
        <w:ind w:left="720" w:hanging="360"/>
      </w:pPr>
      <w:rPr>
        <w:rFonts w:ascii="Times New Roman" w:eastAsia="Calibri" w:hAnsi="Times New Roman" w:cs="Times New Roman" w:hint="default"/>
        <w:color w:val="1F497D"/>
      </w:rPr>
    </w:lvl>
    <w:lvl w:ilvl="1" w:tplc="5C080872">
      <w:start w:val="1"/>
      <w:numFmt w:val="bullet"/>
      <w:lvlText w:val="o"/>
      <w:lvlJc w:val="left"/>
      <w:pPr>
        <w:ind w:left="1440" w:hanging="360"/>
      </w:pPr>
      <w:rPr>
        <w:rFonts w:ascii="Courier New" w:hAnsi="Courier New" w:cs="Courier New" w:hint="default"/>
      </w:rPr>
    </w:lvl>
    <w:lvl w:ilvl="2" w:tplc="6CFA21DA">
      <w:start w:val="1"/>
      <w:numFmt w:val="bullet"/>
      <w:lvlText w:val=""/>
      <w:lvlJc w:val="left"/>
      <w:pPr>
        <w:ind w:left="2160" w:hanging="360"/>
      </w:pPr>
      <w:rPr>
        <w:rFonts w:ascii="Wingdings" w:hAnsi="Wingdings" w:hint="default"/>
      </w:rPr>
    </w:lvl>
    <w:lvl w:ilvl="3" w:tplc="E8C6841C">
      <w:start w:val="1"/>
      <w:numFmt w:val="bullet"/>
      <w:lvlText w:val=""/>
      <w:lvlJc w:val="left"/>
      <w:pPr>
        <w:ind w:left="2880" w:hanging="360"/>
      </w:pPr>
      <w:rPr>
        <w:rFonts w:ascii="Symbol" w:hAnsi="Symbol" w:hint="default"/>
      </w:rPr>
    </w:lvl>
    <w:lvl w:ilvl="4" w:tplc="BE36CB4A">
      <w:start w:val="1"/>
      <w:numFmt w:val="bullet"/>
      <w:lvlText w:val="o"/>
      <w:lvlJc w:val="left"/>
      <w:pPr>
        <w:ind w:left="3600" w:hanging="360"/>
      </w:pPr>
      <w:rPr>
        <w:rFonts w:ascii="Courier New" w:hAnsi="Courier New" w:cs="Courier New" w:hint="default"/>
      </w:rPr>
    </w:lvl>
    <w:lvl w:ilvl="5" w:tplc="4CDE36F8">
      <w:start w:val="1"/>
      <w:numFmt w:val="bullet"/>
      <w:lvlText w:val=""/>
      <w:lvlJc w:val="left"/>
      <w:pPr>
        <w:ind w:left="4320" w:hanging="360"/>
      </w:pPr>
      <w:rPr>
        <w:rFonts w:ascii="Wingdings" w:hAnsi="Wingdings" w:hint="default"/>
      </w:rPr>
    </w:lvl>
    <w:lvl w:ilvl="6" w:tplc="1124F2E6">
      <w:start w:val="1"/>
      <w:numFmt w:val="bullet"/>
      <w:lvlText w:val=""/>
      <w:lvlJc w:val="left"/>
      <w:pPr>
        <w:ind w:left="5040" w:hanging="360"/>
      </w:pPr>
      <w:rPr>
        <w:rFonts w:ascii="Symbol" w:hAnsi="Symbol" w:hint="default"/>
      </w:rPr>
    </w:lvl>
    <w:lvl w:ilvl="7" w:tplc="136A0FD4">
      <w:start w:val="1"/>
      <w:numFmt w:val="bullet"/>
      <w:lvlText w:val="o"/>
      <w:lvlJc w:val="left"/>
      <w:pPr>
        <w:ind w:left="5760" w:hanging="360"/>
      </w:pPr>
      <w:rPr>
        <w:rFonts w:ascii="Courier New" w:hAnsi="Courier New" w:cs="Courier New" w:hint="default"/>
      </w:rPr>
    </w:lvl>
    <w:lvl w:ilvl="8" w:tplc="BB52DE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F209D4">
      <w:start w:val="1"/>
      <w:numFmt w:val="bullet"/>
      <w:lvlText w:val=""/>
      <w:lvlJc w:val="left"/>
      <w:pPr>
        <w:ind w:left="720" w:hanging="360"/>
      </w:pPr>
      <w:rPr>
        <w:rFonts w:ascii="Symbol" w:hAnsi="Symbol" w:hint="default"/>
      </w:rPr>
    </w:lvl>
    <w:lvl w:ilvl="1" w:tplc="67A46548" w:tentative="1">
      <w:start w:val="1"/>
      <w:numFmt w:val="bullet"/>
      <w:lvlText w:val="o"/>
      <w:lvlJc w:val="left"/>
      <w:pPr>
        <w:ind w:left="1440" w:hanging="360"/>
      </w:pPr>
      <w:rPr>
        <w:rFonts w:ascii="Courier New" w:hAnsi="Courier New" w:cs="Courier New" w:hint="default"/>
      </w:rPr>
    </w:lvl>
    <w:lvl w:ilvl="2" w:tplc="F140A78E" w:tentative="1">
      <w:start w:val="1"/>
      <w:numFmt w:val="bullet"/>
      <w:lvlText w:val=""/>
      <w:lvlJc w:val="left"/>
      <w:pPr>
        <w:ind w:left="2160" w:hanging="360"/>
      </w:pPr>
      <w:rPr>
        <w:rFonts w:ascii="Wingdings" w:hAnsi="Wingdings" w:hint="default"/>
      </w:rPr>
    </w:lvl>
    <w:lvl w:ilvl="3" w:tplc="7EDEAB48" w:tentative="1">
      <w:start w:val="1"/>
      <w:numFmt w:val="bullet"/>
      <w:lvlText w:val=""/>
      <w:lvlJc w:val="left"/>
      <w:pPr>
        <w:ind w:left="2880" w:hanging="360"/>
      </w:pPr>
      <w:rPr>
        <w:rFonts w:ascii="Symbol" w:hAnsi="Symbol" w:hint="default"/>
      </w:rPr>
    </w:lvl>
    <w:lvl w:ilvl="4" w:tplc="8012ACC0" w:tentative="1">
      <w:start w:val="1"/>
      <w:numFmt w:val="bullet"/>
      <w:lvlText w:val="o"/>
      <w:lvlJc w:val="left"/>
      <w:pPr>
        <w:ind w:left="3600" w:hanging="360"/>
      </w:pPr>
      <w:rPr>
        <w:rFonts w:ascii="Courier New" w:hAnsi="Courier New" w:cs="Courier New" w:hint="default"/>
      </w:rPr>
    </w:lvl>
    <w:lvl w:ilvl="5" w:tplc="B4F80826" w:tentative="1">
      <w:start w:val="1"/>
      <w:numFmt w:val="bullet"/>
      <w:lvlText w:val=""/>
      <w:lvlJc w:val="left"/>
      <w:pPr>
        <w:ind w:left="4320" w:hanging="360"/>
      </w:pPr>
      <w:rPr>
        <w:rFonts w:ascii="Wingdings" w:hAnsi="Wingdings" w:hint="default"/>
      </w:rPr>
    </w:lvl>
    <w:lvl w:ilvl="6" w:tplc="FFAE5C00" w:tentative="1">
      <w:start w:val="1"/>
      <w:numFmt w:val="bullet"/>
      <w:lvlText w:val=""/>
      <w:lvlJc w:val="left"/>
      <w:pPr>
        <w:ind w:left="5040" w:hanging="360"/>
      </w:pPr>
      <w:rPr>
        <w:rFonts w:ascii="Symbol" w:hAnsi="Symbol" w:hint="default"/>
      </w:rPr>
    </w:lvl>
    <w:lvl w:ilvl="7" w:tplc="BFF00268" w:tentative="1">
      <w:start w:val="1"/>
      <w:numFmt w:val="bullet"/>
      <w:lvlText w:val="o"/>
      <w:lvlJc w:val="left"/>
      <w:pPr>
        <w:ind w:left="5760" w:hanging="360"/>
      </w:pPr>
      <w:rPr>
        <w:rFonts w:ascii="Courier New" w:hAnsi="Courier New" w:cs="Courier New" w:hint="default"/>
      </w:rPr>
    </w:lvl>
    <w:lvl w:ilvl="8" w:tplc="D04219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1ACE81C">
      <w:start w:val="1"/>
      <w:numFmt w:val="bullet"/>
      <w:lvlText w:val=""/>
      <w:lvlJc w:val="left"/>
      <w:pPr>
        <w:ind w:left="720" w:hanging="360"/>
      </w:pPr>
      <w:rPr>
        <w:rFonts w:ascii="Symbol" w:hAnsi="Symbol" w:hint="default"/>
      </w:rPr>
    </w:lvl>
    <w:lvl w:ilvl="1" w:tplc="00900F88" w:tentative="1">
      <w:start w:val="1"/>
      <w:numFmt w:val="bullet"/>
      <w:lvlText w:val="o"/>
      <w:lvlJc w:val="left"/>
      <w:pPr>
        <w:ind w:left="1440" w:hanging="360"/>
      </w:pPr>
      <w:rPr>
        <w:rFonts w:ascii="Courier New" w:hAnsi="Courier New" w:cs="Courier New" w:hint="default"/>
      </w:rPr>
    </w:lvl>
    <w:lvl w:ilvl="2" w:tplc="279854A8" w:tentative="1">
      <w:start w:val="1"/>
      <w:numFmt w:val="bullet"/>
      <w:lvlText w:val=""/>
      <w:lvlJc w:val="left"/>
      <w:pPr>
        <w:ind w:left="2160" w:hanging="360"/>
      </w:pPr>
      <w:rPr>
        <w:rFonts w:ascii="Wingdings" w:hAnsi="Wingdings" w:hint="default"/>
      </w:rPr>
    </w:lvl>
    <w:lvl w:ilvl="3" w:tplc="2D6869DE" w:tentative="1">
      <w:start w:val="1"/>
      <w:numFmt w:val="bullet"/>
      <w:lvlText w:val=""/>
      <w:lvlJc w:val="left"/>
      <w:pPr>
        <w:ind w:left="2880" w:hanging="360"/>
      </w:pPr>
      <w:rPr>
        <w:rFonts w:ascii="Symbol" w:hAnsi="Symbol" w:hint="default"/>
      </w:rPr>
    </w:lvl>
    <w:lvl w:ilvl="4" w:tplc="C99AB452" w:tentative="1">
      <w:start w:val="1"/>
      <w:numFmt w:val="bullet"/>
      <w:lvlText w:val="o"/>
      <w:lvlJc w:val="left"/>
      <w:pPr>
        <w:ind w:left="3600" w:hanging="360"/>
      </w:pPr>
      <w:rPr>
        <w:rFonts w:ascii="Courier New" w:hAnsi="Courier New" w:cs="Courier New" w:hint="default"/>
      </w:rPr>
    </w:lvl>
    <w:lvl w:ilvl="5" w:tplc="4308FFE0" w:tentative="1">
      <w:start w:val="1"/>
      <w:numFmt w:val="bullet"/>
      <w:lvlText w:val=""/>
      <w:lvlJc w:val="left"/>
      <w:pPr>
        <w:ind w:left="4320" w:hanging="360"/>
      </w:pPr>
      <w:rPr>
        <w:rFonts w:ascii="Wingdings" w:hAnsi="Wingdings" w:hint="default"/>
      </w:rPr>
    </w:lvl>
    <w:lvl w:ilvl="6" w:tplc="FAB46990" w:tentative="1">
      <w:start w:val="1"/>
      <w:numFmt w:val="bullet"/>
      <w:lvlText w:val=""/>
      <w:lvlJc w:val="left"/>
      <w:pPr>
        <w:ind w:left="5040" w:hanging="360"/>
      </w:pPr>
      <w:rPr>
        <w:rFonts w:ascii="Symbol" w:hAnsi="Symbol" w:hint="default"/>
      </w:rPr>
    </w:lvl>
    <w:lvl w:ilvl="7" w:tplc="52F86E78" w:tentative="1">
      <w:start w:val="1"/>
      <w:numFmt w:val="bullet"/>
      <w:lvlText w:val="o"/>
      <w:lvlJc w:val="left"/>
      <w:pPr>
        <w:ind w:left="5760" w:hanging="360"/>
      </w:pPr>
      <w:rPr>
        <w:rFonts w:ascii="Courier New" w:hAnsi="Courier New" w:cs="Courier New" w:hint="default"/>
      </w:rPr>
    </w:lvl>
    <w:lvl w:ilvl="8" w:tplc="5ED449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0EE2AB0">
      <w:start w:val="1"/>
      <w:numFmt w:val="bullet"/>
      <w:lvlText w:val=""/>
      <w:lvlJc w:val="left"/>
      <w:pPr>
        <w:ind w:left="804" w:hanging="360"/>
      </w:pPr>
      <w:rPr>
        <w:rFonts w:ascii="Symbol" w:hAnsi="Symbol" w:hint="default"/>
      </w:rPr>
    </w:lvl>
    <w:lvl w:ilvl="1" w:tplc="018A524A" w:tentative="1">
      <w:start w:val="1"/>
      <w:numFmt w:val="bullet"/>
      <w:lvlText w:val="o"/>
      <w:lvlJc w:val="left"/>
      <w:pPr>
        <w:ind w:left="1524" w:hanging="360"/>
      </w:pPr>
      <w:rPr>
        <w:rFonts w:ascii="Courier New" w:hAnsi="Courier New" w:cs="Courier New" w:hint="default"/>
      </w:rPr>
    </w:lvl>
    <w:lvl w:ilvl="2" w:tplc="3CBC44B6" w:tentative="1">
      <w:start w:val="1"/>
      <w:numFmt w:val="bullet"/>
      <w:lvlText w:val=""/>
      <w:lvlJc w:val="left"/>
      <w:pPr>
        <w:ind w:left="2244" w:hanging="360"/>
      </w:pPr>
      <w:rPr>
        <w:rFonts w:ascii="Wingdings" w:hAnsi="Wingdings" w:hint="default"/>
      </w:rPr>
    </w:lvl>
    <w:lvl w:ilvl="3" w:tplc="61D0C468" w:tentative="1">
      <w:start w:val="1"/>
      <w:numFmt w:val="bullet"/>
      <w:lvlText w:val=""/>
      <w:lvlJc w:val="left"/>
      <w:pPr>
        <w:ind w:left="2964" w:hanging="360"/>
      </w:pPr>
      <w:rPr>
        <w:rFonts w:ascii="Symbol" w:hAnsi="Symbol" w:hint="default"/>
      </w:rPr>
    </w:lvl>
    <w:lvl w:ilvl="4" w:tplc="6FBCDBD0" w:tentative="1">
      <w:start w:val="1"/>
      <w:numFmt w:val="bullet"/>
      <w:lvlText w:val="o"/>
      <w:lvlJc w:val="left"/>
      <w:pPr>
        <w:ind w:left="3684" w:hanging="360"/>
      </w:pPr>
      <w:rPr>
        <w:rFonts w:ascii="Courier New" w:hAnsi="Courier New" w:cs="Courier New" w:hint="default"/>
      </w:rPr>
    </w:lvl>
    <w:lvl w:ilvl="5" w:tplc="4F82BB6A" w:tentative="1">
      <w:start w:val="1"/>
      <w:numFmt w:val="bullet"/>
      <w:lvlText w:val=""/>
      <w:lvlJc w:val="left"/>
      <w:pPr>
        <w:ind w:left="4404" w:hanging="360"/>
      </w:pPr>
      <w:rPr>
        <w:rFonts w:ascii="Wingdings" w:hAnsi="Wingdings" w:hint="default"/>
      </w:rPr>
    </w:lvl>
    <w:lvl w:ilvl="6" w:tplc="801E9386" w:tentative="1">
      <w:start w:val="1"/>
      <w:numFmt w:val="bullet"/>
      <w:lvlText w:val=""/>
      <w:lvlJc w:val="left"/>
      <w:pPr>
        <w:ind w:left="5124" w:hanging="360"/>
      </w:pPr>
      <w:rPr>
        <w:rFonts w:ascii="Symbol" w:hAnsi="Symbol" w:hint="default"/>
      </w:rPr>
    </w:lvl>
    <w:lvl w:ilvl="7" w:tplc="E264BBD0" w:tentative="1">
      <w:start w:val="1"/>
      <w:numFmt w:val="bullet"/>
      <w:lvlText w:val="o"/>
      <w:lvlJc w:val="left"/>
      <w:pPr>
        <w:ind w:left="5844" w:hanging="360"/>
      </w:pPr>
      <w:rPr>
        <w:rFonts w:ascii="Courier New" w:hAnsi="Courier New" w:cs="Courier New" w:hint="default"/>
      </w:rPr>
    </w:lvl>
    <w:lvl w:ilvl="8" w:tplc="B768A9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628822E">
      <w:start w:val="1"/>
      <w:numFmt w:val="bullet"/>
      <w:lvlText w:val=""/>
      <w:lvlJc w:val="left"/>
      <w:pPr>
        <w:ind w:left="804" w:hanging="360"/>
      </w:pPr>
      <w:rPr>
        <w:rFonts w:ascii="Wingdings" w:hAnsi="Wingdings" w:hint="default"/>
      </w:rPr>
    </w:lvl>
    <w:lvl w:ilvl="1" w:tplc="9F7020EA" w:tentative="1">
      <w:start w:val="1"/>
      <w:numFmt w:val="bullet"/>
      <w:lvlText w:val="o"/>
      <w:lvlJc w:val="left"/>
      <w:pPr>
        <w:ind w:left="1524" w:hanging="360"/>
      </w:pPr>
      <w:rPr>
        <w:rFonts w:ascii="Courier New" w:hAnsi="Courier New" w:cs="Courier New" w:hint="default"/>
      </w:rPr>
    </w:lvl>
    <w:lvl w:ilvl="2" w:tplc="28BE6A52" w:tentative="1">
      <w:start w:val="1"/>
      <w:numFmt w:val="bullet"/>
      <w:lvlText w:val=""/>
      <w:lvlJc w:val="left"/>
      <w:pPr>
        <w:ind w:left="2244" w:hanging="360"/>
      </w:pPr>
      <w:rPr>
        <w:rFonts w:ascii="Wingdings" w:hAnsi="Wingdings" w:hint="default"/>
      </w:rPr>
    </w:lvl>
    <w:lvl w:ilvl="3" w:tplc="61BE398E" w:tentative="1">
      <w:start w:val="1"/>
      <w:numFmt w:val="bullet"/>
      <w:lvlText w:val=""/>
      <w:lvlJc w:val="left"/>
      <w:pPr>
        <w:ind w:left="2964" w:hanging="360"/>
      </w:pPr>
      <w:rPr>
        <w:rFonts w:ascii="Symbol" w:hAnsi="Symbol" w:hint="default"/>
      </w:rPr>
    </w:lvl>
    <w:lvl w:ilvl="4" w:tplc="46989776" w:tentative="1">
      <w:start w:val="1"/>
      <w:numFmt w:val="bullet"/>
      <w:lvlText w:val="o"/>
      <w:lvlJc w:val="left"/>
      <w:pPr>
        <w:ind w:left="3684" w:hanging="360"/>
      </w:pPr>
      <w:rPr>
        <w:rFonts w:ascii="Courier New" w:hAnsi="Courier New" w:cs="Courier New" w:hint="default"/>
      </w:rPr>
    </w:lvl>
    <w:lvl w:ilvl="5" w:tplc="18DE451E" w:tentative="1">
      <w:start w:val="1"/>
      <w:numFmt w:val="bullet"/>
      <w:lvlText w:val=""/>
      <w:lvlJc w:val="left"/>
      <w:pPr>
        <w:ind w:left="4404" w:hanging="360"/>
      </w:pPr>
      <w:rPr>
        <w:rFonts w:ascii="Wingdings" w:hAnsi="Wingdings" w:hint="default"/>
      </w:rPr>
    </w:lvl>
    <w:lvl w:ilvl="6" w:tplc="23E45FB6" w:tentative="1">
      <w:start w:val="1"/>
      <w:numFmt w:val="bullet"/>
      <w:lvlText w:val=""/>
      <w:lvlJc w:val="left"/>
      <w:pPr>
        <w:ind w:left="5124" w:hanging="360"/>
      </w:pPr>
      <w:rPr>
        <w:rFonts w:ascii="Symbol" w:hAnsi="Symbol" w:hint="default"/>
      </w:rPr>
    </w:lvl>
    <w:lvl w:ilvl="7" w:tplc="414C6AFC" w:tentative="1">
      <w:start w:val="1"/>
      <w:numFmt w:val="bullet"/>
      <w:lvlText w:val="o"/>
      <w:lvlJc w:val="left"/>
      <w:pPr>
        <w:ind w:left="5844" w:hanging="360"/>
      </w:pPr>
      <w:rPr>
        <w:rFonts w:ascii="Courier New" w:hAnsi="Courier New" w:cs="Courier New" w:hint="default"/>
      </w:rPr>
    </w:lvl>
    <w:lvl w:ilvl="8" w:tplc="A92EB5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C264B8">
      <w:start w:val="1"/>
      <w:numFmt w:val="bullet"/>
      <w:lvlText w:val=""/>
      <w:lvlJc w:val="left"/>
      <w:pPr>
        <w:ind w:left="1080" w:hanging="360"/>
      </w:pPr>
      <w:rPr>
        <w:rFonts w:ascii="Symbol" w:hAnsi="Symbol" w:hint="default"/>
      </w:rPr>
    </w:lvl>
    <w:lvl w:ilvl="1" w:tplc="8190036C" w:tentative="1">
      <w:start w:val="1"/>
      <w:numFmt w:val="bullet"/>
      <w:lvlText w:val="o"/>
      <w:lvlJc w:val="left"/>
      <w:pPr>
        <w:ind w:left="1800" w:hanging="360"/>
      </w:pPr>
      <w:rPr>
        <w:rFonts w:ascii="Courier New" w:hAnsi="Courier New" w:cs="Courier New" w:hint="default"/>
      </w:rPr>
    </w:lvl>
    <w:lvl w:ilvl="2" w:tplc="AD30B5E2" w:tentative="1">
      <w:start w:val="1"/>
      <w:numFmt w:val="bullet"/>
      <w:lvlText w:val=""/>
      <w:lvlJc w:val="left"/>
      <w:pPr>
        <w:ind w:left="2520" w:hanging="360"/>
      </w:pPr>
      <w:rPr>
        <w:rFonts w:ascii="Wingdings" w:hAnsi="Wingdings" w:hint="default"/>
      </w:rPr>
    </w:lvl>
    <w:lvl w:ilvl="3" w:tplc="3136757E" w:tentative="1">
      <w:start w:val="1"/>
      <w:numFmt w:val="bullet"/>
      <w:lvlText w:val=""/>
      <w:lvlJc w:val="left"/>
      <w:pPr>
        <w:ind w:left="3240" w:hanging="360"/>
      </w:pPr>
      <w:rPr>
        <w:rFonts w:ascii="Symbol" w:hAnsi="Symbol" w:hint="default"/>
      </w:rPr>
    </w:lvl>
    <w:lvl w:ilvl="4" w:tplc="D43E0FB0" w:tentative="1">
      <w:start w:val="1"/>
      <w:numFmt w:val="bullet"/>
      <w:lvlText w:val="o"/>
      <w:lvlJc w:val="left"/>
      <w:pPr>
        <w:ind w:left="3960" w:hanging="360"/>
      </w:pPr>
      <w:rPr>
        <w:rFonts w:ascii="Courier New" w:hAnsi="Courier New" w:cs="Courier New" w:hint="default"/>
      </w:rPr>
    </w:lvl>
    <w:lvl w:ilvl="5" w:tplc="3A9CC7EC" w:tentative="1">
      <w:start w:val="1"/>
      <w:numFmt w:val="bullet"/>
      <w:lvlText w:val=""/>
      <w:lvlJc w:val="left"/>
      <w:pPr>
        <w:ind w:left="4680" w:hanging="360"/>
      </w:pPr>
      <w:rPr>
        <w:rFonts w:ascii="Wingdings" w:hAnsi="Wingdings" w:hint="default"/>
      </w:rPr>
    </w:lvl>
    <w:lvl w:ilvl="6" w:tplc="3C92FCE8" w:tentative="1">
      <w:start w:val="1"/>
      <w:numFmt w:val="bullet"/>
      <w:lvlText w:val=""/>
      <w:lvlJc w:val="left"/>
      <w:pPr>
        <w:ind w:left="5400" w:hanging="360"/>
      </w:pPr>
      <w:rPr>
        <w:rFonts w:ascii="Symbol" w:hAnsi="Symbol" w:hint="default"/>
      </w:rPr>
    </w:lvl>
    <w:lvl w:ilvl="7" w:tplc="D644A02E" w:tentative="1">
      <w:start w:val="1"/>
      <w:numFmt w:val="bullet"/>
      <w:lvlText w:val="o"/>
      <w:lvlJc w:val="left"/>
      <w:pPr>
        <w:ind w:left="6120" w:hanging="360"/>
      </w:pPr>
      <w:rPr>
        <w:rFonts w:ascii="Courier New" w:hAnsi="Courier New" w:cs="Courier New" w:hint="default"/>
      </w:rPr>
    </w:lvl>
    <w:lvl w:ilvl="8" w:tplc="7714C3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A3603BE">
      <w:start w:val="1"/>
      <w:numFmt w:val="bullet"/>
      <w:lvlText w:val=""/>
      <w:lvlJc w:val="left"/>
      <w:pPr>
        <w:ind w:left="720" w:hanging="360"/>
      </w:pPr>
      <w:rPr>
        <w:rFonts w:ascii="Symbol" w:hAnsi="Symbol" w:hint="default"/>
      </w:rPr>
    </w:lvl>
    <w:lvl w:ilvl="1" w:tplc="D46CAD7C" w:tentative="1">
      <w:start w:val="1"/>
      <w:numFmt w:val="bullet"/>
      <w:lvlText w:val="o"/>
      <w:lvlJc w:val="left"/>
      <w:pPr>
        <w:ind w:left="1440" w:hanging="360"/>
      </w:pPr>
      <w:rPr>
        <w:rFonts w:ascii="Courier New" w:hAnsi="Courier New" w:cs="Courier New" w:hint="default"/>
      </w:rPr>
    </w:lvl>
    <w:lvl w:ilvl="2" w:tplc="FB162EE4" w:tentative="1">
      <w:start w:val="1"/>
      <w:numFmt w:val="bullet"/>
      <w:lvlText w:val=""/>
      <w:lvlJc w:val="left"/>
      <w:pPr>
        <w:ind w:left="2160" w:hanging="360"/>
      </w:pPr>
      <w:rPr>
        <w:rFonts w:ascii="Wingdings" w:hAnsi="Wingdings" w:hint="default"/>
      </w:rPr>
    </w:lvl>
    <w:lvl w:ilvl="3" w:tplc="5C849F7A" w:tentative="1">
      <w:start w:val="1"/>
      <w:numFmt w:val="bullet"/>
      <w:lvlText w:val=""/>
      <w:lvlJc w:val="left"/>
      <w:pPr>
        <w:ind w:left="2880" w:hanging="360"/>
      </w:pPr>
      <w:rPr>
        <w:rFonts w:ascii="Symbol" w:hAnsi="Symbol" w:hint="default"/>
      </w:rPr>
    </w:lvl>
    <w:lvl w:ilvl="4" w:tplc="B240B812" w:tentative="1">
      <w:start w:val="1"/>
      <w:numFmt w:val="bullet"/>
      <w:lvlText w:val="o"/>
      <w:lvlJc w:val="left"/>
      <w:pPr>
        <w:ind w:left="3600" w:hanging="360"/>
      </w:pPr>
      <w:rPr>
        <w:rFonts w:ascii="Courier New" w:hAnsi="Courier New" w:cs="Courier New" w:hint="default"/>
      </w:rPr>
    </w:lvl>
    <w:lvl w:ilvl="5" w:tplc="3A0C4360" w:tentative="1">
      <w:start w:val="1"/>
      <w:numFmt w:val="bullet"/>
      <w:lvlText w:val=""/>
      <w:lvlJc w:val="left"/>
      <w:pPr>
        <w:ind w:left="4320" w:hanging="360"/>
      </w:pPr>
      <w:rPr>
        <w:rFonts w:ascii="Wingdings" w:hAnsi="Wingdings" w:hint="default"/>
      </w:rPr>
    </w:lvl>
    <w:lvl w:ilvl="6" w:tplc="1D42D26E" w:tentative="1">
      <w:start w:val="1"/>
      <w:numFmt w:val="bullet"/>
      <w:lvlText w:val=""/>
      <w:lvlJc w:val="left"/>
      <w:pPr>
        <w:ind w:left="5040" w:hanging="360"/>
      </w:pPr>
      <w:rPr>
        <w:rFonts w:ascii="Symbol" w:hAnsi="Symbol" w:hint="default"/>
      </w:rPr>
    </w:lvl>
    <w:lvl w:ilvl="7" w:tplc="69AA35E0" w:tentative="1">
      <w:start w:val="1"/>
      <w:numFmt w:val="bullet"/>
      <w:lvlText w:val="o"/>
      <w:lvlJc w:val="left"/>
      <w:pPr>
        <w:ind w:left="5760" w:hanging="360"/>
      </w:pPr>
      <w:rPr>
        <w:rFonts w:ascii="Courier New" w:hAnsi="Courier New" w:cs="Courier New" w:hint="default"/>
      </w:rPr>
    </w:lvl>
    <w:lvl w:ilvl="8" w:tplc="50C041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7A035A">
      <w:start w:val="1"/>
      <w:numFmt w:val="bullet"/>
      <w:lvlText w:val=""/>
      <w:lvlJc w:val="left"/>
      <w:pPr>
        <w:ind w:left="720" w:hanging="360"/>
      </w:pPr>
      <w:rPr>
        <w:rFonts w:ascii="Symbol" w:hAnsi="Symbol" w:hint="default"/>
      </w:rPr>
    </w:lvl>
    <w:lvl w:ilvl="1" w:tplc="E5965D94" w:tentative="1">
      <w:start w:val="1"/>
      <w:numFmt w:val="bullet"/>
      <w:lvlText w:val="o"/>
      <w:lvlJc w:val="left"/>
      <w:pPr>
        <w:ind w:left="1440" w:hanging="360"/>
      </w:pPr>
      <w:rPr>
        <w:rFonts w:ascii="Courier New" w:hAnsi="Courier New" w:cs="Courier New" w:hint="default"/>
      </w:rPr>
    </w:lvl>
    <w:lvl w:ilvl="2" w:tplc="633682D8" w:tentative="1">
      <w:start w:val="1"/>
      <w:numFmt w:val="bullet"/>
      <w:lvlText w:val=""/>
      <w:lvlJc w:val="left"/>
      <w:pPr>
        <w:ind w:left="2160" w:hanging="360"/>
      </w:pPr>
      <w:rPr>
        <w:rFonts w:ascii="Wingdings" w:hAnsi="Wingdings" w:hint="default"/>
      </w:rPr>
    </w:lvl>
    <w:lvl w:ilvl="3" w:tplc="03A64E52" w:tentative="1">
      <w:start w:val="1"/>
      <w:numFmt w:val="bullet"/>
      <w:lvlText w:val=""/>
      <w:lvlJc w:val="left"/>
      <w:pPr>
        <w:ind w:left="2880" w:hanging="360"/>
      </w:pPr>
      <w:rPr>
        <w:rFonts w:ascii="Symbol" w:hAnsi="Symbol" w:hint="default"/>
      </w:rPr>
    </w:lvl>
    <w:lvl w:ilvl="4" w:tplc="0C602660" w:tentative="1">
      <w:start w:val="1"/>
      <w:numFmt w:val="bullet"/>
      <w:lvlText w:val="o"/>
      <w:lvlJc w:val="left"/>
      <w:pPr>
        <w:ind w:left="3600" w:hanging="360"/>
      </w:pPr>
      <w:rPr>
        <w:rFonts w:ascii="Courier New" w:hAnsi="Courier New" w:cs="Courier New" w:hint="default"/>
      </w:rPr>
    </w:lvl>
    <w:lvl w:ilvl="5" w:tplc="8D56C7D4" w:tentative="1">
      <w:start w:val="1"/>
      <w:numFmt w:val="bullet"/>
      <w:lvlText w:val=""/>
      <w:lvlJc w:val="left"/>
      <w:pPr>
        <w:ind w:left="4320" w:hanging="360"/>
      </w:pPr>
      <w:rPr>
        <w:rFonts w:ascii="Wingdings" w:hAnsi="Wingdings" w:hint="default"/>
      </w:rPr>
    </w:lvl>
    <w:lvl w:ilvl="6" w:tplc="A2C8564C" w:tentative="1">
      <w:start w:val="1"/>
      <w:numFmt w:val="bullet"/>
      <w:lvlText w:val=""/>
      <w:lvlJc w:val="left"/>
      <w:pPr>
        <w:ind w:left="5040" w:hanging="360"/>
      </w:pPr>
      <w:rPr>
        <w:rFonts w:ascii="Symbol" w:hAnsi="Symbol" w:hint="default"/>
      </w:rPr>
    </w:lvl>
    <w:lvl w:ilvl="7" w:tplc="FB3CB43A" w:tentative="1">
      <w:start w:val="1"/>
      <w:numFmt w:val="bullet"/>
      <w:lvlText w:val="o"/>
      <w:lvlJc w:val="left"/>
      <w:pPr>
        <w:ind w:left="5760" w:hanging="360"/>
      </w:pPr>
      <w:rPr>
        <w:rFonts w:ascii="Courier New" w:hAnsi="Courier New" w:cs="Courier New" w:hint="default"/>
      </w:rPr>
    </w:lvl>
    <w:lvl w:ilvl="8" w:tplc="9C4EC6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DA8981E">
      <w:start w:val="1"/>
      <w:numFmt w:val="bullet"/>
      <w:lvlText w:val=""/>
      <w:lvlJc w:val="left"/>
      <w:pPr>
        <w:ind w:left="804" w:hanging="360"/>
      </w:pPr>
      <w:rPr>
        <w:rFonts w:ascii="Symbol" w:hAnsi="Symbol" w:hint="default"/>
      </w:rPr>
    </w:lvl>
    <w:lvl w:ilvl="1" w:tplc="38D0F626" w:tentative="1">
      <w:start w:val="1"/>
      <w:numFmt w:val="bullet"/>
      <w:lvlText w:val="o"/>
      <w:lvlJc w:val="left"/>
      <w:pPr>
        <w:ind w:left="1524" w:hanging="360"/>
      </w:pPr>
      <w:rPr>
        <w:rFonts w:ascii="Courier New" w:hAnsi="Courier New" w:cs="Courier New" w:hint="default"/>
      </w:rPr>
    </w:lvl>
    <w:lvl w:ilvl="2" w:tplc="BE3EC02A" w:tentative="1">
      <w:start w:val="1"/>
      <w:numFmt w:val="bullet"/>
      <w:lvlText w:val=""/>
      <w:lvlJc w:val="left"/>
      <w:pPr>
        <w:ind w:left="2244" w:hanging="360"/>
      </w:pPr>
      <w:rPr>
        <w:rFonts w:ascii="Wingdings" w:hAnsi="Wingdings" w:hint="default"/>
      </w:rPr>
    </w:lvl>
    <w:lvl w:ilvl="3" w:tplc="8954E144" w:tentative="1">
      <w:start w:val="1"/>
      <w:numFmt w:val="bullet"/>
      <w:lvlText w:val=""/>
      <w:lvlJc w:val="left"/>
      <w:pPr>
        <w:ind w:left="2964" w:hanging="360"/>
      </w:pPr>
      <w:rPr>
        <w:rFonts w:ascii="Symbol" w:hAnsi="Symbol" w:hint="default"/>
      </w:rPr>
    </w:lvl>
    <w:lvl w:ilvl="4" w:tplc="9CCCCA08" w:tentative="1">
      <w:start w:val="1"/>
      <w:numFmt w:val="bullet"/>
      <w:lvlText w:val="o"/>
      <w:lvlJc w:val="left"/>
      <w:pPr>
        <w:ind w:left="3684" w:hanging="360"/>
      </w:pPr>
      <w:rPr>
        <w:rFonts w:ascii="Courier New" w:hAnsi="Courier New" w:cs="Courier New" w:hint="default"/>
      </w:rPr>
    </w:lvl>
    <w:lvl w:ilvl="5" w:tplc="43487200" w:tentative="1">
      <w:start w:val="1"/>
      <w:numFmt w:val="bullet"/>
      <w:lvlText w:val=""/>
      <w:lvlJc w:val="left"/>
      <w:pPr>
        <w:ind w:left="4404" w:hanging="360"/>
      </w:pPr>
      <w:rPr>
        <w:rFonts w:ascii="Wingdings" w:hAnsi="Wingdings" w:hint="default"/>
      </w:rPr>
    </w:lvl>
    <w:lvl w:ilvl="6" w:tplc="0E72786C" w:tentative="1">
      <w:start w:val="1"/>
      <w:numFmt w:val="bullet"/>
      <w:lvlText w:val=""/>
      <w:lvlJc w:val="left"/>
      <w:pPr>
        <w:ind w:left="5124" w:hanging="360"/>
      </w:pPr>
      <w:rPr>
        <w:rFonts w:ascii="Symbol" w:hAnsi="Symbol" w:hint="default"/>
      </w:rPr>
    </w:lvl>
    <w:lvl w:ilvl="7" w:tplc="4B2C6C7C" w:tentative="1">
      <w:start w:val="1"/>
      <w:numFmt w:val="bullet"/>
      <w:lvlText w:val="o"/>
      <w:lvlJc w:val="left"/>
      <w:pPr>
        <w:ind w:left="5844" w:hanging="360"/>
      </w:pPr>
      <w:rPr>
        <w:rFonts w:ascii="Courier New" w:hAnsi="Courier New" w:cs="Courier New" w:hint="default"/>
      </w:rPr>
    </w:lvl>
    <w:lvl w:ilvl="8" w:tplc="53E6FB94" w:tentative="1">
      <w:start w:val="1"/>
      <w:numFmt w:val="bullet"/>
      <w:lvlText w:val=""/>
      <w:lvlJc w:val="left"/>
      <w:pPr>
        <w:ind w:left="6564" w:hanging="360"/>
      </w:pPr>
      <w:rPr>
        <w:rFonts w:ascii="Wingdings" w:hAnsi="Wingdings" w:hint="default"/>
      </w:rPr>
    </w:lvl>
  </w:abstractNum>
  <w:num w:numId="1" w16cid:durableId="593395327">
    <w:abstractNumId w:val="7"/>
  </w:num>
  <w:num w:numId="2" w16cid:durableId="1890914707">
    <w:abstractNumId w:val="8"/>
  </w:num>
  <w:num w:numId="3" w16cid:durableId="1202397546">
    <w:abstractNumId w:val="0"/>
  </w:num>
  <w:num w:numId="4" w16cid:durableId="113404529">
    <w:abstractNumId w:val="1"/>
  </w:num>
  <w:num w:numId="5" w16cid:durableId="1108236811">
    <w:abstractNumId w:val="2"/>
  </w:num>
  <w:num w:numId="6" w16cid:durableId="1123694305">
    <w:abstractNumId w:val="6"/>
  </w:num>
  <w:num w:numId="7" w16cid:durableId="1259682141">
    <w:abstractNumId w:val="3"/>
  </w:num>
  <w:num w:numId="8" w16cid:durableId="1785155048">
    <w:abstractNumId w:val="9"/>
  </w:num>
  <w:num w:numId="9" w16cid:durableId="1255897834">
    <w:abstractNumId w:val="5"/>
  </w:num>
  <w:num w:numId="10" w16cid:durableId="1282105855">
    <w:abstractNumId w:val="4"/>
  </w:num>
  <w:num w:numId="11" w16cid:durableId="1345354464">
    <w:abstractNumId w:val="9"/>
  </w:num>
  <w:num w:numId="12" w16cid:durableId="1128744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4C5"/>
    <w:rsid w:val="00003B86"/>
    <w:rsid w:val="00005318"/>
    <w:rsid w:val="0001269C"/>
    <w:rsid w:val="000148CA"/>
    <w:rsid w:val="000212D5"/>
    <w:rsid w:val="00021796"/>
    <w:rsid w:val="000246E3"/>
    <w:rsid w:val="00032900"/>
    <w:rsid w:val="00046F67"/>
    <w:rsid w:val="00051438"/>
    <w:rsid w:val="00052C2D"/>
    <w:rsid w:val="00054A5E"/>
    <w:rsid w:val="000667F2"/>
    <w:rsid w:val="00067C8C"/>
    <w:rsid w:val="00070CC8"/>
    <w:rsid w:val="0007583C"/>
    <w:rsid w:val="00083723"/>
    <w:rsid w:val="000858AA"/>
    <w:rsid w:val="000868C5"/>
    <w:rsid w:val="000A6CFF"/>
    <w:rsid w:val="000B7112"/>
    <w:rsid w:val="000C6C0F"/>
    <w:rsid w:val="000C6F96"/>
    <w:rsid w:val="000D173B"/>
    <w:rsid w:val="000D60B6"/>
    <w:rsid w:val="000E2068"/>
    <w:rsid w:val="000F232A"/>
    <w:rsid w:val="000F5CE6"/>
    <w:rsid w:val="000F761E"/>
    <w:rsid w:val="001002D7"/>
    <w:rsid w:val="00116EAC"/>
    <w:rsid w:val="00120BDB"/>
    <w:rsid w:val="001241E4"/>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733D"/>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4710"/>
    <w:rsid w:val="00295DBD"/>
    <w:rsid w:val="002A30A3"/>
    <w:rsid w:val="002A4B70"/>
    <w:rsid w:val="002A71F7"/>
    <w:rsid w:val="002B011F"/>
    <w:rsid w:val="002B6C46"/>
    <w:rsid w:val="002B7813"/>
    <w:rsid w:val="002B7BA3"/>
    <w:rsid w:val="002C7382"/>
    <w:rsid w:val="002D6C54"/>
    <w:rsid w:val="002E1235"/>
    <w:rsid w:val="002F2773"/>
    <w:rsid w:val="002F35CA"/>
    <w:rsid w:val="002F47DA"/>
    <w:rsid w:val="002F63C1"/>
    <w:rsid w:val="002F78D4"/>
    <w:rsid w:val="00302A1F"/>
    <w:rsid w:val="00303760"/>
    <w:rsid w:val="00304E53"/>
    <w:rsid w:val="003051CA"/>
    <w:rsid w:val="00310D7B"/>
    <w:rsid w:val="00313442"/>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549B"/>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4365"/>
    <w:rsid w:val="00562702"/>
    <w:rsid w:val="00563D75"/>
    <w:rsid w:val="0056464C"/>
    <w:rsid w:val="00570EF0"/>
    <w:rsid w:val="00570F86"/>
    <w:rsid w:val="005810C2"/>
    <w:rsid w:val="00582A55"/>
    <w:rsid w:val="00595260"/>
    <w:rsid w:val="005A0117"/>
    <w:rsid w:val="005A2099"/>
    <w:rsid w:val="005B33BE"/>
    <w:rsid w:val="005B5B18"/>
    <w:rsid w:val="005D3BF3"/>
    <w:rsid w:val="005D5BFB"/>
    <w:rsid w:val="005E0637"/>
    <w:rsid w:val="005E308D"/>
    <w:rsid w:val="005F5AA8"/>
    <w:rsid w:val="0060323C"/>
    <w:rsid w:val="00607627"/>
    <w:rsid w:val="00616BBA"/>
    <w:rsid w:val="006172F6"/>
    <w:rsid w:val="00623618"/>
    <w:rsid w:val="00633DE3"/>
    <w:rsid w:val="006345F5"/>
    <w:rsid w:val="00640C99"/>
    <w:rsid w:val="00646647"/>
    <w:rsid w:val="00650894"/>
    <w:rsid w:val="00652C82"/>
    <w:rsid w:val="00652DDC"/>
    <w:rsid w:val="006532F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FB4"/>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1F64"/>
    <w:rsid w:val="008928FB"/>
    <w:rsid w:val="00896E7E"/>
    <w:rsid w:val="008B10F6"/>
    <w:rsid w:val="008B4511"/>
    <w:rsid w:val="008D6C8E"/>
    <w:rsid w:val="008E3AD1"/>
    <w:rsid w:val="008F2302"/>
    <w:rsid w:val="008F6D32"/>
    <w:rsid w:val="00910861"/>
    <w:rsid w:val="00913799"/>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5DE"/>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6895"/>
    <w:rsid w:val="00B06E11"/>
    <w:rsid w:val="00B07366"/>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F47"/>
    <w:rsid w:val="00C26F1E"/>
    <w:rsid w:val="00C30662"/>
    <w:rsid w:val="00C313D8"/>
    <w:rsid w:val="00C3622A"/>
    <w:rsid w:val="00C42A17"/>
    <w:rsid w:val="00C446CD"/>
    <w:rsid w:val="00C47E80"/>
    <w:rsid w:val="00C6394C"/>
    <w:rsid w:val="00C72644"/>
    <w:rsid w:val="00C81D0A"/>
    <w:rsid w:val="00C909A0"/>
    <w:rsid w:val="00C923A7"/>
    <w:rsid w:val="00C96EE9"/>
    <w:rsid w:val="00CA1250"/>
    <w:rsid w:val="00CA1FEC"/>
    <w:rsid w:val="00CA2BE6"/>
    <w:rsid w:val="00CA32A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1757F"/>
    <w:rsid w:val="00D236C4"/>
    <w:rsid w:val="00D25DF2"/>
    <w:rsid w:val="00D31C99"/>
    <w:rsid w:val="00D41027"/>
    <w:rsid w:val="00D436CA"/>
    <w:rsid w:val="00D74C7C"/>
    <w:rsid w:val="00D7566E"/>
    <w:rsid w:val="00D85128"/>
    <w:rsid w:val="00D8526D"/>
    <w:rsid w:val="00D95963"/>
    <w:rsid w:val="00D96DFB"/>
    <w:rsid w:val="00DA31D9"/>
    <w:rsid w:val="00DB06A4"/>
    <w:rsid w:val="00DB58CA"/>
    <w:rsid w:val="00DC37D9"/>
    <w:rsid w:val="00DD320A"/>
    <w:rsid w:val="00DD3CA1"/>
    <w:rsid w:val="00DE53A4"/>
    <w:rsid w:val="00DF489E"/>
    <w:rsid w:val="00DF6B01"/>
    <w:rsid w:val="00DF7405"/>
    <w:rsid w:val="00E13E07"/>
    <w:rsid w:val="00E147B3"/>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1BBE3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2024-03-13T13:27:00Z</cp:lastPrinted>
  <dcterms:created xsi:type="dcterms:W3CDTF">2024-03-27T09:44:00Z</dcterms:created>
  <dcterms:modified xsi:type="dcterms:W3CDTF">2024-03-27T09:44:00Z</dcterms:modified>
</cp:coreProperties>
</file>