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0290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292BC5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24F7A45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E127E4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84FE9" w14:paraId="145F7498" w14:textId="77777777" w:rsidTr="00644F2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8407DF" w14:textId="77777777" w:rsidR="00644F2E" w:rsidRPr="00771B40" w:rsidRDefault="00000000" w:rsidP="00771B4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71B40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22EBCF8" w14:textId="77777777" w:rsidR="00644F2E" w:rsidRPr="00771B40" w:rsidRDefault="00000000" w:rsidP="007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771B40">
              <w:rPr>
                <w:rFonts w:cs="Arial"/>
                <w:color w:val="000000"/>
                <w:szCs w:val="22"/>
              </w:rPr>
              <w:t xml:space="preserve">                                Nr.112/3</w:t>
            </w:r>
          </w:p>
          <w:p w14:paraId="46145075" w14:textId="77777777" w:rsidR="00644F2E" w:rsidRPr="00771B40" w:rsidRDefault="00000000" w:rsidP="007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71B40">
              <w:rPr>
                <w:rFonts w:cs="Arial"/>
                <w:color w:val="000000"/>
                <w:szCs w:val="22"/>
              </w:rPr>
              <w:t>(prot. Nr.3, 40.</w:t>
            </w:r>
            <w:r w:rsidRPr="00771B4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D08A7C3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018B4B0" w14:textId="77777777" w:rsidR="00771B40" w:rsidRPr="00771B40" w:rsidRDefault="00000000" w:rsidP="00771B40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  <w:r w:rsidRPr="00771B40">
        <w:rPr>
          <w:rFonts w:cs="Arial"/>
          <w:iCs/>
          <w:szCs w:val="22"/>
        </w:rPr>
        <w:t>Par pārstāvja deleģēšanu</w:t>
      </w:r>
    </w:p>
    <w:p w14:paraId="0ED89D68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271B4D9D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5D7D47AA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2A33377A" w14:textId="77777777" w:rsidR="00771B40" w:rsidRPr="00771B40" w:rsidRDefault="00000000" w:rsidP="00771B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71B40">
        <w:rPr>
          <w:rFonts w:cs="Arial"/>
          <w:iCs/>
          <w:szCs w:val="22"/>
        </w:rPr>
        <w:t>Pamatojoties uz Valsts probācijas dienesta likuma 21.</w:t>
      </w:r>
      <w:r w:rsidR="00644F2E">
        <w:rPr>
          <w:rFonts w:cs="Arial"/>
          <w:iCs/>
          <w:szCs w:val="22"/>
        </w:rPr>
        <w:t> </w:t>
      </w:r>
      <w:r w:rsidRPr="00771B40">
        <w:rPr>
          <w:rFonts w:cs="Arial"/>
          <w:iCs/>
          <w:szCs w:val="22"/>
        </w:rPr>
        <w:t>panta pirmās daļas               4.</w:t>
      </w:r>
      <w:r w:rsidR="00644F2E">
        <w:rPr>
          <w:rFonts w:cs="Arial"/>
          <w:iCs/>
          <w:szCs w:val="22"/>
        </w:rPr>
        <w:t> </w:t>
      </w:r>
      <w:r w:rsidRPr="00771B40">
        <w:rPr>
          <w:rFonts w:cs="Arial"/>
          <w:iCs/>
          <w:szCs w:val="22"/>
        </w:rPr>
        <w:t>punktu un Ministru kabineta 2022. gada 20. decembra noteikumiem Nr.814 “Valsts probācijas dienesta konsultatīvo padomju un to apakšpadomju darbības noteikumi”,</w:t>
      </w:r>
      <w:r w:rsidRPr="00771B40">
        <w:rPr>
          <w:rFonts w:cs="Arial"/>
          <w:szCs w:val="22"/>
        </w:rPr>
        <w:t xml:space="preserve"> Liepājas valstspilsētas pašvaldības dome </w:t>
      </w:r>
      <w:r w:rsidRPr="00771B40">
        <w:rPr>
          <w:rFonts w:cs="Arial"/>
          <w:b/>
          <w:szCs w:val="22"/>
        </w:rPr>
        <w:t>nolemj</w:t>
      </w:r>
      <w:r w:rsidRPr="00771B40">
        <w:rPr>
          <w:rFonts w:cs="Arial"/>
          <w:b/>
          <w:bCs/>
          <w:szCs w:val="22"/>
        </w:rPr>
        <w:t>:</w:t>
      </w:r>
    </w:p>
    <w:p w14:paraId="09E3FA52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06DBB5" w14:textId="77777777" w:rsidR="00771B40" w:rsidRPr="00771B40" w:rsidRDefault="00000000" w:rsidP="00771B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771B40">
        <w:rPr>
          <w:rFonts w:cs="Arial"/>
          <w:iCs/>
          <w:szCs w:val="22"/>
        </w:rPr>
        <w:t>1. Deleģēt Liepājas Sociālā dienesta direktori Daci Zeļģi kā pašvaldības pārstāvi darbam Valsts probācijas dienesta Kurzemes reģiona teritoriālās struktūrvienības Konsultatīvajā padomē.</w:t>
      </w:r>
    </w:p>
    <w:p w14:paraId="44275FE8" w14:textId="77777777" w:rsidR="00771B40" w:rsidRPr="00771B40" w:rsidRDefault="00771B40" w:rsidP="00771B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 w:val="10"/>
          <w:szCs w:val="10"/>
        </w:rPr>
      </w:pPr>
    </w:p>
    <w:p w14:paraId="3597271E" w14:textId="77777777" w:rsidR="00771B40" w:rsidRPr="00771B40" w:rsidRDefault="00000000" w:rsidP="00771B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771B40">
        <w:rPr>
          <w:rFonts w:cs="Arial"/>
          <w:iCs/>
          <w:szCs w:val="22"/>
        </w:rPr>
        <w:t>2. Atzīt par spēku zaudējušu Liepājas pilsētas domes 2019. gada 21. februāra lēmumu Nr.42 “Par pārstāvja deleģēšanu”.</w:t>
      </w:r>
    </w:p>
    <w:p w14:paraId="02C46997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138878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84FE9" w14:paraId="50867D10" w14:textId="77777777" w:rsidTr="00EA51C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7296E" w14:textId="77777777" w:rsidR="00771B40" w:rsidRPr="00771B40" w:rsidRDefault="00000000" w:rsidP="00771B4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71B4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CAD3687" w14:textId="77777777" w:rsidR="00771B40" w:rsidRPr="00771B40" w:rsidRDefault="00000000" w:rsidP="007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71B40">
              <w:rPr>
                <w:rFonts w:cs="Arial"/>
                <w:szCs w:val="22"/>
              </w:rPr>
              <w:t>Gunārs Ansiņš</w:t>
            </w:r>
          </w:p>
          <w:p w14:paraId="7C11C383" w14:textId="77777777" w:rsidR="00771B40" w:rsidRPr="00771B40" w:rsidRDefault="00771B40" w:rsidP="007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84FE9" w14:paraId="79668D88" w14:textId="77777777" w:rsidTr="00EA51C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278AE0C" w14:textId="77777777" w:rsidR="00771B40" w:rsidRPr="00771B40" w:rsidRDefault="00000000" w:rsidP="00771B4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71B40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9D706" w14:textId="77777777" w:rsidR="00771B40" w:rsidRPr="00771B40" w:rsidRDefault="00000000" w:rsidP="00771B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71B40">
              <w:rPr>
                <w:szCs w:val="22"/>
              </w:rPr>
              <w:t>Valsts probācijas dienesta Kurzemes reģiona teritoriālajai struktūrvienībai, Liepājas Sociālajam dienestam</w:t>
            </w:r>
          </w:p>
          <w:p w14:paraId="467B0B1F" w14:textId="77777777" w:rsidR="00771B40" w:rsidRPr="00771B40" w:rsidRDefault="00771B40" w:rsidP="00771B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E50A279" w14:textId="77777777" w:rsidR="00771B40" w:rsidRPr="00771B40" w:rsidRDefault="00771B40" w:rsidP="00771B4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675F6C4" w14:textId="77777777" w:rsidR="00771B40" w:rsidRDefault="00771B4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771B40" w:rsidSect="003622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05890" w14:textId="77777777" w:rsidR="00362247" w:rsidRDefault="00362247">
      <w:r>
        <w:separator/>
      </w:r>
    </w:p>
  </w:endnote>
  <w:endnote w:type="continuationSeparator" w:id="0">
    <w:p w14:paraId="0653BBED" w14:textId="77777777" w:rsidR="00362247" w:rsidRDefault="003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C5FD" w14:textId="77777777" w:rsidR="00E90D4C" w:rsidRPr="00765476" w:rsidRDefault="00E90D4C" w:rsidP="006E5122">
    <w:pPr>
      <w:pStyle w:val="Kjene"/>
      <w:jc w:val="both"/>
    </w:pPr>
  </w:p>
  <w:p w14:paraId="17373296" w14:textId="77777777" w:rsidR="00784FE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BD194" w14:textId="77777777" w:rsidR="00784FE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43465" w14:textId="77777777" w:rsidR="00362247" w:rsidRDefault="00362247">
      <w:r>
        <w:separator/>
      </w:r>
    </w:p>
  </w:footnote>
  <w:footnote w:type="continuationSeparator" w:id="0">
    <w:p w14:paraId="5A7100EA" w14:textId="77777777" w:rsidR="00362247" w:rsidRDefault="0036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566B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B397A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752F4B7" wp14:editId="7482F20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94746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906E3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11A1F31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22B3D7E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4186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EDA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2A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8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2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0F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8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6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42C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7F7A0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2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C4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7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2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CD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0A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05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2E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D4A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C9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80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AA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65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89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07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E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06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5C2937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0DED25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DE0901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4E2CE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8E42CD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25817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E0ACC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EB23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76605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176CFA5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1FCDC5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5DCC68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C7476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9CA48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BBAB05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00A3CB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AA099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525AE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DFC6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BC4D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541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827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AAB1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ACA13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C895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0CB8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D0A2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000C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44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C6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AD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89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EC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3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47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29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AA8B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0A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C7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4B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A9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41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C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2C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C0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F3428E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1103A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AFC1A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360418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7405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3A9C5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38886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7C19F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76CB25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3541438">
    <w:abstractNumId w:val="7"/>
  </w:num>
  <w:num w:numId="2" w16cid:durableId="612977677">
    <w:abstractNumId w:val="8"/>
  </w:num>
  <w:num w:numId="3" w16cid:durableId="588198213">
    <w:abstractNumId w:val="0"/>
  </w:num>
  <w:num w:numId="4" w16cid:durableId="337537740">
    <w:abstractNumId w:val="1"/>
  </w:num>
  <w:num w:numId="5" w16cid:durableId="1209339388">
    <w:abstractNumId w:val="2"/>
  </w:num>
  <w:num w:numId="6" w16cid:durableId="576329428">
    <w:abstractNumId w:val="6"/>
  </w:num>
  <w:num w:numId="7" w16cid:durableId="1644234186">
    <w:abstractNumId w:val="3"/>
  </w:num>
  <w:num w:numId="8" w16cid:durableId="1363944170">
    <w:abstractNumId w:val="9"/>
  </w:num>
  <w:num w:numId="9" w16cid:durableId="838228166">
    <w:abstractNumId w:val="5"/>
  </w:num>
  <w:num w:numId="10" w16cid:durableId="878906110">
    <w:abstractNumId w:val="4"/>
  </w:num>
  <w:num w:numId="11" w16cid:durableId="1330403945">
    <w:abstractNumId w:val="9"/>
  </w:num>
  <w:num w:numId="12" w16cid:durableId="1755977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2641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247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A2A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2B7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4F2E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1B40"/>
    <w:rsid w:val="00772B80"/>
    <w:rsid w:val="00780DE5"/>
    <w:rsid w:val="00783EF5"/>
    <w:rsid w:val="00784FE9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68F6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463EB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74CD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37D0F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FAC1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2024-03-27T09:47:00Z</dcterms:created>
  <dcterms:modified xsi:type="dcterms:W3CDTF">2024-03-27T09:47:00Z</dcterms:modified>
</cp:coreProperties>
</file>