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36C2EC" w14:textId="77777777" w:rsidR="000F232A" w:rsidRDefault="000F232A" w:rsidP="005810C2">
      <w:pPr>
        <w:widowControl w:val="0"/>
        <w:autoSpaceDE w:val="0"/>
        <w:autoSpaceDN w:val="0"/>
        <w:adjustRightInd w:val="0"/>
        <w:jc w:val="right"/>
        <w:rPr>
          <w:rFonts w:cs="Arial"/>
          <w:bCs/>
          <w:sz w:val="26"/>
          <w:szCs w:val="26"/>
        </w:rPr>
      </w:pPr>
    </w:p>
    <w:p w14:paraId="75E0B012" w14:textId="77777777" w:rsidR="009F4E71" w:rsidRDefault="009F4E71" w:rsidP="005810C2">
      <w:pPr>
        <w:widowControl w:val="0"/>
        <w:autoSpaceDE w:val="0"/>
        <w:autoSpaceDN w:val="0"/>
        <w:adjustRightInd w:val="0"/>
        <w:jc w:val="right"/>
        <w:rPr>
          <w:rFonts w:cs="Arial"/>
          <w:bCs/>
          <w:sz w:val="26"/>
          <w:szCs w:val="26"/>
        </w:rPr>
      </w:pPr>
    </w:p>
    <w:p w14:paraId="47CFA8A9" w14:textId="77777777" w:rsidR="009F4E71" w:rsidRPr="005810C2" w:rsidRDefault="009F4E71" w:rsidP="005810C2">
      <w:pPr>
        <w:widowControl w:val="0"/>
        <w:autoSpaceDE w:val="0"/>
        <w:autoSpaceDN w:val="0"/>
        <w:adjustRightInd w:val="0"/>
        <w:jc w:val="right"/>
        <w:rPr>
          <w:rFonts w:cs="Arial"/>
          <w:bCs/>
          <w:sz w:val="26"/>
          <w:szCs w:val="26"/>
        </w:rPr>
      </w:pPr>
    </w:p>
    <w:p w14:paraId="04863AA2"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2C840729"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60136D1C"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635227" w14:paraId="3E31063A" w14:textId="77777777" w:rsidTr="008D451A">
        <w:tc>
          <w:tcPr>
            <w:tcW w:w="4788" w:type="dxa"/>
            <w:tcBorders>
              <w:top w:val="nil"/>
              <w:left w:val="nil"/>
              <w:bottom w:val="nil"/>
              <w:right w:val="nil"/>
            </w:tcBorders>
          </w:tcPr>
          <w:p w14:paraId="644DB45F" w14:textId="77777777" w:rsidR="008D451A" w:rsidRPr="009F4E71" w:rsidRDefault="00000000" w:rsidP="009F4E71">
            <w:pPr>
              <w:widowControl w:val="0"/>
              <w:autoSpaceDE w:val="0"/>
              <w:autoSpaceDN w:val="0"/>
              <w:adjustRightInd w:val="0"/>
              <w:rPr>
                <w:rFonts w:cs="Arial"/>
                <w:szCs w:val="22"/>
              </w:rPr>
            </w:pPr>
            <w:r w:rsidRPr="009F4E71">
              <w:rPr>
                <w:rFonts w:cs="Arial"/>
                <w:szCs w:val="22"/>
              </w:rPr>
              <w:t>2024. gada 21. martā</w:t>
            </w:r>
          </w:p>
        </w:tc>
        <w:tc>
          <w:tcPr>
            <w:tcW w:w="3717" w:type="dxa"/>
            <w:tcBorders>
              <w:top w:val="nil"/>
              <w:left w:val="nil"/>
              <w:bottom w:val="nil"/>
              <w:right w:val="nil"/>
            </w:tcBorders>
          </w:tcPr>
          <w:p w14:paraId="140D7B41" w14:textId="77777777" w:rsidR="008D451A" w:rsidRPr="009F4E71" w:rsidRDefault="00000000" w:rsidP="009F4E71">
            <w:pPr>
              <w:widowControl w:val="0"/>
              <w:autoSpaceDE w:val="0"/>
              <w:autoSpaceDN w:val="0"/>
              <w:adjustRightInd w:val="0"/>
              <w:jc w:val="center"/>
              <w:rPr>
                <w:rFonts w:cs="Arial"/>
                <w:color w:val="000000"/>
                <w:szCs w:val="22"/>
              </w:rPr>
            </w:pPr>
            <w:r w:rsidRPr="009F4E71">
              <w:rPr>
                <w:rFonts w:cs="Arial"/>
                <w:color w:val="000000"/>
                <w:szCs w:val="22"/>
              </w:rPr>
              <w:t xml:space="preserve">                                Nr.111/3</w:t>
            </w:r>
          </w:p>
          <w:p w14:paraId="643E1ED0" w14:textId="77777777" w:rsidR="008D451A" w:rsidRPr="009F4E71" w:rsidRDefault="00000000" w:rsidP="009F4E71">
            <w:pPr>
              <w:widowControl w:val="0"/>
              <w:autoSpaceDE w:val="0"/>
              <w:autoSpaceDN w:val="0"/>
              <w:adjustRightInd w:val="0"/>
              <w:jc w:val="right"/>
              <w:rPr>
                <w:rFonts w:cs="Arial"/>
                <w:szCs w:val="22"/>
              </w:rPr>
            </w:pPr>
            <w:r w:rsidRPr="009F4E71">
              <w:rPr>
                <w:rFonts w:cs="Arial"/>
                <w:color w:val="000000"/>
                <w:szCs w:val="22"/>
              </w:rPr>
              <w:t>(prot. Nr.3, 39.</w:t>
            </w:r>
            <w:r w:rsidRPr="009F4E71">
              <w:rPr>
                <w:rFonts w:cs="Arial"/>
                <w:color w:val="000000"/>
                <w:sz w:val="20"/>
                <w:szCs w:val="20"/>
                <w:shd w:val="clear" w:color="auto" w:fill="FFFFFF"/>
              </w:rPr>
              <w:t>§)</w:t>
            </w:r>
          </w:p>
        </w:tc>
      </w:tr>
    </w:tbl>
    <w:p w14:paraId="79C8B1CA" w14:textId="77777777" w:rsidR="009F4E71" w:rsidRPr="009F4E71" w:rsidRDefault="009F4E71" w:rsidP="009F4E71">
      <w:pPr>
        <w:widowControl w:val="0"/>
        <w:autoSpaceDE w:val="0"/>
        <w:autoSpaceDN w:val="0"/>
        <w:adjustRightInd w:val="0"/>
        <w:jc w:val="both"/>
        <w:rPr>
          <w:rFonts w:cs="Arial"/>
          <w:sz w:val="14"/>
          <w:szCs w:val="14"/>
        </w:rPr>
      </w:pPr>
    </w:p>
    <w:p w14:paraId="2359809B" w14:textId="77777777" w:rsidR="009F4E71" w:rsidRPr="009F4E71" w:rsidRDefault="00000000" w:rsidP="009F4E71">
      <w:pPr>
        <w:widowControl w:val="0"/>
        <w:autoSpaceDE w:val="0"/>
        <w:autoSpaceDN w:val="0"/>
        <w:adjustRightInd w:val="0"/>
        <w:rPr>
          <w:rFonts w:cs="Arial"/>
          <w:iCs/>
          <w:szCs w:val="22"/>
        </w:rPr>
      </w:pPr>
      <w:r w:rsidRPr="009F4E71">
        <w:rPr>
          <w:rFonts w:cs="Arial"/>
          <w:iCs/>
          <w:szCs w:val="22"/>
        </w:rPr>
        <w:t xml:space="preserve">Par grozījumiem 2021. gada 16. septembra </w:t>
      </w:r>
    </w:p>
    <w:p w14:paraId="3BA77547" w14:textId="77777777" w:rsidR="009F4E71" w:rsidRPr="009F4E71" w:rsidRDefault="00000000" w:rsidP="009F4E71">
      <w:pPr>
        <w:widowControl w:val="0"/>
        <w:autoSpaceDE w:val="0"/>
        <w:autoSpaceDN w:val="0"/>
        <w:adjustRightInd w:val="0"/>
        <w:rPr>
          <w:rFonts w:cs="Arial"/>
          <w:iCs/>
          <w:szCs w:val="22"/>
        </w:rPr>
      </w:pPr>
      <w:r w:rsidRPr="009F4E71">
        <w:rPr>
          <w:rFonts w:cs="Arial"/>
          <w:iCs/>
          <w:szCs w:val="22"/>
        </w:rPr>
        <w:t xml:space="preserve">lēmumā Nr.343/11 “Par pastāvīgo komiteju </w:t>
      </w:r>
    </w:p>
    <w:p w14:paraId="224AFCC3" w14:textId="77777777" w:rsidR="009F4E71" w:rsidRPr="009F4E71" w:rsidRDefault="00000000" w:rsidP="009F4E71">
      <w:pPr>
        <w:widowControl w:val="0"/>
        <w:autoSpaceDE w:val="0"/>
        <w:autoSpaceDN w:val="0"/>
        <w:adjustRightInd w:val="0"/>
        <w:rPr>
          <w:rFonts w:cs="Arial"/>
          <w:iCs/>
          <w:szCs w:val="22"/>
        </w:rPr>
      </w:pPr>
      <w:r w:rsidRPr="009F4E71">
        <w:rPr>
          <w:rFonts w:cs="Arial"/>
          <w:iCs/>
          <w:szCs w:val="22"/>
        </w:rPr>
        <w:t>pārraudzībā izveidoto komisiju sastāviem”</w:t>
      </w:r>
    </w:p>
    <w:p w14:paraId="31CF81C2" w14:textId="77777777" w:rsidR="009F4E71" w:rsidRPr="009F4E71" w:rsidRDefault="009F4E71" w:rsidP="009F4E71">
      <w:pPr>
        <w:widowControl w:val="0"/>
        <w:autoSpaceDE w:val="0"/>
        <w:autoSpaceDN w:val="0"/>
        <w:adjustRightInd w:val="0"/>
        <w:rPr>
          <w:rFonts w:cs="Arial"/>
          <w:iCs/>
          <w:szCs w:val="22"/>
        </w:rPr>
      </w:pPr>
    </w:p>
    <w:p w14:paraId="00B1BCCF" w14:textId="77777777" w:rsidR="009F4E71" w:rsidRPr="009F4E71" w:rsidRDefault="009F4E71" w:rsidP="009F4E71">
      <w:pPr>
        <w:widowControl w:val="0"/>
        <w:autoSpaceDE w:val="0"/>
        <w:autoSpaceDN w:val="0"/>
        <w:adjustRightInd w:val="0"/>
        <w:jc w:val="both"/>
        <w:rPr>
          <w:rFonts w:cs="Arial"/>
          <w:i/>
          <w:szCs w:val="22"/>
        </w:rPr>
      </w:pPr>
    </w:p>
    <w:p w14:paraId="3DA4EFB2" w14:textId="77777777" w:rsidR="009F4E71" w:rsidRPr="009F4E71" w:rsidRDefault="00000000" w:rsidP="009F4E71">
      <w:pPr>
        <w:widowControl w:val="0"/>
        <w:autoSpaceDE w:val="0"/>
        <w:autoSpaceDN w:val="0"/>
        <w:adjustRightInd w:val="0"/>
        <w:ind w:firstLine="720"/>
        <w:jc w:val="both"/>
        <w:rPr>
          <w:rFonts w:cs="Arial"/>
          <w:szCs w:val="22"/>
        </w:rPr>
      </w:pPr>
      <w:r w:rsidRPr="009F4E71">
        <w:rPr>
          <w:rFonts w:cs="Arial"/>
          <w:iCs/>
          <w:szCs w:val="22"/>
        </w:rPr>
        <w:t>Pamatojoties uz Pašvaldību likuma 53. panta otro daļu un Liepājas valstspilsētas pašvaldības domes 2023. gada 19. oktobra saistošo noteikumu Nr.17 “Liepājas valstspilsētas pašvaldības nolikums” 17. punktu,</w:t>
      </w:r>
      <w:r w:rsidRPr="009F4E71">
        <w:rPr>
          <w:rFonts w:cs="Arial"/>
          <w:szCs w:val="22"/>
        </w:rPr>
        <w:t xml:space="preserve"> izskatot Ilgvara Skrīvera 2024. gada              4.</w:t>
      </w:r>
      <w:r w:rsidR="008D451A">
        <w:rPr>
          <w:rFonts w:cs="Arial"/>
          <w:szCs w:val="22"/>
        </w:rPr>
        <w:t> </w:t>
      </w:r>
      <w:r w:rsidRPr="009F4E71">
        <w:rPr>
          <w:rFonts w:cs="Arial"/>
          <w:szCs w:val="22"/>
        </w:rPr>
        <w:t>marta iesniegumu, Inas Silas 2024. gada 4. marta iesniegumu, Ingas Birzgales 2024. gada 21. februāra iesniegumu, Gunas Krēgeres-Mednes 2024. gada 22. februāra iesniegumu, Kristīnes Jaunzemes 2024. gada 22. februāra iesniegumu, Agijas Meniķes 2024. gada 5. marta iesniegumu, Sigitas Vītolas 2024. gada 5. marta iesniegumu, Līgas Ēriksones 2024. gada 6. marta iesniegumu, Aksela Ruperta 2024. gada 7.</w:t>
      </w:r>
      <w:r w:rsidR="008D451A">
        <w:rPr>
          <w:rFonts w:cs="Arial"/>
          <w:szCs w:val="22"/>
        </w:rPr>
        <w:t> </w:t>
      </w:r>
      <w:r w:rsidRPr="009F4E71">
        <w:rPr>
          <w:rFonts w:cs="Arial"/>
          <w:szCs w:val="22"/>
        </w:rPr>
        <w:t xml:space="preserve">marta iesniegumu, Kristīnes Zabes 2024. gada 7. marta iesniegumu un Andras Strautiņas 2024. gada 12. marta iesniegumu, Liepājas valstspilsētas pašvaldības dome </w:t>
      </w:r>
      <w:r w:rsidRPr="009F4E71">
        <w:rPr>
          <w:rFonts w:cs="Arial"/>
          <w:b/>
          <w:szCs w:val="22"/>
        </w:rPr>
        <w:t>nolemj</w:t>
      </w:r>
      <w:r w:rsidRPr="009F4E71">
        <w:rPr>
          <w:rFonts w:cs="Arial"/>
          <w:b/>
          <w:bCs/>
          <w:szCs w:val="22"/>
        </w:rPr>
        <w:t>:</w:t>
      </w:r>
    </w:p>
    <w:p w14:paraId="7B8C56BB" w14:textId="77777777" w:rsidR="009F4E71" w:rsidRPr="009F4E71" w:rsidRDefault="009F4E71" w:rsidP="009F4E71">
      <w:pPr>
        <w:widowControl w:val="0"/>
        <w:autoSpaceDE w:val="0"/>
        <w:autoSpaceDN w:val="0"/>
        <w:adjustRightInd w:val="0"/>
        <w:jc w:val="both"/>
        <w:rPr>
          <w:rFonts w:cs="Arial"/>
          <w:szCs w:val="22"/>
        </w:rPr>
      </w:pPr>
    </w:p>
    <w:p w14:paraId="51E82BC9" w14:textId="77777777" w:rsidR="009F4E71" w:rsidRPr="009F4E71" w:rsidRDefault="00000000" w:rsidP="009F4E71">
      <w:pPr>
        <w:widowControl w:val="0"/>
        <w:autoSpaceDE w:val="0"/>
        <w:autoSpaceDN w:val="0"/>
        <w:adjustRightInd w:val="0"/>
        <w:ind w:firstLine="720"/>
        <w:jc w:val="both"/>
        <w:rPr>
          <w:rFonts w:cs="Arial"/>
          <w:iCs/>
          <w:szCs w:val="22"/>
        </w:rPr>
      </w:pPr>
      <w:r w:rsidRPr="009F4E71">
        <w:rPr>
          <w:rFonts w:cs="Arial"/>
          <w:iCs/>
          <w:szCs w:val="22"/>
        </w:rPr>
        <w:t>1. Izdarīt Liepājas valstspilsētas pašvaldības domes 2021. gada 16. septembra lēmumā Nr.343/11 “Par pastāvīgo komiteju pārraudzībā izveidoto komisiju sastāviem” šādus grozījumus:</w:t>
      </w:r>
    </w:p>
    <w:p w14:paraId="52E48E91" w14:textId="77777777" w:rsidR="009F4E71" w:rsidRPr="009F4E71" w:rsidRDefault="00000000" w:rsidP="009F4E71">
      <w:pPr>
        <w:widowControl w:val="0"/>
        <w:autoSpaceDE w:val="0"/>
        <w:autoSpaceDN w:val="0"/>
        <w:adjustRightInd w:val="0"/>
        <w:jc w:val="both"/>
        <w:rPr>
          <w:rFonts w:cs="Arial"/>
          <w:szCs w:val="22"/>
        </w:rPr>
      </w:pPr>
      <w:r w:rsidRPr="009F4E71">
        <w:rPr>
          <w:rFonts w:cs="Arial"/>
          <w:szCs w:val="22"/>
        </w:rPr>
        <w:tab/>
        <w:t>1.1. aizstāt 2.1.7. apakšpunktā vārdus “Ilgvars Skrīvers” ar vārdiem “Ina Sila”;</w:t>
      </w:r>
    </w:p>
    <w:p w14:paraId="253E34A2" w14:textId="77777777" w:rsidR="009F4E71" w:rsidRPr="009F4E71" w:rsidRDefault="00000000" w:rsidP="009F4E71">
      <w:pPr>
        <w:widowControl w:val="0"/>
        <w:autoSpaceDE w:val="0"/>
        <w:autoSpaceDN w:val="0"/>
        <w:adjustRightInd w:val="0"/>
        <w:ind w:firstLine="720"/>
        <w:jc w:val="both"/>
        <w:rPr>
          <w:rFonts w:cs="Arial"/>
          <w:szCs w:val="22"/>
        </w:rPr>
      </w:pPr>
      <w:r w:rsidRPr="009F4E71">
        <w:rPr>
          <w:rFonts w:cs="Arial"/>
          <w:szCs w:val="22"/>
        </w:rPr>
        <w:t>1.2. aizstāt 2. punktā vārdus “Pilsētas attīstības komitejas” ar vārdiem “Attīstības komitejas”;</w:t>
      </w:r>
    </w:p>
    <w:p w14:paraId="5E75EA2A" w14:textId="77777777" w:rsidR="009F4E71" w:rsidRPr="009F4E71" w:rsidRDefault="00000000" w:rsidP="009F4E71">
      <w:pPr>
        <w:widowControl w:val="0"/>
        <w:autoSpaceDE w:val="0"/>
        <w:autoSpaceDN w:val="0"/>
        <w:adjustRightInd w:val="0"/>
        <w:ind w:firstLine="720"/>
        <w:jc w:val="both"/>
        <w:rPr>
          <w:rFonts w:cs="Arial"/>
          <w:szCs w:val="22"/>
        </w:rPr>
      </w:pPr>
      <w:r w:rsidRPr="009F4E71">
        <w:rPr>
          <w:rFonts w:cs="Arial"/>
          <w:szCs w:val="22"/>
        </w:rPr>
        <w:t xml:space="preserve">1.3. izslēgt 2.2. apakšpunktu; </w:t>
      </w:r>
    </w:p>
    <w:p w14:paraId="6CA539C0" w14:textId="77777777" w:rsidR="009F4E71" w:rsidRPr="009F4E71" w:rsidRDefault="00000000" w:rsidP="009F4E71">
      <w:pPr>
        <w:widowControl w:val="0"/>
        <w:autoSpaceDE w:val="0"/>
        <w:autoSpaceDN w:val="0"/>
        <w:adjustRightInd w:val="0"/>
        <w:ind w:firstLine="720"/>
        <w:jc w:val="both"/>
        <w:rPr>
          <w:rFonts w:cs="Arial"/>
          <w:szCs w:val="22"/>
        </w:rPr>
      </w:pPr>
      <w:r w:rsidRPr="009F4E71">
        <w:rPr>
          <w:rFonts w:cs="Arial"/>
          <w:szCs w:val="22"/>
        </w:rPr>
        <w:t>1.4. papildināt ar 2.9. apakšpunktu šādā redakcijā:</w:t>
      </w:r>
    </w:p>
    <w:p w14:paraId="19A57B8E" w14:textId="77777777" w:rsidR="009F4E71" w:rsidRPr="009F4E71" w:rsidRDefault="00000000" w:rsidP="009F4E71">
      <w:pPr>
        <w:widowControl w:val="0"/>
        <w:autoSpaceDE w:val="0"/>
        <w:autoSpaceDN w:val="0"/>
        <w:adjustRightInd w:val="0"/>
        <w:ind w:firstLine="720"/>
        <w:jc w:val="both"/>
        <w:rPr>
          <w:rFonts w:cs="Arial"/>
          <w:szCs w:val="22"/>
        </w:rPr>
      </w:pPr>
      <w:r w:rsidRPr="009F4E71">
        <w:rPr>
          <w:rFonts w:cs="Arial"/>
          <w:szCs w:val="22"/>
        </w:rPr>
        <w:t>“2.9. Pilsoniskās sabiedrības veicināšanas komisiju šādā sastāvā:</w:t>
      </w:r>
    </w:p>
    <w:p w14:paraId="7C81B359" w14:textId="77777777" w:rsidR="009F4E71" w:rsidRPr="009F4E71" w:rsidRDefault="00000000" w:rsidP="009F4E71">
      <w:pPr>
        <w:widowControl w:val="0"/>
        <w:autoSpaceDE w:val="0"/>
        <w:autoSpaceDN w:val="0"/>
        <w:adjustRightInd w:val="0"/>
        <w:ind w:firstLine="720"/>
        <w:jc w:val="both"/>
        <w:rPr>
          <w:rFonts w:cs="Arial"/>
          <w:szCs w:val="22"/>
        </w:rPr>
      </w:pPr>
      <w:r w:rsidRPr="009F4E71">
        <w:rPr>
          <w:rFonts w:cs="Arial"/>
          <w:szCs w:val="22"/>
        </w:rPr>
        <w:t>2.9.1. Inga Birzgale – komisijas priekšsēdētāja;</w:t>
      </w:r>
    </w:p>
    <w:p w14:paraId="16CA6973" w14:textId="77777777" w:rsidR="009F4E71" w:rsidRPr="009F4E71" w:rsidRDefault="00000000" w:rsidP="009F4E71">
      <w:pPr>
        <w:widowControl w:val="0"/>
        <w:autoSpaceDE w:val="0"/>
        <w:autoSpaceDN w:val="0"/>
        <w:adjustRightInd w:val="0"/>
        <w:ind w:firstLine="720"/>
        <w:jc w:val="both"/>
        <w:rPr>
          <w:rFonts w:cs="Arial"/>
          <w:szCs w:val="22"/>
        </w:rPr>
      </w:pPr>
      <w:r w:rsidRPr="009F4E71">
        <w:rPr>
          <w:rFonts w:cs="Arial"/>
          <w:szCs w:val="22"/>
        </w:rPr>
        <w:t>2.9.2. Līga Ēriksone;</w:t>
      </w:r>
    </w:p>
    <w:p w14:paraId="6E3C2E07" w14:textId="77777777" w:rsidR="009F4E71" w:rsidRPr="009F4E71" w:rsidRDefault="00000000" w:rsidP="009F4E71">
      <w:pPr>
        <w:widowControl w:val="0"/>
        <w:autoSpaceDE w:val="0"/>
        <w:autoSpaceDN w:val="0"/>
        <w:adjustRightInd w:val="0"/>
        <w:ind w:firstLine="720"/>
        <w:jc w:val="both"/>
        <w:rPr>
          <w:rFonts w:cs="Arial"/>
          <w:szCs w:val="22"/>
        </w:rPr>
      </w:pPr>
      <w:r w:rsidRPr="009F4E71">
        <w:rPr>
          <w:rFonts w:cs="Arial"/>
          <w:szCs w:val="22"/>
        </w:rPr>
        <w:t>2.9.3. Andra Strautiņa;</w:t>
      </w:r>
    </w:p>
    <w:p w14:paraId="15BEA6CD" w14:textId="77777777" w:rsidR="009F4E71" w:rsidRPr="009F4E71" w:rsidRDefault="00000000" w:rsidP="009F4E71">
      <w:pPr>
        <w:widowControl w:val="0"/>
        <w:autoSpaceDE w:val="0"/>
        <w:autoSpaceDN w:val="0"/>
        <w:adjustRightInd w:val="0"/>
        <w:ind w:firstLine="720"/>
        <w:jc w:val="both"/>
        <w:rPr>
          <w:rFonts w:cs="Arial"/>
          <w:szCs w:val="22"/>
        </w:rPr>
      </w:pPr>
      <w:r w:rsidRPr="009F4E71">
        <w:rPr>
          <w:rFonts w:cs="Arial"/>
          <w:szCs w:val="22"/>
        </w:rPr>
        <w:t>2.9.4. Sigita Vītola;</w:t>
      </w:r>
    </w:p>
    <w:p w14:paraId="4E11BB72" w14:textId="77777777" w:rsidR="009F4E71" w:rsidRPr="009F4E71" w:rsidRDefault="00000000" w:rsidP="009F4E71">
      <w:pPr>
        <w:widowControl w:val="0"/>
        <w:autoSpaceDE w:val="0"/>
        <w:autoSpaceDN w:val="0"/>
        <w:adjustRightInd w:val="0"/>
        <w:ind w:firstLine="720"/>
        <w:jc w:val="both"/>
        <w:rPr>
          <w:rFonts w:cs="Arial"/>
          <w:szCs w:val="22"/>
        </w:rPr>
      </w:pPr>
      <w:r w:rsidRPr="009F4E71">
        <w:rPr>
          <w:rFonts w:cs="Arial"/>
          <w:szCs w:val="22"/>
        </w:rPr>
        <w:t xml:space="preserve">2.9.5. </w:t>
      </w:r>
      <w:r w:rsidRPr="009F4E71">
        <w:rPr>
          <w:rFonts w:cs="Arial"/>
          <w:szCs w:val="22"/>
          <w:shd w:val="clear" w:color="auto" w:fill="FFFFFF"/>
        </w:rPr>
        <w:t>Guna Krēgere-Medne;</w:t>
      </w:r>
    </w:p>
    <w:p w14:paraId="1950EE5E" w14:textId="77777777" w:rsidR="009F4E71" w:rsidRPr="009F4E71" w:rsidRDefault="00000000" w:rsidP="009F4E71">
      <w:pPr>
        <w:widowControl w:val="0"/>
        <w:autoSpaceDE w:val="0"/>
        <w:autoSpaceDN w:val="0"/>
        <w:adjustRightInd w:val="0"/>
        <w:ind w:firstLine="720"/>
        <w:jc w:val="both"/>
        <w:rPr>
          <w:rFonts w:cs="Arial"/>
          <w:szCs w:val="22"/>
        </w:rPr>
      </w:pPr>
      <w:r w:rsidRPr="009F4E71">
        <w:rPr>
          <w:rFonts w:cs="Arial"/>
          <w:szCs w:val="22"/>
        </w:rPr>
        <w:t>2.9.6. Kristīne Zabe;</w:t>
      </w:r>
    </w:p>
    <w:p w14:paraId="50D5397B" w14:textId="77777777" w:rsidR="009F4E71" w:rsidRPr="009F4E71" w:rsidRDefault="00000000" w:rsidP="009F4E71">
      <w:pPr>
        <w:widowControl w:val="0"/>
        <w:autoSpaceDE w:val="0"/>
        <w:autoSpaceDN w:val="0"/>
        <w:adjustRightInd w:val="0"/>
        <w:ind w:firstLine="720"/>
        <w:jc w:val="both"/>
        <w:rPr>
          <w:rFonts w:cs="Arial"/>
          <w:szCs w:val="22"/>
        </w:rPr>
      </w:pPr>
      <w:r w:rsidRPr="009F4E71">
        <w:rPr>
          <w:rFonts w:cs="Arial"/>
          <w:szCs w:val="22"/>
        </w:rPr>
        <w:t>2.9.7. Kristīne Jaunzeme;</w:t>
      </w:r>
    </w:p>
    <w:p w14:paraId="1F0AF967" w14:textId="77777777" w:rsidR="009F4E71" w:rsidRPr="009F4E71" w:rsidRDefault="00000000" w:rsidP="009F4E71">
      <w:pPr>
        <w:widowControl w:val="0"/>
        <w:autoSpaceDE w:val="0"/>
        <w:autoSpaceDN w:val="0"/>
        <w:adjustRightInd w:val="0"/>
        <w:ind w:firstLine="720"/>
        <w:jc w:val="both"/>
        <w:rPr>
          <w:rFonts w:cs="Arial"/>
          <w:szCs w:val="22"/>
        </w:rPr>
      </w:pPr>
      <w:r w:rsidRPr="009F4E71">
        <w:rPr>
          <w:rFonts w:cs="Arial"/>
          <w:szCs w:val="22"/>
        </w:rPr>
        <w:t>2.9.8. Agija Meniķe;</w:t>
      </w:r>
    </w:p>
    <w:p w14:paraId="030EB678" w14:textId="77777777" w:rsidR="009F4E71" w:rsidRPr="009F4E71" w:rsidRDefault="00000000" w:rsidP="009F4E71">
      <w:pPr>
        <w:widowControl w:val="0"/>
        <w:autoSpaceDE w:val="0"/>
        <w:autoSpaceDN w:val="0"/>
        <w:adjustRightInd w:val="0"/>
        <w:ind w:firstLine="720"/>
        <w:jc w:val="both"/>
        <w:rPr>
          <w:rFonts w:cs="Arial"/>
          <w:szCs w:val="22"/>
        </w:rPr>
      </w:pPr>
      <w:r w:rsidRPr="009F4E71">
        <w:rPr>
          <w:rFonts w:cs="Arial"/>
          <w:szCs w:val="22"/>
        </w:rPr>
        <w:t>2.9.9. Aksels Ruperts.”</w:t>
      </w:r>
    </w:p>
    <w:p w14:paraId="667AC919" w14:textId="77777777" w:rsidR="009F4E71" w:rsidRPr="009F4E71" w:rsidRDefault="009F4E71" w:rsidP="009F4E71">
      <w:pPr>
        <w:widowControl w:val="0"/>
        <w:autoSpaceDE w:val="0"/>
        <w:autoSpaceDN w:val="0"/>
        <w:adjustRightInd w:val="0"/>
        <w:jc w:val="both"/>
        <w:rPr>
          <w:rFonts w:cs="Arial"/>
          <w:sz w:val="10"/>
          <w:szCs w:val="10"/>
        </w:rPr>
      </w:pPr>
    </w:p>
    <w:p w14:paraId="0F81A412" w14:textId="77777777" w:rsidR="009F4E71" w:rsidRDefault="00000000" w:rsidP="009F4E71">
      <w:pPr>
        <w:widowControl w:val="0"/>
        <w:autoSpaceDE w:val="0"/>
        <w:autoSpaceDN w:val="0"/>
        <w:adjustRightInd w:val="0"/>
        <w:ind w:firstLine="720"/>
        <w:jc w:val="both"/>
        <w:rPr>
          <w:rFonts w:cs="Arial"/>
          <w:szCs w:val="22"/>
        </w:rPr>
      </w:pPr>
      <w:r w:rsidRPr="009F4E71">
        <w:rPr>
          <w:rFonts w:cs="Arial"/>
          <w:szCs w:val="22"/>
        </w:rPr>
        <w:t>2. Uzdot Liepājas Centrālās administrācijas Vides, veselības un sabiedrības līdzdalības daļai izstrādāt un virzīt Liepājas valstspilsētas pašvaldības Pilsoniskās sabiedrības veicināšanas komisijas nolikumu apstiprināšanai Liepājas valstspilsētas pašvaldības domes sēdē.</w:t>
      </w:r>
    </w:p>
    <w:p w14:paraId="7B8004CD" w14:textId="77777777" w:rsidR="009F4E71" w:rsidRPr="009F4E71" w:rsidRDefault="009F4E71" w:rsidP="009F4E71">
      <w:pPr>
        <w:widowControl w:val="0"/>
        <w:autoSpaceDE w:val="0"/>
        <w:autoSpaceDN w:val="0"/>
        <w:adjustRightInd w:val="0"/>
        <w:ind w:firstLine="720"/>
        <w:jc w:val="both"/>
        <w:rPr>
          <w:rFonts w:cs="Arial"/>
          <w:szCs w:val="22"/>
        </w:rPr>
      </w:pPr>
    </w:p>
    <w:p w14:paraId="79452A80" w14:textId="77777777" w:rsidR="009F4E71" w:rsidRPr="009F4E71" w:rsidRDefault="00000000" w:rsidP="009F4E71">
      <w:pPr>
        <w:widowControl w:val="0"/>
        <w:autoSpaceDE w:val="0"/>
        <w:autoSpaceDN w:val="0"/>
        <w:adjustRightInd w:val="0"/>
        <w:ind w:firstLine="720"/>
        <w:jc w:val="both"/>
        <w:rPr>
          <w:rFonts w:cs="Arial"/>
          <w:szCs w:val="22"/>
        </w:rPr>
      </w:pPr>
      <w:r w:rsidRPr="009F4E71">
        <w:rPr>
          <w:rFonts w:cs="Arial"/>
          <w:szCs w:val="22"/>
        </w:rPr>
        <w:lastRenderedPageBreak/>
        <w:t>3. Liepājas valstspilsētas pašvaldības izpilddirektoram kontrolēt lēmuma                           2. punkta izpildi.</w:t>
      </w:r>
    </w:p>
    <w:p w14:paraId="6D7C5E6B" w14:textId="77777777" w:rsidR="009F4E71" w:rsidRPr="009F4E71" w:rsidRDefault="009F4E71" w:rsidP="009F4E71">
      <w:pPr>
        <w:widowControl w:val="0"/>
        <w:autoSpaceDE w:val="0"/>
        <w:autoSpaceDN w:val="0"/>
        <w:adjustRightInd w:val="0"/>
        <w:jc w:val="both"/>
        <w:rPr>
          <w:rFonts w:cs="Arial"/>
          <w:szCs w:val="22"/>
        </w:rPr>
      </w:pPr>
    </w:p>
    <w:p w14:paraId="573F1AB1" w14:textId="77777777" w:rsidR="009F4E71" w:rsidRPr="009F4E71" w:rsidRDefault="009F4E71" w:rsidP="009F4E71">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635227" w14:paraId="7321DE0B" w14:textId="77777777" w:rsidTr="004D7C70">
        <w:tc>
          <w:tcPr>
            <w:tcW w:w="5644" w:type="dxa"/>
            <w:gridSpan w:val="2"/>
            <w:tcBorders>
              <w:top w:val="nil"/>
              <w:left w:val="nil"/>
              <w:bottom w:val="nil"/>
              <w:right w:val="nil"/>
            </w:tcBorders>
          </w:tcPr>
          <w:p w14:paraId="2AEFE0D4" w14:textId="77777777" w:rsidR="009F4E71" w:rsidRPr="009F4E71" w:rsidRDefault="00000000" w:rsidP="009F4E71">
            <w:pPr>
              <w:widowControl w:val="0"/>
              <w:autoSpaceDE w:val="0"/>
              <w:autoSpaceDN w:val="0"/>
              <w:adjustRightInd w:val="0"/>
              <w:rPr>
                <w:rFonts w:cs="Arial"/>
                <w:szCs w:val="22"/>
              </w:rPr>
            </w:pPr>
            <w:r w:rsidRPr="009F4E71">
              <w:rPr>
                <w:rFonts w:cs="Arial"/>
                <w:szCs w:val="22"/>
              </w:rPr>
              <w:t>Priekšsēdētājs</w:t>
            </w:r>
          </w:p>
        </w:tc>
        <w:tc>
          <w:tcPr>
            <w:tcW w:w="2921" w:type="dxa"/>
            <w:tcBorders>
              <w:top w:val="nil"/>
              <w:left w:val="nil"/>
              <w:bottom w:val="nil"/>
              <w:right w:val="nil"/>
            </w:tcBorders>
          </w:tcPr>
          <w:p w14:paraId="4F90E767" w14:textId="77777777" w:rsidR="009F4E71" w:rsidRPr="009F4E71" w:rsidRDefault="00000000" w:rsidP="009F4E71">
            <w:pPr>
              <w:widowControl w:val="0"/>
              <w:autoSpaceDE w:val="0"/>
              <w:autoSpaceDN w:val="0"/>
              <w:adjustRightInd w:val="0"/>
              <w:jc w:val="right"/>
              <w:rPr>
                <w:rFonts w:cs="Arial"/>
                <w:szCs w:val="22"/>
              </w:rPr>
            </w:pPr>
            <w:r w:rsidRPr="009F4E71">
              <w:rPr>
                <w:rFonts w:cs="Arial"/>
                <w:szCs w:val="22"/>
              </w:rPr>
              <w:t>Gunārs Ansiņš</w:t>
            </w:r>
          </w:p>
          <w:p w14:paraId="050A31B7" w14:textId="77777777" w:rsidR="009F4E71" w:rsidRPr="009F4E71" w:rsidRDefault="009F4E71" w:rsidP="009F4E71">
            <w:pPr>
              <w:widowControl w:val="0"/>
              <w:autoSpaceDE w:val="0"/>
              <w:autoSpaceDN w:val="0"/>
              <w:adjustRightInd w:val="0"/>
              <w:jc w:val="right"/>
              <w:rPr>
                <w:rFonts w:cs="Arial"/>
                <w:sz w:val="8"/>
                <w:szCs w:val="22"/>
              </w:rPr>
            </w:pPr>
          </w:p>
        </w:tc>
      </w:tr>
      <w:tr w:rsidR="00635227" w14:paraId="1DBF350D" w14:textId="77777777" w:rsidTr="004D7C70">
        <w:tc>
          <w:tcPr>
            <w:tcW w:w="1336" w:type="dxa"/>
            <w:tcBorders>
              <w:top w:val="nil"/>
              <w:left w:val="nil"/>
              <w:bottom w:val="nil"/>
              <w:right w:val="nil"/>
            </w:tcBorders>
          </w:tcPr>
          <w:p w14:paraId="75503E69" w14:textId="77777777" w:rsidR="009F4E71" w:rsidRPr="009F4E71" w:rsidRDefault="00000000" w:rsidP="009F4E71">
            <w:pPr>
              <w:widowControl w:val="0"/>
              <w:autoSpaceDE w:val="0"/>
              <w:autoSpaceDN w:val="0"/>
              <w:adjustRightInd w:val="0"/>
              <w:rPr>
                <w:rFonts w:cs="Arial"/>
                <w:szCs w:val="22"/>
              </w:rPr>
            </w:pPr>
            <w:r w:rsidRPr="009F4E71">
              <w:rPr>
                <w:rFonts w:cs="Arial"/>
                <w:szCs w:val="22"/>
              </w:rPr>
              <w:t>Nosūtāms:</w:t>
            </w:r>
          </w:p>
        </w:tc>
        <w:tc>
          <w:tcPr>
            <w:tcW w:w="7229" w:type="dxa"/>
            <w:gridSpan w:val="2"/>
            <w:tcBorders>
              <w:top w:val="nil"/>
              <w:left w:val="nil"/>
              <w:bottom w:val="nil"/>
              <w:right w:val="nil"/>
            </w:tcBorders>
          </w:tcPr>
          <w:p w14:paraId="22772A12" w14:textId="77777777" w:rsidR="009F4E71" w:rsidRPr="009F4E71" w:rsidRDefault="00000000" w:rsidP="009F4E71">
            <w:pPr>
              <w:widowControl w:val="0"/>
              <w:autoSpaceDE w:val="0"/>
              <w:autoSpaceDN w:val="0"/>
              <w:adjustRightInd w:val="0"/>
              <w:jc w:val="both"/>
              <w:rPr>
                <w:rFonts w:cs="Arial"/>
                <w:szCs w:val="22"/>
              </w:rPr>
            </w:pPr>
            <w:r w:rsidRPr="009F4E71">
              <w:rPr>
                <w:szCs w:val="22"/>
              </w:rPr>
              <w:t xml:space="preserve">Finanšu pārvaldes </w:t>
            </w:r>
            <w:r w:rsidRPr="009F4E71">
              <w:rPr>
                <w:rFonts w:cs="Arial"/>
                <w:szCs w:val="22"/>
              </w:rPr>
              <w:t>Pašvaldības budžeta uzskaites daļai, Vides, veselības un sabiedrības līdzdalības daļai, Licencēšanas komisijai, Pilsoniskās sabiedrības veicināšanas komisijai, I.</w:t>
            </w:r>
            <w:r w:rsidR="008D451A">
              <w:rPr>
                <w:rFonts w:cs="Arial"/>
                <w:szCs w:val="22"/>
              </w:rPr>
              <w:t> </w:t>
            </w:r>
            <w:r w:rsidRPr="009F4E71">
              <w:rPr>
                <w:rFonts w:cs="Arial"/>
                <w:szCs w:val="22"/>
              </w:rPr>
              <w:t>Skrīveram, I.</w:t>
            </w:r>
            <w:r w:rsidR="008D451A">
              <w:rPr>
                <w:rFonts w:cs="Arial"/>
                <w:szCs w:val="22"/>
              </w:rPr>
              <w:t> </w:t>
            </w:r>
            <w:r w:rsidRPr="009F4E71">
              <w:rPr>
                <w:rFonts w:cs="Arial"/>
                <w:szCs w:val="22"/>
              </w:rPr>
              <w:t>Silai</w:t>
            </w:r>
          </w:p>
          <w:p w14:paraId="5095CBFB" w14:textId="77777777" w:rsidR="009F4E71" w:rsidRPr="009F4E71" w:rsidRDefault="009F4E71" w:rsidP="009F4E71">
            <w:pPr>
              <w:widowControl w:val="0"/>
              <w:autoSpaceDE w:val="0"/>
              <w:autoSpaceDN w:val="0"/>
              <w:adjustRightInd w:val="0"/>
              <w:jc w:val="both"/>
              <w:rPr>
                <w:rFonts w:cs="Arial"/>
                <w:szCs w:val="22"/>
              </w:rPr>
            </w:pPr>
          </w:p>
        </w:tc>
      </w:tr>
    </w:tbl>
    <w:p w14:paraId="4B62F788" w14:textId="77777777" w:rsidR="009F4E71" w:rsidRDefault="009F4E71" w:rsidP="00607627">
      <w:pPr>
        <w:widowControl w:val="0"/>
        <w:autoSpaceDE w:val="0"/>
        <w:autoSpaceDN w:val="0"/>
        <w:adjustRightInd w:val="0"/>
        <w:jc w:val="center"/>
        <w:rPr>
          <w:rFonts w:cs="Arial"/>
          <w:sz w:val="20"/>
          <w:szCs w:val="20"/>
        </w:rPr>
      </w:pPr>
    </w:p>
    <w:sectPr w:rsidR="009F4E71" w:rsidSect="00E63089">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A2F2C0" w14:textId="77777777" w:rsidR="00E63089" w:rsidRDefault="00E63089">
      <w:r>
        <w:separator/>
      </w:r>
    </w:p>
  </w:endnote>
  <w:endnote w:type="continuationSeparator" w:id="0">
    <w:p w14:paraId="61F48653" w14:textId="77777777" w:rsidR="00E63089" w:rsidRDefault="00E6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FFD204" w14:textId="77777777" w:rsidR="00E90D4C" w:rsidRPr="00765476" w:rsidRDefault="00E90D4C" w:rsidP="006E5122">
    <w:pPr>
      <w:pStyle w:val="Kjene"/>
      <w:jc w:val="both"/>
    </w:pPr>
  </w:p>
  <w:p w14:paraId="4F28D1AC" w14:textId="77777777" w:rsidR="00635227"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7C53BC" w14:textId="77777777" w:rsidR="00635227"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6BE492" w14:textId="77777777" w:rsidR="00E63089" w:rsidRDefault="00E63089">
      <w:r>
        <w:separator/>
      </w:r>
    </w:p>
  </w:footnote>
  <w:footnote w:type="continuationSeparator" w:id="0">
    <w:p w14:paraId="760DDAF4" w14:textId="77777777" w:rsidR="00E63089" w:rsidRDefault="00E63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D4D367"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59EDE4"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5D2D97BE" wp14:editId="39234803">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4791855"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E082742"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09D6EA51"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4E7E904"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20106E72">
      <w:numFmt w:val="bullet"/>
      <w:lvlText w:val="-"/>
      <w:lvlJc w:val="left"/>
      <w:pPr>
        <w:ind w:left="720" w:hanging="360"/>
      </w:pPr>
      <w:rPr>
        <w:rFonts w:ascii="Times New Roman" w:eastAsia="Calibri" w:hAnsi="Times New Roman" w:cs="Times New Roman" w:hint="default"/>
        <w:color w:val="1F497D"/>
      </w:rPr>
    </w:lvl>
    <w:lvl w:ilvl="1" w:tplc="AB22E076">
      <w:start w:val="1"/>
      <w:numFmt w:val="bullet"/>
      <w:lvlText w:val="o"/>
      <w:lvlJc w:val="left"/>
      <w:pPr>
        <w:ind w:left="1440" w:hanging="360"/>
      </w:pPr>
      <w:rPr>
        <w:rFonts w:ascii="Courier New" w:hAnsi="Courier New" w:cs="Courier New" w:hint="default"/>
      </w:rPr>
    </w:lvl>
    <w:lvl w:ilvl="2" w:tplc="8B8ACE7E">
      <w:start w:val="1"/>
      <w:numFmt w:val="bullet"/>
      <w:lvlText w:val=""/>
      <w:lvlJc w:val="left"/>
      <w:pPr>
        <w:ind w:left="2160" w:hanging="360"/>
      </w:pPr>
      <w:rPr>
        <w:rFonts w:ascii="Wingdings" w:hAnsi="Wingdings" w:hint="default"/>
      </w:rPr>
    </w:lvl>
    <w:lvl w:ilvl="3" w:tplc="6D2A6BA6">
      <w:start w:val="1"/>
      <w:numFmt w:val="bullet"/>
      <w:lvlText w:val=""/>
      <w:lvlJc w:val="left"/>
      <w:pPr>
        <w:ind w:left="2880" w:hanging="360"/>
      </w:pPr>
      <w:rPr>
        <w:rFonts w:ascii="Symbol" w:hAnsi="Symbol" w:hint="default"/>
      </w:rPr>
    </w:lvl>
    <w:lvl w:ilvl="4" w:tplc="56A43CF0">
      <w:start w:val="1"/>
      <w:numFmt w:val="bullet"/>
      <w:lvlText w:val="o"/>
      <w:lvlJc w:val="left"/>
      <w:pPr>
        <w:ind w:left="3600" w:hanging="360"/>
      </w:pPr>
      <w:rPr>
        <w:rFonts w:ascii="Courier New" w:hAnsi="Courier New" w:cs="Courier New" w:hint="default"/>
      </w:rPr>
    </w:lvl>
    <w:lvl w:ilvl="5" w:tplc="23A4AAE0">
      <w:start w:val="1"/>
      <w:numFmt w:val="bullet"/>
      <w:lvlText w:val=""/>
      <w:lvlJc w:val="left"/>
      <w:pPr>
        <w:ind w:left="4320" w:hanging="360"/>
      </w:pPr>
      <w:rPr>
        <w:rFonts w:ascii="Wingdings" w:hAnsi="Wingdings" w:hint="default"/>
      </w:rPr>
    </w:lvl>
    <w:lvl w:ilvl="6" w:tplc="BCB86A0C">
      <w:start w:val="1"/>
      <w:numFmt w:val="bullet"/>
      <w:lvlText w:val=""/>
      <w:lvlJc w:val="left"/>
      <w:pPr>
        <w:ind w:left="5040" w:hanging="360"/>
      </w:pPr>
      <w:rPr>
        <w:rFonts w:ascii="Symbol" w:hAnsi="Symbol" w:hint="default"/>
      </w:rPr>
    </w:lvl>
    <w:lvl w:ilvl="7" w:tplc="E5E410D2">
      <w:start w:val="1"/>
      <w:numFmt w:val="bullet"/>
      <w:lvlText w:val="o"/>
      <w:lvlJc w:val="left"/>
      <w:pPr>
        <w:ind w:left="5760" w:hanging="360"/>
      </w:pPr>
      <w:rPr>
        <w:rFonts w:ascii="Courier New" w:hAnsi="Courier New" w:cs="Courier New" w:hint="default"/>
      </w:rPr>
    </w:lvl>
    <w:lvl w:ilvl="8" w:tplc="CAC6B95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D4A8B9D6">
      <w:start w:val="1"/>
      <w:numFmt w:val="bullet"/>
      <w:lvlText w:val=""/>
      <w:lvlJc w:val="left"/>
      <w:pPr>
        <w:ind w:left="720" w:hanging="360"/>
      </w:pPr>
      <w:rPr>
        <w:rFonts w:ascii="Symbol" w:hAnsi="Symbol" w:hint="default"/>
      </w:rPr>
    </w:lvl>
    <w:lvl w:ilvl="1" w:tplc="F69A23BE" w:tentative="1">
      <w:start w:val="1"/>
      <w:numFmt w:val="bullet"/>
      <w:lvlText w:val="o"/>
      <w:lvlJc w:val="left"/>
      <w:pPr>
        <w:ind w:left="1440" w:hanging="360"/>
      </w:pPr>
      <w:rPr>
        <w:rFonts w:ascii="Courier New" w:hAnsi="Courier New" w:cs="Courier New" w:hint="default"/>
      </w:rPr>
    </w:lvl>
    <w:lvl w:ilvl="2" w:tplc="8820B970" w:tentative="1">
      <w:start w:val="1"/>
      <w:numFmt w:val="bullet"/>
      <w:lvlText w:val=""/>
      <w:lvlJc w:val="left"/>
      <w:pPr>
        <w:ind w:left="2160" w:hanging="360"/>
      </w:pPr>
      <w:rPr>
        <w:rFonts w:ascii="Wingdings" w:hAnsi="Wingdings" w:hint="default"/>
      </w:rPr>
    </w:lvl>
    <w:lvl w:ilvl="3" w:tplc="969AFC92" w:tentative="1">
      <w:start w:val="1"/>
      <w:numFmt w:val="bullet"/>
      <w:lvlText w:val=""/>
      <w:lvlJc w:val="left"/>
      <w:pPr>
        <w:ind w:left="2880" w:hanging="360"/>
      </w:pPr>
      <w:rPr>
        <w:rFonts w:ascii="Symbol" w:hAnsi="Symbol" w:hint="default"/>
      </w:rPr>
    </w:lvl>
    <w:lvl w:ilvl="4" w:tplc="2CA66144" w:tentative="1">
      <w:start w:val="1"/>
      <w:numFmt w:val="bullet"/>
      <w:lvlText w:val="o"/>
      <w:lvlJc w:val="left"/>
      <w:pPr>
        <w:ind w:left="3600" w:hanging="360"/>
      </w:pPr>
      <w:rPr>
        <w:rFonts w:ascii="Courier New" w:hAnsi="Courier New" w:cs="Courier New" w:hint="default"/>
      </w:rPr>
    </w:lvl>
    <w:lvl w:ilvl="5" w:tplc="F7D8C49A" w:tentative="1">
      <w:start w:val="1"/>
      <w:numFmt w:val="bullet"/>
      <w:lvlText w:val=""/>
      <w:lvlJc w:val="left"/>
      <w:pPr>
        <w:ind w:left="4320" w:hanging="360"/>
      </w:pPr>
      <w:rPr>
        <w:rFonts w:ascii="Wingdings" w:hAnsi="Wingdings" w:hint="default"/>
      </w:rPr>
    </w:lvl>
    <w:lvl w:ilvl="6" w:tplc="D0666398" w:tentative="1">
      <w:start w:val="1"/>
      <w:numFmt w:val="bullet"/>
      <w:lvlText w:val=""/>
      <w:lvlJc w:val="left"/>
      <w:pPr>
        <w:ind w:left="5040" w:hanging="360"/>
      </w:pPr>
      <w:rPr>
        <w:rFonts w:ascii="Symbol" w:hAnsi="Symbol" w:hint="default"/>
      </w:rPr>
    </w:lvl>
    <w:lvl w:ilvl="7" w:tplc="53F6763A" w:tentative="1">
      <w:start w:val="1"/>
      <w:numFmt w:val="bullet"/>
      <w:lvlText w:val="o"/>
      <w:lvlJc w:val="left"/>
      <w:pPr>
        <w:ind w:left="5760" w:hanging="360"/>
      </w:pPr>
      <w:rPr>
        <w:rFonts w:ascii="Courier New" w:hAnsi="Courier New" w:cs="Courier New" w:hint="default"/>
      </w:rPr>
    </w:lvl>
    <w:lvl w:ilvl="8" w:tplc="F5CC165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B726A7A0">
      <w:start w:val="1"/>
      <w:numFmt w:val="bullet"/>
      <w:lvlText w:val=""/>
      <w:lvlJc w:val="left"/>
      <w:pPr>
        <w:ind w:left="720" w:hanging="360"/>
      </w:pPr>
      <w:rPr>
        <w:rFonts w:ascii="Symbol" w:hAnsi="Symbol" w:hint="default"/>
      </w:rPr>
    </w:lvl>
    <w:lvl w:ilvl="1" w:tplc="258E1F14" w:tentative="1">
      <w:start w:val="1"/>
      <w:numFmt w:val="bullet"/>
      <w:lvlText w:val="o"/>
      <w:lvlJc w:val="left"/>
      <w:pPr>
        <w:ind w:left="1440" w:hanging="360"/>
      </w:pPr>
      <w:rPr>
        <w:rFonts w:ascii="Courier New" w:hAnsi="Courier New" w:cs="Courier New" w:hint="default"/>
      </w:rPr>
    </w:lvl>
    <w:lvl w:ilvl="2" w:tplc="976C77E4" w:tentative="1">
      <w:start w:val="1"/>
      <w:numFmt w:val="bullet"/>
      <w:lvlText w:val=""/>
      <w:lvlJc w:val="left"/>
      <w:pPr>
        <w:ind w:left="2160" w:hanging="360"/>
      </w:pPr>
      <w:rPr>
        <w:rFonts w:ascii="Wingdings" w:hAnsi="Wingdings" w:hint="default"/>
      </w:rPr>
    </w:lvl>
    <w:lvl w:ilvl="3" w:tplc="FE407132" w:tentative="1">
      <w:start w:val="1"/>
      <w:numFmt w:val="bullet"/>
      <w:lvlText w:val=""/>
      <w:lvlJc w:val="left"/>
      <w:pPr>
        <w:ind w:left="2880" w:hanging="360"/>
      </w:pPr>
      <w:rPr>
        <w:rFonts w:ascii="Symbol" w:hAnsi="Symbol" w:hint="default"/>
      </w:rPr>
    </w:lvl>
    <w:lvl w:ilvl="4" w:tplc="28E2D5DE" w:tentative="1">
      <w:start w:val="1"/>
      <w:numFmt w:val="bullet"/>
      <w:lvlText w:val="o"/>
      <w:lvlJc w:val="left"/>
      <w:pPr>
        <w:ind w:left="3600" w:hanging="360"/>
      </w:pPr>
      <w:rPr>
        <w:rFonts w:ascii="Courier New" w:hAnsi="Courier New" w:cs="Courier New" w:hint="default"/>
      </w:rPr>
    </w:lvl>
    <w:lvl w:ilvl="5" w:tplc="4A32F0EC" w:tentative="1">
      <w:start w:val="1"/>
      <w:numFmt w:val="bullet"/>
      <w:lvlText w:val=""/>
      <w:lvlJc w:val="left"/>
      <w:pPr>
        <w:ind w:left="4320" w:hanging="360"/>
      </w:pPr>
      <w:rPr>
        <w:rFonts w:ascii="Wingdings" w:hAnsi="Wingdings" w:hint="default"/>
      </w:rPr>
    </w:lvl>
    <w:lvl w:ilvl="6" w:tplc="57BC50B8" w:tentative="1">
      <w:start w:val="1"/>
      <w:numFmt w:val="bullet"/>
      <w:lvlText w:val=""/>
      <w:lvlJc w:val="left"/>
      <w:pPr>
        <w:ind w:left="5040" w:hanging="360"/>
      </w:pPr>
      <w:rPr>
        <w:rFonts w:ascii="Symbol" w:hAnsi="Symbol" w:hint="default"/>
      </w:rPr>
    </w:lvl>
    <w:lvl w:ilvl="7" w:tplc="1606408C" w:tentative="1">
      <w:start w:val="1"/>
      <w:numFmt w:val="bullet"/>
      <w:lvlText w:val="o"/>
      <w:lvlJc w:val="left"/>
      <w:pPr>
        <w:ind w:left="5760" w:hanging="360"/>
      </w:pPr>
      <w:rPr>
        <w:rFonts w:ascii="Courier New" w:hAnsi="Courier New" w:cs="Courier New" w:hint="default"/>
      </w:rPr>
    </w:lvl>
    <w:lvl w:ilvl="8" w:tplc="9AD0C67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A580BD6">
      <w:start w:val="1"/>
      <w:numFmt w:val="bullet"/>
      <w:lvlText w:val=""/>
      <w:lvlJc w:val="left"/>
      <w:pPr>
        <w:ind w:left="804" w:hanging="360"/>
      </w:pPr>
      <w:rPr>
        <w:rFonts w:ascii="Symbol" w:hAnsi="Symbol" w:hint="default"/>
      </w:rPr>
    </w:lvl>
    <w:lvl w:ilvl="1" w:tplc="8FAC2C8E" w:tentative="1">
      <w:start w:val="1"/>
      <w:numFmt w:val="bullet"/>
      <w:lvlText w:val="o"/>
      <w:lvlJc w:val="left"/>
      <w:pPr>
        <w:ind w:left="1524" w:hanging="360"/>
      </w:pPr>
      <w:rPr>
        <w:rFonts w:ascii="Courier New" w:hAnsi="Courier New" w:cs="Courier New" w:hint="default"/>
      </w:rPr>
    </w:lvl>
    <w:lvl w:ilvl="2" w:tplc="BDCE03FC" w:tentative="1">
      <w:start w:val="1"/>
      <w:numFmt w:val="bullet"/>
      <w:lvlText w:val=""/>
      <w:lvlJc w:val="left"/>
      <w:pPr>
        <w:ind w:left="2244" w:hanging="360"/>
      </w:pPr>
      <w:rPr>
        <w:rFonts w:ascii="Wingdings" w:hAnsi="Wingdings" w:hint="default"/>
      </w:rPr>
    </w:lvl>
    <w:lvl w:ilvl="3" w:tplc="20AEFAD0" w:tentative="1">
      <w:start w:val="1"/>
      <w:numFmt w:val="bullet"/>
      <w:lvlText w:val=""/>
      <w:lvlJc w:val="left"/>
      <w:pPr>
        <w:ind w:left="2964" w:hanging="360"/>
      </w:pPr>
      <w:rPr>
        <w:rFonts w:ascii="Symbol" w:hAnsi="Symbol" w:hint="default"/>
      </w:rPr>
    </w:lvl>
    <w:lvl w:ilvl="4" w:tplc="9B5CA604" w:tentative="1">
      <w:start w:val="1"/>
      <w:numFmt w:val="bullet"/>
      <w:lvlText w:val="o"/>
      <w:lvlJc w:val="left"/>
      <w:pPr>
        <w:ind w:left="3684" w:hanging="360"/>
      </w:pPr>
      <w:rPr>
        <w:rFonts w:ascii="Courier New" w:hAnsi="Courier New" w:cs="Courier New" w:hint="default"/>
      </w:rPr>
    </w:lvl>
    <w:lvl w:ilvl="5" w:tplc="57CA46EA" w:tentative="1">
      <w:start w:val="1"/>
      <w:numFmt w:val="bullet"/>
      <w:lvlText w:val=""/>
      <w:lvlJc w:val="left"/>
      <w:pPr>
        <w:ind w:left="4404" w:hanging="360"/>
      </w:pPr>
      <w:rPr>
        <w:rFonts w:ascii="Wingdings" w:hAnsi="Wingdings" w:hint="default"/>
      </w:rPr>
    </w:lvl>
    <w:lvl w:ilvl="6" w:tplc="CE5E769C" w:tentative="1">
      <w:start w:val="1"/>
      <w:numFmt w:val="bullet"/>
      <w:lvlText w:val=""/>
      <w:lvlJc w:val="left"/>
      <w:pPr>
        <w:ind w:left="5124" w:hanging="360"/>
      </w:pPr>
      <w:rPr>
        <w:rFonts w:ascii="Symbol" w:hAnsi="Symbol" w:hint="default"/>
      </w:rPr>
    </w:lvl>
    <w:lvl w:ilvl="7" w:tplc="AA424494" w:tentative="1">
      <w:start w:val="1"/>
      <w:numFmt w:val="bullet"/>
      <w:lvlText w:val="o"/>
      <w:lvlJc w:val="left"/>
      <w:pPr>
        <w:ind w:left="5844" w:hanging="360"/>
      </w:pPr>
      <w:rPr>
        <w:rFonts w:ascii="Courier New" w:hAnsi="Courier New" w:cs="Courier New" w:hint="default"/>
      </w:rPr>
    </w:lvl>
    <w:lvl w:ilvl="8" w:tplc="6284E65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39E1324">
      <w:start w:val="1"/>
      <w:numFmt w:val="bullet"/>
      <w:lvlText w:val=""/>
      <w:lvlJc w:val="left"/>
      <w:pPr>
        <w:ind w:left="804" w:hanging="360"/>
      </w:pPr>
      <w:rPr>
        <w:rFonts w:ascii="Wingdings" w:hAnsi="Wingdings" w:hint="default"/>
      </w:rPr>
    </w:lvl>
    <w:lvl w:ilvl="1" w:tplc="8B188482" w:tentative="1">
      <w:start w:val="1"/>
      <w:numFmt w:val="bullet"/>
      <w:lvlText w:val="o"/>
      <w:lvlJc w:val="left"/>
      <w:pPr>
        <w:ind w:left="1524" w:hanging="360"/>
      </w:pPr>
      <w:rPr>
        <w:rFonts w:ascii="Courier New" w:hAnsi="Courier New" w:cs="Courier New" w:hint="default"/>
      </w:rPr>
    </w:lvl>
    <w:lvl w:ilvl="2" w:tplc="F91E7EB8" w:tentative="1">
      <w:start w:val="1"/>
      <w:numFmt w:val="bullet"/>
      <w:lvlText w:val=""/>
      <w:lvlJc w:val="left"/>
      <w:pPr>
        <w:ind w:left="2244" w:hanging="360"/>
      </w:pPr>
      <w:rPr>
        <w:rFonts w:ascii="Wingdings" w:hAnsi="Wingdings" w:hint="default"/>
      </w:rPr>
    </w:lvl>
    <w:lvl w:ilvl="3" w:tplc="F14EF666" w:tentative="1">
      <w:start w:val="1"/>
      <w:numFmt w:val="bullet"/>
      <w:lvlText w:val=""/>
      <w:lvlJc w:val="left"/>
      <w:pPr>
        <w:ind w:left="2964" w:hanging="360"/>
      </w:pPr>
      <w:rPr>
        <w:rFonts w:ascii="Symbol" w:hAnsi="Symbol" w:hint="default"/>
      </w:rPr>
    </w:lvl>
    <w:lvl w:ilvl="4" w:tplc="6DD2774E" w:tentative="1">
      <w:start w:val="1"/>
      <w:numFmt w:val="bullet"/>
      <w:lvlText w:val="o"/>
      <w:lvlJc w:val="left"/>
      <w:pPr>
        <w:ind w:left="3684" w:hanging="360"/>
      </w:pPr>
      <w:rPr>
        <w:rFonts w:ascii="Courier New" w:hAnsi="Courier New" w:cs="Courier New" w:hint="default"/>
      </w:rPr>
    </w:lvl>
    <w:lvl w:ilvl="5" w:tplc="83A030B0" w:tentative="1">
      <w:start w:val="1"/>
      <w:numFmt w:val="bullet"/>
      <w:lvlText w:val=""/>
      <w:lvlJc w:val="left"/>
      <w:pPr>
        <w:ind w:left="4404" w:hanging="360"/>
      </w:pPr>
      <w:rPr>
        <w:rFonts w:ascii="Wingdings" w:hAnsi="Wingdings" w:hint="default"/>
      </w:rPr>
    </w:lvl>
    <w:lvl w:ilvl="6" w:tplc="5712C340" w:tentative="1">
      <w:start w:val="1"/>
      <w:numFmt w:val="bullet"/>
      <w:lvlText w:val=""/>
      <w:lvlJc w:val="left"/>
      <w:pPr>
        <w:ind w:left="5124" w:hanging="360"/>
      </w:pPr>
      <w:rPr>
        <w:rFonts w:ascii="Symbol" w:hAnsi="Symbol" w:hint="default"/>
      </w:rPr>
    </w:lvl>
    <w:lvl w:ilvl="7" w:tplc="F3A0FF70" w:tentative="1">
      <w:start w:val="1"/>
      <w:numFmt w:val="bullet"/>
      <w:lvlText w:val="o"/>
      <w:lvlJc w:val="left"/>
      <w:pPr>
        <w:ind w:left="5844" w:hanging="360"/>
      </w:pPr>
      <w:rPr>
        <w:rFonts w:ascii="Courier New" w:hAnsi="Courier New" w:cs="Courier New" w:hint="default"/>
      </w:rPr>
    </w:lvl>
    <w:lvl w:ilvl="8" w:tplc="14CC5C9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FB61922">
      <w:start w:val="1"/>
      <w:numFmt w:val="bullet"/>
      <w:lvlText w:val=""/>
      <w:lvlJc w:val="left"/>
      <w:pPr>
        <w:ind w:left="1080" w:hanging="360"/>
      </w:pPr>
      <w:rPr>
        <w:rFonts w:ascii="Symbol" w:hAnsi="Symbol" w:hint="default"/>
      </w:rPr>
    </w:lvl>
    <w:lvl w:ilvl="1" w:tplc="A08C95E4" w:tentative="1">
      <w:start w:val="1"/>
      <w:numFmt w:val="bullet"/>
      <w:lvlText w:val="o"/>
      <w:lvlJc w:val="left"/>
      <w:pPr>
        <w:ind w:left="1800" w:hanging="360"/>
      </w:pPr>
      <w:rPr>
        <w:rFonts w:ascii="Courier New" w:hAnsi="Courier New" w:cs="Courier New" w:hint="default"/>
      </w:rPr>
    </w:lvl>
    <w:lvl w:ilvl="2" w:tplc="F7344D36" w:tentative="1">
      <w:start w:val="1"/>
      <w:numFmt w:val="bullet"/>
      <w:lvlText w:val=""/>
      <w:lvlJc w:val="left"/>
      <w:pPr>
        <w:ind w:left="2520" w:hanging="360"/>
      </w:pPr>
      <w:rPr>
        <w:rFonts w:ascii="Wingdings" w:hAnsi="Wingdings" w:hint="default"/>
      </w:rPr>
    </w:lvl>
    <w:lvl w:ilvl="3" w:tplc="8E167E46" w:tentative="1">
      <w:start w:val="1"/>
      <w:numFmt w:val="bullet"/>
      <w:lvlText w:val=""/>
      <w:lvlJc w:val="left"/>
      <w:pPr>
        <w:ind w:left="3240" w:hanging="360"/>
      </w:pPr>
      <w:rPr>
        <w:rFonts w:ascii="Symbol" w:hAnsi="Symbol" w:hint="default"/>
      </w:rPr>
    </w:lvl>
    <w:lvl w:ilvl="4" w:tplc="E0DC0A5A" w:tentative="1">
      <w:start w:val="1"/>
      <w:numFmt w:val="bullet"/>
      <w:lvlText w:val="o"/>
      <w:lvlJc w:val="left"/>
      <w:pPr>
        <w:ind w:left="3960" w:hanging="360"/>
      </w:pPr>
      <w:rPr>
        <w:rFonts w:ascii="Courier New" w:hAnsi="Courier New" w:cs="Courier New" w:hint="default"/>
      </w:rPr>
    </w:lvl>
    <w:lvl w:ilvl="5" w:tplc="7F24E80C" w:tentative="1">
      <w:start w:val="1"/>
      <w:numFmt w:val="bullet"/>
      <w:lvlText w:val=""/>
      <w:lvlJc w:val="left"/>
      <w:pPr>
        <w:ind w:left="4680" w:hanging="360"/>
      </w:pPr>
      <w:rPr>
        <w:rFonts w:ascii="Wingdings" w:hAnsi="Wingdings" w:hint="default"/>
      </w:rPr>
    </w:lvl>
    <w:lvl w:ilvl="6" w:tplc="AC605C0A" w:tentative="1">
      <w:start w:val="1"/>
      <w:numFmt w:val="bullet"/>
      <w:lvlText w:val=""/>
      <w:lvlJc w:val="left"/>
      <w:pPr>
        <w:ind w:left="5400" w:hanging="360"/>
      </w:pPr>
      <w:rPr>
        <w:rFonts w:ascii="Symbol" w:hAnsi="Symbol" w:hint="default"/>
      </w:rPr>
    </w:lvl>
    <w:lvl w:ilvl="7" w:tplc="3DC077A4" w:tentative="1">
      <w:start w:val="1"/>
      <w:numFmt w:val="bullet"/>
      <w:lvlText w:val="o"/>
      <w:lvlJc w:val="left"/>
      <w:pPr>
        <w:ind w:left="6120" w:hanging="360"/>
      </w:pPr>
      <w:rPr>
        <w:rFonts w:ascii="Courier New" w:hAnsi="Courier New" w:cs="Courier New" w:hint="default"/>
      </w:rPr>
    </w:lvl>
    <w:lvl w:ilvl="8" w:tplc="3ADC680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ACC21EE4">
      <w:start w:val="1"/>
      <w:numFmt w:val="bullet"/>
      <w:lvlText w:val=""/>
      <w:lvlJc w:val="left"/>
      <w:pPr>
        <w:ind w:left="720" w:hanging="360"/>
      </w:pPr>
      <w:rPr>
        <w:rFonts w:ascii="Symbol" w:hAnsi="Symbol" w:hint="default"/>
      </w:rPr>
    </w:lvl>
    <w:lvl w:ilvl="1" w:tplc="5DD89E20" w:tentative="1">
      <w:start w:val="1"/>
      <w:numFmt w:val="bullet"/>
      <w:lvlText w:val="o"/>
      <w:lvlJc w:val="left"/>
      <w:pPr>
        <w:ind w:left="1440" w:hanging="360"/>
      </w:pPr>
      <w:rPr>
        <w:rFonts w:ascii="Courier New" w:hAnsi="Courier New" w:cs="Courier New" w:hint="default"/>
      </w:rPr>
    </w:lvl>
    <w:lvl w:ilvl="2" w:tplc="9CC2693A" w:tentative="1">
      <w:start w:val="1"/>
      <w:numFmt w:val="bullet"/>
      <w:lvlText w:val=""/>
      <w:lvlJc w:val="left"/>
      <w:pPr>
        <w:ind w:left="2160" w:hanging="360"/>
      </w:pPr>
      <w:rPr>
        <w:rFonts w:ascii="Wingdings" w:hAnsi="Wingdings" w:hint="default"/>
      </w:rPr>
    </w:lvl>
    <w:lvl w:ilvl="3" w:tplc="36F24352" w:tentative="1">
      <w:start w:val="1"/>
      <w:numFmt w:val="bullet"/>
      <w:lvlText w:val=""/>
      <w:lvlJc w:val="left"/>
      <w:pPr>
        <w:ind w:left="2880" w:hanging="360"/>
      </w:pPr>
      <w:rPr>
        <w:rFonts w:ascii="Symbol" w:hAnsi="Symbol" w:hint="default"/>
      </w:rPr>
    </w:lvl>
    <w:lvl w:ilvl="4" w:tplc="32206E58" w:tentative="1">
      <w:start w:val="1"/>
      <w:numFmt w:val="bullet"/>
      <w:lvlText w:val="o"/>
      <w:lvlJc w:val="left"/>
      <w:pPr>
        <w:ind w:left="3600" w:hanging="360"/>
      </w:pPr>
      <w:rPr>
        <w:rFonts w:ascii="Courier New" w:hAnsi="Courier New" w:cs="Courier New" w:hint="default"/>
      </w:rPr>
    </w:lvl>
    <w:lvl w:ilvl="5" w:tplc="ADD690F4" w:tentative="1">
      <w:start w:val="1"/>
      <w:numFmt w:val="bullet"/>
      <w:lvlText w:val=""/>
      <w:lvlJc w:val="left"/>
      <w:pPr>
        <w:ind w:left="4320" w:hanging="360"/>
      </w:pPr>
      <w:rPr>
        <w:rFonts w:ascii="Wingdings" w:hAnsi="Wingdings" w:hint="default"/>
      </w:rPr>
    </w:lvl>
    <w:lvl w:ilvl="6" w:tplc="4C5CB834" w:tentative="1">
      <w:start w:val="1"/>
      <w:numFmt w:val="bullet"/>
      <w:lvlText w:val=""/>
      <w:lvlJc w:val="left"/>
      <w:pPr>
        <w:ind w:left="5040" w:hanging="360"/>
      </w:pPr>
      <w:rPr>
        <w:rFonts w:ascii="Symbol" w:hAnsi="Symbol" w:hint="default"/>
      </w:rPr>
    </w:lvl>
    <w:lvl w:ilvl="7" w:tplc="2C5E63C0" w:tentative="1">
      <w:start w:val="1"/>
      <w:numFmt w:val="bullet"/>
      <w:lvlText w:val="o"/>
      <w:lvlJc w:val="left"/>
      <w:pPr>
        <w:ind w:left="5760" w:hanging="360"/>
      </w:pPr>
      <w:rPr>
        <w:rFonts w:ascii="Courier New" w:hAnsi="Courier New" w:cs="Courier New" w:hint="default"/>
      </w:rPr>
    </w:lvl>
    <w:lvl w:ilvl="8" w:tplc="1CD45A2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5754A664">
      <w:start w:val="1"/>
      <w:numFmt w:val="bullet"/>
      <w:lvlText w:val=""/>
      <w:lvlJc w:val="left"/>
      <w:pPr>
        <w:ind w:left="720" w:hanging="360"/>
      </w:pPr>
      <w:rPr>
        <w:rFonts w:ascii="Symbol" w:hAnsi="Symbol" w:hint="default"/>
      </w:rPr>
    </w:lvl>
    <w:lvl w:ilvl="1" w:tplc="ED72C754" w:tentative="1">
      <w:start w:val="1"/>
      <w:numFmt w:val="bullet"/>
      <w:lvlText w:val="o"/>
      <w:lvlJc w:val="left"/>
      <w:pPr>
        <w:ind w:left="1440" w:hanging="360"/>
      </w:pPr>
      <w:rPr>
        <w:rFonts w:ascii="Courier New" w:hAnsi="Courier New" w:cs="Courier New" w:hint="default"/>
      </w:rPr>
    </w:lvl>
    <w:lvl w:ilvl="2" w:tplc="6284D49E" w:tentative="1">
      <w:start w:val="1"/>
      <w:numFmt w:val="bullet"/>
      <w:lvlText w:val=""/>
      <w:lvlJc w:val="left"/>
      <w:pPr>
        <w:ind w:left="2160" w:hanging="360"/>
      </w:pPr>
      <w:rPr>
        <w:rFonts w:ascii="Wingdings" w:hAnsi="Wingdings" w:hint="default"/>
      </w:rPr>
    </w:lvl>
    <w:lvl w:ilvl="3" w:tplc="2B442FD2" w:tentative="1">
      <w:start w:val="1"/>
      <w:numFmt w:val="bullet"/>
      <w:lvlText w:val=""/>
      <w:lvlJc w:val="left"/>
      <w:pPr>
        <w:ind w:left="2880" w:hanging="360"/>
      </w:pPr>
      <w:rPr>
        <w:rFonts w:ascii="Symbol" w:hAnsi="Symbol" w:hint="default"/>
      </w:rPr>
    </w:lvl>
    <w:lvl w:ilvl="4" w:tplc="053AF63A" w:tentative="1">
      <w:start w:val="1"/>
      <w:numFmt w:val="bullet"/>
      <w:lvlText w:val="o"/>
      <w:lvlJc w:val="left"/>
      <w:pPr>
        <w:ind w:left="3600" w:hanging="360"/>
      </w:pPr>
      <w:rPr>
        <w:rFonts w:ascii="Courier New" w:hAnsi="Courier New" w:cs="Courier New" w:hint="default"/>
      </w:rPr>
    </w:lvl>
    <w:lvl w:ilvl="5" w:tplc="C3B6A492" w:tentative="1">
      <w:start w:val="1"/>
      <w:numFmt w:val="bullet"/>
      <w:lvlText w:val=""/>
      <w:lvlJc w:val="left"/>
      <w:pPr>
        <w:ind w:left="4320" w:hanging="360"/>
      </w:pPr>
      <w:rPr>
        <w:rFonts w:ascii="Wingdings" w:hAnsi="Wingdings" w:hint="default"/>
      </w:rPr>
    </w:lvl>
    <w:lvl w:ilvl="6" w:tplc="F236A8DA" w:tentative="1">
      <w:start w:val="1"/>
      <w:numFmt w:val="bullet"/>
      <w:lvlText w:val=""/>
      <w:lvlJc w:val="left"/>
      <w:pPr>
        <w:ind w:left="5040" w:hanging="360"/>
      </w:pPr>
      <w:rPr>
        <w:rFonts w:ascii="Symbol" w:hAnsi="Symbol" w:hint="default"/>
      </w:rPr>
    </w:lvl>
    <w:lvl w:ilvl="7" w:tplc="613CAC7E" w:tentative="1">
      <w:start w:val="1"/>
      <w:numFmt w:val="bullet"/>
      <w:lvlText w:val="o"/>
      <w:lvlJc w:val="left"/>
      <w:pPr>
        <w:ind w:left="5760" w:hanging="360"/>
      </w:pPr>
      <w:rPr>
        <w:rFonts w:ascii="Courier New" w:hAnsi="Courier New" w:cs="Courier New" w:hint="default"/>
      </w:rPr>
    </w:lvl>
    <w:lvl w:ilvl="8" w:tplc="F6FE205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F1F29AF8">
      <w:start w:val="1"/>
      <w:numFmt w:val="bullet"/>
      <w:lvlText w:val=""/>
      <w:lvlJc w:val="left"/>
      <w:pPr>
        <w:ind w:left="804" w:hanging="360"/>
      </w:pPr>
      <w:rPr>
        <w:rFonts w:ascii="Symbol" w:hAnsi="Symbol" w:hint="default"/>
      </w:rPr>
    </w:lvl>
    <w:lvl w:ilvl="1" w:tplc="BE704A26" w:tentative="1">
      <w:start w:val="1"/>
      <w:numFmt w:val="bullet"/>
      <w:lvlText w:val="o"/>
      <w:lvlJc w:val="left"/>
      <w:pPr>
        <w:ind w:left="1524" w:hanging="360"/>
      </w:pPr>
      <w:rPr>
        <w:rFonts w:ascii="Courier New" w:hAnsi="Courier New" w:cs="Courier New" w:hint="default"/>
      </w:rPr>
    </w:lvl>
    <w:lvl w:ilvl="2" w:tplc="0DFCF18C" w:tentative="1">
      <w:start w:val="1"/>
      <w:numFmt w:val="bullet"/>
      <w:lvlText w:val=""/>
      <w:lvlJc w:val="left"/>
      <w:pPr>
        <w:ind w:left="2244" w:hanging="360"/>
      </w:pPr>
      <w:rPr>
        <w:rFonts w:ascii="Wingdings" w:hAnsi="Wingdings" w:hint="default"/>
      </w:rPr>
    </w:lvl>
    <w:lvl w:ilvl="3" w:tplc="143EEF78" w:tentative="1">
      <w:start w:val="1"/>
      <w:numFmt w:val="bullet"/>
      <w:lvlText w:val=""/>
      <w:lvlJc w:val="left"/>
      <w:pPr>
        <w:ind w:left="2964" w:hanging="360"/>
      </w:pPr>
      <w:rPr>
        <w:rFonts w:ascii="Symbol" w:hAnsi="Symbol" w:hint="default"/>
      </w:rPr>
    </w:lvl>
    <w:lvl w:ilvl="4" w:tplc="8B7C8190" w:tentative="1">
      <w:start w:val="1"/>
      <w:numFmt w:val="bullet"/>
      <w:lvlText w:val="o"/>
      <w:lvlJc w:val="left"/>
      <w:pPr>
        <w:ind w:left="3684" w:hanging="360"/>
      </w:pPr>
      <w:rPr>
        <w:rFonts w:ascii="Courier New" w:hAnsi="Courier New" w:cs="Courier New" w:hint="default"/>
      </w:rPr>
    </w:lvl>
    <w:lvl w:ilvl="5" w:tplc="EC0AEB44" w:tentative="1">
      <w:start w:val="1"/>
      <w:numFmt w:val="bullet"/>
      <w:lvlText w:val=""/>
      <w:lvlJc w:val="left"/>
      <w:pPr>
        <w:ind w:left="4404" w:hanging="360"/>
      </w:pPr>
      <w:rPr>
        <w:rFonts w:ascii="Wingdings" w:hAnsi="Wingdings" w:hint="default"/>
      </w:rPr>
    </w:lvl>
    <w:lvl w:ilvl="6" w:tplc="2E387184" w:tentative="1">
      <w:start w:val="1"/>
      <w:numFmt w:val="bullet"/>
      <w:lvlText w:val=""/>
      <w:lvlJc w:val="left"/>
      <w:pPr>
        <w:ind w:left="5124" w:hanging="360"/>
      </w:pPr>
      <w:rPr>
        <w:rFonts w:ascii="Symbol" w:hAnsi="Symbol" w:hint="default"/>
      </w:rPr>
    </w:lvl>
    <w:lvl w:ilvl="7" w:tplc="667AE606" w:tentative="1">
      <w:start w:val="1"/>
      <w:numFmt w:val="bullet"/>
      <w:lvlText w:val="o"/>
      <w:lvlJc w:val="left"/>
      <w:pPr>
        <w:ind w:left="5844" w:hanging="360"/>
      </w:pPr>
      <w:rPr>
        <w:rFonts w:ascii="Courier New" w:hAnsi="Courier New" w:cs="Courier New" w:hint="default"/>
      </w:rPr>
    </w:lvl>
    <w:lvl w:ilvl="8" w:tplc="13C4934A" w:tentative="1">
      <w:start w:val="1"/>
      <w:numFmt w:val="bullet"/>
      <w:lvlText w:val=""/>
      <w:lvlJc w:val="left"/>
      <w:pPr>
        <w:ind w:left="6564" w:hanging="360"/>
      </w:pPr>
      <w:rPr>
        <w:rFonts w:ascii="Wingdings" w:hAnsi="Wingdings" w:hint="default"/>
      </w:rPr>
    </w:lvl>
  </w:abstractNum>
  <w:num w:numId="1" w16cid:durableId="2086146943">
    <w:abstractNumId w:val="7"/>
  </w:num>
  <w:num w:numId="2" w16cid:durableId="1279023964">
    <w:abstractNumId w:val="8"/>
  </w:num>
  <w:num w:numId="3" w16cid:durableId="1651783158">
    <w:abstractNumId w:val="0"/>
  </w:num>
  <w:num w:numId="4" w16cid:durableId="74671458">
    <w:abstractNumId w:val="1"/>
  </w:num>
  <w:num w:numId="5" w16cid:durableId="1431898016">
    <w:abstractNumId w:val="2"/>
  </w:num>
  <w:num w:numId="6" w16cid:durableId="26831921">
    <w:abstractNumId w:val="6"/>
  </w:num>
  <w:num w:numId="7" w16cid:durableId="1491558739">
    <w:abstractNumId w:val="3"/>
  </w:num>
  <w:num w:numId="8" w16cid:durableId="807553664">
    <w:abstractNumId w:val="9"/>
  </w:num>
  <w:num w:numId="9" w16cid:durableId="2048871758">
    <w:abstractNumId w:val="5"/>
  </w:num>
  <w:num w:numId="10" w16cid:durableId="1560436782">
    <w:abstractNumId w:val="4"/>
  </w:num>
  <w:num w:numId="11" w16cid:durableId="1372608943">
    <w:abstractNumId w:val="9"/>
  </w:num>
  <w:num w:numId="12" w16cid:durableId="4741072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00B92"/>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8782E"/>
    <w:rsid w:val="00190FFF"/>
    <w:rsid w:val="00193F8A"/>
    <w:rsid w:val="001979CE"/>
    <w:rsid w:val="001A0F4A"/>
    <w:rsid w:val="001A2F50"/>
    <w:rsid w:val="001A42AB"/>
    <w:rsid w:val="001B0DCB"/>
    <w:rsid w:val="001D64EF"/>
    <w:rsid w:val="001E01A3"/>
    <w:rsid w:val="001E10BE"/>
    <w:rsid w:val="001E1DE2"/>
    <w:rsid w:val="001E6C76"/>
    <w:rsid w:val="001F0C1D"/>
    <w:rsid w:val="001F5879"/>
    <w:rsid w:val="001F5D9A"/>
    <w:rsid w:val="001F79EC"/>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813"/>
    <w:rsid w:val="002B7BA3"/>
    <w:rsid w:val="002C7382"/>
    <w:rsid w:val="002D6C54"/>
    <w:rsid w:val="002E1235"/>
    <w:rsid w:val="002F35CA"/>
    <w:rsid w:val="002F47DA"/>
    <w:rsid w:val="002F63C1"/>
    <w:rsid w:val="002F78D4"/>
    <w:rsid w:val="00302A1F"/>
    <w:rsid w:val="00303760"/>
    <w:rsid w:val="00304E53"/>
    <w:rsid w:val="003051CA"/>
    <w:rsid w:val="00310D7B"/>
    <w:rsid w:val="003113F2"/>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2AEB"/>
    <w:rsid w:val="005F5AA8"/>
    <w:rsid w:val="0060323C"/>
    <w:rsid w:val="00607627"/>
    <w:rsid w:val="00616BBA"/>
    <w:rsid w:val="006172F6"/>
    <w:rsid w:val="00622E79"/>
    <w:rsid w:val="00623618"/>
    <w:rsid w:val="00633DE3"/>
    <w:rsid w:val="006345F5"/>
    <w:rsid w:val="00635227"/>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409B2"/>
    <w:rsid w:val="007530E9"/>
    <w:rsid w:val="00765476"/>
    <w:rsid w:val="0076570B"/>
    <w:rsid w:val="007657E6"/>
    <w:rsid w:val="00772B80"/>
    <w:rsid w:val="007735A5"/>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66B66"/>
    <w:rsid w:val="008744E1"/>
    <w:rsid w:val="00876669"/>
    <w:rsid w:val="00887E07"/>
    <w:rsid w:val="008928FB"/>
    <w:rsid w:val="00896E7E"/>
    <w:rsid w:val="008B10F6"/>
    <w:rsid w:val="008B4511"/>
    <w:rsid w:val="008D451A"/>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1CC4"/>
    <w:rsid w:val="00983168"/>
    <w:rsid w:val="009931B0"/>
    <w:rsid w:val="00993B83"/>
    <w:rsid w:val="00993E99"/>
    <w:rsid w:val="009A231C"/>
    <w:rsid w:val="009A3836"/>
    <w:rsid w:val="009A5617"/>
    <w:rsid w:val="009B0EB7"/>
    <w:rsid w:val="009B5659"/>
    <w:rsid w:val="009B7FC5"/>
    <w:rsid w:val="009C7D67"/>
    <w:rsid w:val="009D2242"/>
    <w:rsid w:val="009D713C"/>
    <w:rsid w:val="009E365C"/>
    <w:rsid w:val="009E77A0"/>
    <w:rsid w:val="009F0075"/>
    <w:rsid w:val="009F4E71"/>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A70A5"/>
    <w:rsid w:val="00AB31C1"/>
    <w:rsid w:val="00AB6E2E"/>
    <w:rsid w:val="00AB7C86"/>
    <w:rsid w:val="00AC6A85"/>
    <w:rsid w:val="00AD2C42"/>
    <w:rsid w:val="00AE1A32"/>
    <w:rsid w:val="00AE2B0F"/>
    <w:rsid w:val="00AE2B38"/>
    <w:rsid w:val="00AE3706"/>
    <w:rsid w:val="00AF6895"/>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54D2"/>
    <w:rsid w:val="00C47E80"/>
    <w:rsid w:val="00C540F6"/>
    <w:rsid w:val="00C6394C"/>
    <w:rsid w:val="00C72644"/>
    <w:rsid w:val="00C81D0A"/>
    <w:rsid w:val="00C923A7"/>
    <w:rsid w:val="00C96EE9"/>
    <w:rsid w:val="00CA1250"/>
    <w:rsid w:val="00CA1FEC"/>
    <w:rsid w:val="00CA2BE6"/>
    <w:rsid w:val="00CA3645"/>
    <w:rsid w:val="00CA4BAD"/>
    <w:rsid w:val="00CA70B1"/>
    <w:rsid w:val="00CA74EB"/>
    <w:rsid w:val="00CB0F91"/>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562FF"/>
    <w:rsid w:val="00D74C7C"/>
    <w:rsid w:val="00D7566E"/>
    <w:rsid w:val="00D85128"/>
    <w:rsid w:val="00D8526D"/>
    <w:rsid w:val="00D95963"/>
    <w:rsid w:val="00DA31D9"/>
    <w:rsid w:val="00DB06A4"/>
    <w:rsid w:val="00DB58CA"/>
    <w:rsid w:val="00DC37D9"/>
    <w:rsid w:val="00DD320A"/>
    <w:rsid w:val="00DD3CA1"/>
    <w:rsid w:val="00DE53A4"/>
    <w:rsid w:val="00DF489E"/>
    <w:rsid w:val="00DF6B01"/>
    <w:rsid w:val="00DF7405"/>
    <w:rsid w:val="00E13E07"/>
    <w:rsid w:val="00E217C1"/>
    <w:rsid w:val="00E25266"/>
    <w:rsid w:val="00E269AC"/>
    <w:rsid w:val="00E324A1"/>
    <w:rsid w:val="00E3265E"/>
    <w:rsid w:val="00E3394D"/>
    <w:rsid w:val="00E4129D"/>
    <w:rsid w:val="00E53896"/>
    <w:rsid w:val="00E62453"/>
    <w:rsid w:val="00E6297F"/>
    <w:rsid w:val="00E63089"/>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EF73B0"/>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0A31143D"/>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1553</Words>
  <Characters>886</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2024-03-27T09:50:00Z</dcterms:created>
  <dcterms:modified xsi:type="dcterms:W3CDTF">2024-03-27T09:50:00Z</dcterms:modified>
</cp:coreProperties>
</file>