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BC8F6" w14:textId="77777777" w:rsidR="000F232A" w:rsidRPr="005810C2" w:rsidRDefault="000F232A" w:rsidP="005810C2">
      <w:pPr>
        <w:widowControl w:val="0"/>
        <w:autoSpaceDE w:val="0"/>
        <w:autoSpaceDN w:val="0"/>
        <w:adjustRightInd w:val="0"/>
        <w:jc w:val="right"/>
        <w:rPr>
          <w:rFonts w:cs="Arial"/>
          <w:bCs/>
          <w:sz w:val="26"/>
          <w:szCs w:val="26"/>
        </w:rPr>
      </w:pPr>
    </w:p>
    <w:p w14:paraId="754962C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B603FB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679496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0330E" w14:paraId="11071A94" w14:textId="77777777" w:rsidTr="000345C7">
        <w:tc>
          <w:tcPr>
            <w:tcW w:w="4788" w:type="dxa"/>
            <w:tcBorders>
              <w:top w:val="nil"/>
              <w:left w:val="nil"/>
              <w:bottom w:val="nil"/>
              <w:right w:val="nil"/>
            </w:tcBorders>
          </w:tcPr>
          <w:p w14:paraId="0601491D" w14:textId="77777777" w:rsidR="000345C7" w:rsidRPr="00B67748" w:rsidRDefault="00000000" w:rsidP="00B67748">
            <w:pPr>
              <w:widowControl w:val="0"/>
              <w:autoSpaceDE w:val="0"/>
              <w:autoSpaceDN w:val="0"/>
              <w:adjustRightInd w:val="0"/>
              <w:rPr>
                <w:rFonts w:cs="Arial"/>
                <w:szCs w:val="22"/>
              </w:rPr>
            </w:pPr>
            <w:r w:rsidRPr="00B67748">
              <w:rPr>
                <w:rFonts w:cs="Arial"/>
                <w:szCs w:val="22"/>
              </w:rPr>
              <w:t>2024. gada 21. martā</w:t>
            </w:r>
          </w:p>
        </w:tc>
        <w:tc>
          <w:tcPr>
            <w:tcW w:w="3717" w:type="dxa"/>
            <w:tcBorders>
              <w:top w:val="nil"/>
              <w:left w:val="nil"/>
              <w:bottom w:val="nil"/>
              <w:right w:val="nil"/>
            </w:tcBorders>
          </w:tcPr>
          <w:p w14:paraId="7A5E9175" w14:textId="77777777" w:rsidR="000345C7" w:rsidRPr="00B67748" w:rsidRDefault="00000000" w:rsidP="00B67748">
            <w:pPr>
              <w:widowControl w:val="0"/>
              <w:autoSpaceDE w:val="0"/>
              <w:autoSpaceDN w:val="0"/>
              <w:adjustRightInd w:val="0"/>
              <w:jc w:val="center"/>
              <w:rPr>
                <w:rFonts w:cs="Arial"/>
                <w:color w:val="000000"/>
                <w:szCs w:val="22"/>
              </w:rPr>
            </w:pPr>
            <w:r w:rsidRPr="00B67748">
              <w:rPr>
                <w:rFonts w:cs="Arial"/>
                <w:color w:val="000000"/>
                <w:szCs w:val="22"/>
              </w:rPr>
              <w:t xml:space="preserve">                                Nr.106/3</w:t>
            </w:r>
          </w:p>
          <w:p w14:paraId="18FF30FD" w14:textId="77777777" w:rsidR="000345C7" w:rsidRPr="00B67748" w:rsidRDefault="00000000" w:rsidP="00B67748">
            <w:pPr>
              <w:widowControl w:val="0"/>
              <w:autoSpaceDE w:val="0"/>
              <w:autoSpaceDN w:val="0"/>
              <w:adjustRightInd w:val="0"/>
              <w:jc w:val="right"/>
              <w:rPr>
                <w:rFonts w:cs="Arial"/>
                <w:szCs w:val="22"/>
              </w:rPr>
            </w:pPr>
            <w:r w:rsidRPr="00B67748">
              <w:rPr>
                <w:rFonts w:cs="Arial"/>
                <w:color w:val="000000"/>
                <w:szCs w:val="22"/>
              </w:rPr>
              <w:t>(prot. Nr.3, 34.</w:t>
            </w:r>
            <w:r w:rsidRPr="00B67748">
              <w:rPr>
                <w:rFonts w:cs="Arial"/>
                <w:color w:val="000000"/>
                <w:sz w:val="20"/>
                <w:szCs w:val="20"/>
                <w:shd w:val="clear" w:color="auto" w:fill="FFFFFF"/>
              </w:rPr>
              <w:t>§)</w:t>
            </w:r>
          </w:p>
        </w:tc>
      </w:tr>
    </w:tbl>
    <w:p w14:paraId="589349E0" w14:textId="77777777" w:rsidR="00B67748" w:rsidRPr="00B67748" w:rsidRDefault="00B67748" w:rsidP="00B67748">
      <w:pPr>
        <w:widowControl w:val="0"/>
        <w:autoSpaceDE w:val="0"/>
        <w:autoSpaceDN w:val="0"/>
        <w:adjustRightInd w:val="0"/>
        <w:jc w:val="both"/>
        <w:rPr>
          <w:rFonts w:cs="Arial"/>
          <w:sz w:val="14"/>
          <w:szCs w:val="14"/>
        </w:rPr>
      </w:pPr>
    </w:p>
    <w:p w14:paraId="2585F35D" w14:textId="77777777" w:rsidR="00B67748" w:rsidRPr="00B67748" w:rsidRDefault="00000000" w:rsidP="00B67748">
      <w:pPr>
        <w:rPr>
          <w:rFonts w:cs="Arial"/>
          <w:bCs/>
        </w:rPr>
      </w:pPr>
      <w:r w:rsidRPr="00B67748">
        <w:rPr>
          <w:rFonts w:cs="Arial"/>
          <w:szCs w:val="22"/>
        </w:rPr>
        <w:t xml:space="preserve">Par </w:t>
      </w:r>
      <w:r w:rsidRPr="00B67748">
        <w:rPr>
          <w:rFonts w:cs="Arial"/>
          <w:bCs/>
        </w:rPr>
        <w:t xml:space="preserve">grozījumiem 2022. gada 17. februāra </w:t>
      </w:r>
    </w:p>
    <w:p w14:paraId="1ED5FA39" w14:textId="77777777" w:rsidR="00B67748" w:rsidRPr="00B67748" w:rsidRDefault="00000000" w:rsidP="00B67748">
      <w:pPr>
        <w:rPr>
          <w:rFonts w:cs="Arial"/>
          <w:bCs/>
        </w:rPr>
      </w:pPr>
      <w:r w:rsidRPr="00B67748">
        <w:rPr>
          <w:rFonts w:cs="Arial"/>
          <w:bCs/>
        </w:rPr>
        <w:t xml:space="preserve">saistošajos noteikumos Nr.3 “Par reklāmu, </w:t>
      </w:r>
    </w:p>
    <w:p w14:paraId="11ED2278" w14:textId="77777777" w:rsidR="00B67748" w:rsidRPr="00B67748" w:rsidRDefault="00000000" w:rsidP="00B67748">
      <w:pPr>
        <w:rPr>
          <w:rFonts w:cs="Arial"/>
          <w:bCs/>
        </w:rPr>
      </w:pPr>
      <w:r w:rsidRPr="00B67748">
        <w:rPr>
          <w:rFonts w:cs="Arial"/>
          <w:bCs/>
        </w:rPr>
        <w:t xml:space="preserve">priekšvēlēšanu aģitācijas materiālu un citu </w:t>
      </w:r>
    </w:p>
    <w:p w14:paraId="51500D31" w14:textId="77777777" w:rsidR="00B67748" w:rsidRPr="00B67748" w:rsidRDefault="00000000" w:rsidP="00B67748">
      <w:pPr>
        <w:rPr>
          <w:rFonts w:cs="Arial"/>
          <w:bCs/>
        </w:rPr>
      </w:pPr>
      <w:r w:rsidRPr="00B67748">
        <w:rPr>
          <w:rFonts w:cs="Arial"/>
          <w:bCs/>
        </w:rPr>
        <w:t>informatīvo materiālu izvietošanu Liepājā”</w:t>
      </w:r>
    </w:p>
    <w:p w14:paraId="0716E21A" w14:textId="77777777" w:rsidR="00B67748" w:rsidRPr="00B67748" w:rsidRDefault="00B67748" w:rsidP="00B67748">
      <w:pPr>
        <w:widowControl w:val="0"/>
        <w:autoSpaceDE w:val="0"/>
        <w:autoSpaceDN w:val="0"/>
        <w:adjustRightInd w:val="0"/>
        <w:jc w:val="both"/>
        <w:rPr>
          <w:rFonts w:cs="Arial"/>
          <w:color w:val="FF0000"/>
          <w:sz w:val="36"/>
          <w:szCs w:val="36"/>
        </w:rPr>
      </w:pPr>
    </w:p>
    <w:p w14:paraId="13ECB5FF" w14:textId="77777777" w:rsidR="00B67748" w:rsidRPr="00B67748" w:rsidRDefault="00B67748" w:rsidP="00B67748">
      <w:pPr>
        <w:widowControl w:val="0"/>
        <w:autoSpaceDE w:val="0"/>
        <w:autoSpaceDN w:val="0"/>
        <w:adjustRightInd w:val="0"/>
        <w:jc w:val="both"/>
        <w:rPr>
          <w:rFonts w:cs="Arial"/>
          <w:color w:val="FF0000"/>
          <w:szCs w:val="22"/>
        </w:rPr>
      </w:pPr>
    </w:p>
    <w:p w14:paraId="7B0EB41A" w14:textId="77777777" w:rsidR="00B67748" w:rsidRPr="00B67748" w:rsidRDefault="00000000" w:rsidP="00B67748">
      <w:pPr>
        <w:widowControl w:val="0"/>
        <w:autoSpaceDE w:val="0"/>
        <w:autoSpaceDN w:val="0"/>
        <w:adjustRightInd w:val="0"/>
        <w:ind w:firstLine="720"/>
        <w:jc w:val="both"/>
        <w:rPr>
          <w:rFonts w:cs="Arial"/>
          <w:szCs w:val="22"/>
        </w:rPr>
      </w:pPr>
      <w:r w:rsidRPr="00B67748">
        <w:rPr>
          <w:rFonts w:cs="Arial"/>
          <w:szCs w:val="22"/>
        </w:rPr>
        <w:t>Pamatojoties uz Pašvaldību likuma 10. panta pirmās daļas 1. punktu, 44. panta pirmo daļu un 45. panta otrās daļas 4. punktu, Reklāmas likuma 7. panta trešo daļu, Priekšvēlēšanu aģitācijas likuma 22.</w:t>
      </w:r>
      <w:r w:rsidRPr="00B67748">
        <w:rPr>
          <w:rFonts w:cs="Arial"/>
          <w:szCs w:val="22"/>
          <w:vertAlign w:val="superscript"/>
        </w:rPr>
        <w:t>1</w:t>
      </w:r>
      <w:r w:rsidRPr="00B67748">
        <w:rPr>
          <w:rFonts w:cs="Arial"/>
          <w:szCs w:val="22"/>
        </w:rPr>
        <w:t xml:space="preserve"> panta otro daļu, Ministru kabineta 2012. gada      30. oktobra noteikumu Nr.732 “Kārtība, kādā saņemama atļauja reklāmas izvietošanai publiskās vietās vai vietās, kas vērstas pret publisku vietu” 45. punktu un izskatot Liepājas valstspilsētas pašvaldības domes pastāvīgās Attīstības komitejas 2024. gada 14. marta lēmumu (sēdes protokols Nr.3), </w:t>
      </w:r>
      <w:r w:rsidRPr="00B67748">
        <w:t xml:space="preserve">Liepājas valstspilsētas pašvaldības dome </w:t>
      </w:r>
      <w:r w:rsidRPr="00B67748">
        <w:rPr>
          <w:b/>
        </w:rPr>
        <w:t>nolemj</w:t>
      </w:r>
      <w:r w:rsidRPr="00B67748">
        <w:rPr>
          <w:b/>
          <w:bCs/>
        </w:rPr>
        <w:t>:</w:t>
      </w:r>
    </w:p>
    <w:p w14:paraId="7E2039AF" w14:textId="77777777" w:rsidR="00B67748" w:rsidRPr="00B67748" w:rsidRDefault="00B67748" w:rsidP="00B67748">
      <w:pPr>
        <w:jc w:val="both"/>
        <w:rPr>
          <w:rFonts w:cs="Arial"/>
          <w:szCs w:val="22"/>
        </w:rPr>
      </w:pPr>
    </w:p>
    <w:p w14:paraId="3551F2AC" w14:textId="77777777" w:rsidR="00B67748" w:rsidRPr="00B67748" w:rsidRDefault="00000000" w:rsidP="00B67748">
      <w:pPr>
        <w:shd w:val="clear" w:color="auto" w:fill="FFFFFF"/>
        <w:ind w:firstLine="720"/>
        <w:jc w:val="both"/>
        <w:rPr>
          <w:rFonts w:cs="Arial"/>
          <w:szCs w:val="22"/>
        </w:rPr>
      </w:pPr>
      <w:r w:rsidRPr="00B67748">
        <w:rPr>
          <w:rFonts w:cs="Arial"/>
          <w:szCs w:val="22"/>
        </w:rPr>
        <w:t>Izdot Liepājas valstspilsētas pašvaldības domes 2024. gada 21. marta saistošos noteikumus Nr.9 “Grozījumi Liepājas valstspilsētas pašvaldības domes 2022. gada                17.</w:t>
      </w:r>
      <w:r w:rsidR="000345C7">
        <w:rPr>
          <w:rFonts w:cs="Arial"/>
          <w:szCs w:val="22"/>
        </w:rPr>
        <w:t> </w:t>
      </w:r>
      <w:r w:rsidRPr="00B67748">
        <w:rPr>
          <w:rFonts w:cs="Arial"/>
          <w:szCs w:val="22"/>
        </w:rPr>
        <w:t>februāra saistošajos noteikumos Nr.3 “Par reklāmu, priekšvēlēšanu aģitācijas materiālu un citu informatīvo materiālu izvietošanu Liepājā””.</w:t>
      </w:r>
    </w:p>
    <w:p w14:paraId="23D79351" w14:textId="77777777" w:rsidR="00B67748" w:rsidRPr="00B67748" w:rsidRDefault="00B67748" w:rsidP="00B67748">
      <w:pPr>
        <w:widowControl w:val="0"/>
        <w:autoSpaceDE w:val="0"/>
        <w:autoSpaceDN w:val="0"/>
        <w:adjustRightInd w:val="0"/>
        <w:jc w:val="both"/>
        <w:rPr>
          <w:rFonts w:cs="Arial"/>
          <w:szCs w:val="22"/>
        </w:rPr>
      </w:pPr>
    </w:p>
    <w:p w14:paraId="203B544F" w14:textId="77777777" w:rsidR="00B67748" w:rsidRPr="00B67748" w:rsidRDefault="00B67748" w:rsidP="00B6774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0330E" w14:paraId="5CD5549E" w14:textId="77777777" w:rsidTr="005019D6">
        <w:tc>
          <w:tcPr>
            <w:tcW w:w="5644" w:type="dxa"/>
            <w:gridSpan w:val="2"/>
            <w:tcBorders>
              <w:top w:val="nil"/>
              <w:left w:val="nil"/>
              <w:bottom w:val="nil"/>
              <w:right w:val="nil"/>
            </w:tcBorders>
          </w:tcPr>
          <w:p w14:paraId="1F1E11EC" w14:textId="77777777" w:rsidR="00B67748" w:rsidRPr="00B67748" w:rsidRDefault="00000000" w:rsidP="00B67748">
            <w:pPr>
              <w:widowControl w:val="0"/>
              <w:autoSpaceDE w:val="0"/>
              <w:autoSpaceDN w:val="0"/>
              <w:adjustRightInd w:val="0"/>
              <w:rPr>
                <w:rFonts w:cs="Arial"/>
                <w:szCs w:val="22"/>
              </w:rPr>
            </w:pPr>
            <w:r w:rsidRPr="00B67748">
              <w:rPr>
                <w:rFonts w:cs="Arial"/>
                <w:szCs w:val="22"/>
              </w:rPr>
              <w:t>Priekšsēdētājs</w:t>
            </w:r>
          </w:p>
        </w:tc>
        <w:tc>
          <w:tcPr>
            <w:tcW w:w="2921" w:type="dxa"/>
            <w:tcBorders>
              <w:top w:val="nil"/>
              <w:left w:val="nil"/>
              <w:bottom w:val="nil"/>
              <w:right w:val="nil"/>
            </w:tcBorders>
          </w:tcPr>
          <w:p w14:paraId="5FA25F8D" w14:textId="77777777" w:rsidR="00B67748" w:rsidRPr="00B67748" w:rsidRDefault="00000000" w:rsidP="00B67748">
            <w:pPr>
              <w:widowControl w:val="0"/>
              <w:autoSpaceDE w:val="0"/>
              <w:autoSpaceDN w:val="0"/>
              <w:adjustRightInd w:val="0"/>
              <w:jc w:val="right"/>
              <w:rPr>
                <w:rFonts w:cs="Arial"/>
                <w:szCs w:val="22"/>
              </w:rPr>
            </w:pPr>
            <w:r w:rsidRPr="00B67748">
              <w:rPr>
                <w:rFonts w:cs="Arial"/>
                <w:szCs w:val="22"/>
              </w:rPr>
              <w:t>Gunārs Ansiņš</w:t>
            </w:r>
          </w:p>
          <w:p w14:paraId="733895BC" w14:textId="77777777" w:rsidR="00B67748" w:rsidRPr="00B67748" w:rsidRDefault="00B67748" w:rsidP="00B67748">
            <w:pPr>
              <w:widowControl w:val="0"/>
              <w:autoSpaceDE w:val="0"/>
              <w:autoSpaceDN w:val="0"/>
              <w:adjustRightInd w:val="0"/>
              <w:jc w:val="right"/>
              <w:rPr>
                <w:rFonts w:cs="Arial"/>
                <w:sz w:val="8"/>
                <w:szCs w:val="22"/>
              </w:rPr>
            </w:pPr>
          </w:p>
        </w:tc>
      </w:tr>
      <w:tr w:rsidR="00C0330E" w14:paraId="28F5607A" w14:textId="77777777" w:rsidTr="005019D6">
        <w:tc>
          <w:tcPr>
            <w:tcW w:w="1336" w:type="dxa"/>
            <w:tcBorders>
              <w:top w:val="nil"/>
              <w:left w:val="nil"/>
              <w:bottom w:val="nil"/>
              <w:right w:val="nil"/>
            </w:tcBorders>
          </w:tcPr>
          <w:p w14:paraId="7F1C0D08" w14:textId="77777777" w:rsidR="00B67748" w:rsidRPr="00B67748" w:rsidRDefault="00000000" w:rsidP="00B67748">
            <w:pPr>
              <w:widowControl w:val="0"/>
              <w:autoSpaceDE w:val="0"/>
              <w:autoSpaceDN w:val="0"/>
              <w:adjustRightInd w:val="0"/>
              <w:rPr>
                <w:rFonts w:cs="Arial"/>
                <w:szCs w:val="22"/>
              </w:rPr>
            </w:pPr>
            <w:r w:rsidRPr="00B67748">
              <w:rPr>
                <w:rFonts w:cs="Arial"/>
                <w:szCs w:val="22"/>
              </w:rPr>
              <w:t>Nosūtāms:</w:t>
            </w:r>
          </w:p>
        </w:tc>
        <w:tc>
          <w:tcPr>
            <w:tcW w:w="7229" w:type="dxa"/>
            <w:gridSpan w:val="2"/>
            <w:tcBorders>
              <w:top w:val="nil"/>
              <w:left w:val="nil"/>
              <w:bottom w:val="nil"/>
              <w:right w:val="nil"/>
            </w:tcBorders>
          </w:tcPr>
          <w:p w14:paraId="722CF1BA" w14:textId="77777777" w:rsidR="00B67748" w:rsidRPr="00B67748" w:rsidRDefault="00000000" w:rsidP="00B67748">
            <w:pPr>
              <w:widowControl w:val="0"/>
              <w:autoSpaceDE w:val="0"/>
              <w:autoSpaceDN w:val="0"/>
              <w:adjustRightInd w:val="0"/>
              <w:jc w:val="both"/>
              <w:rPr>
                <w:rFonts w:cs="Arial"/>
                <w:szCs w:val="22"/>
              </w:rPr>
            </w:pPr>
            <w:r w:rsidRPr="00B67748">
              <w:rPr>
                <w:szCs w:val="22"/>
              </w:rPr>
              <w:t>Liepājas būvvaldei, Liepājas pašvaldības policijai</w:t>
            </w:r>
          </w:p>
          <w:p w14:paraId="4142564B" w14:textId="77777777" w:rsidR="00B67748" w:rsidRPr="00B67748" w:rsidRDefault="00B67748" w:rsidP="00B67748">
            <w:pPr>
              <w:widowControl w:val="0"/>
              <w:autoSpaceDE w:val="0"/>
              <w:autoSpaceDN w:val="0"/>
              <w:adjustRightInd w:val="0"/>
              <w:jc w:val="both"/>
              <w:rPr>
                <w:rFonts w:cs="Arial"/>
                <w:szCs w:val="22"/>
              </w:rPr>
            </w:pPr>
          </w:p>
        </w:tc>
      </w:tr>
    </w:tbl>
    <w:p w14:paraId="6882EB01" w14:textId="77777777" w:rsidR="00B67748" w:rsidRPr="00B67748" w:rsidRDefault="00B67748" w:rsidP="00B67748">
      <w:pPr>
        <w:widowControl w:val="0"/>
        <w:autoSpaceDE w:val="0"/>
        <w:autoSpaceDN w:val="0"/>
        <w:adjustRightInd w:val="0"/>
        <w:jc w:val="both"/>
        <w:rPr>
          <w:rFonts w:cs="Arial"/>
          <w:szCs w:val="22"/>
        </w:rPr>
      </w:pPr>
    </w:p>
    <w:p w14:paraId="017E7888" w14:textId="77777777" w:rsidR="00B67748" w:rsidRDefault="00B67748" w:rsidP="00607627">
      <w:pPr>
        <w:widowControl w:val="0"/>
        <w:autoSpaceDE w:val="0"/>
        <w:autoSpaceDN w:val="0"/>
        <w:adjustRightInd w:val="0"/>
        <w:jc w:val="center"/>
        <w:rPr>
          <w:rFonts w:cs="Arial"/>
          <w:sz w:val="20"/>
          <w:szCs w:val="20"/>
        </w:rPr>
      </w:pPr>
    </w:p>
    <w:sectPr w:rsidR="00B67748" w:rsidSect="00760129">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BB6E1" w14:textId="77777777" w:rsidR="00760129" w:rsidRDefault="00760129">
      <w:r>
        <w:separator/>
      </w:r>
    </w:p>
  </w:endnote>
  <w:endnote w:type="continuationSeparator" w:id="0">
    <w:p w14:paraId="5B69F3FD" w14:textId="77777777" w:rsidR="00760129" w:rsidRDefault="0076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7F403" w14:textId="77777777" w:rsidR="00E90D4C" w:rsidRPr="00765476" w:rsidRDefault="00E90D4C" w:rsidP="006E5122">
    <w:pPr>
      <w:pStyle w:val="Kjene"/>
      <w:jc w:val="both"/>
    </w:pPr>
  </w:p>
  <w:p w14:paraId="4838C40C" w14:textId="77777777" w:rsidR="00C0330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41631" w14:textId="77777777" w:rsidR="00C0330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87962" w14:textId="77777777" w:rsidR="00760129" w:rsidRDefault="00760129">
      <w:r>
        <w:separator/>
      </w:r>
    </w:p>
  </w:footnote>
  <w:footnote w:type="continuationSeparator" w:id="0">
    <w:p w14:paraId="4B2F4899" w14:textId="77777777" w:rsidR="00760129" w:rsidRDefault="0076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4AA7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9A93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9EF83ED" wp14:editId="74A517A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0998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1E36C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228D50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3821C4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F04520">
      <w:numFmt w:val="bullet"/>
      <w:lvlText w:val="-"/>
      <w:lvlJc w:val="left"/>
      <w:pPr>
        <w:ind w:left="720" w:hanging="360"/>
      </w:pPr>
      <w:rPr>
        <w:rFonts w:ascii="Times New Roman" w:eastAsia="Calibri" w:hAnsi="Times New Roman" w:cs="Times New Roman" w:hint="default"/>
        <w:color w:val="1F497D"/>
      </w:rPr>
    </w:lvl>
    <w:lvl w:ilvl="1" w:tplc="6C26482C">
      <w:start w:val="1"/>
      <w:numFmt w:val="bullet"/>
      <w:lvlText w:val="o"/>
      <w:lvlJc w:val="left"/>
      <w:pPr>
        <w:ind w:left="1440" w:hanging="360"/>
      </w:pPr>
      <w:rPr>
        <w:rFonts w:ascii="Courier New" w:hAnsi="Courier New" w:cs="Courier New" w:hint="default"/>
      </w:rPr>
    </w:lvl>
    <w:lvl w:ilvl="2" w:tplc="20A25374">
      <w:start w:val="1"/>
      <w:numFmt w:val="bullet"/>
      <w:lvlText w:val=""/>
      <w:lvlJc w:val="left"/>
      <w:pPr>
        <w:ind w:left="2160" w:hanging="360"/>
      </w:pPr>
      <w:rPr>
        <w:rFonts w:ascii="Wingdings" w:hAnsi="Wingdings" w:hint="default"/>
      </w:rPr>
    </w:lvl>
    <w:lvl w:ilvl="3" w:tplc="01B4AEF8">
      <w:start w:val="1"/>
      <w:numFmt w:val="bullet"/>
      <w:lvlText w:val=""/>
      <w:lvlJc w:val="left"/>
      <w:pPr>
        <w:ind w:left="2880" w:hanging="360"/>
      </w:pPr>
      <w:rPr>
        <w:rFonts w:ascii="Symbol" w:hAnsi="Symbol" w:hint="default"/>
      </w:rPr>
    </w:lvl>
    <w:lvl w:ilvl="4" w:tplc="D3305EF8">
      <w:start w:val="1"/>
      <w:numFmt w:val="bullet"/>
      <w:lvlText w:val="o"/>
      <w:lvlJc w:val="left"/>
      <w:pPr>
        <w:ind w:left="3600" w:hanging="360"/>
      </w:pPr>
      <w:rPr>
        <w:rFonts w:ascii="Courier New" w:hAnsi="Courier New" w:cs="Courier New" w:hint="default"/>
      </w:rPr>
    </w:lvl>
    <w:lvl w:ilvl="5" w:tplc="BFF24BA2">
      <w:start w:val="1"/>
      <w:numFmt w:val="bullet"/>
      <w:lvlText w:val=""/>
      <w:lvlJc w:val="left"/>
      <w:pPr>
        <w:ind w:left="4320" w:hanging="360"/>
      </w:pPr>
      <w:rPr>
        <w:rFonts w:ascii="Wingdings" w:hAnsi="Wingdings" w:hint="default"/>
      </w:rPr>
    </w:lvl>
    <w:lvl w:ilvl="6" w:tplc="DDDCE8BC">
      <w:start w:val="1"/>
      <w:numFmt w:val="bullet"/>
      <w:lvlText w:val=""/>
      <w:lvlJc w:val="left"/>
      <w:pPr>
        <w:ind w:left="5040" w:hanging="360"/>
      </w:pPr>
      <w:rPr>
        <w:rFonts w:ascii="Symbol" w:hAnsi="Symbol" w:hint="default"/>
      </w:rPr>
    </w:lvl>
    <w:lvl w:ilvl="7" w:tplc="391AE6E0">
      <w:start w:val="1"/>
      <w:numFmt w:val="bullet"/>
      <w:lvlText w:val="o"/>
      <w:lvlJc w:val="left"/>
      <w:pPr>
        <w:ind w:left="5760" w:hanging="360"/>
      </w:pPr>
      <w:rPr>
        <w:rFonts w:ascii="Courier New" w:hAnsi="Courier New" w:cs="Courier New" w:hint="default"/>
      </w:rPr>
    </w:lvl>
    <w:lvl w:ilvl="8" w:tplc="BB88E0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50C1BA4">
      <w:start w:val="1"/>
      <w:numFmt w:val="bullet"/>
      <w:lvlText w:val=""/>
      <w:lvlJc w:val="left"/>
      <w:pPr>
        <w:ind w:left="720" w:hanging="360"/>
      </w:pPr>
      <w:rPr>
        <w:rFonts w:ascii="Symbol" w:hAnsi="Symbol" w:hint="default"/>
      </w:rPr>
    </w:lvl>
    <w:lvl w:ilvl="1" w:tplc="BC36E6C4" w:tentative="1">
      <w:start w:val="1"/>
      <w:numFmt w:val="bullet"/>
      <w:lvlText w:val="o"/>
      <w:lvlJc w:val="left"/>
      <w:pPr>
        <w:ind w:left="1440" w:hanging="360"/>
      </w:pPr>
      <w:rPr>
        <w:rFonts w:ascii="Courier New" w:hAnsi="Courier New" w:cs="Courier New" w:hint="default"/>
      </w:rPr>
    </w:lvl>
    <w:lvl w:ilvl="2" w:tplc="7DAA6A82" w:tentative="1">
      <w:start w:val="1"/>
      <w:numFmt w:val="bullet"/>
      <w:lvlText w:val=""/>
      <w:lvlJc w:val="left"/>
      <w:pPr>
        <w:ind w:left="2160" w:hanging="360"/>
      </w:pPr>
      <w:rPr>
        <w:rFonts w:ascii="Wingdings" w:hAnsi="Wingdings" w:hint="default"/>
      </w:rPr>
    </w:lvl>
    <w:lvl w:ilvl="3" w:tplc="6FE05D80" w:tentative="1">
      <w:start w:val="1"/>
      <w:numFmt w:val="bullet"/>
      <w:lvlText w:val=""/>
      <w:lvlJc w:val="left"/>
      <w:pPr>
        <w:ind w:left="2880" w:hanging="360"/>
      </w:pPr>
      <w:rPr>
        <w:rFonts w:ascii="Symbol" w:hAnsi="Symbol" w:hint="default"/>
      </w:rPr>
    </w:lvl>
    <w:lvl w:ilvl="4" w:tplc="8EC0D418" w:tentative="1">
      <w:start w:val="1"/>
      <w:numFmt w:val="bullet"/>
      <w:lvlText w:val="o"/>
      <w:lvlJc w:val="left"/>
      <w:pPr>
        <w:ind w:left="3600" w:hanging="360"/>
      </w:pPr>
      <w:rPr>
        <w:rFonts w:ascii="Courier New" w:hAnsi="Courier New" w:cs="Courier New" w:hint="default"/>
      </w:rPr>
    </w:lvl>
    <w:lvl w:ilvl="5" w:tplc="58C25E28" w:tentative="1">
      <w:start w:val="1"/>
      <w:numFmt w:val="bullet"/>
      <w:lvlText w:val=""/>
      <w:lvlJc w:val="left"/>
      <w:pPr>
        <w:ind w:left="4320" w:hanging="360"/>
      </w:pPr>
      <w:rPr>
        <w:rFonts w:ascii="Wingdings" w:hAnsi="Wingdings" w:hint="default"/>
      </w:rPr>
    </w:lvl>
    <w:lvl w:ilvl="6" w:tplc="8954ED38" w:tentative="1">
      <w:start w:val="1"/>
      <w:numFmt w:val="bullet"/>
      <w:lvlText w:val=""/>
      <w:lvlJc w:val="left"/>
      <w:pPr>
        <w:ind w:left="5040" w:hanging="360"/>
      </w:pPr>
      <w:rPr>
        <w:rFonts w:ascii="Symbol" w:hAnsi="Symbol" w:hint="default"/>
      </w:rPr>
    </w:lvl>
    <w:lvl w:ilvl="7" w:tplc="0BEA5F3E" w:tentative="1">
      <w:start w:val="1"/>
      <w:numFmt w:val="bullet"/>
      <w:lvlText w:val="o"/>
      <w:lvlJc w:val="left"/>
      <w:pPr>
        <w:ind w:left="5760" w:hanging="360"/>
      </w:pPr>
      <w:rPr>
        <w:rFonts w:ascii="Courier New" w:hAnsi="Courier New" w:cs="Courier New" w:hint="default"/>
      </w:rPr>
    </w:lvl>
    <w:lvl w:ilvl="8" w:tplc="2A2414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F02116">
      <w:start w:val="1"/>
      <w:numFmt w:val="bullet"/>
      <w:lvlText w:val=""/>
      <w:lvlJc w:val="left"/>
      <w:pPr>
        <w:ind w:left="720" w:hanging="360"/>
      </w:pPr>
      <w:rPr>
        <w:rFonts w:ascii="Symbol" w:hAnsi="Symbol" w:hint="default"/>
      </w:rPr>
    </w:lvl>
    <w:lvl w:ilvl="1" w:tplc="ACEC4730" w:tentative="1">
      <w:start w:val="1"/>
      <w:numFmt w:val="bullet"/>
      <w:lvlText w:val="o"/>
      <w:lvlJc w:val="left"/>
      <w:pPr>
        <w:ind w:left="1440" w:hanging="360"/>
      </w:pPr>
      <w:rPr>
        <w:rFonts w:ascii="Courier New" w:hAnsi="Courier New" w:cs="Courier New" w:hint="default"/>
      </w:rPr>
    </w:lvl>
    <w:lvl w:ilvl="2" w:tplc="66A2F584" w:tentative="1">
      <w:start w:val="1"/>
      <w:numFmt w:val="bullet"/>
      <w:lvlText w:val=""/>
      <w:lvlJc w:val="left"/>
      <w:pPr>
        <w:ind w:left="2160" w:hanging="360"/>
      </w:pPr>
      <w:rPr>
        <w:rFonts w:ascii="Wingdings" w:hAnsi="Wingdings" w:hint="default"/>
      </w:rPr>
    </w:lvl>
    <w:lvl w:ilvl="3" w:tplc="4DFC2374" w:tentative="1">
      <w:start w:val="1"/>
      <w:numFmt w:val="bullet"/>
      <w:lvlText w:val=""/>
      <w:lvlJc w:val="left"/>
      <w:pPr>
        <w:ind w:left="2880" w:hanging="360"/>
      </w:pPr>
      <w:rPr>
        <w:rFonts w:ascii="Symbol" w:hAnsi="Symbol" w:hint="default"/>
      </w:rPr>
    </w:lvl>
    <w:lvl w:ilvl="4" w:tplc="6512D93C" w:tentative="1">
      <w:start w:val="1"/>
      <w:numFmt w:val="bullet"/>
      <w:lvlText w:val="o"/>
      <w:lvlJc w:val="left"/>
      <w:pPr>
        <w:ind w:left="3600" w:hanging="360"/>
      </w:pPr>
      <w:rPr>
        <w:rFonts w:ascii="Courier New" w:hAnsi="Courier New" w:cs="Courier New" w:hint="default"/>
      </w:rPr>
    </w:lvl>
    <w:lvl w:ilvl="5" w:tplc="727A52BE" w:tentative="1">
      <w:start w:val="1"/>
      <w:numFmt w:val="bullet"/>
      <w:lvlText w:val=""/>
      <w:lvlJc w:val="left"/>
      <w:pPr>
        <w:ind w:left="4320" w:hanging="360"/>
      </w:pPr>
      <w:rPr>
        <w:rFonts w:ascii="Wingdings" w:hAnsi="Wingdings" w:hint="default"/>
      </w:rPr>
    </w:lvl>
    <w:lvl w:ilvl="6" w:tplc="9F201FD8" w:tentative="1">
      <w:start w:val="1"/>
      <w:numFmt w:val="bullet"/>
      <w:lvlText w:val=""/>
      <w:lvlJc w:val="left"/>
      <w:pPr>
        <w:ind w:left="5040" w:hanging="360"/>
      </w:pPr>
      <w:rPr>
        <w:rFonts w:ascii="Symbol" w:hAnsi="Symbol" w:hint="default"/>
      </w:rPr>
    </w:lvl>
    <w:lvl w:ilvl="7" w:tplc="F9D8944C" w:tentative="1">
      <w:start w:val="1"/>
      <w:numFmt w:val="bullet"/>
      <w:lvlText w:val="o"/>
      <w:lvlJc w:val="left"/>
      <w:pPr>
        <w:ind w:left="5760" w:hanging="360"/>
      </w:pPr>
      <w:rPr>
        <w:rFonts w:ascii="Courier New" w:hAnsi="Courier New" w:cs="Courier New" w:hint="default"/>
      </w:rPr>
    </w:lvl>
    <w:lvl w:ilvl="8" w:tplc="CB12268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F6A45AA">
      <w:start w:val="1"/>
      <w:numFmt w:val="bullet"/>
      <w:lvlText w:val=""/>
      <w:lvlJc w:val="left"/>
      <w:pPr>
        <w:ind w:left="804" w:hanging="360"/>
      </w:pPr>
      <w:rPr>
        <w:rFonts w:ascii="Symbol" w:hAnsi="Symbol" w:hint="default"/>
      </w:rPr>
    </w:lvl>
    <w:lvl w:ilvl="1" w:tplc="E3B08C1A" w:tentative="1">
      <w:start w:val="1"/>
      <w:numFmt w:val="bullet"/>
      <w:lvlText w:val="o"/>
      <w:lvlJc w:val="left"/>
      <w:pPr>
        <w:ind w:left="1524" w:hanging="360"/>
      </w:pPr>
      <w:rPr>
        <w:rFonts w:ascii="Courier New" w:hAnsi="Courier New" w:cs="Courier New" w:hint="default"/>
      </w:rPr>
    </w:lvl>
    <w:lvl w:ilvl="2" w:tplc="326A8200" w:tentative="1">
      <w:start w:val="1"/>
      <w:numFmt w:val="bullet"/>
      <w:lvlText w:val=""/>
      <w:lvlJc w:val="left"/>
      <w:pPr>
        <w:ind w:left="2244" w:hanging="360"/>
      </w:pPr>
      <w:rPr>
        <w:rFonts w:ascii="Wingdings" w:hAnsi="Wingdings" w:hint="default"/>
      </w:rPr>
    </w:lvl>
    <w:lvl w:ilvl="3" w:tplc="AE660A58" w:tentative="1">
      <w:start w:val="1"/>
      <w:numFmt w:val="bullet"/>
      <w:lvlText w:val=""/>
      <w:lvlJc w:val="left"/>
      <w:pPr>
        <w:ind w:left="2964" w:hanging="360"/>
      </w:pPr>
      <w:rPr>
        <w:rFonts w:ascii="Symbol" w:hAnsi="Symbol" w:hint="default"/>
      </w:rPr>
    </w:lvl>
    <w:lvl w:ilvl="4" w:tplc="23AC090C" w:tentative="1">
      <w:start w:val="1"/>
      <w:numFmt w:val="bullet"/>
      <w:lvlText w:val="o"/>
      <w:lvlJc w:val="left"/>
      <w:pPr>
        <w:ind w:left="3684" w:hanging="360"/>
      </w:pPr>
      <w:rPr>
        <w:rFonts w:ascii="Courier New" w:hAnsi="Courier New" w:cs="Courier New" w:hint="default"/>
      </w:rPr>
    </w:lvl>
    <w:lvl w:ilvl="5" w:tplc="5A8E6136" w:tentative="1">
      <w:start w:val="1"/>
      <w:numFmt w:val="bullet"/>
      <w:lvlText w:val=""/>
      <w:lvlJc w:val="left"/>
      <w:pPr>
        <w:ind w:left="4404" w:hanging="360"/>
      </w:pPr>
      <w:rPr>
        <w:rFonts w:ascii="Wingdings" w:hAnsi="Wingdings" w:hint="default"/>
      </w:rPr>
    </w:lvl>
    <w:lvl w:ilvl="6" w:tplc="AAA60CFA" w:tentative="1">
      <w:start w:val="1"/>
      <w:numFmt w:val="bullet"/>
      <w:lvlText w:val=""/>
      <w:lvlJc w:val="left"/>
      <w:pPr>
        <w:ind w:left="5124" w:hanging="360"/>
      </w:pPr>
      <w:rPr>
        <w:rFonts w:ascii="Symbol" w:hAnsi="Symbol" w:hint="default"/>
      </w:rPr>
    </w:lvl>
    <w:lvl w:ilvl="7" w:tplc="1EF86E0A" w:tentative="1">
      <w:start w:val="1"/>
      <w:numFmt w:val="bullet"/>
      <w:lvlText w:val="o"/>
      <w:lvlJc w:val="left"/>
      <w:pPr>
        <w:ind w:left="5844" w:hanging="360"/>
      </w:pPr>
      <w:rPr>
        <w:rFonts w:ascii="Courier New" w:hAnsi="Courier New" w:cs="Courier New" w:hint="default"/>
      </w:rPr>
    </w:lvl>
    <w:lvl w:ilvl="8" w:tplc="E20691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244F518">
      <w:start w:val="1"/>
      <w:numFmt w:val="bullet"/>
      <w:lvlText w:val=""/>
      <w:lvlJc w:val="left"/>
      <w:pPr>
        <w:ind w:left="804" w:hanging="360"/>
      </w:pPr>
      <w:rPr>
        <w:rFonts w:ascii="Wingdings" w:hAnsi="Wingdings" w:hint="default"/>
      </w:rPr>
    </w:lvl>
    <w:lvl w:ilvl="1" w:tplc="21D69B7A" w:tentative="1">
      <w:start w:val="1"/>
      <w:numFmt w:val="bullet"/>
      <w:lvlText w:val="o"/>
      <w:lvlJc w:val="left"/>
      <w:pPr>
        <w:ind w:left="1524" w:hanging="360"/>
      </w:pPr>
      <w:rPr>
        <w:rFonts w:ascii="Courier New" w:hAnsi="Courier New" w:cs="Courier New" w:hint="default"/>
      </w:rPr>
    </w:lvl>
    <w:lvl w:ilvl="2" w:tplc="3A02B04C" w:tentative="1">
      <w:start w:val="1"/>
      <w:numFmt w:val="bullet"/>
      <w:lvlText w:val=""/>
      <w:lvlJc w:val="left"/>
      <w:pPr>
        <w:ind w:left="2244" w:hanging="360"/>
      </w:pPr>
      <w:rPr>
        <w:rFonts w:ascii="Wingdings" w:hAnsi="Wingdings" w:hint="default"/>
      </w:rPr>
    </w:lvl>
    <w:lvl w:ilvl="3" w:tplc="C4161228" w:tentative="1">
      <w:start w:val="1"/>
      <w:numFmt w:val="bullet"/>
      <w:lvlText w:val=""/>
      <w:lvlJc w:val="left"/>
      <w:pPr>
        <w:ind w:left="2964" w:hanging="360"/>
      </w:pPr>
      <w:rPr>
        <w:rFonts w:ascii="Symbol" w:hAnsi="Symbol" w:hint="default"/>
      </w:rPr>
    </w:lvl>
    <w:lvl w:ilvl="4" w:tplc="0DA27F5C" w:tentative="1">
      <w:start w:val="1"/>
      <w:numFmt w:val="bullet"/>
      <w:lvlText w:val="o"/>
      <w:lvlJc w:val="left"/>
      <w:pPr>
        <w:ind w:left="3684" w:hanging="360"/>
      </w:pPr>
      <w:rPr>
        <w:rFonts w:ascii="Courier New" w:hAnsi="Courier New" w:cs="Courier New" w:hint="default"/>
      </w:rPr>
    </w:lvl>
    <w:lvl w:ilvl="5" w:tplc="4E64E27C" w:tentative="1">
      <w:start w:val="1"/>
      <w:numFmt w:val="bullet"/>
      <w:lvlText w:val=""/>
      <w:lvlJc w:val="left"/>
      <w:pPr>
        <w:ind w:left="4404" w:hanging="360"/>
      </w:pPr>
      <w:rPr>
        <w:rFonts w:ascii="Wingdings" w:hAnsi="Wingdings" w:hint="default"/>
      </w:rPr>
    </w:lvl>
    <w:lvl w:ilvl="6" w:tplc="6B448300" w:tentative="1">
      <w:start w:val="1"/>
      <w:numFmt w:val="bullet"/>
      <w:lvlText w:val=""/>
      <w:lvlJc w:val="left"/>
      <w:pPr>
        <w:ind w:left="5124" w:hanging="360"/>
      </w:pPr>
      <w:rPr>
        <w:rFonts w:ascii="Symbol" w:hAnsi="Symbol" w:hint="default"/>
      </w:rPr>
    </w:lvl>
    <w:lvl w:ilvl="7" w:tplc="3C4EF6B4" w:tentative="1">
      <w:start w:val="1"/>
      <w:numFmt w:val="bullet"/>
      <w:lvlText w:val="o"/>
      <w:lvlJc w:val="left"/>
      <w:pPr>
        <w:ind w:left="5844" w:hanging="360"/>
      </w:pPr>
      <w:rPr>
        <w:rFonts w:ascii="Courier New" w:hAnsi="Courier New" w:cs="Courier New" w:hint="default"/>
      </w:rPr>
    </w:lvl>
    <w:lvl w:ilvl="8" w:tplc="F7B808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8A8E62">
      <w:start w:val="1"/>
      <w:numFmt w:val="bullet"/>
      <w:lvlText w:val=""/>
      <w:lvlJc w:val="left"/>
      <w:pPr>
        <w:ind w:left="1080" w:hanging="360"/>
      </w:pPr>
      <w:rPr>
        <w:rFonts w:ascii="Symbol" w:hAnsi="Symbol" w:hint="default"/>
      </w:rPr>
    </w:lvl>
    <w:lvl w:ilvl="1" w:tplc="A8B010B2" w:tentative="1">
      <w:start w:val="1"/>
      <w:numFmt w:val="bullet"/>
      <w:lvlText w:val="o"/>
      <w:lvlJc w:val="left"/>
      <w:pPr>
        <w:ind w:left="1800" w:hanging="360"/>
      </w:pPr>
      <w:rPr>
        <w:rFonts w:ascii="Courier New" w:hAnsi="Courier New" w:cs="Courier New" w:hint="default"/>
      </w:rPr>
    </w:lvl>
    <w:lvl w:ilvl="2" w:tplc="EC7E3262" w:tentative="1">
      <w:start w:val="1"/>
      <w:numFmt w:val="bullet"/>
      <w:lvlText w:val=""/>
      <w:lvlJc w:val="left"/>
      <w:pPr>
        <w:ind w:left="2520" w:hanging="360"/>
      </w:pPr>
      <w:rPr>
        <w:rFonts w:ascii="Wingdings" w:hAnsi="Wingdings" w:hint="default"/>
      </w:rPr>
    </w:lvl>
    <w:lvl w:ilvl="3" w:tplc="517A4318" w:tentative="1">
      <w:start w:val="1"/>
      <w:numFmt w:val="bullet"/>
      <w:lvlText w:val=""/>
      <w:lvlJc w:val="left"/>
      <w:pPr>
        <w:ind w:left="3240" w:hanging="360"/>
      </w:pPr>
      <w:rPr>
        <w:rFonts w:ascii="Symbol" w:hAnsi="Symbol" w:hint="default"/>
      </w:rPr>
    </w:lvl>
    <w:lvl w:ilvl="4" w:tplc="7176384C" w:tentative="1">
      <w:start w:val="1"/>
      <w:numFmt w:val="bullet"/>
      <w:lvlText w:val="o"/>
      <w:lvlJc w:val="left"/>
      <w:pPr>
        <w:ind w:left="3960" w:hanging="360"/>
      </w:pPr>
      <w:rPr>
        <w:rFonts w:ascii="Courier New" w:hAnsi="Courier New" w:cs="Courier New" w:hint="default"/>
      </w:rPr>
    </w:lvl>
    <w:lvl w:ilvl="5" w:tplc="4D507A36" w:tentative="1">
      <w:start w:val="1"/>
      <w:numFmt w:val="bullet"/>
      <w:lvlText w:val=""/>
      <w:lvlJc w:val="left"/>
      <w:pPr>
        <w:ind w:left="4680" w:hanging="360"/>
      </w:pPr>
      <w:rPr>
        <w:rFonts w:ascii="Wingdings" w:hAnsi="Wingdings" w:hint="default"/>
      </w:rPr>
    </w:lvl>
    <w:lvl w:ilvl="6" w:tplc="CAD4D5EC" w:tentative="1">
      <w:start w:val="1"/>
      <w:numFmt w:val="bullet"/>
      <w:lvlText w:val=""/>
      <w:lvlJc w:val="left"/>
      <w:pPr>
        <w:ind w:left="5400" w:hanging="360"/>
      </w:pPr>
      <w:rPr>
        <w:rFonts w:ascii="Symbol" w:hAnsi="Symbol" w:hint="default"/>
      </w:rPr>
    </w:lvl>
    <w:lvl w:ilvl="7" w:tplc="6FD00D56" w:tentative="1">
      <w:start w:val="1"/>
      <w:numFmt w:val="bullet"/>
      <w:lvlText w:val="o"/>
      <w:lvlJc w:val="left"/>
      <w:pPr>
        <w:ind w:left="6120" w:hanging="360"/>
      </w:pPr>
      <w:rPr>
        <w:rFonts w:ascii="Courier New" w:hAnsi="Courier New" w:cs="Courier New" w:hint="default"/>
      </w:rPr>
    </w:lvl>
    <w:lvl w:ilvl="8" w:tplc="E3B067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E1EA44A">
      <w:start w:val="1"/>
      <w:numFmt w:val="bullet"/>
      <w:lvlText w:val=""/>
      <w:lvlJc w:val="left"/>
      <w:pPr>
        <w:ind w:left="720" w:hanging="360"/>
      </w:pPr>
      <w:rPr>
        <w:rFonts w:ascii="Symbol" w:hAnsi="Symbol" w:hint="default"/>
      </w:rPr>
    </w:lvl>
    <w:lvl w:ilvl="1" w:tplc="2E003C6A" w:tentative="1">
      <w:start w:val="1"/>
      <w:numFmt w:val="bullet"/>
      <w:lvlText w:val="o"/>
      <w:lvlJc w:val="left"/>
      <w:pPr>
        <w:ind w:left="1440" w:hanging="360"/>
      </w:pPr>
      <w:rPr>
        <w:rFonts w:ascii="Courier New" w:hAnsi="Courier New" w:cs="Courier New" w:hint="default"/>
      </w:rPr>
    </w:lvl>
    <w:lvl w:ilvl="2" w:tplc="06B24978" w:tentative="1">
      <w:start w:val="1"/>
      <w:numFmt w:val="bullet"/>
      <w:lvlText w:val=""/>
      <w:lvlJc w:val="left"/>
      <w:pPr>
        <w:ind w:left="2160" w:hanging="360"/>
      </w:pPr>
      <w:rPr>
        <w:rFonts w:ascii="Wingdings" w:hAnsi="Wingdings" w:hint="default"/>
      </w:rPr>
    </w:lvl>
    <w:lvl w:ilvl="3" w:tplc="08C24CCA" w:tentative="1">
      <w:start w:val="1"/>
      <w:numFmt w:val="bullet"/>
      <w:lvlText w:val=""/>
      <w:lvlJc w:val="left"/>
      <w:pPr>
        <w:ind w:left="2880" w:hanging="360"/>
      </w:pPr>
      <w:rPr>
        <w:rFonts w:ascii="Symbol" w:hAnsi="Symbol" w:hint="default"/>
      </w:rPr>
    </w:lvl>
    <w:lvl w:ilvl="4" w:tplc="6DAA80DE" w:tentative="1">
      <w:start w:val="1"/>
      <w:numFmt w:val="bullet"/>
      <w:lvlText w:val="o"/>
      <w:lvlJc w:val="left"/>
      <w:pPr>
        <w:ind w:left="3600" w:hanging="360"/>
      </w:pPr>
      <w:rPr>
        <w:rFonts w:ascii="Courier New" w:hAnsi="Courier New" w:cs="Courier New" w:hint="default"/>
      </w:rPr>
    </w:lvl>
    <w:lvl w:ilvl="5" w:tplc="2C82BD4A" w:tentative="1">
      <w:start w:val="1"/>
      <w:numFmt w:val="bullet"/>
      <w:lvlText w:val=""/>
      <w:lvlJc w:val="left"/>
      <w:pPr>
        <w:ind w:left="4320" w:hanging="360"/>
      </w:pPr>
      <w:rPr>
        <w:rFonts w:ascii="Wingdings" w:hAnsi="Wingdings" w:hint="default"/>
      </w:rPr>
    </w:lvl>
    <w:lvl w:ilvl="6" w:tplc="3A3A4572" w:tentative="1">
      <w:start w:val="1"/>
      <w:numFmt w:val="bullet"/>
      <w:lvlText w:val=""/>
      <w:lvlJc w:val="left"/>
      <w:pPr>
        <w:ind w:left="5040" w:hanging="360"/>
      </w:pPr>
      <w:rPr>
        <w:rFonts w:ascii="Symbol" w:hAnsi="Symbol" w:hint="default"/>
      </w:rPr>
    </w:lvl>
    <w:lvl w:ilvl="7" w:tplc="88DA7730" w:tentative="1">
      <w:start w:val="1"/>
      <w:numFmt w:val="bullet"/>
      <w:lvlText w:val="o"/>
      <w:lvlJc w:val="left"/>
      <w:pPr>
        <w:ind w:left="5760" w:hanging="360"/>
      </w:pPr>
      <w:rPr>
        <w:rFonts w:ascii="Courier New" w:hAnsi="Courier New" w:cs="Courier New" w:hint="default"/>
      </w:rPr>
    </w:lvl>
    <w:lvl w:ilvl="8" w:tplc="CD4468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F74EBFC">
      <w:start w:val="1"/>
      <w:numFmt w:val="bullet"/>
      <w:lvlText w:val=""/>
      <w:lvlJc w:val="left"/>
      <w:pPr>
        <w:ind w:left="720" w:hanging="360"/>
      </w:pPr>
      <w:rPr>
        <w:rFonts w:ascii="Symbol" w:hAnsi="Symbol" w:hint="default"/>
      </w:rPr>
    </w:lvl>
    <w:lvl w:ilvl="1" w:tplc="A56E16F2" w:tentative="1">
      <w:start w:val="1"/>
      <w:numFmt w:val="bullet"/>
      <w:lvlText w:val="o"/>
      <w:lvlJc w:val="left"/>
      <w:pPr>
        <w:ind w:left="1440" w:hanging="360"/>
      </w:pPr>
      <w:rPr>
        <w:rFonts w:ascii="Courier New" w:hAnsi="Courier New" w:cs="Courier New" w:hint="default"/>
      </w:rPr>
    </w:lvl>
    <w:lvl w:ilvl="2" w:tplc="ABBE1BA8" w:tentative="1">
      <w:start w:val="1"/>
      <w:numFmt w:val="bullet"/>
      <w:lvlText w:val=""/>
      <w:lvlJc w:val="left"/>
      <w:pPr>
        <w:ind w:left="2160" w:hanging="360"/>
      </w:pPr>
      <w:rPr>
        <w:rFonts w:ascii="Wingdings" w:hAnsi="Wingdings" w:hint="default"/>
      </w:rPr>
    </w:lvl>
    <w:lvl w:ilvl="3" w:tplc="7960EC88" w:tentative="1">
      <w:start w:val="1"/>
      <w:numFmt w:val="bullet"/>
      <w:lvlText w:val=""/>
      <w:lvlJc w:val="left"/>
      <w:pPr>
        <w:ind w:left="2880" w:hanging="360"/>
      </w:pPr>
      <w:rPr>
        <w:rFonts w:ascii="Symbol" w:hAnsi="Symbol" w:hint="default"/>
      </w:rPr>
    </w:lvl>
    <w:lvl w:ilvl="4" w:tplc="DA7A2B92" w:tentative="1">
      <w:start w:val="1"/>
      <w:numFmt w:val="bullet"/>
      <w:lvlText w:val="o"/>
      <w:lvlJc w:val="left"/>
      <w:pPr>
        <w:ind w:left="3600" w:hanging="360"/>
      </w:pPr>
      <w:rPr>
        <w:rFonts w:ascii="Courier New" w:hAnsi="Courier New" w:cs="Courier New" w:hint="default"/>
      </w:rPr>
    </w:lvl>
    <w:lvl w:ilvl="5" w:tplc="FCE6B8C8" w:tentative="1">
      <w:start w:val="1"/>
      <w:numFmt w:val="bullet"/>
      <w:lvlText w:val=""/>
      <w:lvlJc w:val="left"/>
      <w:pPr>
        <w:ind w:left="4320" w:hanging="360"/>
      </w:pPr>
      <w:rPr>
        <w:rFonts w:ascii="Wingdings" w:hAnsi="Wingdings" w:hint="default"/>
      </w:rPr>
    </w:lvl>
    <w:lvl w:ilvl="6" w:tplc="73309A32" w:tentative="1">
      <w:start w:val="1"/>
      <w:numFmt w:val="bullet"/>
      <w:lvlText w:val=""/>
      <w:lvlJc w:val="left"/>
      <w:pPr>
        <w:ind w:left="5040" w:hanging="360"/>
      </w:pPr>
      <w:rPr>
        <w:rFonts w:ascii="Symbol" w:hAnsi="Symbol" w:hint="default"/>
      </w:rPr>
    </w:lvl>
    <w:lvl w:ilvl="7" w:tplc="212AB87C" w:tentative="1">
      <w:start w:val="1"/>
      <w:numFmt w:val="bullet"/>
      <w:lvlText w:val="o"/>
      <w:lvlJc w:val="left"/>
      <w:pPr>
        <w:ind w:left="5760" w:hanging="360"/>
      </w:pPr>
      <w:rPr>
        <w:rFonts w:ascii="Courier New" w:hAnsi="Courier New" w:cs="Courier New" w:hint="default"/>
      </w:rPr>
    </w:lvl>
    <w:lvl w:ilvl="8" w:tplc="E9F2915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FA86A0">
      <w:start w:val="1"/>
      <w:numFmt w:val="bullet"/>
      <w:lvlText w:val=""/>
      <w:lvlJc w:val="left"/>
      <w:pPr>
        <w:ind w:left="804" w:hanging="360"/>
      </w:pPr>
      <w:rPr>
        <w:rFonts w:ascii="Symbol" w:hAnsi="Symbol" w:hint="default"/>
      </w:rPr>
    </w:lvl>
    <w:lvl w:ilvl="1" w:tplc="0D2EEB9E" w:tentative="1">
      <w:start w:val="1"/>
      <w:numFmt w:val="bullet"/>
      <w:lvlText w:val="o"/>
      <w:lvlJc w:val="left"/>
      <w:pPr>
        <w:ind w:left="1524" w:hanging="360"/>
      </w:pPr>
      <w:rPr>
        <w:rFonts w:ascii="Courier New" w:hAnsi="Courier New" w:cs="Courier New" w:hint="default"/>
      </w:rPr>
    </w:lvl>
    <w:lvl w:ilvl="2" w:tplc="BCE40360" w:tentative="1">
      <w:start w:val="1"/>
      <w:numFmt w:val="bullet"/>
      <w:lvlText w:val=""/>
      <w:lvlJc w:val="left"/>
      <w:pPr>
        <w:ind w:left="2244" w:hanging="360"/>
      </w:pPr>
      <w:rPr>
        <w:rFonts w:ascii="Wingdings" w:hAnsi="Wingdings" w:hint="default"/>
      </w:rPr>
    </w:lvl>
    <w:lvl w:ilvl="3" w:tplc="E7A8ABE2" w:tentative="1">
      <w:start w:val="1"/>
      <w:numFmt w:val="bullet"/>
      <w:lvlText w:val=""/>
      <w:lvlJc w:val="left"/>
      <w:pPr>
        <w:ind w:left="2964" w:hanging="360"/>
      </w:pPr>
      <w:rPr>
        <w:rFonts w:ascii="Symbol" w:hAnsi="Symbol" w:hint="default"/>
      </w:rPr>
    </w:lvl>
    <w:lvl w:ilvl="4" w:tplc="7CDEC816" w:tentative="1">
      <w:start w:val="1"/>
      <w:numFmt w:val="bullet"/>
      <w:lvlText w:val="o"/>
      <w:lvlJc w:val="left"/>
      <w:pPr>
        <w:ind w:left="3684" w:hanging="360"/>
      </w:pPr>
      <w:rPr>
        <w:rFonts w:ascii="Courier New" w:hAnsi="Courier New" w:cs="Courier New" w:hint="default"/>
      </w:rPr>
    </w:lvl>
    <w:lvl w:ilvl="5" w:tplc="AF0E1B92" w:tentative="1">
      <w:start w:val="1"/>
      <w:numFmt w:val="bullet"/>
      <w:lvlText w:val=""/>
      <w:lvlJc w:val="left"/>
      <w:pPr>
        <w:ind w:left="4404" w:hanging="360"/>
      </w:pPr>
      <w:rPr>
        <w:rFonts w:ascii="Wingdings" w:hAnsi="Wingdings" w:hint="default"/>
      </w:rPr>
    </w:lvl>
    <w:lvl w:ilvl="6" w:tplc="01940898" w:tentative="1">
      <w:start w:val="1"/>
      <w:numFmt w:val="bullet"/>
      <w:lvlText w:val=""/>
      <w:lvlJc w:val="left"/>
      <w:pPr>
        <w:ind w:left="5124" w:hanging="360"/>
      </w:pPr>
      <w:rPr>
        <w:rFonts w:ascii="Symbol" w:hAnsi="Symbol" w:hint="default"/>
      </w:rPr>
    </w:lvl>
    <w:lvl w:ilvl="7" w:tplc="22FA52B4" w:tentative="1">
      <w:start w:val="1"/>
      <w:numFmt w:val="bullet"/>
      <w:lvlText w:val="o"/>
      <w:lvlJc w:val="left"/>
      <w:pPr>
        <w:ind w:left="5844" w:hanging="360"/>
      </w:pPr>
      <w:rPr>
        <w:rFonts w:ascii="Courier New" w:hAnsi="Courier New" w:cs="Courier New" w:hint="default"/>
      </w:rPr>
    </w:lvl>
    <w:lvl w:ilvl="8" w:tplc="2B34BAAC" w:tentative="1">
      <w:start w:val="1"/>
      <w:numFmt w:val="bullet"/>
      <w:lvlText w:val=""/>
      <w:lvlJc w:val="left"/>
      <w:pPr>
        <w:ind w:left="6564" w:hanging="360"/>
      </w:pPr>
      <w:rPr>
        <w:rFonts w:ascii="Wingdings" w:hAnsi="Wingdings" w:hint="default"/>
      </w:rPr>
    </w:lvl>
  </w:abstractNum>
  <w:num w:numId="1" w16cid:durableId="1905945639">
    <w:abstractNumId w:val="7"/>
  </w:num>
  <w:num w:numId="2" w16cid:durableId="179009584">
    <w:abstractNumId w:val="8"/>
  </w:num>
  <w:num w:numId="3" w16cid:durableId="1297875647">
    <w:abstractNumId w:val="0"/>
  </w:num>
  <w:num w:numId="4" w16cid:durableId="1217744367">
    <w:abstractNumId w:val="1"/>
  </w:num>
  <w:num w:numId="5" w16cid:durableId="562563668">
    <w:abstractNumId w:val="2"/>
  </w:num>
  <w:num w:numId="6" w16cid:durableId="1655646082">
    <w:abstractNumId w:val="6"/>
  </w:num>
  <w:num w:numId="7" w16cid:durableId="1583219068">
    <w:abstractNumId w:val="3"/>
  </w:num>
  <w:num w:numId="8" w16cid:durableId="1443302322">
    <w:abstractNumId w:val="9"/>
  </w:num>
  <w:num w:numId="9" w16cid:durableId="1991054636">
    <w:abstractNumId w:val="5"/>
  </w:num>
  <w:num w:numId="10" w16cid:durableId="1669286235">
    <w:abstractNumId w:val="4"/>
  </w:num>
  <w:num w:numId="11" w16cid:durableId="699550101">
    <w:abstractNumId w:val="9"/>
  </w:num>
  <w:num w:numId="12" w16cid:durableId="41710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45C7"/>
    <w:rsid w:val="00046F67"/>
    <w:rsid w:val="00051438"/>
    <w:rsid w:val="00052C2D"/>
    <w:rsid w:val="000667F2"/>
    <w:rsid w:val="00067C8C"/>
    <w:rsid w:val="00070CC8"/>
    <w:rsid w:val="0007583C"/>
    <w:rsid w:val="00083723"/>
    <w:rsid w:val="000858AA"/>
    <w:rsid w:val="000A6CFF"/>
    <w:rsid w:val="000B54B7"/>
    <w:rsid w:val="000B7112"/>
    <w:rsid w:val="000C6C0F"/>
    <w:rsid w:val="000C6F96"/>
    <w:rsid w:val="000D173B"/>
    <w:rsid w:val="000D60B6"/>
    <w:rsid w:val="000E2068"/>
    <w:rsid w:val="000F1090"/>
    <w:rsid w:val="000F232A"/>
    <w:rsid w:val="000F5CE6"/>
    <w:rsid w:val="000F761E"/>
    <w:rsid w:val="001002D7"/>
    <w:rsid w:val="00116EAC"/>
    <w:rsid w:val="00120BDB"/>
    <w:rsid w:val="00123883"/>
    <w:rsid w:val="00126735"/>
    <w:rsid w:val="00133187"/>
    <w:rsid w:val="00133287"/>
    <w:rsid w:val="0013367A"/>
    <w:rsid w:val="00135F4F"/>
    <w:rsid w:val="00137A06"/>
    <w:rsid w:val="00142C09"/>
    <w:rsid w:val="00142F26"/>
    <w:rsid w:val="001466F0"/>
    <w:rsid w:val="00146DC2"/>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4B8A"/>
    <w:rsid w:val="002F63C1"/>
    <w:rsid w:val="002F78D4"/>
    <w:rsid w:val="00302A1F"/>
    <w:rsid w:val="00303760"/>
    <w:rsid w:val="00304E53"/>
    <w:rsid w:val="003051CA"/>
    <w:rsid w:val="00310D7B"/>
    <w:rsid w:val="00317160"/>
    <w:rsid w:val="0033228A"/>
    <w:rsid w:val="00335FE5"/>
    <w:rsid w:val="00336E01"/>
    <w:rsid w:val="0033774C"/>
    <w:rsid w:val="00337C9D"/>
    <w:rsid w:val="00340B04"/>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520"/>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1AE8"/>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49A1"/>
    <w:rsid w:val="0072778E"/>
    <w:rsid w:val="007530E9"/>
    <w:rsid w:val="0076012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C73"/>
    <w:rsid w:val="00854856"/>
    <w:rsid w:val="00856B89"/>
    <w:rsid w:val="00863A03"/>
    <w:rsid w:val="00864702"/>
    <w:rsid w:val="00876669"/>
    <w:rsid w:val="00887E07"/>
    <w:rsid w:val="008928FB"/>
    <w:rsid w:val="00896E7E"/>
    <w:rsid w:val="008B10F6"/>
    <w:rsid w:val="008B4511"/>
    <w:rsid w:val="008E3AD1"/>
    <w:rsid w:val="008F2302"/>
    <w:rsid w:val="008F6D32"/>
    <w:rsid w:val="00903156"/>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516D"/>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48A5"/>
    <w:rsid w:val="00A27DB1"/>
    <w:rsid w:val="00A43292"/>
    <w:rsid w:val="00A55CAE"/>
    <w:rsid w:val="00A56EAF"/>
    <w:rsid w:val="00A6242D"/>
    <w:rsid w:val="00A66D04"/>
    <w:rsid w:val="00A762A5"/>
    <w:rsid w:val="00A76739"/>
    <w:rsid w:val="00A8500B"/>
    <w:rsid w:val="00A90E5F"/>
    <w:rsid w:val="00A92E31"/>
    <w:rsid w:val="00A93F4E"/>
    <w:rsid w:val="00AA2F5E"/>
    <w:rsid w:val="00AA61B4"/>
    <w:rsid w:val="00AA70A5"/>
    <w:rsid w:val="00AB31C1"/>
    <w:rsid w:val="00AB6E2E"/>
    <w:rsid w:val="00AB7C86"/>
    <w:rsid w:val="00AD29B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748"/>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330E"/>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6CBD"/>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03E3C"/>
    <w:rsid w:val="00E13E07"/>
    <w:rsid w:val="00E14B1C"/>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13B"/>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49D508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2024-03-27T10:24:00Z</dcterms:created>
  <dcterms:modified xsi:type="dcterms:W3CDTF">2024-03-27T10:24:00Z</dcterms:modified>
</cp:coreProperties>
</file>