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39B0" w14:textId="77777777" w:rsidR="000F232A" w:rsidRPr="005810C2" w:rsidRDefault="000F232A" w:rsidP="005810C2">
      <w:pPr>
        <w:widowControl w:val="0"/>
        <w:autoSpaceDE w:val="0"/>
        <w:autoSpaceDN w:val="0"/>
        <w:adjustRightInd w:val="0"/>
        <w:jc w:val="right"/>
        <w:rPr>
          <w:rFonts w:cs="Arial"/>
          <w:bCs/>
          <w:sz w:val="26"/>
          <w:szCs w:val="26"/>
        </w:rPr>
      </w:pPr>
    </w:p>
    <w:p w14:paraId="5168EDE0" w14:textId="77777777" w:rsidR="00834746" w:rsidRDefault="00834746" w:rsidP="00607627">
      <w:pPr>
        <w:widowControl w:val="0"/>
        <w:autoSpaceDE w:val="0"/>
        <w:autoSpaceDN w:val="0"/>
        <w:adjustRightInd w:val="0"/>
        <w:jc w:val="center"/>
        <w:rPr>
          <w:rFonts w:cs="Arial"/>
          <w:b/>
          <w:bCs/>
          <w:sz w:val="26"/>
          <w:szCs w:val="26"/>
        </w:rPr>
      </w:pPr>
    </w:p>
    <w:p w14:paraId="417A9B8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7ACFB6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2369B0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17EBF" w14:paraId="26FF11A8" w14:textId="77777777" w:rsidTr="002D1DA8">
        <w:tc>
          <w:tcPr>
            <w:tcW w:w="4788" w:type="dxa"/>
            <w:tcBorders>
              <w:top w:val="nil"/>
              <w:left w:val="nil"/>
              <w:bottom w:val="nil"/>
              <w:right w:val="nil"/>
            </w:tcBorders>
          </w:tcPr>
          <w:p w14:paraId="63E737BC" w14:textId="77777777" w:rsidR="002D1DA8" w:rsidRPr="00867C91" w:rsidRDefault="00000000" w:rsidP="00867C91">
            <w:pPr>
              <w:widowControl w:val="0"/>
              <w:autoSpaceDE w:val="0"/>
              <w:autoSpaceDN w:val="0"/>
              <w:adjustRightInd w:val="0"/>
              <w:rPr>
                <w:rFonts w:cs="Arial"/>
                <w:szCs w:val="22"/>
              </w:rPr>
            </w:pPr>
            <w:r w:rsidRPr="00867C91">
              <w:rPr>
                <w:rFonts w:cs="Arial"/>
                <w:szCs w:val="22"/>
              </w:rPr>
              <w:t>2023. gada 20. jūlijā</w:t>
            </w:r>
          </w:p>
        </w:tc>
        <w:tc>
          <w:tcPr>
            <w:tcW w:w="3717" w:type="dxa"/>
            <w:tcBorders>
              <w:top w:val="nil"/>
              <w:left w:val="nil"/>
              <w:bottom w:val="nil"/>
              <w:right w:val="nil"/>
            </w:tcBorders>
          </w:tcPr>
          <w:p w14:paraId="3852045C" w14:textId="77777777" w:rsidR="002D1DA8" w:rsidRPr="00867C91" w:rsidRDefault="00000000" w:rsidP="00867C91">
            <w:pPr>
              <w:widowControl w:val="0"/>
              <w:autoSpaceDE w:val="0"/>
              <w:autoSpaceDN w:val="0"/>
              <w:adjustRightInd w:val="0"/>
              <w:jc w:val="center"/>
              <w:rPr>
                <w:rFonts w:cs="Arial"/>
                <w:color w:val="000000"/>
                <w:szCs w:val="22"/>
              </w:rPr>
            </w:pPr>
            <w:r w:rsidRPr="00867C91">
              <w:rPr>
                <w:rFonts w:cs="Arial"/>
                <w:color w:val="000000"/>
                <w:szCs w:val="22"/>
              </w:rPr>
              <w:t xml:space="preserve">                               Nr.246/8</w:t>
            </w:r>
          </w:p>
          <w:p w14:paraId="3D7E07D3" w14:textId="77777777" w:rsidR="002D1DA8" w:rsidRPr="00867C91" w:rsidRDefault="00000000" w:rsidP="00867C91">
            <w:pPr>
              <w:widowControl w:val="0"/>
              <w:autoSpaceDE w:val="0"/>
              <w:autoSpaceDN w:val="0"/>
              <w:adjustRightInd w:val="0"/>
              <w:jc w:val="right"/>
              <w:rPr>
                <w:rFonts w:cs="Arial"/>
                <w:szCs w:val="22"/>
              </w:rPr>
            </w:pPr>
            <w:r w:rsidRPr="00867C91">
              <w:rPr>
                <w:rFonts w:cs="Arial"/>
                <w:color w:val="000000"/>
                <w:szCs w:val="22"/>
              </w:rPr>
              <w:t>(prot. Nr.8, 12.</w:t>
            </w:r>
            <w:r w:rsidRPr="00867C91">
              <w:rPr>
                <w:rFonts w:cs="Arial"/>
                <w:color w:val="000000"/>
                <w:sz w:val="20"/>
                <w:szCs w:val="20"/>
                <w:shd w:val="clear" w:color="auto" w:fill="FFFFFF"/>
              </w:rPr>
              <w:t>§)</w:t>
            </w:r>
          </w:p>
        </w:tc>
      </w:tr>
    </w:tbl>
    <w:p w14:paraId="22551201" w14:textId="77777777" w:rsidR="00867C91" w:rsidRPr="00867C91" w:rsidRDefault="00867C91" w:rsidP="00867C91">
      <w:pPr>
        <w:widowControl w:val="0"/>
        <w:autoSpaceDE w:val="0"/>
        <w:autoSpaceDN w:val="0"/>
        <w:adjustRightInd w:val="0"/>
        <w:jc w:val="both"/>
        <w:rPr>
          <w:rFonts w:cs="Arial"/>
          <w:sz w:val="14"/>
          <w:szCs w:val="14"/>
        </w:rPr>
      </w:pPr>
    </w:p>
    <w:p w14:paraId="34A07E24" w14:textId="77777777" w:rsidR="00867C91" w:rsidRPr="00867C91" w:rsidRDefault="00000000" w:rsidP="00867C91">
      <w:pPr>
        <w:widowControl w:val="0"/>
        <w:autoSpaceDE w:val="0"/>
        <w:autoSpaceDN w:val="0"/>
        <w:adjustRightInd w:val="0"/>
        <w:jc w:val="both"/>
        <w:rPr>
          <w:rFonts w:cs="Arial"/>
          <w:szCs w:val="22"/>
        </w:rPr>
      </w:pPr>
      <w:r w:rsidRPr="00867C91">
        <w:rPr>
          <w:rFonts w:cs="Arial"/>
          <w:szCs w:val="22"/>
        </w:rPr>
        <w:t xml:space="preserve">Par lietošanas tiesību aprobežojumiem </w:t>
      </w:r>
    </w:p>
    <w:p w14:paraId="0C13F363" w14:textId="77777777" w:rsidR="00867C91" w:rsidRPr="00867C91" w:rsidRDefault="00000000" w:rsidP="00867C91">
      <w:pPr>
        <w:widowControl w:val="0"/>
        <w:autoSpaceDE w:val="0"/>
        <w:autoSpaceDN w:val="0"/>
        <w:adjustRightInd w:val="0"/>
        <w:jc w:val="both"/>
        <w:rPr>
          <w:rFonts w:cs="Arial"/>
          <w:szCs w:val="22"/>
        </w:rPr>
      </w:pPr>
      <w:r w:rsidRPr="00867C91">
        <w:rPr>
          <w:rFonts w:cs="Arial"/>
          <w:szCs w:val="22"/>
        </w:rPr>
        <w:t xml:space="preserve">Pērkones ielā 40 un Liedaga ielā 9, </w:t>
      </w:r>
    </w:p>
    <w:p w14:paraId="746CDB4D" w14:textId="77777777" w:rsidR="00867C91" w:rsidRPr="00867C91" w:rsidRDefault="00000000" w:rsidP="00867C91">
      <w:pPr>
        <w:widowControl w:val="0"/>
        <w:autoSpaceDE w:val="0"/>
        <w:autoSpaceDN w:val="0"/>
        <w:adjustRightInd w:val="0"/>
        <w:jc w:val="both"/>
        <w:rPr>
          <w:rFonts w:cs="Arial"/>
          <w:szCs w:val="22"/>
        </w:rPr>
      </w:pPr>
      <w:r w:rsidRPr="00867C91">
        <w:rPr>
          <w:rFonts w:cs="Arial"/>
          <w:szCs w:val="22"/>
        </w:rPr>
        <w:t>Liepājā</w:t>
      </w:r>
    </w:p>
    <w:p w14:paraId="0F261DF9" w14:textId="77777777" w:rsidR="00867C91" w:rsidRPr="00867C91" w:rsidRDefault="00867C91" w:rsidP="00867C91">
      <w:pPr>
        <w:widowControl w:val="0"/>
        <w:autoSpaceDE w:val="0"/>
        <w:autoSpaceDN w:val="0"/>
        <w:adjustRightInd w:val="0"/>
        <w:jc w:val="center"/>
        <w:rPr>
          <w:rFonts w:cs="Arial"/>
          <w:sz w:val="14"/>
          <w:szCs w:val="14"/>
        </w:rPr>
      </w:pPr>
    </w:p>
    <w:p w14:paraId="44589CD1" w14:textId="77777777" w:rsidR="00867C91" w:rsidRPr="00867C91" w:rsidRDefault="00867C91" w:rsidP="00867C91">
      <w:pPr>
        <w:widowControl w:val="0"/>
        <w:autoSpaceDE w:val="0"/>
        <w:autoSpaceDN w:val="0"/>
        <w:adjustRightInd w:val="0"/>
        <w:jc w:val="both"/>
        <w:rPr>
          <w:rFonts w:cs="Arial"/>
          <w:sz w:val="12"/>
          <w:szCs w:val="12"/>
        </w:rPr>
      </w:pPr>
    </w:p>
    <w:p w14:paraId="1684E315" w14:textId="77777777" w:rsidR="00867C91" w:rsidRPr="00867C91" w:rsidRDefault="00000000" w:rsidP="00867C91">
      <w:pPr>
        <w:widowControl w:val="0"/>
        <w:autoSpaceDE w:val="0"/>
        <w:autoSpaceDN w:val="0"/>
        <w:adjustRightInd w:val="0"/>
        <w:ind w:firstLine="720"/>
        <w:jc w:val="both"/>
        <w:rPr>
          <w:rFonts w:cs="Arial"/>
          <w:b/>
          <w:szCs w:val="22"/>
        </w:rPr>
      </w:pPr>
      <w:r w:rsidRPr="00867C91">
        <w:rPr>
          <w:rFonts w:cs="Arial"/>
          <w:szCs w:val="22"/>
        </w:rPr>
        <w:t>Pamatojoties uz Pašvaldību likuma 73. panta ceturto daļu, Civillikuma               1130. pantu, Elektronisko sakaru likuma 28. panta pirmo, otro un sesto daļu, Aizsargjoslu likuma 14. panta pirmo daļu un 33. pantu, Ministru kabineta 2023. gada 2. maija noteikumu Nr.217 “Elektronisko sakaru tīkla ierīkošanai un būvniecībai nepieciešamā zemes īpašuma lietošanas tiesību aprobežojuma  atlīdzības noteikšanas kārtība” 10.2. apakšpunktu, izskatot valsts akciju sabiedrības “Latvijas Valsts radio un televīzijas centrs” 2023. gada 12. jūnija vēstuli Nr.30FD.04-01/15/00/621 “Par zemes lietošanas tiesību aprobežojuma līguma noslēgšanu”, kurā norādīts, ka valsts akciju sabiedrība “Latvijas Valsts radio un televīzijas centrs” kā būvniecības ierosinātājs, ievērojot izbūvējamās elektronisko sakaru tīkla infrastruktūras īpašnieka (Satiksmes ministrija) deleģējumu, veiks elektronisko sakaru tīkla kabeļu kanalizācijas izbūvi objektā “Elektronisko sakaru tīkla izbūve Liepājas pilsētā un Nīcas pagastā, Dienvidkurzemes novadā līdz Objektam 1.1.”, kas skars arī ārpus sarkanajām līnijām pašvaldībai piederošos īpašumus Pērkones ielā 40 un Liedaga ielā 9, Liepājā, izskatot Liepājas valstspilsētas pašvaldības Nekustamo īpašumu jautājumu konsultatīvās komisijas</w:t>
      </w:r>
      <w:r>
        <w:rPr>
          <w:rFonts w:cs="Arial"/>
          <w:szCs w:val="22"/>
        </w:rPr>
        <w:t xml:space="preserve">         </w:t>
      </w:r>
      <w:r w:rsidRPr="00867C91">
        <w:rPr>
          <w:rFonts w:cs="Arial"/>
          <w:szCs w:val="22"/>
        </w:rPr>
        <w:t xml:space="preserve"> 2023. gada 19. jūnija priekšlikumu (sēdes protokols Nr.12) un Liepājas valstspilsētas pašvaldības domes pastāvīgās Pilsētas attīstības komitejas 2023. gada 13. jūlija lēmumu (sēdes protokols Nr.7), Liepājas valstspilsētas pašvaldības dome </w:t>
      </w:r>
      <w:r w:rsidRPr="00867C91">
        <w:rPr>
          <w:rFonts w:cs="Arial"/>
          <w:b/>
          <w:szCs w:val="22"/>
        </w:rPr>
        <w:t>nolemj:</w:t>
      </w:r>
    </w:p>
    <w:p w14:paraId="0308585A" w14:textId="77777777" w:rsidR="00867C91" w:rsidRPr="00867C91" w:rsidRDefault="00867C91" w:rsidP="00867C91">
      <w:pPr>
        <w:widowControl w:val="0"/>
        <w:autoSpaceDE w:val="0"/>
        <w:autoSpaceDN w:val="0"/>
        <w:adjustRightInd w:val="0"/>
        <w:ind w:firstLine="720"/>
        <w:jc w:val="both"/>
        <w:rPr>
          <w:rFonts w:cs="Arial"/>
          <w:szCs w:val="22"/>
        </w:rPr>
      </w:pPr>
    </w:p>
    <w:p w14:paraId="72321F40" w14:textId="77777777" w:rsidR="00867C91" w:rsidRPr="00867C91" w:rsidRDefault="00000000" w:rsidP="00867C91">
      <w:pPr>
        <w:widowControl w:val="0"/>
        <w:autoSpaceDE w:val="0"/>
        <w:autoSpaceDN w:val="0"/>
        <w:adjustRightInd w:val="0"/>
        <w:ind w:firstLine="720"/>
        <w:jc w:val="both"/>
        <w:rPr>
          <w:rFonts w:cs="Arial"/>
          <w:szCs w:val="22"/>
        </w:rPr>
      </w:pPr>
      <w:r w:rsidRPr="00867C91">
        <w:rPr>
          <w:rFonts w:cs="Arial"/>
          <w:szCs w:val="22"/>
        </w:rPr>
        <w:t>1. Piekrist, ka par labu valsts akciju sabiedrībai “Latvijas Valsts radio un televīzijas centrs” (reģistrācijas Nr.40003011203; juridiskā adrese: Zemitāna                        iela 9 k-3, Rīga) tiek noteikti lietošanas tiesību aprobežojumi Liepājas valstspilsētas pašvaldības nekustamajiem īpašumiem:</w:t>
      </w:r>
    </w:p>
    <w:p w14:paraId="07E5E10D" w14:textId="77777777" w:rsidR="00867C91" w:rsidRPr="00867C91" w:rsidRDefault="00000000" w:rsidP="00867C91">
      <w:pPr>
        <w:tabs>
          <w:tab w:val="left" w:pos="8820"/>
        </w:tabs>
        <w:jc w:val="both"/>
        <w:rPr>
          <w:rFonts w:cs="Arial"/>
          <w:szCs w:val="22"/>
        </w:rPr>
      </w:pPr>
      <w:r w:rsidRPr="00867C91">
        <w:rPr>
          <w:rFonts w:cs="Arial"/>
          <w:szCs w:val="22"/>
        </w:rPr>
        <w:t xml:space="preserve">            1.1. zemes vienības Pērkones ielā 40 (kadastra apzīmējums 1700 040 0428)  daļai aptuveni 1947 kv.m platībā (1. pielikums), zemesgabala platība var tikt precizēta pēc projekta apstiprināšanas, elektronisko sakaru tīkla komunikāciju – optisko šķiedru kabeļu tīkla – infrastruktūras un pieslēguma punktu projektēšanai, izbūvei un ekspluatācijai;</w:t>
      </w:r>
    </w:p>
    <w:p w14:paraId="18F77170" w14:textId="77777777" w:rsidR="00867C91" w:rsidRPr="00867C91" w:rsidRDefault="00000000" w:rsidP="00867C91">
      <w:pPr>
        <w:tabs>
          <w:tab w:val="left" w:pos="8820"/>
        </w:tabs>
        <w:jc w:val="both"/>
        <w:rPr>
          <w:rFonts w:cs="Arial"/>
          <w:szCs w:val="22"/>
        </w:rPr>
      </w:pPr>
      <w:r w:rsidRPr="00867C91">
        <w:rPr>
          <w:rFonts w:cs="Arial"/>
          <w:szCs w:val="22"/>
        </w:rPr>
        <w:t xml:space="preserve">            1.2. zemes vienības Liedaga ielā 9 (kadastra apzīmējums 1700 043 0086)  daļai aptuveni 2054 kv.m platībā (2. pielikums), zemesgabala platība var tikt precizēta pēc projekta apstiprināšanas, elektronisko sakaru tīkla komunikāciju – optisko šķiedru kabeļu tīkla – infrastruktūras un pieslēguma punktu projektēšanai, izbūvei un ekspluatācijai.</w:t>
      </w:r>
    </w:p>
    <w:p w14:paraId="67C794A0" w14:textId="77777777" w:rsidR="00867C91" w:rsidRPr="00867C91" w:rsidRDefault="00867C91" w:rsidP="00867C91">
      <w:pPr>
        <w:widowControl w:val="0"/>
        <w:autoSpaceDE w:val="0"/>
        <w:autoSpaceDN w:val="0"/>
        <w:adjustRightInd w:val="0"/>
        <w:ind w:firstLine="708"/>
        <w:jc w:val="both"/>
        <w:rPr>
          <w:rFonts w:cs="Arial"/>
          <w:sz w:val="10"/>
          <w:szCs w:val="10"/>
        </w:rPr>
      </w:pPr>
    </w:p>
    <w:p w14:paraId="6E9DAE24" w14:textId="77777777" w:rsidR="00867C91" w:rsidRPr="00867C91" w:rsidRDefault="00000000" w:rsidP="00867C91">
      <w:pPr>
        <w:widowControl w:val="0"/>
        <w:autoSpaceDE w:val="0"/>
        <w:autoSpaceDN w:val="0"/>
        <w:adjustRightInd w:val="0"/>
        <w:ind w:firstLine="708"/>
        <w:jc w:val="both"/>
        <w:rPr>
          <w:rFonts w:cs="Arial"/>
          <w:szCs w:val="22"/>
        </w:rPr>
      </w:pPr>
      <w:r w:rsidRPr="00867C91">
        <w:rPr>
          <w:rFonts w:cs="Arial"/>
          <w:szCs w:val="22"/>
        </w:rPr>
        <w:t>2. Pilnvarot Liepājas pilsētas pašvaldības iestādes “Nekustamā īpašuma pārvalde” vadītāju Liepājas valstspilsētas pašvaldības vārdā noslēgt līgumu ar valsts akciju sabiedrību “Latvijas Valsts radio un televīzijas centrs” par lēmuma 1. punktā minētajiem lietošanas tiesību aprobežojumiem, paredzot vienreizēju atlīdzību                   5% apmērā no apgrūtināmās platības.</w:t>
      </w:r>
    </w:p>
    <w:p w14:paraId="322E8A1F" w14:textId="77777777" w:rsidR="00867C91" w:rsidRPr="00867C91" w:rsidRDefault="00867C91" w:rsidP="00867C91">
      <w:pPr>
        <w:widowControl w:val="0"/>
        <w:autoSpaceDE w:val="0"/>
        <w:autoSpaceDN w:val="0"/>
        <w:adjustRightInd w:val="0"/>
        <w:ind w:firstLine="708"/>
        <w:jc w:val="both"/>
        <w:rPr>
          <w:rFonts w:cs="Arial"/>
          <w:sz w:val="10"/>
          <w:szCs w:val="10"/>
        </w:rPr>
      </w:pPr>
    </w:p>
    <w:p w14:paraId="3E75A898" w14:textId="77777777" w:rsidR="00867C91" w:rsidRPr="00867C91" w:rsidRDefault="00000000" w:rsidP="00867C91">
      <w:pPr>
        <w:widowControl w:val="0"/>
        <w:autoSpaceDE w:val="0"/>
        <w:autoSpaceDN w:val="0"/>
        <w:adjustRightInd w:val="0"/>
        <w:ind w:firstLine="708"/>
        <w:jc w:val="both"/>
        <w:rPr>
          <w:rFonts w:cs="Arial"/>
          <w:szCs w:val="22"/>
        </w:rPr>
      </w:pPr>
      <w:r w:rsidRPr="00867C91">
        <w:rPr>
          <w:rFonts w:cs="Arial"/>
          <w:szCs w:val="22"/>
        </w:rPr>
        <w:lastRenderedPageBreak/>
        <w:t>3. Liepājas valstspilsētas pašvaldības izpilddirektora vietniekam (īpašumu jautājumos) kontrolēt lēmuma izpildi.</w:t>
      </w:r>
    </w:p>
    <w:p w14:paraId="42D1A72F" w14:textId="77777777" w:rsidR="00867C91" w:rsidRPr="00867C91" w:rsidRDefault="00867C91" w:rsidP="00867C91">
      <w:pPr>
        <w:widowControl w:val="0"/>
        <w:autoSpaceDE w:val="0"/>
        <w:autoSpaceDN w:val="0"/>
        <w:adjustRightInd w:val="0"/>
        <w:ind w:firstLine="708"/>
        <w:jc w:val="both"/>
        <w:rPr>
          <w:rFonts w:cs="Arial"/>
          <w:szCs w:val="22"/>
        </w:rPr>
      </w:pPr>
    </w:p>
    <w:p w14:paraId="0007995C" w14:textId="77777777" w:rsidR="00867C91" w:rsidRPr="00867C91" w:rsidRDefault="00867C91" w:rsidP="00867C9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717EBF" w14:paraId="58DD1BB1" w14:textId="77777777" w:rsidTr="00867C91">
        <w:tc>
          <w:tcPr>
            <w:tcW w:w="5644" w:type="dxa"/>
            <w:gridSpan w:val="2"/>
            <w:tcBorders>
              <w:top w:val="nil"/>
              <w:left w:val="nil"/>
              <w:bottom w:val="nil"/>
              <w:right w:val="nil"/>
            </w:tcBorders>
          </w:tcPr>
          <w:p w14:paraId="3E930563" w14:textId="77777777" w:rsidR="00867C91" w:rsidRPr="00867C91" w:rsidRDefault="00000000" w:rsidP="00867C91">
            <w:pPr>
              <w:widowControl w:val="0"/>
              <w:autoSpaceDE w:val="0"/>
              <w:autoSpaceDN w:val="0"/>
              <w:adjustRightInd w:val="0"/>
              <w:rPr>
                <w:rFonts w:cs="Arial"/>
                <w:szCs w:val="22"/>
              </w:rPr>
            </w:pPr>
            <w:r w:rsidRPr="00867C91">
              <w:rPr>
                <w:rFonts w:cs="Arial"/>
                <w:szCs w:val="22"/>
              </w:rPr>
              <w:t>Priekšsēdētājs</w:t>
            </w:r>
          </w:p>
        </w:tc>
        <w:tc>
          <w:tcPr>
            <w:tcW w:w="2921" w:type="dxa"/>
            <w:tcBorders>
              <w:top w:val="nil"/>
              <w:left w:val="nil"/>
              <w:bottom w:val="nil"/>
              <w:right w:val="nil"/>
            </w:tcBorders>
          </w:tcPr>
          <w:p w14:paraId="29426BD4" w14:textId="77777777" w:rsidR="00867C91" w:rsidRPr="00867C91" w:rsidRDefault="00000000" w:rsidP="00867C91">
            <w:pPr>
              <w:widowControl w:val="0"/>
              <w:autoSpaceDE w:val="0"/>
              <w:autoSpaceDN w:val="0"/>
              <w:adjustRightInd w:val="0"/>
              <w:jc w:val="right"/>
              <w:rPr>
                <w:rFonts w:cs="Arial"/>
                <w:szCs w:val="22"/>
              </w:rPr>
            </w:pPr>
            <w:r w:rsidRPr="00867C91">
              <w:rPr>
                <w:rFonts w:cs="Arial"/>
                <w:szCs w:val="22"/>
              </w:rPr>
              <w:t>Gunārs Ansiņš</w:t>
            </w:r>
          </w:p>
          <w:p w14:paraId="742F625A" w14:textId="77777777" w:rsidR="00867C91" w:rsidRPr="00867C91" w:rsidRDefault="00867C91" w:rsidP="00867C91">
            <w:pPr>
              <w:widowControl w:val="0"/>
              <w:autoSpaceDE w:val="0"/>
              <w:autoSpaceDN w:val="0"/>
              <w:adjustRightInd w:val="0"/>
              <w:jc w:val="right"/>
              <w:rPr>
                <w:rFonts w:cs="Arial"/>
                <w:sz w:val="8"/>
                <w:szCs w:val="22"/>
              </w:rPr>
            </w:pPr>
          </w:p>
        </w:tc>
      </w:tr>
      <w:tr w:rsidR="00717EBF" w14:paraId="2C4CB25E" w14:textId="77777777" w:rsidTr="00867C91">
        <w:tc>
          <w:tcPr>
            <w:tcW w:w="1336" w:type="dxa"/>
            <w:tcBorders>
              <w:top w:val="nil"/>
              <w:left w:val="nil"/>
              <w:bottom w:val="nil"/>
              <w:right w:val="nil"/>
            </w:tcBorders>
          </w:tcPr>
          <w:p w14:paraId="357C3F07" w14:textId="77777777" w:rsidR="00867C91" w:rsidRPr="00867C91" w:rsidRDefault="00000000" w:rsidP="00867C91">
            <w:pPr>
              <w:widowControl w:val="0"/>
              <w:autoSpaceDE w:val="0"/>
              <w:autoSpaceDN w:val="0"/>
              <w:adjustRightInd w:val="0"/>
              <w:rPr>
                <w:rFonts w:cs="Arial"/>
                <w:szCs w:val="22"/>
              </w:rPr>
            </w:pPr>
            <w:r w:rsidRPr="00867C91">
              <w:rPr>
                <w:rFonts w:cs="Arial"/>
                <w:szCs w:val="22"/>
              </w:rPr>
              <w:t>Nosūtāms:</w:t>
            </w:r>
          </w:p>
        </w:tc>
        <w:tc>
          <w:tcPr>
            <w:tcW w:w="7229" w:type="dxa"/>
            <w:gridSpan w:val="2"/>
            <w:tcBorders>
              <w:top w:val="nil"/>
              <w:left w:val="nil"/>
              <w:bottom w:val="nil"/>
              <w:right w:val="nil"/>
            </w:tcBorders>
          </w:tcPr>
          <w:p w14:paraId="7A8AAE54" w14:textId="77777777" w:rsidR="00867C91" w:rsidRPr="00867C91" w:rsidRDefault="00000000" w:rsidP="00867C91">
            <w:pPr>
              <w:widowControl w:val="0"/>
              <w:autoSpaceDE w:val="0"/>
              <w:autoSpaceDN w:val="0"/>
              <w:adjustRightInd w:val="0"/>
              <w:jc w:val="both"/>
              <w:rPr>
                <w:rFonts w:cs="Arial"/>
                <w:szCs w:val="22"/>
              </w:rPr>
            </w:pPr>
            <w:r w:rsidRPr="00867C91">
              <w:rPr>
                <w:rFonts w:cs="Arial"/>
                <w:szCs w:val="22"/>
              </w:rPr>
              <w:t>Nekustamā īpašuma pārvaldei, nomniekam</w:t>
            </w:r>
          </w:p>
          <w:p w14:paraId="354ED4F6" w14:textId="77777777" w:rsidR="00867C91" w:rsidRPr="00867C91" w:rsidRDefault="00867C91" w:rsidP="00867C91">
            <w:pPr>
              <w:widowControl w:val="0"/>
              <w:autoSpaceDE w:val="0"/>
              <w:autoSpaceDN w:val="0"/>
              <w:adjustRightInd w:val="0"/>
              <w:jc w:val="both"/>
              <w:rPr>
                <w:rFonts w:cs="Arial"/>
                <w:szCs w:val="22"/>
              </w:rPr>
            </w:pPr>
          </w:p>
        </w:tc>
      </w:tr>
    </w:tbl>
    <w:p w14:paraId="15638130" w14:textId="77777777" w:rsidR="00867C91" w:rsidRPr="00867C91" w:rsidRDefault="00867C91" w:rsidP="00867C91">
      <w:pPr>
        <w:widowControl w:val="0"/>
        <w:autoSpaceDE w:val="0"/>
        <w:autoSpaceDN w:val="0"/>
        <w:adjustRightInd w:val="0"/>
        <w:jc w:val="both"/>
        <w:rPr>
          <w:rFonts w:cs="Arial"/>
          <w:szCs w:val="22"/>
        </w:rPr>
      </w:pPr>
    </w:p>
    <w:sectPr w:rsidR="00867C91" w:rsidRPr="00867C91"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1721" w14:textId="77777777" w:rsidR="00F056FD" w:rsidRDefault="00F056FD">
      <w:r>
        <w:separator/>
      </w:r>
    </w:p>
  </w:endnote>
  <w:endnote w:type="continuationSeparator" w:id="0">
    <w:p w14:paraId="51B485E8" w14:textId="77777777" w:rsidR="00F056FD" w:rsidRDefault="00F0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27E8" w14:textId="77777777" w:rsidR="00E90D4C" w:rsidRPr="00765476" w:rsidRDefault="00E90D4C" w:rsidP="006E5122">
    <w:pPr>
      <w:pStyle w:val="Kjene"/>
      <w:jc w:val="both"/>
    </w:pPr>
  </w:p>
  <w:p w14:paraId="6C90980A" w14:textId="77777777" w:rsidR="00717EB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EAD" w14:textId="77777777" w:rsidR="00717EB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C616" w14:textId="77777777" w:rsidR="00F056FD" w:rsidRDefault="00F056FD">
      <w:r>
        <w:separator/>
      </w:r>
    </w:p>
  </w:footnote>
  <w:footnote w:type="continuationSeparator" w:id="0">
    <w:p w14:paraId="793EF0D6" w14:textId="77777777" w:rsidR="00F056FD" w:rsidRDefault="00F0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5B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6AE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7498FE6" wp14:editId="6C224BCF">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458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700C4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93704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47635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89638AA">
      <w:numFmt w:val="bullet"/>
      <w:lvlText w:val="-"/>
      <w:lvlJc w:val="left"/>
      <w:pPr>
        <w:ind w:left="720" w:hanging="360"/>
      </w:pPr>
      <w:rPr>
        <w:rFonts w:ascii="Times New Roman" w:eastAsia="Calibri" w:hAnsi="Times New Roman" w:cs="Times New Roman" w:hint="default"/>
        <w:color w:val="1F497D"/>
      </w:rPr>
    </w:lvl>
    <w:lvl w:ilvl="1" w:tplc="55B2EDC2">
      <w:start w:val="1"/>
      <w:numFmt w:val="bullet"/>
      <w:lvlText w:val="o"/>
      <w:lvlJc w:val="left"/>
      <w:pPr>
        <w:ind w:left="1440" w:hanging="360"/>
      </w:pPr>
      <w:rPr>
        <w:rFonts w:ascii="Courier New" w:hAnsi="Courier New" w:cs="Courier New" w:hint="default"/>
      </w:rPr>
    </w:lvl>
    <w:lvl w:ilvl="2" w:tplc="D0F49A72">
      <w:start w:val="1"/>
      <w:numFmt w:val="bullet"/>
      <w:lvlText w:val=""/>
      <w:lvlJc w:val="left"/>
      <w:pPr>
        <w:ind w:left="2160" w:hanging="360"/>
      </w:pPr>
      <w:rPr>
        <w:rFonts w:ascii="Wingdings" w:hAnsi="Wingdings" w:hint="default"/>
      </w:rPr>
    </w:lvl>
    <w:lvl w:ilvl="3" w:tplc="84900E22">
      <w:start w:val="1"/>
      <w:numFmt w:val="bullet"/>
      <w:lvlText w:val=""/>
      <w:lvlJc w:val="left"/>
      <w:pPr>
        <w:ind w:left="2880" w:hanging="360"/>
      </w:pPr>
      <w:rPr>
        <w:rFonts w:ascii="Symbol" w:hAnsi="Symbol" w:hint="default"/>
      </w:rPr>
    </w:lvl>
    <w:lvl w:ilvl="4" w:tplc="9D74162E">
      <w:start w:val="1"/>
      <w:numFmt w:val="bullet"/>
      <w:lvlText w:val="o"/>
      <w:lvlJc w:val="left"/>
      <w:pPr>
        <w:ind w:left="3600" w:hanging="360"/>
      </w:pPr>
      <w:rPr>
        <w:rFonts w:ascii="Courier New" w:hAnsi="Courier New" w:cs="Courier New" w:hint="default"/>
      </w:rPr>
    </w:lvl>
    <w:lvl w:ilvl="5" w:tplc="652CDAEC">
      <w:start w:val="1"/>
      <w:numFmt w:val="bullet"/>
      <w:lvlText w:val=""/>
      <w:lvlJc w:val="left"/>
      <w:pPr>
        <w:ind w:left="4320" w:hanging="360"/>
      </w:pPr>
      <w:rPr>
        <w:rFonts w:ascii="Wingdings" w:hAnsi="Wingdings" w:hint="default"/>
      </w:rPr>
    </w:lvl>
    <w:lvl w:ilvl="6" w:tplc="29146B54">
      <w:start w:val="1"/>
      <w:numFmt w:val="bullet"/>
      <w:lvlText w:val=""/>
      <w:lvlJc w:val="left"/>
      <w:pPr>
        <w:ind w:left="5040" w:hanging="360"/>
      </w:pPr>
      <w:rPr>
        <w:rFonts w:ascii="Symbol" w:hAnsi="Symbol" w:hint="default"/>
      </w:rPr>
    </w:lvl>
    <w:lvl w:ilvl="7" w:tplc="ECAC1192">
      <w:start w:val="1"/>
      <w:numFmt w:val="bullet"/>
      <w:lvlText w:val="o"/>
      <w:lvlJc w:val="left"/>
      <w:pPr>
        <w:ind w:left="5760" w:hanging="360"/>
      </w:pPr>
      <w:rPr>
        <w:rFonts w:ascii="Courier New" w:hAnsi="Courier New" w:cs="Courier New" w:hint="default"/>
      </w:rPr>
    </w:lvl>
    <w:lvl w:ilvl="8" w:tplc="60C27F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F5EBF06">
      <w:start w:val="1"/>
      <w:numFmt w:val="bullet"/>
      <w:lvlText w:val=""/>
      <w:lvlJc w:val="left"/>
      <w:pPr>
        <w:ind w:left="720" w:hanging="360"/>
      </w:pPr>
      <w:rPr>
        <w:rFonts w:ascii="Symbol" w:hAnsi="Symbol" w:hint="default"/>
      </w:rPr>
    </w:lvl>
    <w:lvl w:ilvl="1" w:tplc="D92E4276" w:tentative="1">
      <w:start w:val="1"/>
      <w:numFmt w:val="bullet"/>
      <w:lvlText w:val="o"/>
      <w:lvlJc w:val="left"/>
      <w:pPr>
        <w:ind w:left="1440" w:hanging="360"/>
      </w:pPr>
      <w:rPr>
        <w:rFonts w:ascii="Courier New" w:hAnsi="Courier New" w:cs="Courier New" w:hint="default"/>
      </w:rPr>
    </w:lvl>
    <w:lvl w:ilvl="2" w:tplc="0372A4B4" w:tentative="1">
      <w:start w:val="1"/>
      <w:numFmt w:val="bullet"/>
      <w:lvlText w:val=""/>
      <w:lvlJc w:val="left"/>
      <w:pPr>
        <w:ind w:left="2160" w:hanging="360"/>
      </w:pPr>
      <w:rPr>
        <w:rFonts w:ascii="Wingdings" w:hAnsi="Wingdings" w:hint="default"/>
      </w:rPr>
    </w:lvl>
    <w:lvl w:ilvl="3" w:tplc="0C8230D8" w:tentative="1">
      <w:start w:val="1"/>
      <w:numFmt w:val="bullet"/>
      <w:lvlText w:val=""/>
      <w:lvlJc w:val="left"/>
      <w:pPr>
        <w:ind w:left="2880" w:hanging="360"/>
      </w:pPr>
      <w:rPr>
        <w:rFonts w:ascii="Symbol" w:hAnsi="Symbol" w:hint="default"/>
      </w:rPr>
    </w:lvl>
    <w:lvl w:ilvl="4" w:tplc="516639A0" w:tentative="1">
      <w:start w:val="1"/>
      <w:numFmt w:val="bullet"/>
      <w:lvlText w:val="o"/>
      <w:lvlJc w:val="left"/>
      <w:pPr>
        <w:ind w:left="3600" w:hanging="360"/>
      </w:pPr>
      <w:rPr>
        <w:rFonts w:ascii="Courier New" w:hAnsi="Courier New" w:cs="Courier New" w:hint="default"/>
      </w:rPr>
    </w:lvl>
    <w:lvl w:ilvl="5" w:tplc="0FF81AAC" w:tentative="1">
      <w:start w:val="1"/>
      <w:numFmt w:val="bullet"/>
      <w:lvlText w:val=""/>
      <w:lvlJc w:val="left"/>
      <w:pPr>
        <w:ind w:left="4320" w:hanging="360"/>
      </w:pPr>
      <w:rPr>
        <w:rFonts w:ascii="Wingdings" w:hAnsi="Wingdings" w:hint="default"/>
      </w:rPr>
    </w:lvl>
    <w:lvl w:ilvl="6" w:tplc="B832CB9C" w:tentative="1">
      <w:start w:val="1"/>
      <w:numFmt w:val="bullet"/>
      <w:lvlText w:val=""/>
      <w:lvlJc w:val="left"/>
      <w:pPr>
        <w:ind w:left="5040" w:hanging="360"/>
      </w:pPr>
      <w:rPr>
        <w:rFonts w:ascii="Symbol" w:hAnsi="Symbol" w:hint="default"/>
      </w:rPr>
    </w:lvl>
    <w:lvl w:ilvl="7" w:tplc="C7B04EC2" w:tentative="1">
      <w:start w:val="1"/>
      <w:numFmt w:val="bullet"/>
      <w:lvlText w:val="o"/>
      <w:lvlJc w:val="left"/>
      <w:pPr>
        <w:ind w:left="5760" w:hanging="360"/>
      </w:pPr>
      <w:rPr>
        <w:rFonts w:ascii="Courier New" w:hAnsi="Courier New" w:cs="Courier New" w:hint="default"/>
      </w:rPr>
    </w:lvl>
    <w:lvl w:ilvl="8" w:tplc="DA9040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E68958">
      <w:start w:val="1"/>
      <w:numFmt w:val="bullet"/>
      <w:lvlText w:val=""/>
      <w:lvlJc w:val="left"/>
      <w:pPr>
        <w:ind w:left="720" w:hanging="360"/>
      </w:pPr>
      <w:rPr>
        <w:rFonts w:ascii="Symbol" w:hAnsi="Symbol" w:hint="default"/>
      </w:rPr>
    </w:lvl>
    <w:lvl w:ilvl="1" w:tplc="6B9CCA0C" w:tentative="1">
      <w:start w:val="1"/>
      <w:numFmt w:val="bullet"/>
      <w:lvlText w:val="o"/>
      <w:lvlJc w:val="left"/>
      <w:pPr>
        <w:ind w:left="1440" w:hanging="360"/>
      </w:pPr>
      <w:rPr>
        <w:rFonts w:ascii="Courier New" w:hAnsi="Courier New" w:cs="Courier New" w:hint="default"/>
      </w:rPr>
    </w:lvl>
    <w:lvl w:ilvl="2" w:tplc="D90A01F0" w:tentative="1">
      <w:start w:val="1"/>
      <w:numFmt w:val="bullet"/>
      <w:lvlText w:val=""/>
      <w:lvlJc w:val="left"/>
      <w:pPr>
        <w:ind w:left="2160" w:hanging="360"/>
      </w:pPr>
      <w:rPr>
        <w:rFonts w:ascii="Wingdings" w:hAnsi="Wingdings" w:hint="default"/>
      </w:rPr>
    </w:lvl>
    <w:lvl w:ilvl="3" w:tplc="BA8E55F6" w:tentative="1">
      <w:start w:val="1"/>
      <w:numFmt w:val="bullet"/>
      <w:lvlText w:val=""/>
      <w:lvlJc w:val="left"/>
      <w:pPr>
        <w:ind w:left="2880" w:hanging="360"/>
      </w:pPr>
      <w:rPr>
        <w:rFonts w:ascii="Symbol" w:hAnsi="Symbol" w:hint="default"/>
      </w:rPr>
    </w:lvl>
    <w:lvl w:ilvl="4" w:tplc="5AB8D384" w:tentative="1">
      <w:start w:val="1"/>
      <w:numFmt w:val="bullet"/>
      <w:lvlText w:val="o"/>
      <w:lvlJc w:val="left"/>
      <w:pPr>
        <w:ind w:left="3600" w:hanging="360"/>
      </w:pPr>
      <w:rPr>
        <w:rFonts w:ascii="Courier New" w:hAnsi="Courier New" w:cs="Courier New" w:hint="default"/>
      </w:rPr>
    </w:lvl>
    <w:lvl w:ilvl="5" w:tplc="EB8629CA" w:tentative="1">
      <w:start w:val="1"/>
      <w:numFmt w:val="bullet"/>
      <w:lvlText w:val=""/>
      <w:lvlJc w:val="left"/>
      <w:pPr>
        <w:ind w:left="4320" w:hanging="360"/>
      </w:pPr>
      <w:rPr>
        <w:rFonts w:ascii="Wingdings" w:hAnsi="Wingdings" w:hint="default"/>
      </w:rPr>
    </w:lvl>
    <w:lvl w:ilvl="6" w:tplc="B734DA46" w:tentative="1">
      <w:start w:val="1"/>
      <w:numFmt w:val="bullet"/>
      <w:lvlText w:val=""/>
      <w:lvlJc w:val="left"/>
      <w:pPr>
        <w:ind w:left="5040" w:hanging="360"/>
      </w:pPr>
      <w:rPr>
        <w:rFonts w:ascii="Symbol" w:hAnsi="Symbol" w:hint="default"/>
      </w:rPr>
    </w:lvl>
    <w:lvl w:ilvl="7" w:tplc="544C6568" w:tentative="1">
      <w:start w:val="1"/>
      <w:numFmt w:val="bullet"/>
      <w:lvlText w:val="o"/>
      <w:lvlJc w:val="left"/>
      <w:pPr>
        <w:ind w:left="5760" w:hanging="360"/>
      </w:pPr>
      <w:rPr>
        <w:rFonts w:ascii="Courier New" w:hAnsi="Courier New" w:cs="Courier New" w:hint="default"/>
      </w:rPr>
    </w:lvl>
    <w:lvl w:ilvl="8" w:tplc="D0665DC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C6A1928">
      <w:start w:val="1"/>
      <w:numFmt w:val="bullet"/>
      <w:lvlText w:val=""/>
      <w:lvlJc w:val="left"/>
      <w:pPr>
        <w:ind w:left="804" w:hanging="360"/>
      </w:pPr>
      <w:rPr>
        <w:rFonts w:ascii="Symbol" w:hAnsi="Symbol" w:hint="default"/>
      </w:rPr>
    </w:lvl>
    <w:lvl w:ilvl="1" w:tplc="97F89776" w:tentative="1">
      <w:start w:val="1"/>
      <w:numFmt w:val="bullet"/>
      <w:lvlText w:val="o"/>
      <w:lvlJc w:val="left"/>
      <w:pPr>
        <w:ind w:left="1524" w:hanging="360"/>
      </w:pPr>
      <w:rPr>
        <w:rFonts w:ascii="Courier New" w:hAnsi="Courier New" w:cs="Courier New" w:hint="default"/>
      </w:rPr>
    </w:lvl>
    <w:lvl w:ilvl="2" w:tplc="1E8065F6" w:tentative="1">
      <w:start w:val="1"/>
      <w:numFmt w:val="bullet"/>
      <w:lvlText w:val=""/>
      <w:lvlJc w:val="left"/>
      <w:pPr>
        <w:ind w:left="2244" w:hanging="360"/>
      </w:pPr>
      <w:rPr>
        <w:rFonts w:ascii="Wingdings" w:hAnsi="Wingdings" w:hint="default"/>
      </w:rPr>
    </w:lvl>
    <w:lvl w:ilvl="3" w:tplc="E74CD2DC" w:tentative="1">
      <w:start w:val="1"/>
      <w:numFmt w:val="bullet"/>
      <w:lvlText w:val=""/>
      <w:lvlJc w:val="left"/>
      <w:pPr>
        <w:ind w:left="2964" w:hanging="360"/>
      </w:pPr>
      <w:rPr>
        <w:rFonts w:ascii="Symbol" w:hAnsi="Symbol" w:hint="default"/>
      </w:rPr>
    </w:lvl>
    <w:lvl w:ilvl="4" w:tplc="CDC4557C" w:tentative="1">
      <w:start w:val="1"/>
      <w:numFmt w:val="bullet"/>
      <w:lvlText w:val="o"/>
      <w:lvlJc w:val="left"/>
      <w:pPr>
        <w:ind w:left="3684" w:hanging="360"/>
      </w:pPr>
      <w:rPr>
        <w:rFonts w:ascii="Courier New" w:hAnsi="Courier New" w:cs="Courier New" w:hint="default"/>
      </w:rPr>
    </w:lvl>
    <w:lvl w:ilvl="5" w:tplc="E2D8F886" w:tentative="1">
      <w:start w:val="1"/>
      <w:numFmt w:val="bullet"/>
      <w:lvlText w:val=""/>
      <w:lvlJc w:val="left"/>
      <w:pPr>
        <w:ind w:left="4404" w:hanging="360"/>
      </w:pPr>
      <w:rPr>
        <w:rFonts w:ascii="Wingdings" w:hAnsi="Wingdings" w:hint="default"/>
      </w:rPr>
    </w:lvl>
    <w:lvl w:ilvl="6" w:tplc="D64E2084" w:tentative="1">
      <w:start w:val="1"/>
      <w:numFmt w:val="bullet"/>
      <w:lvlText w:val=""/>
      <w:lvlJc w:val="left"/>
      <w:pPr>
        <w:ind w:left="5124" w:hanging="360"/>
      </w:pPr>
      <w:rPr>
        <w:rFonts w:ascii="Symbol" w:hAnsi="Symbol" w:hint="default"/>
      </w:rPr>
    </w:lvl>
    <w:lvl w:ilvl="7" w:tplc="C6A64CB2" w:tentative="1">
      <w:start w:val="1"/>
      <w:numFmt w:val="bullet"/>
      <w:lvlText w:val="o"/>
      <w:lvlJc w:val="left"/>
      <w:pPr>
        <w:ind w:left="5844" w:hanging="360"/>
      </w:pPr>
      <w:rPr>
        <w:rFonts w:ascii="Courier New" w:hAnsi="Courier New" w:cs="Courier New" w:hint="default"/>
      </w:rPr>
    </w:lvl>
    <w:lvl w:ilvl="8" w:tplc="B59CC0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2EFF14">
      <w:start w:val="1"/>
      <w:numFmt w:val="bullet"/>
      <w:lvlText w:val=""/>
      <w:lvlJc w:val="left"/>
      <w:pPr>
        <w:ind w:left="804" w:hanging="360"/>
      </w:pPr>
      <w:rPr>
        <w:rFonts w:ascii="Wingdings" w:hAnsi="Wingdings" w:hint="default"/>
      </w:rPr>
    </w:lvl>
    <w:lvl w:ilvl="1" w:tplc="60EEED6A" w:tentative="1">
      <w:start w:val="1"/>
      <w:numFmt w:val="bullet"/>
      <w:lvlText w:val="o"/>
      <w:lvlJc w:val="left"/>
      <w:pPr>
        <w:ind w:left="1524" w:hanging="360"/>
      </w:pPr>
      <w:rPr>
        <w:rFonts w:ascii="Courier New" w:hAnsi="Courier New" w:cs="Courier New" w:hint="default"/>
      </w:rPr>
    </w:lvl>
    <w:lvl w:ilvl="2" w:tplc="84843018" w:tentative="1">
      <w:start w:val="1"/>
      <w:numFmt w:val="bullet"/>
      <w:lvlText w:val=""/>
      <w:lvlJc w:val="left"/>
      <w:pPr>
        <w:ind w:left="2244" w:hanging="360"/>
      </w:pPr>
      <w:rPr>
        <w:rFonts w:ascii="Wingdings" w:hAnsi="Wingdings" w:hint="default"/>
      </w:rPr>
    </w:lvl>
    <w:lvl w:ilvl="3" w:tplc="6B5ADD26" w:tentative="1">
      <w:start w:val="1"/>
      <w:numFmt w:val="bullet"/>
      <w:lvlText w:val=""/>
      <w:lvlJc w:val="left"/>
      <w:pPr>
        <w:ind w:left="2964" w:hanging="360"/>
      </w:pPr>
      <w:rPr>
        <w:rFonts w:ascii="Symbol" w:hAnsi="Symbol" w:hint="default"/>
      </w:rPr>
    </w:lvl>
    <w:lvl w:ilvl="4" w:tplc="739A6852" w:tentative="1">
      <w:start w:val="1"/>
      <w:numFmt w:val="bullet"/>
      <w:lvlText w:val="o"/>
      <w:lvlJc w:val="left"/>
      <w:pPr>
        <w:ind w:left="3684" w:hanging="360"/>
      </w:pPr>
      <w:rPr>
        <w:rFonts w:ascii="Courier New" w:hAnsi="Courier New" w:cs="Courier New" w:hint="default"/>
      </w:rPr>
    </w:lvl>
    <w:lvl w:ilvl="5" w:tplc="7DC8FC02" w:tentative="1">
      <w:start w:val="1"/>
      <w:numFmt w:val="bullet"/>
      <w:lvlText w:val=""/>
      <w:lvlJc w:val="left"/>
      <w:pPr>
        <w:ind w:left="4404" w:hanging="360"/>
      </w:pPr>
      <w:rPr>
        <w:rFonts w:ascii="Wingdings" w:hAnsi="Wingdings" w:hint="default"/>
      </w:rPr>
    </w:lvl>
    <w:lvl w:ilvl="6" w:tplc="60AE537A" w:tentative="1">
      <w:start w:val="1"/>
      <w:numFmt w:val="bullet"/>
      <w:lvlText w:val=""/>
      <w:lvlJc w:val="left"/>
      <w:pPr>
        <w:ind w:left="5124" w:hanging="360"/>
      </w:pPr>
      <w:rPr>
        <w:rFonts w:ascii="Symbol" w:hAnsi="Symbol" w:hint="default"/>
      </w:rPr>
    </w:lvl>
    <w:lvl w:ilvl="7" w:tplc="E1BEE3BA" w:tentative="1">
      <w:start w:val="1"/>
      <w:numFmt w:val="bullet"/>
      <w:lvlText w:val="o"/>
      <w:lvlJc w:val="left"/>
      <w:pPr>
        <w:ind w:left="5844" w:hanging="360"/>
      </w:pPr>
      <w:rPr>
        <w:rFonts w:ascii="Courier New" w:hAnsi="Courier New" w:cs="Courier New" w:hint="default"/>
      </w:rPr>
    </w:lvl>
    <w:lvl w:ilvl="8" w:tplc="0A4A2A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1AAA180">
      <w:start w:val="1"/>
      <w:numFmt w:val="bullet"/>
      <w:lvlText w:val=""/>
      <w:lvlJc w:val="left"/>
      <w:pPr>
        <w:ind w:left="1080" w:hanging="360"/>
      </w:pPr>
      <w:rPr>
        <w:rFonts w:ascii="Symbol" w:hAnsi="Symbol" w:hint="default"/>
      </w:rPr>
    </w:lvl>
    <w:lvl w:ilvl="1" w:tplc="51BA9F1A" w:tentative="1">
      <w:start w:val="1"/>
      <w:numFmt w:val="bullet"/>
      <w:lvlText w:val="o"/>
      <w:lvlJc w:val="left"/>
      <w:pPr>
        <w:ind w:left="1800" w:hanging="360"/>
      </w:pPr>
      <w:rPr>
        <w:rFonts w:ascii="Courier New" w:hAnsi="Courier New" w:cs="Courier New" w:hint="default"/>
      </w:rPr>
    </w:lvl>
    <w:lvl w:ilvl="2" w:tplc="50BCADA2" w:tentative="1">
      <w:start w:val="1"/>
      <w:numFmt w:val="bullet"/>
      <w:lvlText w:val=""/>
      <w:lvlJc w:val="left"/>
      <w:pPr>
        <w:ind w:left="2520" w:hanging="360"/>
      </w:pPr>
      <w:rPr>
        <w:rFonts w:ascii="Wingdings" w:hAnsi="Wingdings" w:hint="default"/>
      </w:rPr>
    </w:lvl>
    <w:lvl w:ilvl="3" w:tplc="99ACDBD6" w:tentative="1">
      <w:start w:val="1"/>
      <w:numFmt w:val="bullet"/>
      <w:lvlText w:val=""/>
      <w:lvlJc w:val="left"/>
      <w:pPr>
        <w:ind w:left="3240" w:hanging="360"/>
      </w:pPr>
      <w:rPr>
        <w:rFonts w:ascii="Symbol" w:hAnsi="Symbol" w:hint="default"/>
      </w:rPr>
    </w:lvl>
    <w:lvl w:ilvl="4" w:tplc="4B128896" w:tentative="1">
      <w:start w:val="1"/>
      <w:numFmt w:val="bullet"/>
      <w:lvlText w:val="o"/>
      <w:lvlJc w:val="left"/>
      <w:pPr>
        <w:ind w:left="3960" w:hanging="360"/>
      </w:pPr>
      <w:rPr>
        <w:rFonts w:ascii="Courier New" w:hAnsi="Courier New" w:cs="Courier New" w:hint="default"/>
      </w:rPr>
    </w:lvl>
    <w:lvl w:ilvl="5" w:tplc="6924F3F4" w:tentative="1">
      <w:start w:val="1"/>
      <w:numFmt w:val="bullet"/>
      <w:lvlText w:val=""/>
      <w:lvlJc w:val="left"/>
      <w:pPr>
        <w:ind w:left="4680" w:hanging="360"/>
      </w:pPr>
      <w:rPr>
        <w:rFonts w:ascii="Wingdings" w:hAnsi="Wingdings" w:hint="default"/>
      </w:rPr>
    </w:lvl>
    <w:lvl w:ilvl="6" w:tplc="98B4A614" w:tentative="1">
      <w:start w:val="1"/>
      <w:numFmt w:val="bullet"/>
      <w:lvlText w:val=""/>
      <w:lvlJc w:val="left"/>
      <w:pPr>
        <w:ind w:left="5400" w:hanging="360"/>
      </w:pPr>
      <w:rPr>
        <w:rFonts w:ascii="Symbol" w:hAnsi="Symbol" w:hint="default"/>
      </w:rPr>
    </w:lvl>
    <w:lvl w:ilvl="7" w:tplc="D40E9456" w:tentative="1">
      <w:start w:val="1"/>
      <w:numFmt w:val="bullet"/>
      <w:lvlText w:val="o"/>
      <w:lvlJc w:val="left"/>
      <w:pPr>
        <w:ind w:left="6120" w:hanging="360"/>
      </w:pPr>
      <w:rPr>
        <w:rFonts w:ascii="Courier New" w:hAnsi="Courier New" w:cs="Courier New" w:hint="default"/>
      </w:rPr>
    </w:lvl>
    <w:lvl w:ilvl="8" w:tplc="127C5C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9B8E142">
      <w:start w:val="1"/>
      <w:numFmt w:val="bullet"/>
      <w:lvlText w:val=""/>
      <w:lvlJc w:val="left"/>
      <w:pPr>
        <w:ind w:left="720" w:hanging="360"/>
      </w:pPr>
      <w:rPr>
        <w:rFonts w:ascii="Symbol" w:hAnsi="Symbol" w:hint="default"/>
      </w:rPr>
    </w:lvl>
    <w:lvl w:ilvl="1" w:tplc="3B2458E4" w:tentative="1">
      <w:start w:val="1"/>
      <w:numFmt w:val="bullet"/>
      <w:lvlText w:val="o"/>
      <w:lvlJc w:val="left"/>
      <w:pPr>
        <w:ind w:left="1440" w:hanging="360"/>
      </w:pPr>
      <w:rPr>
        <w:rFonts w:ascii="Courier New" w:hAnsi="Courier New" w:cs="Courier New" w:hint="default"/>
      </w:rPr>
    </w:lvl>
    <w:lvl w:ilvl="2" w:tplc="BC3AA46C" w:tentative="1">
      <w:start w:val="1"/>
      <w:numFmt w:val="bullet"/>
      <w:lvlText w:val=""/>
      <w:lvlJc w:val="left"/>
      <w:pPr>
        <w:ind w:left="2160" w:hanging="360"/>
      </w:pPr>
      <w:rPr>
        <w:rFonts w:ascii="Wingdings" w:hAnsi="Wingdings" w:hint="default"/>
      </w:rPr>
    </w:lvl>
    <w:lvl w:ilvl="3" w:tplc="35ECF906" w:tentative="1">
      <w:start w:val="1"/>
      <w:numFmt w:val="bullet"/>
      <w:lvlText w:val=""/>
      <w:lvlJc w:val="left"/>
      <w:pPr>
        <w:ind w:left="2880" w:hanging="360"/>
      </w:pPr>
      <w:rPr>
        <w:rFonts w:ascii="Symbol" w:hAnsi="Symbol" w:hint="default"/>
      </w:rPr>
    </w:lvl>
    <w:lvl w:ilvl="4" w:tplc="0A800C68" w:tentative="1">
      <w:start w:val="1"/>
      <w:numFmt w:val="bullet"/>
      <w:lvlText w:val="o"/>
      <w:lvlJc w:val="left"/>
      <w:pPr>
        <w:ind w:left="3600" w:hanging="360"/>
      </w:pPr>
      <w:rPr>
        <w:rFonts w:ascii="Courier New" w:hAnsi="Courier New" w:cs="Courier New" w:hint="default"/>
      </w:rPr>
    </w:lvl>
    <w:lvl w:ilvl="5" w:tplc="5330C616" w:tentative="1">
      <w:start w:val="1"/>
      <w:numFmt w:val="bullet"/>
      <w:lvlText w:val=""/>
      <w:lvlJc w:val="left"/>
      <w:pPr>
        <w:ind w:left="4320" w:hanging="360"/>
      </w:pPr>
      <w:rPr>
        <w:rFonts w:ascii="Wingdings" w:hAnsi="Wingdings" w:hint="default"/>
      </w:rPr>
    </w:lvl>
    <w:lvl w:ilvl="6" w:tplc="D3867BD2" w:tentative="1">
      <w:start w:val="1"/>
      <w:numFmt w:val="bullet"/>
      <w:lvlText w:val=""/>
      <w:lvlJc w:val="left"/>
      <w:pPr>
        <w:ind w:left="5040" w:hanging="360"/>
      </w:pPr>
      <w:rPr>
        <w:rFonts w:ascii="Symbol" w:hAnsi="Symbol" w:hint="default"/>
      </w:rPr>
    </w:lvl>
    <w:lvl w:ilvl="7" w:tplc="8E803F66" w:tentative="1">
      <w:start w:val="1"/>
      <w:numFmt w:val="bullet"/>
      <w:lvlText w:val="o"/>
      <w:lvlJc w:val="left"/>
      <w:pPr>
        <w:ind w:left="5760" w:hanging="360"/>
      </w:pPr>
      <w:rPr>
        <w:rFonts w:ascii="Courier New" w:hAnsi="Courier New" w:cs="Courier New" w:hint="default"/>
      </w:rPr>
    </w:lvl>
    <w:lvl w:ilvl="8" w:tplc="B5482AF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D04CF8">
      <w:start w:val="1"/>
      <w:numFmt w:val="bullet"/>
      <w:lvlText w:val=""/>
      <w:lvlJc w:val="left"/>
      <w:pPr>
        <w:ind w:left="720" w:hanging="360"/>
      </w:pPr>
      <w:rPr>
        <w:rFonts w:ascii="Symbol" w:hAnsi="Symbol" w:hint="default"/>
      </w:rPr>
    </w:lvl>
    <w:lvl w:ilvl="1" w:tplc="52BEC6AE" w:tentative="1">
      <w:start w:val="1"/>
      <w:numFmt w:val="bullet"/>
      <w:lvlText w:val="o"/>
      <w:lvlJc w:val="left"/>
      <w:pPr>
        <w:ind w:left="1440" w:hanging="360"/>
      </w:pPr>
      <w:rPr>
        <w:rFonts w:ascii="Courier New" w:hAnsi="Courier New" w:cs="Courier New" w:hint="default"/>
      </w:rPr>
    </w:lvl>
    <w:lvl w:ilvl="2" w:tplc="AD9CB29A" w:tentative="1">
      <w:start w:val="1"/>
      <w:numFmt w:val="bullet"/>
      <w:lvlText w:val=""/>
      <w:lvlJc w:val="left"/>
      <w:pPr>
        <w:ind w:left="2160" w:hanging="360"/>
      </w:pPr>
      <w:rPr>
        <w:rFonts w:ascii="Wingdings" w:hAnsi="Wingdings" w:hint="default"/>
      </w:rPr>
    </w:lvl>
    <w:lvl w:ilvl="3" w:tplc="478A0AF6" w:tentative="1">
      <w:start w:val="1"/>
      <w:numFmt w:val="bullet"/>
      <w:lvlText w:val=""/>
      <w:lvlJc w:val="left"/>
      <w:pPr>
        <w:ind w:left="2880" w:hanging="360"/>
      </w:pPr>
      <w:rPr>
        <w:rFonts w:ascii="Symbol" w:hAnsi="Symbol" w:hint="default"/>
      </w:rPr>
    </w:lvl>
    <w:lvl w:ilvl="4" w:tplc="E2880310" w:tentative="1">
      <w:start w:val="1"/>
      <w:numFmt w:val="bullet"/>
      <w:lvlText w:val="o"/>
      <w:lvlJc w:val="left"/>
      <w:pPr>
        <w:ind w:left="3600" w:hanging="360"/>
      </w:pPr>
      <w:rPr>
        <w:rFonts w:ascii="Courier New" w:hAnsi="Courier New" w:cs="Courier New" w:hint="default"/>
      </w:rPr>
    </w:lvl>
    <w:lvl w:ilvl="5" w:tplc="EB76CE24" w:tentative="1">
      <w:start w:val="1"/>
      <w:numFmt w:val="bullet"/>
      <w:lvlText w:val=""/>
      <w:lvlJc w:val="left"/>
      <w:pPr>
        <w:ind w:left="4320" w:hanging="360"/>
      </w:pPr>
      <w:rPr>
        <w:rFonts w:ascii="Wingdings" w:hAnsi="Wingdings" w:hint="default"/>
      </w:rPr>
    </w:lvl>
    <w:lvl w:ilvl="6" w:tplc="F7760464" w:tentative="1">
      <w:start w:val="1"/>
      <w:numFmt w:val="bullet"/>
      <w:lvlText w:val=""/>
      <w:lvlJc w:val="left"/>
      <w:pPr>
        <w:ind w:left="5040" w:hanging="360"/>
      </w:pPr>
      <w:rPr>
        <w:rFonts w:ascii="Symbol" w:hAnsi="Symbol" w:hint="default"/>
      </w:rPr>
    </w:lvl>
    <w:lvl w:ilvl="7" w:tplc="C8AAA672" w:tentative="1">
      <w:start w:val="1"/>
      <w:numFmt w:val="bullet"/>
      <w:lvlText w:val="o"/>
      <w:lvlJc w:val="left"/>
      <w:pPr>
        <w:ind w:left="5760" w:hanging="360"/>
      </w:pPr>
      <w:rPr>
        <w:rFonts w:ascii="Courier New" w:hAnsi="Courier New" w:cs="Courier New" w:hint="default"/>
      </w:rPr>
    </w:lvl>
    <w:lvl w:ilvl="8" w:tplc="0F28EC3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CC67FEC">
      <w:start w:val="1"/>
      <w:numFmt w:val="bullet"/>
      <w:lvlText w:val=""/>
      <w:lvlJc w:val="left"/>
      <w:pPr>
        <w:ind w:left="804" w:hanging="360"/>
      </w:pPr>
      <w:rPr>
        <w:rFonts w:ascii="Symbol" w:hAnsi="Symbol" w:hint="default"/>
      </w:rPr>
    </w:lvl>
    <w:lvl w:ilvl="1" w:tplc="0A6AD570" w:tentative="1">
      <w:start w:val="1"/>
      <w:numFmt w:val="bullet"/>
      <w:lvlText w:val="o"/>
      <w:lvlJc w:val="left"/>
      <w:pPr>
        <w:ind w:left="1524" w:hanging="360"/>
      </w:pPr>
      <w:rPr>
        <w:rFonts w:ascii="Courier New" w:hAnsi="Courier New" w:cs="Courier New" w:hint="default"/>
      </w:rPr>
    </w:lvl>
    <w:lvl w:ilvl="2" w:tplc="CDFA8AE4" w:tentative="1">
      <w:start w:val="1"/>
      <w:numFmt w:val="bullet"/>
      <w:lvlText w:val=""/>
      <w:lvlJc w:val="left"/>
      <w:pPr>
        <w:ind w:left="2244" w:hanging="360"/>
      </w:pPr>
      <w:rPr>
        <w:rFonts w:ascii="Wingdings" w:hAnsi="Wingdings" w:hint="default"/>
      </w:rPr>
    </w:lvl>
    <w:lvl w:ilvl="3" w:tplc="BEA68FEE" w:tentative="1">
      <w:start w:val="1"/>
      <w:numFmt w:val="bullet"/>
      <w:lvlText w:val=""/>
      <w:lvlJc w:val="left"/>
      <w:pPr>
        <w:ind w:left="2964" w:hanging="360"/>
      </w:pPr>
      <w:rPr>
        <w:rFonts w:ascii="Symbol" w:hAnsi="Symbol" w:hint="default"/>
      </w:rPr>
    </w:lvl>
    <w:lvl w:ilvl="4" w:tplc="2A50CAF8" w:tentative="1">
      <w:start w:val="1"/>
      <w:numFmt w:val="bullet"/>
      <w:lvlText w:val="o"/>
      <w:lvlJc w:val="left"/>
      <w:pPr>
        <w:ind w:left="3684" w:hanging="360"/>
      </w:pPr>
      <w:rPr>
        <w:rFonts w:ascii="Courier New" w:hAnsi="Courier New" w:cs="Courier New" w:hint="default"/>
      </w:rPr>
    </w:lvl>
    <w:lvl w:ilvl="5" w:tplc="3D5EADAA" w:tentative="1">
      <w:start w:val="1"/>
      <w:numFmt w:val="bullet"/>
      <w:lvlText w:val=""/>
      <w:lvlJc w:val="left"/>
      <w:pPr>
        <w:ind w:left="4404" w:hanging="360"/>
      </w:pPr>
      <w:rPr>
        <w:rFonts w:ascii="Wingdings" w:hAnsi="Wingdings" w:hint="default"/>
      </w:rPr>
    </w:lvl>
    <w:lvl w:ilvl="6" w:tplc="F64C4390" w:tentative="1">
      <w:start w:val="1"/>
      <w:numFmt w:val="bullet"/>
      <w:lvlText w:val=""/>
      <w:lvlJc w:val="left"/>
      <w:pPr>
        <w:ind w:left="5124" w:hanging="360"/>
      </w:pPr>
      <w:rPr>
        <w:rFonts w:ascii="Symbol" w:hAnsi="Symbol" w:hint="default"/>
      </w:rPr>
    </w:lvl>
    <w:lvl w:ilvl="7" w:tplc="71206586" w:tentative="1">
      <w:start w:val="1"/>
      <w:numFmt w:val="bullet"/>
      <w:lvlText w:val="o"/>
      <w:lvlJc w:val="left"/>
      <w:pPr>
        <w:ind w:left="5844" w:hanging="360"/>
      </w:pPr>
      <w:rPr>
        <w:rFonts w:ascii="Courier New" w:hAnsi="Courier New" w:cs="Courier New" w:hint="default"/>
      </w:rPr>
    </w:lvl>
    <w:lvl w:ilvl="8" w:tplc="3B767A1E" w:tentative="1">
      <w:start w:val="1"/>
      <w:numFmt w:val="bullet"/>
      <w:lvlText w:val=""/>
      <w:lvlJc w:val="left"/>
      <w:pPr>
        <w:ind w:left="6564" w:hanging="360"/>
      </w:pPr>
      <w:rPr>
        <w:rFonts w:ascii="Wingdings" w:hAnsi="Wingdings" w:hint="default"/>
      </w:rPr>
    </w:lvl>
  </w:abstractNum>
  <w:num w:numId="1" w16cid:durableId="868300764">
    <w:abstractNumId w:val="7"/>
  </w:num>
  <w:num w:numId="2" w16cid:durableId="67462243">
    <w:abstractNumId w:val="8"/>
  </w:num>
  <w:num w:numId="3" w16cid:durableId="1105731860">
    <w:abstractNumId w:val="0"/>
  </w:num>
  <w:num w:numId="4" w16cid:durableId="1383942151">
    <w:abstractNumId w:val="1"/>
  </w:num>
  <w:num w:numId="5" w16cid:durableId="1780947030">
    <w:abstractNumId w:val="2"/>
  </w:num>
  <w:num w:numId="6" w16cid:durableId="2114860857">
    <w:abstractNumId w:val="6"/>
  </w:num>
  <w:num w:numId="7" w16cid:durableId="199099890">
    <w:abstractNumId w:val="3"/>
  </w:num>
  <w:num w:numId="8" w16cid:durableId="714742464">
    <w:abstractNumId w:val="9"/>
  </w:num>
  <w:num w:numId="9" w16cid:durableId="1641301187">
    <w:abstractNumId w:val="5"/>
  </w:num>
  <w:num w:numId="10" w16cid:durableId="1499926958">
    <w:abstractNumId w:val="4"/>
  </w:num>
  <w:num w:numId="11" w16cid:durableId="1321083601">
    <w:abstractNumId w:val="9"/>
  </w:num>
  <w:num w:numId="12" w16cid:durableId="581136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9E2"/>
    <w:rsid w:val="00003B86"/>
    <w:rsid w:val="00005318"/>
    <w:rsid w:val="000056AE"/>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95B71"/>
    <w:rsid w:val="000A6CFF"/>
    <w:rsid w:val="000B7112"/>
    <w:rsid w:val="000C6C0F"/>
    <w:rsid w:val="000C6F96"/>
    <w:rsid w:val="000C7F72"/>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16A0"/>
    <w:rsid w:val="001D64EF"/>
    <w:rsid w:val="001E01A3"/>
    <w:rsid w:val="001E10BE"/>
    <w:rsid w:val="001E6C76"/>
    <w:rsid w:val="001F0C1D"/>
    <w:rsid w:val="001F5879"/>
    <w:rsid w:val="001F5D9A"/>
    <w:rsid w:val="00200FA6"/>
    <w:rsid w:val="00203942"/>
    <w:rsid w:val="002172D6"/>
    <w:rsid w:val="00225391"/>
    <w:rsid w:val="00225594"/>
    <w:rsid w:val="00226326"/>
    <w:rsid w:val="00232C7E"/>
    <w:rsid w:val="00241932"/>
    <w:rsid w:val="0024293C"/>
    <w:rsid w:val="00242CD9"/>
    <w:rsid w:val="00242DBA"/>
    <w:rsid w:val="00253EA0"/>
    <w:rsid w:val="00254F88"/>
    <w:rsid w:val="00264CAB"/>
    <w:rsid w:val="002652A2"/>
    <w:rsid w:val="00277C93"/>
    <w:rsid w:val="002809D3"/>
    <w:rsid w:val="00290F67"/>
    <w:rsid w:val="00295DBD"/>
    <w:rsid w:val="002A30A3"/>
    <w:rsid w:val="002A4B70"/>
    <w:rsid w:val="002A71F7"/>
    <w:rsid w:val="002B011F"/>
    <w:rsid w:val="002B22AE"/>
    <w:rsid w:val="002B6C46"/>
    <w:rsid w:val="002B7BA3"/>
    <w:rsid w:val="002C7382"/>
    <w:rsid w:val="002D1DA8"/>
    <w:rsid w:val="002D6C54"/>
    <w:rsid w:val="002E1235"/>
    <w:rsid w:val="002F35CA"/>
    <w:rsid w:val="002F47DA"/>
    <w:rsid w:val="002F63C1"/>
    <w:rsid w:val="002F78D4"/>
    <w:rsid w:val="00302A1F"/>
    <w:rsid w:val="00303760"/>
    <w:rsid w:val="00304E53"/>
    <w:rsid w:val="003051CA"/>
    <w:rsid w:val="00310D7B"/>
    <w:rsid w:val="00311ABF"/>
    <w:rsid w:val="00317160"/>
    <w:rsid w:val="0033228A"/>
    <w:rsid w:val="00335FE5"/>
    <w:rsid w:val="00336E01"/>
    <w:rsid w:val="0033774C"/>
    <w:rsid w:val="00337C9D"/>
    <w:rsid w:val="003418D6"/>
    <w:rsid w:val="0034552B"/>
    <w:rsid w:val="00345BC9"/>
    <w:rsid w:val="003534D2"/>
    <w:rsid w:val="00355E70"/>
    <w:rsid w:val="00356E0F"/>
    <w:rsid w:val="0036146D"/>
    <w:rsid w:val="003627B9"/>
    <w:rsid w:val="0036696F"/>
    <w:rsid w:val="00367417"/>
    <w:rsid w:val="00367AF4"/>
    <w:rsid w:val="00370AC9"/>
    <w:rsid w:val="00370B76"/>
    <w:rsid w:val="00372828"/>
    <w:rsid w:val="0037754B"/>
    <w:rsid w:val="00383A00"/>
    <w:rsid w:val="00393190"/>
    <w:rsid w:val="00393422"/>
    <w:rsid w:val="003A4354"/>
    <w:rsid w:val="003A4D06"/>
    <w:rsid w:val="003B6651"/>
    <w:rsid w:val="003C3979"/>
    <w:rsid w:val="003E185F"/>
    <w:rsid w:val="003F0358"/>
    <w:rsid w:val="003F68B7"/>
    <w:rsid w:val="003F70F4"/>
    <w:rsid w:val="0040098B"/>
    <w:rsid w:val="00400F9C"/>
    <w:rsid w:val="00402C18"/>
    <w:rsid w:val="004115A4"/>
    <w:rsid w:val="00414154"/>
    <w:rsid w:val="00414C84"/>
    <w:rsid w:val="00415ABF"/>
    <w:rsid w:val="00426CAC"/>
    <w:rsid w:val="00426CD6"/>
    <w:rsid w:val="00426D9B"/>
    <w:rsid w:val="004346DE"/>
    <w:rsid w:val="00436C14"/>
    <w:rsid w:val="0044260F"/>
    <w:rsid w:val="00443BDD"/>
    <w:rsid w:val="00451FAD"/>
    <w:rsid w:val="00455118"/>
    <w:rsid w:val="00471357"/>
    <w:rsid w:val="00480FCA"/>
    <w:rsid w:val="00481277"/>
    <w:rsid w:val="00483745"/>
    <w:rsid w:val="00486A8E"/>
    <w:rsid w:val="0048766F"/>
    <w:rsid w:val="004975A3"/>
    <w:rsid w:val="00497612"/>
    <w:rsid w:val="004A28FF"/>
    <w:rsid w:val="004A447D"/>
    <w:rsid w:val="004A4FE5"/>
    <w:rsid w:val="004A538A"/>
    <w:rsid w:val="004B4A7F"/>
    <w:rsid w:val="004B7633"/>
    <w:rsid w:val="004C02D4"/>
    <w:rsid w:val="004C1D1E"/>
    <w:rsid w:val="004D07E4"/>
    <w:rsid w:val="004D1E4C"/>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29C"/>
    <w:rsid w:val="005C2ACA"/>
    <w:rsid w:val="005C2C7D"/>
    <w:rsid w:val="005C57E8"/>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281F"/>
    <w:rsid w:val="006C69D2"/>
    <w:rsid w:val="006D0D39"/>
    <w:rsid w:val="006D4FBC"/>
    <w:rsid w:val="006D5EF7"/>
    <w:rsid w:val="006D632F"/>
    <w:rsid w:val="006E5122"/>
    <w:rsid w:val="006E7097"/>
    <w:rsid w:val="006F7D94"/>
    <w:rsid w:val="00704F88"/>
    <w:rsid w:val="00710081"/>
    <w:rsid w:val="00713DFE"/>
    <w:rsid w:val="00717EBF"/>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67C91"/>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3CBA"/>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1A3B"/>
    <w:rsid w:val="00A02E57"/>
    <w:rsid w:val="00A04216"/>
    <w:rsid w:val="00A25DF8"/>
    <w:rsid w:val="00A27DB1"/>
    <w:rsid w:val="00A36455"/>
    <w:rsid w:val="00A43292"/>
    <w:rsid w:val="00A55CAE"/>
    <w:rsid w:val="00A56EAF"/>
    <w:rsid w:val="00A6242D"/>
    <w:rsid w:val="00A66D04"/>
    <w:rsid w:val="00A76739"/>
    <w:rsid w:val="00A8500B"/>
    <w:rsid w:val="00A90E5F"/>
    <w:rsid w:val="00A92E31"/>
    <w:rsid w:val="00A93F4E"/>
    <w:rsid w:val="00A969E0"/>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096C"/>
    <w:rsid w:val="00B24F1B"/>
    <w:rsid w:val="00B25192"/>
    <w:rsid w:val="00B2779D"/>
    <w:rsid w:val="00B32138"/>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1719"/>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72644"/>
    <w:rsid w:val="00C80500"/>
    <w:rsid w:val="00C81D0A"/>
    <w:rsid w:val="00C923A7"/>
    <w:rsid w:val="00C92856"/>
    <w:rsid w:val="00C96EE9"/>
    <w:rsid w:val="00CA1250"/>
    <w:rsid w:val="00CA1FEC"/>
    <w:rsid w:val="00CA2139"/>
    <w:rsid w:val="00CA2BE6"/>
    <w:rsid w:val="00CA3645"/>
    <w:rsid w:val="00CA4BAD"/>
    <w:rsid w:val="00CA64AB"/>
    <w:rsid w:val="00CA70B1"/>
    <w:rsid w:val="00CA74EB"/>
    <w:rsid w:val="00CB57D9"/>
    <w:rsid w:val="00CB7C80"/>
    <w:rsid w:val="00CC62FC"/>
    <w:rsid w:val="00CC66AC"/>
    <w:rsid w:val="00CD1907"/>
    <w:rsid w:val="00CE38D6"/>
    <w:rsid w:val="00CE58FC"/>
    <w:rsid w:val="00CE7E57"/>
    <w:rsid w:val="00CF2F6F"/>
    <w:rsid w:val="00CF74E4"/>
    <w:rsid w:val="00CF7675"/>
    <w:rsid w:val="00D03C2E"/>
    <w:rsid w:val="00D13B9C"/>
    <w:rsid w:val="00D15C22"/>
    <w:rsid w:val="00D1697F"/>
    <w:rsid w:val="00D220B0"/>
    <w:rsid w:val="00D236C4"/>
    <w:rsid w:val="00D25DF2"/>
    <w:rsid w:val="00D30820"/>
    <w:rsid w:val="00D319F7"/>
    <w:rsid w:val="00D31C99"/>
    <w:rsid w:val="00D3404F"/>
    <w:rsid w:val="00D436CA"/>
    <w:rsid w:val="00D55B14"/>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359D3"/>
    <w:rsid w:val="00E4129D"/>
    <w:rsid w:val="00E46B81"/>
    <w:rsid w:val="00E53896"/>
    <w:rsid w:val="00E62453"/>
    <w:rsid w:val="00E6297F"/>
    <w:rsid w:val="00E652D0"/>
    <w:rsid w:val="00E71C29"/>
    <w:rsid w:val="00E726D2"/>
    <w:rsid w:val="00E75A59"/>
    <w:rsid w:val="00E84926"/>
    <w:rsid w:val="00E878D2"/>
    <w:rsid w:val="00E90D4C"/>
    <w:rsid w:val="00E922CC"/>
    <w:rsid w:val="00E93F70"/>
    <w:rsid w:val="00EA229C"/>
    <w:rsid w:val="00EA388F"/>
    <w:rsid w:val="00EB0F00"/>
    <w:rsid w:val="00EB209C"/>
    <w:rsid w:val="00EC15A3"/>
    <w:rsid w:val="00ED067A"/>
    <w:rsid w:val="00EE026C"/>
    <w:rsid w:val="00EE20D2"/>
    <w:rsid w:val="00EE30DC"/>
    <w:rsid w:val="00EE7891"/>
    <w:rsid w:val="00EF0A80"/>
    <w:rsid w:val="00EF0FFD"/>
    <w:rsid w:val="00EF783E"/>
    <w:rsid w:val="00F00003"/>
    <w:rsid w:val="00F01571"/>
    <w:rsid w:val="00F056FD"/>
    <w:rsid w:val="00F07C35"/>
    <w:rsid w:val="00F14D7E"/>
    <w:rsid w:val="00F274BF"/>
    <w:rsid w:val="00F274C9"/>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190E"/>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D0C46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amatteksts3">
    <w:name w:val="Body Text 3"/>
    <w:basedOn w:val="Parasts"/>
    <w:link w:val="Pamatteksts3Rakstz"/>
    <w:uiPriority w:val="99"/>
    <w:unhideWhenUsed/>
    <w:rsid w:val="00242CD9"/>
    <w:pPr>
      <w:spacing w:after="120"/>
    </w:pPr>
    <w:rPr>
      <w:sz w:val="16"/>
      <w:szCs w:val="16"/>
    </w:rPr>
  </w:style>
  <w:style w:type="character" w:customStyle="1" w:styleId="Pamatteksts3Rakstz">
    <w:name w:val="Pamatteksts 3 Rakstz."/>
    <w:basedOn w:val="Noklusjumarindkopasfonts"/>
    <w:link w:val="Pamatteksts3"/>
    <w:uiPriority w:val="99"/>
    <w:rsid w:val="00242CD9"/>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9D12-DD66-4C45-B482-2EC5F5BB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2091</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2023-06-15T12:10:00Z</cp:lastPrinted>
  <dcterms:created xsi:type="dcterms:W3CDTF">2023-07-25T08:26:00Z</dcterms:created>
  <dcterms:modified xsi:type="dcterms:W3CDTF">2023-07-25T08:26:00Z</dcterms:modified>
</cp:coreProperties>
</file>