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FB2366" w14:textId="77777777" w:rsidR="000F232A" w:rsidRPr="005810C2" w:rsidRDefault="000F232A" w:rsidP="005810C2">
      <w:pPr>
        <w:widowControl w:val="0"/>
        <w:autoSpaceDE w:val="0"/>
        <w:autoSpaceDN w:val="0"/>
        <w:adjustRightInd w:val="0"/>
        <w:jc w:val="right"/>
        <w:rPr>
          <w:rFonts w:cs="Arial"/>
          <w:bCs/>
          <w:sz w:val="26"/>
          <w:szCs w:val="26"/>
        </w:rPr>
      </w:pPr>
    </w:p>
    <w:p w14:paraId="6E89F47E"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D7569F4"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C6E89EF"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B43A2" w14:paraId="5CB3ADCF" w14:textId="77777777" w:rsidTr="005319A1">
        <w:tc>
          <w:tcPr>
            <w:tcW w:w="4788" w:type="dxa"/>
            <w:tcBorders>
              <w:top w:val="nil"/>
              <w:left w:val="nil"/>
              <w:bottom w:val="nil"/>
              <w:right w:val="nil"/>
            </w:tcBorders>
          </w:tcPr>
          <w:p w14:paraId="17AE7CEE" w14:textId="77777777" w:rsidR="005319A1" w:rsidRPr="00F51EAF" w:rsidRDefault="00000000" w:rsidP="00F51EAF">
            <w:pPr>
              <w:widowControl w:val="0"/>
              <w:autoSpaceDE w:val="0"/>
              <w:autoSpaceDN w:val="0"/>
              <w:adjustRightInd w:val="0"/>
              <w:rPr>
                <w:rFonts w:cs="Arial"/>
                <w:szCs w:val="22"/>
              </w:rPr>
            </w:pPr>
            <w:r w:rsidRPr="00F51EAF">
              <w:rPr>
                <w:rFonts w:cs="Arial"/>
                <w:szCs w:val="22"/>
              </w:rPr>
              <w:t>2024. gada 18. aprīlī</w:t>
            </w:r>
          </w:p>
        </w:tc>
        <w:tc>
          <w:tcPr>
            <w:tcW w:w="3717" w:type="dxa"/>
            <w:tcBorders>
              <w:top w:val="nil"/>
              <w:left w:val="nil"/>
              <w:bottom w:val="nil"/>
              <w:right w:val="nil"/>
            </w:tcBorders>
          </w:tcPr>
          <w:p w14:paraId="1BFB678B" w14:textId="77777777" w:rsidR="005319A1" w:rsidRPr="00F51EAF" w:rsidRDefault="00000000" w:rsidP="00F51EAF">
            <w:pPr>
              <w:widowControl w:val="0"/>
              <w:autoSpaceDE w:val="0"/>
              <w:autoSpaceDN w:val="0"/>
              <w:adjustRightInd w:val="0"/>
              <w:jc w:val="center"/>
              <w:rPr>
                <w:rFonts w:cs="Arial"/>
                <w:color w:val="000000"/>
                <w:szCs w:val="22"/>
              </w:rPr>
            </w:pPr>
            <w:r w:rsidRPr="00F51EAF">
              <w:rPr>
                <w:rFonts w:cs="Arial"/>
                <w:color w:val="000000"/>
                <w:szCs w:val="22"/>
              </w:rPr>
              <w:t xml:space="preserve">                                Nr.165/4</w:t>
            </w:r>
          </w:p>
          <w:p w14:paraId="16BFF200" w14:textId="77777777" w:rsidR="005319A1" w:rsidRPr="00F51EAF" w:rsidRDefault="00000000" w:rsidP="00F51EAF">
            <w:pPr>
              <w:widowControl w:val="0"/>
              <w:autoSpaceDE w:val="0"/>
              <w:autoSpaceDN w:val="0"/>
              <w:adjustRightInd w:val="0"/>
              <w:jc w:val="right"/>
              <w:rPr>
                <w:rFonts w:cs="Arial"/>
                <w:szCs w:val="22"/>
              </w:rPr>
            </w:pPr>
            <w:r w:rsidRPr="00F51EAF">
              <w:rPr>
                <w:rFonts w:cs="Arial"/>
                <w:color w:val="000000"/>
                <w:szCs w:val="22"/>
              </w:rPr>
              <w:t>(prot. Nr.4, 24.</w:t>
            </w:r>
            <w:r w:rsidRPr="00F51EAF">
              <w:rPr>
                <w:rFonts w:cs="Arial"/>
                <w:color w:val="000000"/>
                <w:sz w:val="20"/>
                <w:szCs w:val="20"/>
                <w:shd w:val="clear" w:color="auto" w:fill="FFFFFF"/>
              </w:rPr>
              <w:t>§)</w:t>
            </w:r>
          </w:p>
        </w:tc>
      </w:tr>
    </w:tbl>
    <w:p w14:paraId="741FC6CC" w14:textId="77777777" w:rsidR="00F51EAF" w:rsidRPr="00F51EAF" w:rsidRDefault="00F51EAF" w:rsidP="00F51EAF">
      <w:pPr>
        <w:widowControl w:val="0"/>
        <w:autoSpaceDE w:val="0"/>
        <w:autoSpaceDN w:val="0"/>
        <w:adjustRightInd w:val="0"/>
        <w:jc w:val="both"/>
        <w:rPr>
          <w:rFonts w:cs="Arial"/>
          <w:sz w:val="14"/>
          <w:szCs w:val="14"/>
        </w:rPr>
      </w:pPr>
    </w:p>
    <w:p w14:paraId="021A6FD5" w14:textId="77777777" w:rsidR="00F51EAF" w:rsidRPr="00F51EAF" w:rsidRDefault="00000000" w:rsidP="00F51EAF">
      <w:pPr>
        <w:widowControl w:val="0"/>
        <w:autoSpaceDE w:val="0"/>
        <w:autoSpaceDN w:val="0"/>
        <w:adjustRightInd w:val="0"/>
        <w:jc w:val="both"/>
        <w:rPr>
          <w:rFonts w:cs="Arial"/>
          <w:szCs w:val="22"/>
        </w:rPr>
      </w:pPr>
      <w:r w:rsidRPr="00F51EAF">
        <w:rPr>
          <w:rFonts w:cs="Arial"/>
          <w:szCs w:val="22"/>
        </w:rPr>
        <w:t xml:space="preserve">Par zemesgabala Lauku ielā 61 daļas </w:t>
      </w:r>
    </w:p>
    <w:p w14:paraId="4B40EB43" w14:textId="77777777" w:rsidR="00F51EAF" w:rsidRPr="00F51EAF" w:rsidRDefault="00000000" w:rsidP="00F51EAF">
      <w:pPr>
        <w:widowControl w:val="0"/>
        <w:autoSpaceDE w:val="0"/>
        <w:autoSpaceDN w:val="0"/>
        <w:adjustRightInd w:val="0"/>
        <w:jc w:val="both"/>
        <w:rPr>
          <w:rFonts w:cs="Arial"/>
          <w:szCs w:val="22"/>
        </w:rPr>
      </w:pPr>
      <w:r w:rsidRPr="00F51EAF">
        <w:rPr>
          <w:rFonts w:cs="Arial"/>
          <w:szCs w:val="22"/>
        </w:rPr>
        <w:t xml:space="preserve">nomas līguma darbības termiņa </w:t>
      </w:r>
    </w:p>
    <w:p w14:paraId="148E3B9E" w14:textId="77777777" w:rsidR="00F51EAF" w:rsidRPr="00F51EAF" w:rsidRDefault="00000000" w:rsidP="00F51EAF">
      <w:pPr>
        <w:widowControl w:val="0"/>
        <w:autoSpaceDE w:val="0"/>
        <w:autoSpaceDN w:val="0"/>
        <w:adjustRightInd w:val="0"/>
        <w:jc w:val="both"/>
        <w:rPr>
          <w:rFonts w:cs="Arial"/>
          <w:szCs w:val="22"/>
        </w:rPr>
      </w:pPr>
      <w:r w:rsidRPr="00F51EAF">
        <w:rPr>
          <w:rFonts w:cs="Arial"/>
          <w:szCs w:val="22"/>
        </w:rPr>
        <w:t>pagarināšanu</w:t>
      </w:r>
    </w:p>
    <w:p w14:paraId="2F91D173" w14:textId="77777777" w:rsidR="00F51EAF" w:rsidRPr="00F51EAF" w:rsidRDefault="00F51EAF" w:rsidP="00F51EAF">
      <w:pPr>
        <w:widowControl w:val="0"/>
        <w:autoSpaceDE w:val="0"/>
        <w:autoSpaceDN w:val="0"/>
        <w:adjustRightInd w:val="0"/>
        <w:jc w:val="both"/>
        <w:rPr>
          <w:rFonts w:cs="Arial"/>
          <w:sz w:val="10"/>
          <w:szCs w:val="10"/>
        </w:rPr>
      </w:pPr>
    </w:p>
    <w:p w14:paraId="081CF356" w14:textId="77777777" w:rsidR="00F51EAF" w:rsidRPr="00F51EAF" w:rsidRDefault="00F51EAF" w:rsidP="00F51EAF">
      <w:pPr>
        <w:widowControl w:val="0"/>
        <w:autoSpaceDE w:val="0"/>
        <w:autoSpaceDN w:val="0"/>
        <w:adjustRightInd w:val="0"/>
        <w:jc w:val="both"/>
        <w:rPr>
          <w:rFonts w:cs="Arial"/>
          <w:szCs w:val="22"/>
        </w:rPr>
      </w:pPr>
    </w:p>
    <w:p w14:paraId="59AFD374" w14:textId="77777777" w:rsidR="00F51EAF" w:rsidRPr="00F51EAF" w:rsidRDefault="00000000" w:rsidP="00F51EAF">
      <w:pPr>
        <w:widowControl w:val="0"/>
        <w:autoSpaceDE w:val="0"/>
        <w:autoSpaceDN w:val="0"/>
        <w:adjustRightInd w:val="0"/>
        <w:ind w:firstLine="708"/>
        <w:jc w:val="both"/>
        <w:rPr>
          <w:rFonts w:cs="Arial"/>
          <w:noProof/>
          <w:szCs w:val="22"/>
        </w:rPr>
      </w:pPr>
      <w:r w:rsidRPr="00F51EAF">
        <w:rPr>
          <w:rFonts w:cs="Arial"/>
          <w:szCs w:val="22"/>
        </w:rPr>
        <w:t xml:space="preserve">Lai racionāli rīkotos ar pašvaldības mantu, kura šobrīd netiek izmantota pašvaldības funkciju izpildei, ievērojot, ka nomas līguma saistības ir izpildītas, pamatojoties uz </w:t>
      </w:r>
      <w:r w:rsidRPr="00F51EAF">
        <w:rPr>
          <w:rFonts w:cs="Arial"/>
          <w:noProof/>
          <w:szCs w:val="22"/>
        </w:rPr>
        <w:t>Pašvaldību likuma 73. panta ceturto daļu, Ministru kabineta 2018. gada 19. jūnija noteikumu Nr.350 “Publiskas personas zemes nomas un apbūves tiesības noteikumi” 7., 8., 9. un 17. punktu, likuma “Par atjaunotās Latvijas Republikas 1937. gada Civillikuma ievada, mantojuma tiesību un lietu tiesību daļas spēkā stāšanās laiku un piemērošanas kārtību” 38.-42. pantu, Satversmes tiesas spriedumu lietā Nr.2022-02-01, Pievienotās vērtības nodokļa likuma 52. panta pirmās daļas 26. punktu un pārējas noteikumu 40.</w:t>
      </w:r>
      <w:r w:rsidR="005319A1">
        <w:rPr>
          <w:rFonts w:cs="Arial"/>
          <w:noProof/>
          <w:szCs w:val="22"/>
        </w:rPr>
        <w:t> </w:t>
      </w:r>
      <w:r w:rsidRPr="00F51EAF">
        <w:rPr>
          <w:rFonts w:cs="Arial"/>
          <w:noProof/>
          <w:szCs w:val="22"/>
        </w:rPr>
        <w:t>punktu, izskatot Laivu garāžu īpašnieku kooperatīvās sabiedrības “STARTS” 2024. gada 26. februāra iesniegumu, Liepājas valstspilsētas pašvaldības Nekustamo īpašumu jautājumu konsultatīvās komisijas 2024.</w:t>
      </w:r>
      <w:r w:rsidR="005319A1">
        <w:rPr>
          <w:rFonts w:cs="Arial"/>
          <w:noProof/>
          <w:szCs w:val="22"/>
        </w:rPr>
        <w:t> </w:t>
      </w:r>
      <w:r w:rsidRPr="00F51EAF">
        <w:rPr>
          <w:rFonts w:cs="Arial"/>
          <w:noProof/>
          <w:szCs w:val="22"/>
        </w:rPr>
        <w:t>gada 18.</w:t>
      </w:r>
      <w:r w:rsidR="005319A1">
        <w:rPr>
          <w:rFonts w:cs="Arial"/>
          <w:noProof/>
          <w:szCs w:val="22"/>
        </w:rPr>
        <w:t> </w:t>
      </w:r>
      <w:r w:rsidRPr="00F51EAF">
        <w:rPr>
          <w:rFonts w:cs="Arial"/>
          <w:noProof/>
          <w:szCs w:val="22"/>
        </w:rPr>
        <w:t>marta priekšlikumu (sēdes protokols Nr.4) un Liepājas valstspilsētas pašvaldības</w:t>
      </w:r>
      <w:r w:rsidRPr="00F51EAF">
        <w:rPr>
          <w:rFonts w:cs="Arial"/>
          <w:szCs w:val="22"/>
        </w:rPr>
        <w:t xml:space="preserve"> domes pastāvīgās Attīstības komitejas 2024. gada 11. aprīļa lēmumu (sēdes protokols Nr.4), </w:t>
      </w:r>
      <w:r w:rsidRPr="00F51EAF">
        <w:rPr>
          <w:rFonts w:cs="Arial"/>
          <w:noProof/>
          <w:szCs w:val="22"/>
        </w:rPr>
        <w:t xml:space="preserve">Liepājas valstspilsētas pašvaldības dome </w:t>
      </w:r>
      <w:r w:rsidRPr="00F51EAF">
        <w:rPr>
          <w:rFonts w:cs="Arial"/>
          <w:b/>
          <w:noProof/>
          <w:szCs w:val="22"/>
        </w:rPr>
        <w:t>nolemj</w:t>
      </w:r>
      <w:r w:rsidRPr="00F51EAF">
        <w:rPr>
          <w:rFonts w:cs="Arial"/>
          <w:b/>
          <w:bCs/>
          <w:noProof/>
          <w:szCs w:val="22"/>
        </w:rPr>
        <w:t>:</w:t>
      </w:r>
    </w:p>
    <w:p w14:paraId="494FDF3C" w14:textId="77777777" w:rsidR="00F51EAF" w:rsidRPr="00F51EAF" w:rsidRDefault="00F51EAF" w:rsidP="00F51EAF">
      <w:pPr>
        <w:widowControl w:val="0"/>
        <w:autoSpaceDE w:val="0"/>
        <w:autoSpaceDN w:val="0"/>
        <w:adjustRightInd w:val="0"/>
        <w:ind w:firstLine="720"/>
        <w:jc w:val="both"/>
        <w:rPr>
          <w:rFonts w:cs="Arial"/>
          <w:noProof/>
          <w:szCs w:val="22"/>
        </w:rPr>
      </w:pPr>
    </w:p>
    <w:p w14:paraId="1833CF53" w14:textId="77777777" w:rsidR="00F51EAF" w:rsidRPr="00F51EAF" w:rsidRDefault="00000000" w:rsidP="00F51EAF">
      <w:pPr>
        <w:widowControl w:val="0"/>
        <w:autoSpaceDE w:val="0"/>
        <w:autoSpaceDN w:val="0"/>
        <w:adjustRightInd w:val="0"/>
        <w:ind w:firstLine="708"/>
        <w:jc w:val="both"/>
        <w:rPr>
          <w:rFonts w:cs="Arial"/>
          <w:szCs w:val="22"/>
        </w:rPr>
      </w:pPr>
      <w:r w:rsidRPr="00F51EAF">
        <w:rPr>
          <w:rFonts w:cs="Arial"/>
          <w:noProof/>
          <w:szCs w:val="22"/>
        </w:rPr>
        <w:t>1. Pagarināt ar 2011. gada 24. maija Zemes nomas līgumu nodibinātās nomas tiesiskās attiecības ar Laivu garāžu īpašnieku kooperatīvo sabiedrību “STARTS” (reģistrācijas Nr.52103009101; juridiskā adrese: Ulmales iela 19, Liepāja) par zemesgabala Liepājā Lauku ielā 61 (kadastra Nr.1700 041 0470) daļas 4281 kv.m platībā nomu sabiedrības darbības nodrošināšanai un laivu eliņu</w:t>
      </w:r>
      <w:r w:rsidRPr="00F51EAF">
        <w:rPr>
          <w:rFonts w:cs="Arial"/>
          <w:szCs w:val="22"/>
        </w:rPr>
        <w:t xml:space="preserve"> Ulmales ielā 19 apsaimniekošanai uz laiku līdz 2029. gada 23. maijam, noslēdzot jaunu zemes nomas līgumu, nemainot būtiskus līguma noteikumus</w:t>
      </w:r>
    </w:p>
    <w:p w14:paraId="16A5646B" w14:textId="77777777" w:rsidR="00F51EAF" w:rsidRPr="00F51EAF" w:rsidRDefault="00F51EAF" w:rsidP="00F51EAF">
      <w:pPr>
        <w:widowControl w:val="0"/>
        <w:autoSpaceDE w:val="0"/>
        <w:autoSpaceDN w:val="0"/>
        <w:adjustRightInd w:val="0"/>
        <w:ind w:firstLine="708"/>
        <w:jc w:val="both"/>
        <w:rPr>
          <w:rFonts w:cs="Arial"/>
          <w:sz w:val="10"/>
          <w:szCs w:val="10"/>
        </w:rPr>
      </w:pPr>
    </w:p>
    <w:p w14:paraId="620A185D" w14:textId="77777777" w:rsidR="00F51EAF" w:rsidRPr="00F51EAF" w:rsidRDefault="00000000" w:rsidP="00F51EAF">
      <w:pPr>
        <w:widowControl w:val="0"/>
        <w:autoSpaceDE w:val="0"/>
        <w:autoSpaceDN w:val="0"/>
        <w:adjustRightInd w:val="0"/>
        <w:ind w:firstLine="708"/>
        <w:jc w:val="both"/>
        <w:rPr>
          <w:rFonts w:cs="Arial"/>
          <w:szCs w:val="22"/>
        </w:rPr>
      </w:pPr>
      <w:r w:rsidRPr="00F51EAF">
        <w:rPr>
          <w:rFonts w:cs="Arial"/>
          <w:szCs w:val="22"/>
        </w:rPr>
        <w:t>2. Uzdot Liepājas Nekustamā īpašuma pārvaldei viena mēneša laikā no lēmuma pieņemšanas dienas sagatavot līguma projektu par lēmuma 1.</w:t>
      </w:r>
      <w:r w:rsidR="005319A1">
        <w:rPr>
          <w:rFonts w:cs="Arial"/>
          <w:szCs w:val="22"/>
        </w:rPr>
        <w:t> </w:t>
      </w:r>
      <w:r w:rsidRPr="00F51EAF">
        <w:rPr>
          <w:rFonts w:cs="Arial"/>
          <w:szCs w:val="22"/>
        </w:rPr>
        <w:t>punktā minētā zemesgabala daļas iznomāšanu, iekļaujot tajā šādus nosacījumus:</w:t>
      </w:r>
    </w:p>
    <w:p w14:paraId="38558A2B" w14:textId="77777777" w:rsidR="00F51EAF" w:rsidRPr="00F51EAF" w:rsidRDefault="00000000" w:rsidP="00F51EAF">
      <w:pPr>
        <w:widowControl w:val="0"/>
        <w:autoSpaceDE w:val="0"/>
        <w:autoSpaceDN w:val="0"/>
        <w:adjustRightInd w:val="0"/>
        <w:ind w:firstLine="708"/>
        <w:jc w:val="both"/>
        <w:rPr>
          <w:rFonts w:cs="Arial"/>
          <w:szCs w:val="22"/>
        </w:rPr>
      </w:pPr>
      <w:r w:rsidRPr="00F51EAF">
        <w:rPr>
          <w:rFonts w:cs="Arial"/>
          <w:szCs w:val="22"/>
        </w:rPr>
        <w:t>2.1. Liepājas valstspilsētas pašvaldība neatbild par nomnieka ieguldījumiem un izdevumiem, apsaimniekojot iznomāto zemesgabala daļu;</w:t>
      </w:r>
    </w:p>
    <w:p w14:paraId="44A25A0E" w14:textId="77777777" w:rsidR="00F51EAF" w:rsidRPr="00F51EAF" w:rsidRDefault="00000000" w:rsidP="00F51EAF">
      <w:pPr>
        <w:widowControl w:val="0"/>
        <w:autoSpaceDE w:val="0"/>
        <w:autoSpaceDN w:val="0"/>
        <w:adjustRightInd w:val="0"/>
        <w:ind w:firstLine="708"/>
        <w:jc w:val="both"/>
        <w:rPr>
          <w:rFonts w:cs="Arial"/>
          <w:szCs w:val="22"/>
        </w:rPr>
      </w:pPr>
      <w:r w:rsidRPr="00F51EAF">
        <w:rPr>
          <w:rFonts w:cs="Arial"/>
          <w:szCs w:val="22"/>
        </w:rPr>
        <w:t>2.2. nomnieks maksā likumiskās lietošanas maksu 4% apmērā no zemesgabala kadastrālās vērtības gadā, bet ne mazāk kā valstī noteikto;</w:t>
      </w:r>
    </w:p>
    <w:p w14:paraId="23659B09" w14:textId="77777777" w:rsidR="00F51EAF" w:rsidRPr="00F51EAF" w:rsidRDefault="00000000" w:rsidP="00F51EAF">
      <w:pPr>
        <w:widowControl w:val="0"/>
        <w:autoSpaceDE w:val="0"/>
        <w:autoSpaceDN w:val="0"/>
        <w:adjustRightInd w:val="0"/>
        <w:ind w:firstLine="708"/>
        <w:jc w:val="both"/>
        <w:rPr>
          <w:rFonts w:cs="Arial"/>
          <w:szCs w:val="22"/>
        </w:rPr>
      </w:pPr>
      <w:r w:rsidRPr="00F51EAF">
        <w:rPr>
          <w:rFonts w:cs="Arial"/>
          <w:szCs w:val="22"/>
        </w:rPr>
        <w:t>2.3. nomnieks papildus nomas maksai nemaksā valstī noteikto pievienotās vērtības nodokli;</w:t>
      </w:r>
    </w:p>
    <w:p w14:paraId="0BF97AD8" w14:textId="77777777" w:rsidR="00F51EAF" w:rsidRPr="00F51EAF" w:rsidRDefault="00000000" w:rsidP="00F51EAF">
      <w:pPr>
        <w:widowControl w:val="0"/>
        <w:autoSpaceDE w:val="0"/>
        <w:autoSpaceDN w:val="0"/>
        <w:adjustRightInd w:val="0"/>
        <w:ind w:firstLine="708"/>
        <w:jc w:val="both"/>
        <w:rPr>
          <w:rFonts w:cs="Arial"/>
          <w:szCs w:val="22"/>
        </w:rPr>
      </w:pPr>
      <w:r w:rsidRPr="00F51EAF">
        <w:rPr>
          <w:rFonts w:cs="Arial"/>
          <w:szCs w:val="22"/>
        </w:rPr>
        <w:t>2.4. nomnieks šī līguma darbības laikā maksā visus nodokļus un nodevas, kas paredzēti vai tiks paredzēti Latvijas Republikas normatīvajos aktos un kas attiecas uz iznomāto zemesgabala daļu, tostarp uz iznomāto ūdenstilpes daļu;</w:t>
      </w:r>
    </w:p>
    <w:p w14:paraId="7CEA6A63" w14:textId="77777777" w:rsidR="00F51EAF" w:rsidRPr="00F51EAF" w:rsidRDefault="00000000" w:rsidP="00F51EAF">
      <w:pPr>
        <w:widowControl w:val="0"/>
        <w:autoSpaceDE w:val="0"/>
        <w:autoSpaceDN w:val="0"/>
        <w:adjustRightInd w:val="0"/>
        <w:ind w:firstLine="708"/>
        <w:jc w:val="both"/>
        <w:rPr>
          <w:rFonts w:cs="Arial"/>
          <w:szCs w:val="22"/>
        </w:rPr>
      </w:pPr>
      <w:r w:rsidRPr="00F51EAF">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48004177" w14:textId="77777777" w:rsidR="00F51EAF" w:rsidRPr="00F51EAF" w:rsidRDefault="00000000" w:rsidP="00F51EAF">
      <w:pPr>
        <w:widowControl w:val="0"/>
        <w:autoSpaceDE w:val="0"/>
        <w:autoSpaceDN w:val="0"/>
        <w:adjustRightInd w:val="0"/>
        <w:ind w:firstLine="708"/>
        <w:jc w:val="both"/>
        <w:rPr>
          <w:rFonts w:cs="Arial"/>
          <w:szCs w:val="22"/>
        </w:rPr>
      </w:pPr>
      <w:r w:rsidRPr="00F51EAF">
        <w:rPr>
          <w:rFonts w:cs="Arial"/>
          <w:szCs w:val="22"/>
        </w:rPr>
        <w:lastRenderedPageBreak/>
        <w:t>2.6. nomnieks atbilstoši Liepājas pilsētas domes 2020.</w:t>
      </w:r>
      <w:r w:rsidR="005319A1">
        <w:rPr>
          <w:rFonts w:cs="Arial"/>
          <w:szCs w:val="22"/>
        </w:rPr>
        <w:t> </w:t>
      </w:r>
      <w:r w:rsidRPr="00F51EAF">
        <w:rPr>
          <w:rFonts w:cs="Arial"/>
          <w:szCs w:val="22"/>
        </w:rPr>
        <w:t>gada 17.</w:t>
      </w:r>
      <w:r w:rsidR="005319A1">
        <w:rPr>
          <w:rFonts w:cs="Arial"/>
          <w:szCs w:val="22"/>
        </w:rPr>
        <w:t> </w:t>
      </w:r>
      <w:r w:rsidRPr="00F51EAF">
        <w:rPr>
          <w:rFonts w:cs="Arial"/>
          <w:szCs w:val="22"/>
        </w:rPr>
        <w:t>decembra saistošajiem noteikumiem Nr.47 “Liepājas pilsētas pašvaldības teritorijas kopšanas un būvju uzturēšanas saistošie noteikumi” un citiem kārtību regulējošiem noteikumiem nodrošina iznomātās vietas un tās apkārtnes uzkopšanu;</w:t>
      </w:r>
    </w:p>
    <w:p w14:paraId="4CDC427A" w14:textId="77777777" w:rsidR="00F51EAF" w:rsidRPr="00F51EAF" w:rsidRDefault="00000000" w:rsidP="00F51EAF">
      <w:pPr>
        <w:autoSpaceDE w:val="0"/>
        <w:autoSpaceDN w:val="0"/>
        <w:adjustRightInd w:val="0"/>
        <w:spacing w:line="254" w:lineRule="auto"/>
        <w:ind w:firstLine="708"/>
        <w:jc w:val="both"/>
        <w:rPr>
          <w:rFonts w:eastAsia="Calibri" w:cs="Arial"/>
          <w:iCs/>
          <w:szCs w:val="22"/>
          <w:lang w:eastAsia="en-US"/>
        </w:rPr>
      </w:pPr>
      <w:r w:rsidRPr="00F51EAF">
        <w:rPr>
          <w:rFonts w:eastAsia="Calibri" w:cs="Arial"/>
          <w:szCs w:val="22"/>
          <w:lang w:eastAsia="en-US"/>
        </w:rPr>
        <w:t xml:space="preserve">2.7. </w:t>
      </w:r>
      <w:r w:rsidRPr="00F51EAF">
        <w:rPr>
          <w:rFonts w:eastAsia="Calibri" w:cs="Arial"/>
          <w:iCs/>
          <w:szCs w:val="22"/>
          <w:lang w:eastAsia="en-US"/>
        </w:rPr>
        <w:t>nomnieks ievēro tauvas joslu, kura atbilstoši Zvejniecības likumam saglabājama publiski pieejama un nav nožogojama;</w:t>
      </w:r>
    </w:p>
    <w:p w14:paraId="38EF30C4" w14:textId="77777777" w:rsidR="00F51EAF" w:rsidRPr="00F51EAF" w:rsidRDefault="00000000" w:rsidP="00F51EAF">
      <w:pPr>
        <w:autoSpaceDE w:val="0"/>
        <w:autoSpaceDN w:val="0"/>
        <w:adjustRightInd w:val="0"/>
        <w:spacing w:line="254" w:lineRule="auto"/>
        <w:ind w:firstLine="708"/>
        <w:jc w:val="both"/>
        <w:rPr>
          <w:rFonts w:eastAsia="Calibri" w:cs="Arial"/>
          <w:szCs w:val="22"/>
          <w:lang w:eastAsia="en-US"/>
        </w:rPr>
      </w:pPr>
      <w:r w:rsidRPr="00F51EAF">
        <w:rPr>
          <w:rFonts w:eastAsia="Calibri" w:cs="Arial"/>
          <w:iCs/>
          <w:szCs w:val="22"/>
          <w:lang w:eastAsia="en-US"/>
        </w:rPr>
        <w:t xml:space="preserve">2.8. </w:t>
      </w:r>
      <w:r w:rsidRPr="00F51EAF">
        <w:rPr>
          <w:rFonts w:eastAsia="Calibri" w:cs="Arial"/>
          <w:szCs w:val="22"/>
          <w:lang w:eastAsia="en-US"/>
        </w:rPr>
        <w:t>nomnieks nodrošina likumu un citu tiesību aktu ievērošanu pašas ūdenstilpes, tās piekrastes aizsargjoslas un tauvas joslas izmantošanā, tajā skaitā kārtības uzturēšanas pārraudzību tauvas joslā.</w:t>
      </w:r>
    </w:p>
    <w:p w14:paraId="4B2E9F00" w14:textId="77777777" w:rsidR="00F51EAF" w:rsidRPr="00F51EAF" w:rsidRDefault="00F51EAF" w:rsidP="00F51EAF">
      <w:pPr>
        <w:widowControl w:val="0"/>
        <w:autoSpaceDE w:val="0"/>
        <w:autoSpaceDN w:val="0"/>
        <w:adjustRightInd w:val="0"/>
        <w:ind w:firstLine="708"/>
        <w:jc w:val="both"/>
        <w:rPr>
          <w:rFonts w:cs="Arial"/>
          <w:sz w:val="10"/>
          <w:szCs w:val="22"/>
        </w:rPr>
      </w:pPr>
    </w:p>
    <w:p w14:paraId="5696ADFF" w14:textId="77777777" w:rsidR="00F51EAF" w:rsidRPr="00F51EAF" w:rsidRDefault="00000000" w:rsidP="00F51EAF">
      <w:pPr>
        <w:widowControl w:val="0"/>
        <w:autoSpaceDE w:val="0"/>
        <w:autoSpaceDN w:val="0"/>
        <w:adjustRightInd w:val="0"/>
        <w:ind w:firstLine="708"/>
        <w:jc w:val="both"/>
        <w:rPr>
          <w:rFonts w:cs="Arial"/>
          <w:szCs w:val="22"/>
        </w:rPr>
      </w:pPr>
      <w:r w:rsidRPr="00F51EAF">
        <w:rPr>
          <w:rFonts w:cs="Arial"/>
          <w:szCs w:val="22"/>
        </w:rPr>
        <w:t>3. Lēmuma 1.</w:t>
      </w:r>
      <w:r w:rsidR="005319A1">
        <w:rPr>
          <w:rFonts w:cs="Arial"/>
          <w:szCs w:val="22"/>
        </w:rPr>
        <w:t> </w:t>
      </w:r>
      <w:r w:rsidRPr="00F51EAF">
        <w:rPr>
          <w:rFonts w:cs="Arial"/>
          <w:szCs w:val="22"/>
        </w:rPr>
        <w:t>punktā minētajai zemesgabala daļai kadastra vērtēšanas vajadzībām noteikt lietošanas mērķi – transporta līdzekļu garāžu apbūve (kods 11 04)</w:t>
      </w:r>
      <w:r w:rsidRPr="00F51EAF">
        <w:rPr>
          <w:szCs w:val="25"/>
        </w:rPr>
        <w:t xml:space="preserve">.  </w:t>
      </w:r>
    </w:p>
    <w:p w14:paraId="6D9DF829" w14:textId="77777777" w:rsidR="00F51EAF" w:rsidRPr="00F51EAF" w:rsidRDefault="00F51EAF" w:rsidP="00F51EAF">
      <w:pPr>
        <w:widowControl w:val="0"/>
        <w:autoSpaceDE w:val="0"/>
        <w:autoSpaceDN w:val="0"/>
        <w:adjustRightInd w:val="0"/>
        <w:ind w:firstLine="708"/>
        <w:jc w:val="both"/>
        <w:rPr>
          <w:rFonts w:cs="Arial"/>
          <w:sz w:val="10"/>
          <w:szCs w:val="22"/>
        </w:rPr>
      </w:pPr>
    </w:p>
    <w:p w14:paraId="604625A5" w14:textId="77777777" w:rsidR="00F51EAF" w:rsidRPr="00F51EAF" w:rsidRDefault="00000000" w:rsidP="00F51EAF">
      <w:pPr>
        <w:widowControl w:val="0"/>
        <w:autoSpaceDE w:val="0"/>
        <w:autoSpaceDN w:val="0"/>
        <w:adjustRightInd w:val="0"/>
        <w:ind w:firstLine="708"/>
        <w:jc w:val="both"/>
        <w:rPr>
          <w:rFonts w:cs="Arial"/>
          <w:szCs w:val="22"/>
        </w:rPr>
      </w:pPr>
      <w:r w:rsidRPr="00F51EAF">
        <w:rPr>
          <w:rFonts w:cs="Arial"/>
          <w:szCs w:val="22"/>
        </w:rPr>
        <w:t>4.  Pilnvarot Liepājas Nekustamā īpašuma pārvaldes vadītāju parakstīt zemes nomas līgumu.</w:t>
      </w:r>
    </w:p>
    <w:p w14:paraId="7E1F0261" w14:textId="77777777" w:rsidR="00F51EAF" w:rsidRPr="00F51EAF" w:rsidRDefault="00F51EAF" w:rsidP="00F51EAF">
      <w:pPr>
        <w:widowControl w:val="0"/>
        <w:autoSpaceDE w:val="0"/>
        <w:autoSpaceDN w:val="0"/>
        <w:adjustRightInd w:val="0"/>
        <w:ind w:firstLine="708"/>
        <w:jc w:val="both"/>
        <w:rPr>
          <w:rFonts w:cs="Arial"/>
          <w:sz w:val="10"/>
          <w:szCs w:val="10"/>
        </w:rPr>
      </w:pPr>
    </w:p>
    <w:p w14:paraId="06AB4278" w14:textId="77777777" w:rsidR="00F51EAF" w:rsidRPr="00F51EAF" w:rsidRDefault="00000000" w:rsidP="00F51EAF">
      <w:pPr>
        <w:widowControl w:val="0"/>
        <w:autoSpaceDE w:val="0"/>
        <w:autoSpaceDN w:val="0"/>
        <w:adjustRightInd w:val="0"/>
        <w:ind w:firstLine="708"/>
        <w:jc w:val="both"/>
        <w:rPr>
          <w:rFonts w:cs="Arial"/>
          <w:szCs w:val="22"/>
        </w:rPr>
      </w:pPr>
      <w:r w:rsidRPr="00F51EAF">
        <w:rPr>
          <w:rFonts w:cs="Arial"/>
          <w:szCs w:val="22"/>
        </w:rPr>
        <w:t xml:space="preserve">5. Gadījumā, ja </w:t>
      </w:r>
      <w:r w:rsidRPr="00F51EAF">
        <w:rPr>
          <w:rFonts w:cs="Arial"/>
          <w:noProof/>
          <w:szCs w:val="22"/>
        </w:rPr>
        <w:t xml:space="preserve">Laivu garāžu īpašnieku kooperatīvā sabiedrība “STARTS” </w:t>
      </w:r>
      <w:r w:rsidRPr="00F51EAF">
        <w:rPr>
          <w:rFonts w:cs="Arial"/>
          <w:szCs w:val="22"/>
        </w:rPr>
        <w:t>viena mēneša laikā no lēmuma pieņemšanas dienas atsakās noslēgt zemes nomas līgumu, lēmums zaudē spēku un zemes nomas maksāšanas pienākums iestājas, pamatojoties uz normatīvajos aktos noteiktā kārtībā iesniegtu maksāšanas paziņojumu vai rēķinu.</w:t>
      </w:r>
    </w:p>
    <w:p w14:paraId="7321B98D" w14:textId="77777777" w:rsidR="00F51EAF" w:rsidRPr="00F51EAF" w:rsidRDefault="00F51EAF" w:rsidP="00F51EAF">
      <w:pPr>
        <w:widowControl w:val="0"/>
        <w:autoSpaceDE w:val="0"/>
        <w:autoSpaceDN w:val="0"/>
        <w:adjustRightInd w:val="0"/>
        <w:ind w:firstLine="708"/>
        <w:jc w:val="both"/>
        <w:rPr>
          <w:rFonts w:cs="Arial"/>
          <w:sz w:val="10"/>
          <w:szCs w:val="22"/>
        </w:rPr>
      </w:pPr>
    </w:p>
    <w:p w14:paraId="6FD84CC2" w14:textId="77777777" w:rsidR="00F51EAF" w:rsidRPr="00F51EAF" w:rsidRDefault="00000000" w:rsidP="00F51EAF">
      <w:pPr>
        <w:widowControl w:val="0"/>
        <w:autoSpaceDE w:val="0"/>
        <w:autoSpaceDN w:val="0"/>
        <w:adjustRightInd w:val="0"/>
        <w:ind w:firstLine="708"/>
        <w:jc w:val="both"/>
        <w:rPr>
          <w:rFonts w:cs="Arial"/>
          <w:szCs w:val="22"/>
        </w:rPr>
      </w:pPr>
      <w:r w:rsidRPr="00F51EAF">
        <w:rPr>
          <w:rFonts w:cs="Arial"/>
          <w:szCs w:val="22"/>
        </w:rPr>
        <w:t xml:space="preserve">6. Liepājas </w:t>
      </w:r>
      <w:r w:rsidRPr="00F51EAF">
        <w:rPr>
          <w:rFonts w:cs="Arial"/>
          <w:noProof/>
          <w:szCs w:val="22"/>
        </w:rPr>
        <w:t>valstspilsētas</w:t>
      </w:r>
      <w:r w:rsidRPr="00F51EAF">
        <w:rPr>
          <w:rFonts w:cs="Arial"/>
          <w:szCs w:val="22"/>
        </w:rPr>
        <w:t xml:space="preserve"> pašvaldības izpilddirektora vietniekam īpašumu jautājumos kontrolēt lēmuma izpildi.</w:t>
      </w:r>
    </w:p>
    <w:p w14:paraId="5805961A" w14:textId="77777777" w:rsidR="00F51EAF" w:rsidRPr="00F51EAF" w:rsidRDefault="00F51EAF" w:rsidP="00F51EAF">
      <w:pPr>
        <w:widowControl w:val="0"/>
        <w:autoSpaceDE w:val="0"/>
        <w:autoSpaceDN w:val="0"/>
        <w:adjustRightInd w:val="0"/>
        <w:jc w:val="both"/>
        <w:rPr>
          <w:rFonts w:ascii="Times New Roman" w:hAnsi="Times New Roman"/>
          <w:szCs w:val="22"/>
        </w:rPr>
      </w:pPr>
    </w:p>
    <w:p w14:paraId="695C4560" w14:textId="77777777" w:rsidR="00F51EAF" w:rsidRPr="00F51EAF" w:rsidRDefault="00F51EAF" w:rsidP="00F51EAF">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2B43A2" w14:paraId="32C59226" w14:textId="77777777" w:rsidTr="00ED518A">
        <w:tc>
          <w:tcPr>
            <w:tcW w:w="5644" w:type="dxa"/>
            <w:gridSpan w:val="2"/>
            <w:tcBorders>
              <w:top w:val="nil"/>
              <w:left w:val="nil"/>
              <w:bottom w:val="nil"/>
              <w:right w:val="nil"/>
            </w:tcBorders>
          </w:tcPr>
          <w:p w14:paraId="13DE5D3A" w14:textId="77777777" w:rsidR="00F51EAF" w:rsidRPr="00F51EAF" w:rsidRDefault="00000000" w:rsidP="00F51EAF">
            <w:pPr>
              <w:widowControl w:val="0"/>
              <w:autoSpaceDE w:val="0"/>
              <w:autoSpaceDN w:val="0"/>
              <w:adjustRightInd w:val="0"/>
              <w:rPr>
                <w:rFonts w:cs="Arial"/>
                <w:szCs w:val="22"/>
              </w:rPr>
            </w:pPr>
            <w:r w:rsidRPr="00F51EAF">
              <w:rPr>
                <w:rFonts w:cs="Arial"/>
                <w:szCs w:val="22"/>
              </w:rPr>
              <w:t>Priekšsēdētājs</w:t>
            </w:r>
          </w:p>
        </w:tc>
        <w:tc>
          <w:tcPr>
            <w:tcW w:w="2921" w:type="dxa"/>
            <w:tcBorders>
              <w:top w:val="nil"/>
              <w:left w:val="nil"/>
              <w:bottom w:val="nil"/>
              <w:right w:val="nil"/>
            </w:tcBorders>
          </w:tcPr>
          <w:p w14:paraId="54AB3C62" w14:textId="77777777" w:rsidR="00F51EAF" w:rsidRPr="00F51EAF" w:rsidRDefault="00000000" w:rsidP="00F51EAF">
            <w:pPr>
              <w:widowControl w:val="0"/>
              <w:autoSpaceDE w:val="0"/>
              <w:autoSpaceDN w:val="0"/>
              <w:adjustRightInd w:val="0"/>
              <w:jc w:val="right"/>
              <w:rPr>
                <w:rFonts w:cs="Arial"/>
                <w:szCs w:val="22"/>
              </w:rPr>
            </w:pPr>
            <w:r w:rsidRPr="00F51EAF">
              <w:rPr>
                <w:rFonts w:cs="Arial"/>
                <w:szCs w:val="22"/>
              </w:rPr>
              <w:t>Gunārs Ansiņš</w:t>
            </w:r>
          </w:p>
          <w:p w14:paraId="48384BED" w14:textId="77777777" w:rsidR="00F51EAF" w:rsidRPr="00F51EAF" w:rsidRDefault="00F51EAF" w:rsidP="00F51EAF">
            <w:pPr>
              <w:widowControl w:val="0"/>
              <w:autoSpaceDE w:val="0"/>
              <w:autoSpaceDN w:val="0"/>
              <w:adjustRightInd w:val="0"/>
              <w:jc w:val="right"/>
              <w:rPr>
                <w:rFonts w:cs="Arial"/>
                <w:sz w:val="8"/>
                <w:szCs w:val="22"/>
              </w:rPr>
            </w:pPr>
          </w:p>
        </w:tc>
      </w:tr>
      <w:tr w:rsidR="002B43A2" w14:paraId="7154D97F" w14:textId="77777777" w:rsidTr="00ED518A">
        <w:tc>
          <w:tcPr>
            <w:tcW w:w="1336" w:type="dxa"/>
            <w:tcBorders>
              <w:top w:val="nil"/>
              <w:left w:val="nil"/>
              <w:bottom w:val="nil"/>
              <w:right w:val="nil"/>
            </w:tcBorders>
          </w:tcPr>
          <w:p w14:paraId="6084877B" w14:textId="77777777" w:rsidR="00F51EAF" w:rsidRPr="00F51EAF" w:rsidRDefault="00000000" w:rsidP="00F51EAF">
            <w:pPr>
              <w:widowControl w:val="0"/>
              <w:autoSpaceDE w:val="0"/>
              <w:autoSpaceDN w:val="0"/>
              <w:adjustRightInd w:val="0"/>
              <w:rPr>
                <w:rFonts w:cs="Arial"/>
                <w:szCs w:val="22"/>
              </w:rPr>
            </w:pPr>
            <w:r w:rsidRPr="00F51EAF">
              <w:rPr>
                <w:rFonts w:cs="Arial"/>
                <w:szCs w:val="22"/>
              </w:rPr>
              <w:t>Nosūtāms:</w:t>
            </w:r>
          </w:p>
        </w:tc>
        <w:tc>
          <w:tcPr>
            <w:tcW w:w="7229" w:type="dxa"/>
            <w:gridSpan w:val="2"/>
            <w:tcBorders>
              <w:top w:val="nil"/>
              <w:left w:val="nil"/>
              <w:bottom w:val="nil"/>
              <w:right w:val="nil"/>
            </w:tcBorders>
          </w:tcPr>
          <w:p w14:paraId="574E650E" w14:textId="77777777" w:rsidR="00F51EAF" w:rsidRPr="00F51EAF" w:rsidRDefault="00000000" w:rsidP="00F51EAF">
            <w:pPr>
              <w:widowControl w:val="0"/>
              <w:autoSpaceDE w:val="0"/>
              <w:autoSpaceDN w:val="0"/>
              <w:adjustRightInd w:val="0"/>
              <w:jc w:val="both"/>
              <w:rPr>
                <w:rFonts w:cs="Arial"/>
                <w:szCs w:val="22"/>
              </w:rPr>
            </w:pPr>
            <w:r w:rsidRPr="00F51EAF">
              <w:rPr>
                <w:rFonts w:cs="Arial"/>
                <w:szCs w:val="22"/>
              </w:rPr>
              <w:t>Liepājas Nekustamā īpašuma pārvaldei, nomniekam</w:t>
            </w:r>
          </w:p>
          <w:p w14:paraId="7587AF16" w14:textId="77777777" w:rsidR="00F51EAF" w:rsidRPr="00F51EAF" w:rsidRDefault="00F51EAF" w:rsidP="00F51EAF">
            <w:pPr>
              <w:widowControl w:val="0"/>
              <w:autoSpaceDE w:val="0"/>
              <w:autoSpaceDN w:val="0"/>
              <w:adjustRightInd w:val="0"/>
              <w:jc w:val="both"/>
              <w:rPr>
                <w:rFonts w:cs="Arial"/>
                <w:szCs w:val="22"/>
              </w:rPr>
            </w:pPr>
          </w:p>
        </w:tc>
      </w:tr>
    </w:tbl>
    <w:p w14:paraId="5F28DCBD" w14:textId="77777777" w:rsidR="00F51EAF" w:rsidRPr="00F51EAF" w:rsidRDefault="00F51EAF" w:rsidP="00F51EAF">
      <w:pPr>
        <w:widowControl w:val="0"/>
        <w:autoSpaceDE w:val="0"/>
        <w:autoSpaceDN w:val="0"/>
        <w:adjustRightInd w:val="0"/>
        <w:jc w:val="both"/>
        <w:rPr>
          <w:rFonts w:cs="Arial"/>
          <w:szCs w:val="22"/>
        </w:rPr>
      </w:pPr>
    </w:p>
    <w:p w14:paraId="3DA92563" w14:textId="77777777" w:rsidR="00F51EAF" w:rsidRDefault="00F51EAF" w:rsidP="00607627">
      <w:pPr>
        <w:widowControl w:val="0"/>
        <w:autoSpaceDE w:val="0"/>
        <w:autoSpaceDN w:val="0"/>
        <w:adjustRightInd w:val="0"/>
        <w:jc w:val="center"/>
        <w:rPr>
          <w:rFonts w:cs="Arial"/>
          <w:sz w:val="20"/>
          <w:szCs w:val="20"/>
        </w:rPr>
      </w:pPr>
    </w:p>
    <w:sectPr w:rsidR="00F51EAF" w:rsidSect="00E30403">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CC0625" w14:textId="77777777" w:rsidR="00E30403" w:rsidRDefault="00E30403">
      <w:r>
        <w:separator/>
      </w:r>
    </w:p>
  </w:endnote>
  <w:endnote w:type="continuationSeparator" w:id="0">
    <w:p w14:paraId="1401D542" w14:textId="77777777" w:rsidR="00E30403" w:rsidRDefault="00E30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FF009" w14:textId="77777777" w:rsidR="00E90D4C" w:rsidRPr="00765476" w:rsidRDefault="00E90D4C" w:rsidP="006E5122">
    <w:pPr>
      <w:pStyle w:val="Kjene"/>
      <w:jc w:val="both"/>
    </w:pPr>
  </w:p>
  <w:p w14:paraId="49688799" w14:textId="77777777" w:rsidR="002B43A2"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E7E840" w14:textId="77777777" w:rsidR="002B43A2"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106E6D" w14:textId="77777777" w:rsidR="00E30403" w:rsidRDefault="00E30403">
      <w:r>
        <w:separator/>
      </w:r>
    </w:p>
  </w:footnote>
  <w:footnote w:type="continuationSeparator" w:id="0">
    <w:p w14:paraId="5EFF402E" w14:textId="77777777" w:rsidR="00E30403" w:rsidRDefault="00E30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7E6CE5"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CD7A9C"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DDB970D" wp14:editId="6C3EBFB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73869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8E59DE6"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BE73142"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F598D5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D485320">
      <w:numFmt w:val="bullet"/>
      <w:lvlText w:val="-"/>
      <w:lvlJc w:val="left"/>
      <w:pPr>
        <w:ind w:left="720" w:hanging="360"/>
      </w:pPr>
      <w:rPr>
        <w:rFonts w:ascii="Times New Roman" w:eastAsia="Calibri" w:hAnsi="Times New Roman" w:cs="Times New Roman" w:hint="default"/>
        <w:color w:val="1F497D"/>
      </w:rPr>
    </w:lvl>
    <w:lvl w:ilvl="1" w:tplc="5C6ABA60">
      <w:start w:val="1"/>
      <w:numFmt w:val="bullet"/>
      <w:lvlText w:val="o"/>
      <w:lvlJc w:val="left"/>
      <w:pPr>
        <w:ind w:left="1440" w:hanging="360"/>
      </w:pPr>
      <w:rPr>
        <w:rFonts w:ascii="Courier New" w:hAnsi="Courier New" w:cs="Courier New" w:hint="default"/>
      </w:rPr>
    </w:lvl>
    <w:lvl w:ilvl="2" w:tplc="AECA227A">
      <w:start w:val="1"/>
      <w:numFmt w:val="bullet"/>
      <w:lvlText w:val=""/>
      <w:lvlJc w:val="left"/>
      <w:pPr>
        <w:ind w:left="2160" w:hanging="360"/>
      </w:pPr>
      <w:rPr>
        <w:rFonts w:ascii="Wingdings" w:hAnsi="Wingdings" w:hint="default"/>
      </w:rPr>
    </w:lvl>
    <w:lvl w:ilvl="3" w:tplc="F1947EEA">
      <w:start w:val="1"/>
      <w:numFmt w:val="bullet"/>
      <w:lvlText w:val=""/>
      <w:lvlJc w:val="left"/>
      <w:pPr>
        <w:ind w:left="2880" w:hanging="360"/>
      </w:pPr>
      <w:rPr>
        <w:rFonts w:ascii="Symbol" w:hAnsi="Symbol" w:hint="default"/>
      </w:rPr>
    </w:lvl>
    <w:lvl w:ilvl="4" w:tplc="43C4361C">
      <w:start w:val="1"/>
      <w:numFmt w:val="bullet"/>
      <w:lvlText w:val="o"/>
      <w:lvlJc w:val="left"/>
      <w:pPr>
        <w:ind w:left="3600" w:hanging="360"/>
      </w:pPr>
      <w:rPr>
        <w:rFonts w:ascii="Courier New" w:hAnsi="Courier New" w:cs="Courier New" w:hint="default"/>
      </w:rPr>
    </w:lvl>
    <w:lvl w:ilvl="5" w:tplc="2424DC4C">
      <w:start w:val="1"/>
      <w:numFmt w:val="bullet"/>
      <w:lvlText w:val=""/>
      <w:lvlJc w:val="left"/>
      <w:pPr>
        <w:ind w:left="4320" w:hanging="360"/>
      </w:pPr>
      <w:rPr>
        <w:rFonts w:ascii="Wingdings" w:hAnsi="Wingdings" w:hint="default"/>
      </w:rPr>
    </w:lvl>
    <w:lvl w:ilvl="6" w:tplc="EEA26660">
      <w:start w:val="1"/>
      <w:numFmt w:val="bullet"/>
      <w:lvlText w:val=""/>
      <w:lvlJc w:val="left"/>
      <w:pPr>
        <w:ind w:left="5040" w:hanging="360"/>
      </w:pPr>
      <w:rPr>
        <w:rFonts w:ascii="Symbol" w:hAnsi="Symbol" w:hint="default"/>
      </w:rPr>
    </w:lvl>
    <w:lvl w:ilvl="7" w:tplc="EBFA8ECE">
      <w:start w:val="1"/>
      <w:numFmt w:val="bullet"/>
      <w:lvlText w:val="o"/>
      <w:lvlJc w:val="left"/>
      <w:pPr>
        <w:ind w:left="5760" w:hanging="360"/>
      </w:pPr>
      <w:rPr>
        <w:rFonts w:ascii="Courier New" w:hAnsi="Courier New" w:cs="Courier New" w:hint="default"/>
      </w:rPr>
    </w:lvl>
    <w:lvl w:ilvl="8" w:tplc="DEF043F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A1A61F4">
      <w:start w:val="1"/>
      <w:numFmt w:val="bullet"/>
      <w:lvlText w:val=""/>
      <w:lvlJc w:val="left"/>
      <w:pPr>
        <w:ind w:left="720" w:hanging="360"/>
      </w:pPr>
      <w:rPr>
        <w:rFonts w:ascii="Symbol" w:hAnsi="Symbol" w:hint="default"/>
      </w:rPr>
    </w:lvl>
    <w:lvl w:ilvl="1" w:tplc="2D685A80" w:tentative="1">
      <w:start w:val="1"/>
      <w:numFmt w:val="bullet"/>
      <w:lvlText w:val="o"/>
      <w:lvlJc w:val="left"/>
      <w:pPr>
        <w:ind w:left="1440" w:hanging="360"/>
      </w:pPr>
      <w:rPr>
        <w:rFonts w:ascii="Courier New" w:hAnsi="Courier New" w:cs="Courier New" w:hint="default"/>
      </w:rPr>
    </w:lvl>
    <w:lvl w:ilvl="2" w:tplc="7A3A686A" w:tentative="1">
      <w:start w:val="1"/>
      <w:numFmt w:val="bullet"/>
      <w:lvlText w:val=""/>
      <w:lvlJc w:val="left"/>
      <w:pPr>
        <w:ind w:left="2160" w:hanging="360"/>
      </w:pPr>
      <w:rPr>
        <w:rFonts w:ascii="Wingdings" w:hAnsi="Wingdings" w:hint="default"/>
      </w:rPr>
    </w:lvl>
    <w:lvl w:ilvl="3" w:tplc="2FD8B9BA" w:tentative="1">
      <w:start w:val="1"/>
      <w:numFmt w:val="bullet"/>
      <w:lvlText w:val=""/>
      <w:lvlJc w:val="left"/>
      <w:pPr>
        <w:ind w:left="2880" w:hanging="360"/>
      </w:pPr>
      <w:rPr>
        <w:rFonts w:ascii="Symbol" w:hAnsi="Symbol" w:hint="default"/>
      </w:rPr>
    </w:lvl>
    <w:lvl w:ilvl="4" w:tplc="AD3C7ACA" w:tentative="1">
      <w:start w:val="1"/>
      <w:numFmt w:val="bullet"/>
      <w:lvlText w:val="o"/>
      <w:lvlJc w:val="left"/>
      <w:pPr>
        <w:ind w:left="3600" w:hanging="360"/>
      </w:pPr>
      <w:rPr>
        <w:rFonts w:ascii="Courier New" w:hAnsi="Courier New" w:cs="Courier New" w:hint="default"/>
      </w:rPr>
    </w:lvl>
    <w:lvl w:ilvl="5" w:tplc="0F60217E" w:tentative="1">
      <w:start w:val="1"/>
      <w:numFmt w:val="bullet"/>
      <w:lvlText w:val=""/>
      <w:lvlJc w:val="left"/>
      <w:pPr>
        <w:ind w:left="4320" w:hanging="360"/>
      </w:pPr>
      <w:rPr>
        <w:rFonts w:ascii="Wingdings" w:hAnsi="Wingdings" w:hint="default"/>
      </w:rPr>
    </w:lvl>
    <w:lvl w:ilvl="6" w:tplc="4B4AC556" w:tentative="1">
      <w:start w:val="1"/>
      <w:numFmt w:val="bullet"/>
      <w:lvlText w:val=""/>
      <w:lvlJc w:val="left"/>
      <w:pPr>
        <w:ind w:left="5040" w:hanging="360"/>
      </w:pPr>
      <w:rPr>
        <w:rFonts w:ascii="Symbol" w:hAnsi="Symbol" w:hint="default"/>
      </w:rPr>
    </w:lvl>
    <w:lvl w:ilvl="7" w:tplc="01D23A72" w:tentative="1">
      <w:start w:val="1"/>
      <w:numFmt w:val="bullet"/>
      <w:lvlText w:val="o"/>
      <w:lvlJc w:val="left"/>
      <w:pPr>
        <w:ind w:left="5760" w:hanging="360"/>
      </w:pPr>
      <w:rPr>
        <w:rFonts w:ascii="Courier New" w:hAnsi="Courier New" w:cs="Courier New" w:hint="default"/>
      </w:rPr>
    </w:lvl>
    <w:lvl w:ilvl="8" w:tplc="93F6C4B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616E47E">
      <w:start w:val="1"/>
      <w:numFmt w:val="bullet"/>
      <w:lvlText w:val=""/>
      <w:lvlJc w:val="left"/>
      <w:pPr>
        <w:ind w:left="720" w:hanging="360"/>
      </w:pPr>
      <w:rPr>
        <w:rFonts w:ascii="Symbol" w:hAnsi="Symbol" w:hint="default"/>
      </w:rPr>
    </w:lvl>
    <w:lvl w:ilvl="1" w:tplc="45264134" w:tentative="1">
      <w:start w:val="1"/>
      <w:numFmt w:val="bullet"/>
      <w:lvlText w:val="o"/>
      <w:lvlJc w:val="left"/>
      <w:pPr>
        <w:ind w:left="1440" w:hanging="360"/>
      </w:pPr>
      <w:rPr>
        <w:rFonts w:ascii="Courier New" w:hAnsi="Courier New" w:cs="Courier New" w:hint="default"/>
      </w:rPr>
    </w:lvl>
    <w:lvl w:ilvl="2" w:tplc="BDACF554" w:tentative="1">
      <w:start w:val="1"/>
      <w:numFmt w:val="bullet"/>
      <w:lvlText w:val=""/>
      <w:lvlJc w:val="left"/>
      <w:pPr>
        <w:ind w:left="2160" w:hanging="360"/>
      </w:pPr>
      <w:rPr>
        <w:rFonts w:ascii="Wingdings" w:hAnsi="Wingdings" w:hint="default"/>
      </w:rPr>
    </w:lvl>
    <w:lvl w:ilvl="3" w:tplc="1CDC9AEC" w:tentative="1">
      <w:start w:val="1"/>
      <w:numFmt w:val="bullet"/>
      <w:lvlText w:val=""/>
      <w:lvlJc w:val="left"/>
      <w:pPr>
        <w:ind w:left="2880" w:hanging="360"/>
      </w:pPr>
      <w:rPr>
        <w:rFonts w:ascii="Symbol" w:hAnsi="Symbol" w:hint="default"/>
      </w:rPr>
    </w:lvl>
    <w:lvl w:ilvl="4" w:tplc="E64A55BA" w:tentative="1">
      <w:start w:val="1"/>
      <w:numFmt w:val="bullet"/>
      <w:lvlText w:val="o"/>
      <w:lvlJc w:val="left"/>
      <w:pPr>
        <w:ind w:left="3600" w:hanging="360"/>
      </w:pPr>
      <w:rPr>
        <w:rFonts w:ascii="Courier New" w:hAnsi="Courier New" w:cs="Courier New" w:hint="default"/>
      </w:rPr>
    </w:lvl>
    <w:lvl w:ilvl="5" w:tplc="10A4CCCE" w:tentative="1">
      <w:start w:val="1"/>
      <w:numFmt w:val="bullet"/>
      <w:lvlText w:val=""/>
      <w:lvlJc w:val="left"/>
      <w:pPr>
        <w:ind w:left="4320" w:hanging="360"/>
      </w:pPr>
      <w:rPr>
        <w:rFonts w:ascii="Wingdings" w:hAnsi="Wingdings" w:hint="default"/>
      </w:rPr>
    </w:lvl>
    <w:lvl w:ilvl="6" w:tplc="A456F868" w:tentative="1">
      <w:start w:val="1"/>
      <w:numFmt w:val="bullet"/>
      <w:lvlText w:val=""/>
      <w:lvlJc w:val="left"/>
      <w:pPr>
        <w:ind w:left="5040" w:hanging="360"/>
      </w:pPr>
      <w:rPr>
        <w:rFonts w:ascii="Symbol" w:hAnsi="Symbol" w:hint="default"/>
      </w:rPr>
    </w:lvl>
    <w:lvl w:ilvl="7" w:tplc="4394F242" w:tentative="1">
      <w:start w:val="1"/>
      <w:numFmt w:val="bullet"/>
      <w:lvlText w:val="o"/>
      <w:lvlJc w:val="left"/>
      <w:pPr>
        <w:ind w:left="5760" w:hanging="360"/>
      </w:pPr>
      <w:rPr>
        <w:rFonts w:ascii="Courier New" w:hAnsi="Courier New" w:cs="Courier New" w:hint="default"/>
      </w:rPr>
    </w:lvl>
    <w:lvl w:ilvl="8" w:tplc="6F825BB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75C1000">
      <w:start w:val="1"/>
      <w:numFmt w:val="bullet"/>
      <w:lvlText w:val=""/>
      <w:lvlJc w:val="left"/>
      <w:pPr>
        <w:ind w:left="804" w:hanging="360"/>
      </w:pPr>
      <w:rPr>
        <w:rFonts w:ascii="Symbol" w:hAnsi="Symbol" w:hint="default"/>
      </w:rPr>
    </w:lvl>
    <w:lvl w:ilvl="1" w:tplc="50E846C0" w:tentative="1">
      <w:start w:val="1"/>
      <w:numFmt w:val="bullet"/>
      <w:lvlText w:val="o"/>
      <w:lvlJc w:val="left"/>
      <w:pPr>
        <w:ind w:left="1524" w:hanging="360"/>
      </w:pPr>
      <w:rPr>
        <w:rFonts w:ascii="Courier New" w:hAnsi="Courier New" w:cs="Courier New" w:hint="default"/>
      </w:rPr>
    </w:lvl>
    <w:lvl w:ilvl="2" w:tplc="97DA1760" w:tentative="1">
      <w:start w:val="1"/>
      <w:numFmt w:val="bullet"/>
      <w:lvlText w:val=""/>
      <w:lvlJc w:val="left"/>
      <w:pPr>
        <w:ind w:left="2244" w:hanging="360"/>
      </w:pPr>
      <w:rPr>
        <w:rFonts w:ascii="Wingdings" w:hAnsi="Wingdings" w:hint="default"/>
      </w:rPr>
    </w:lvl>
    <w:lvl w:ilvl="3" w:tplc="12F0D50C" w:tentative="1">
      <w:start w:val="1"/>
      <w:numFmt w:val="bullet"/>
      <w:lvlText w:val=""/>
      <w:lvlJc w:val="left"/>
      <w:pPr>
        <w:ind w:left="2964" w:hanging="360"/>
      </w:pPr>
      <w:rPr>
        <w:rFonts w:ascii="Symbol" w:hAnsi="Symbol" w:hint="default"/>
      </w:rPr>
    </w:lvl>
    <w:lvl w:ilvl="4" w:tplc="B5D8BAB4" w:tentative="1">
      <w:start w:val="1"/>
      <w:numFmt w:val="bullet"/>
      <w:lvlText w:val="o"/>
      <w:lvlJc w:val="left"/>
      <w:pPr>
        <w:ind w:left="3684" w:hanging="360"/>
      </w:pPr>
      <w:rPr>
        <w:rFonts w:ascii="Courier New" w:hAnsi="Courier New" w:cs="Courier New" w:hint="default"/>
      </w:rPr>
    </w:lvl>
    <w:lvl w:ilvl="5" w:tplc="45380C82" w:tentative="1">
      <w:start w:val="1"/>
      <w:numFmt w:val="bullet"/>
      <w:lvlText w:val=""/>
      <w:lvlJc w:val="left"/>
      <w:pPr>
        <w:ind w:left="4404" w:hanging="360"/>
      </w:pPr>
      <w:rPr>
        <w:rFonts w:ascii="Wingdings" w:hAnsi="Wingdings" w:hint="default"/>
      </w:rPr>
    </w:lvl>
    <w:lvl w:ilvl="6" w:tplc="1A8CE9E4" w:tentative="1">
      <w:start w:val="1"/>
      <w:numFmt w:val="bullet"/>
      <w:lvlText w:val=""/>
      <w:lvlJc w:val="left"/>
      <w:pPr>
        <w:ind w:left="5124" w:hanging="360"/>
      </w:pPr>
      <w:rPr>
        <w:rFonts w:ascii="Symbol" w:hAnsi="Symbol" w:hint="default"/>
      </w:rPr>
    </w:lvl>
    <w:lvl w:ilvl="7" w:tplc="5CDCBE24" w:tentative="1">
      <w:start w:val="1"/>
      <w:numFmt w:val="bullet"/>
      <w:lvlText w:val="o"/>
      <w:lvlJc w:val="left"/>
      <w:pPr>
        <w:ind w:left="5844" w:hanging="360"/>
      </w:pPr>
      <w:rPr>
        <w:rFonts w:ascii="Courier New" w:hAnsi="Courier New" w:cs="Courier New" w:hint="default"/>
      </w:rPr>
    </w:lvl>
    <w:lvl w:ilvl="8" w:tplc="E646B71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136E2A2">
      <w:start w:val="1"/>
      <w:numFmt w:val="bullet"/>
      <w:lvlText w:val=""/>
      <w:lvlJc w:val="left"/>
      <w:pPr>
        <w:ind w:left="804" w:hanging="360"/>
      </w:pPr>
      <w:rPr>
        <w:rFonts w:ascii="Wingdings" w:hAnsi="Wingdings" w:hint="default"/>
      </w:rPr>
    </w:lvl>
    <w:lvl w:ilvl="1" w:tplc="E72C0770" w:tentative="1">
      <w:start w:val="1"/>
      <w:numFmt w:val="bullet"/>
      <w:lvlText w:val="o"/>
      <w:lvlJc w:val="left"/>
      <w:pPr>
        <w:ind w:left="1524" w:hanging="360"/>
      </w:pPr>
      <w:rPr>
        <w:rFonts w:ascii="Courier New" w:hAnsi="Courier New" w:cs="Courier New" w:hint="default"/>
      </w:rPr>
    </w:lvl>
    <w:lvl w:ilvl="2" w:tplc="D31ECBBC" w:tentative="1">
      <w:start w:val="1"/>
      <w:numFmt w:val="bullet"/>
      <w:lvlText w:val=""/>
      <w:lvlJc w:val="left"/>
      <w:pPr>
        <w:ind w:left="2244" w:hanging="360"/>
      </w:pPr>
      <w:rPr>
        <w:rFonts w:ascii="Wingdings" w:hAnsi="Wingdings" w:hint="default"/>
      </w:rPr>
    </w:lvl>
    <w:lvl w:ilvl="3" w:tplc="6700C676" w:tentative="1">
      <w:start w:val="1"/>
      <w:numFmt w:val="bullet"/>
      <w:lvlText w:val=""/>
      <w:lvlJc w:val="left"/>
      <w:pPr>
        <w:ind w:left="2964" w:hanging="360"/>
      </w:pPr>
      <w:rPr>
        <w:rFonts w:ascii="Symbol" w:hAnsi="Symbol" w:hint="default"/>
      </w:rPr>
    </w:lvl>
    <w:lvl w:ilvl="4" w:tplc="50064FF4" w:tentative="1">
      <w:start w:val="1"/>
      <w:numFmt w:val="bullet"/>
      <w:lvlText w:val="o"/>
      <w:lvlJc w:val="left"/>
      <w:pPr>
        <w:ind w:left="3684" w:hanging="360"/>
      </w:pPr>
      <w:rPr>
        <w:rFonts w:ascii="Courier New" w:hAnsi="Courier New" w:cs="Courier New" w:hint="default"/>
      </w:rPr>
    </w:lvl>
    <w:lvl w:ilvl="5" w:tplc="DDB88C3E" w:tentative="1">
      <w:start w:val="1"/>
      <w:numFmt w:val="bullet"/>
      <w:lvlText w:val=""/>
      <w:lvlJc w:val="left"/>
      <w:pPr>
        <w:ind w:left="4404" w:hanging="360"/>
      </w:pPr>
      <w:rPr>
        <w:rFonts w:ascii="Wingdings" w:hAnsi="Wingdings" w:hint="default"/>
      </w:rPr>
    </w:lvl>
    <w:lvl w:ilvl="6" w:tplc="86CA6784" w:tentative="1">
      <w:start w:val="1"/>
      <w:numFmt w:val="bullet"/>
      <w:lvlText w:val=""/>
      <w:lvlJc w:val="left"/>
      <w:pPr>
        <w:ind w:left="5124" w:hanging="360"/>
      </w:pPr>
      <w:rPr>
        <w:rFonts w:ascii="Symbol" w:hAnsi="Symbol" w:hint="default"/>
      </w:rPr>
    </w:lvl>
    <w:lvl w:ilvl="7" w:tplc="B75A802A" w:tentative="1">
      <w:start w:val="1"/>
      <w:numFmt w:val="bullet"/>
      <w:lvlText w:val="o"/>
      <w:lvlJc w:val="left"/>
      <w:pPr>
        <w:ind w:left="5844" w:hanging="360"/>
      </w:pPr>
      <w:rPr>
        <w:rFonts w:ascii="Courier New" w:hAnsi="Courier New" w:cs="Courier New" w:hint="default"/>
      </w:rPr>
    </w:lvl>
    <w:lvl w:ilvl="8" w:tplc="2E3ADB4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E1839B4">
      <w:start w:val="1"/>
      <w:numFmt w:val="bullet"/>
      <w:lvlText w:val=""/>
      <w:lvlJc w:val="left"/>
      <w:pPr>
        <w:ind w:left="1080" w:hanging="360"/>
      </w:pPr>
      <w:rPr>
        <w:rFonts w:ascii="Symbol" w:hAnsi="Symbol" w:hint="default"/>
      </w:rPr>
    </w:lvl>
    <w:lvl w:ilvl="1" w:tplc="0098074A" w:tentative="1">
      <w:start w:val="1"/>
      <w:numFmt w:val="bullet"/>
      <w:lvlText w:val="o"/>
      <w:lvlJc w:val="left"/>
      <w:pPr>
        <w:ind w:left="1800" w:hanging="360"/>
      </w:pPr>
      <w:rPr>
        <w:rFonts w:ascii="Courier New" w:hAnsi="Courier New" w:cs="Courier New" w:hint="default"/>
      </w:rPr>
    </w:lvl>
    <w:lvl w:ilvl="2" w:tplc="19D69740" w:tentative="1">
      <w:start w:val="1"/>
      <w:numFmt w:val="bullet"/>
      <w:lvlText w:val=""/>
      <w:lvlJc w:val="left"/>
      <w:pPr>
        <w:ind w:left="2520" w:hanging="360"/>
      </w:pPr>
      <w:rPr>
        <w:rFonts w:ascii="Wingdings" w:hAnsi="Wingdings" w:hint="default"/>
      </w:rPr>
    </w:lvl>
    <w:lvl w:ilvl="3" w:tplc="207464D0" w:tentative="1">
      <w:start w:val="1"/>
      <w:numFmt w:val="bullet"/>
      <w:lvlText w:val=""/>
      <w:lvlJc w:val="left"/>
      <w:pPr>
        <w:ind w:left="3240" w:hanging="360"/>
      </w:pPr>
      <w:rPr>
        <w:rFonts w:ascii="Symbol" w:hAnsi="Symbol" w:hint="default"/>
      </w:rPr>
    </w:lvl>
    <w:lvl w:ilvl="4" w:tplc="FE4C3050" w:tentative="1">
      <w:start w:val="1"/>
      <w:numFmt w:val="bullet"/>
      <w:lvlText w:val="o"/>
      <w:lvlJc w:val="left"/>
      <w:pPr>
        <w:ind w:left="3960" w:hanging="360"/>
      </w:pPr>
      <w:rPr>
        <w:rFonts w:ascii="Courier New" w:hAnsi="Courier New" w:cs="Courier New" w:hint="default"/>
      </w:rPr>
    </w:lvl>
    <w:lvl w:ilvl="5" w:tplc="B422ECFC" w:tentative="1">
      <w:start w:val="1"/>
      <w:numFmt w:val="bullet"/>
      <w:lvlText w:val=""/>
      <w:lvlJc w:val="left"/>
      <w:pPr>
        <w:ind w:left="4680" w:hanging="360"/>
      </w:pPr>
      <w:rPr>
        <w:rFonts w:ascii="Wingdings" w:hAnsi="Wingdings" w:hint="default"/>
      </w:rPr>
    </w:lvl>
    <w:lvl w:ilvl="6" w:tplc="FD50B332" w:tentative="1">
      <w:start w:val="1"/>
      <w:numFmt w:val="bullet"/>
      <w:lvlText w:val=""/>
      <w:lvlJc w:val="left"/>
      <w:pPr>
        <w:ind w:left="5400" w:hanging="360"/>
      </w:pPr>
      <w:rPr>
        <w:rFonts w:ascii="Symbol" w:hAnsi="Symbol" w:hint="default"/>
      </w:rPr>
    </w:lvl>
    <w:lvl w:ilvl="7" w:tplc="011E533A" w:tentative="1">
      <w:start w:val="1"/>
      <w:numFmt w:val="bullet"/>
      <w:lvlText w:val="o"/>
      <w:lvlJc w:val="left"/>
      <w:pPr>
        <w:ind w:left="6120" w:hanging="360"/>
      </w:pPr>
      <w:rPr>
        <w:rFonts w:ascii="Courier New" w:hAnsi="Courier New" w:cs="Courier New" w:hint="default"/>
      </w:rPr>
    </w:lvl>
    <w:lvl w:ilvl="8" w:tplc="6FB4CC0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108FACE">
      <w:start w:val="1"/>
      <w:numFmt w:val="bullet"/>
      <w:lvlText w:val=""/>
      <w:lvlJc w:val="left"/>
      <w:pPr>
        <w:ind w:left="720" w:hanging="360"/>
      </w:pPr>
      <w:rPr>
        <w:rFonts w:ascii="Symbol" w:hAnsi="Symbol" w:hint="default"/>
      </w:rPr>
    </w:lvl>
    <w:lvl w:ilvl="1" w:tplc="3960668E" w:tentative="1">
      <w:start w:val="1"/>
      <w:numFmt w:val="bullet"/>
      <w:lvlText w:val="o"/>
      <w:lvlJc w:val="left"/>
      <w:pPr>
        <w:ind w:left="1440" w:hanging="360"/>
      </w:pPr>
      <w:rPr>
        <w:rFonts w:ascii="Courier New" w:hAnsi="Courier New" w:cs="Courier New" w:hint="default"/>
      </w:rPr>
    </w:lvl>
    <w:lvl w:ilvl="2" w:tplc="D7160B36" w:tentative="1">
      <w:start w:val="1"/>
      <w:numFmt w:val="bullet"/>
      <w:lvlText w:val=""/>
      <w:lvlJc w:val="left"/>
      <w:pPr>
        <w:ind w:left="2160" w:hanging="360"/>
      </w:pPr>
      <w:rPr>
        <w:rFonts w:ascii="Wingdings" w:hAnsi="Wingdings" w:hint="default"/>
      </w:rPr>
    </w:lvl>
    <w:lvl w:ilvl="3" w:tplc="80E083C2" w:tentative="1">
      <w:start w:val="1"/>
      <w:numFmt w:val="bullet"/>
      <w:lvlText w:val=""/>
      <w:lvlJc w:val="left"/>
      <w:pPr>
        <w:ind w:left="2880" w:hanging="360"/>
      </w:pPr>
      <w:rPr>
        <w:rFonts w:ascii="Symbol" w:hAnsi="Symbol" w:hint="default"/>
      </w:rPr>
    </w:lvl>
    <w:lvl w:ilvl="4" w:tplc="4064C174" w:tentative="1">
      <w:start w:val="1"/>
      <w:numFmt w:val="bullet"/>
      <w:lvlText w:val="o"/>
      <w:lvlJc w:val="left"/>
      <w:pPr>
        <w:ind w:left="3600" w:hanging="360"/>
      </w:pPr>
      <w:rPr>
        <w:rFonts w:ascii="Courier New" w:hAnsi="Courier New" w:cs="Courier New" w:hint="default"/>
      </w:rPr>
    </w:lvl>
    <w:lvl w:ilvl="5" w:tplc="F2B25F80" w:tentative="1">
      <w:start w:val="1"/>
      <w:numFmt w:val="bullet"/>
      <w:lvlText w:val=""/>
      <w:lvlJc w:val="left"/>
      <w:pPr>
        <w:ind w:left="4320" w:hanging="360"/>
      </w:pPr>
      <w:rPr>
        <w:rFonts w:ascii="Wingdings" w:hAnsi="Wingdings" w:hint="default"/>
      </w:rPr>
    </w:lvl>
    <w:lvl w:ilvl="6" w:tplc="2B54842E" w:tentative="1">
      <w:start w:val="1"/>
      <w:numFmt w:val="bullet"/>
      <w:lvlText w:val=""/>
      <w:lvlJc w:val="left"/>
      <w:pPr>
        <w:ind w:left="5040" w:hanging="360"/>
      </w:pPr>
      <w:rPr>
        <w:rFonts w:ascii="Symbol" w:hAnsi="Symbol" w:hint="default"/>
      </w:rPr>
    </w:lvl>
    <w:lvl w:ilvl="7" w:tplc="7ABC16A8" w:tentative="1">
      <w:start w:val="1"/>
      <w:numFmt w:val="bullet"/>
      <w:lvlText w:val="o"/>
      <w:lvlJc w:val="left"/>
      <w:pPr>
        <w:ind w:left="5760" w:hanging="360"/>
      </w:pPr>
      <w:rPr>
        <w:rFonts w:ascii="Courier New" w:hAnsi="Courier New" w:cs="Courier New" w:hint="default"/>
      </w:rPr>
    </w:lvl>
    <w:lvl w:ilvl="8" w:tplc="748ED7F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FD6A15E">
      <w:start w:val="1"/>
      <w:numFmt w:val="bullet"/>
      <w:lvlText w:val=""/>
      <w:lvlJc w:val="left"/>
      <w:pPr>
        <w:ind w:left="720" w:hanging="360"/>
      </w:pPr>
      <w:rPr>
        <w:rFonts w:ascii="Symbol" w:hAnsi="Symbol" w:hint="default"/>
      </w:rPr>
    </w:lvl>
    <w:lvl w:ilvl="1" w:tplc="2E18C7CA" w:tentative="1">
      <w:start w:val="1"/>
      <w:numFmt w:val="bullet"/>
      <w:lvlText w:val="o"/>
      <w:lvlJc w:val="left"/>
      <w:pPr>
        <w:ind w:left="1440" w:hanging="360"/>
      </w:pPr>
      <w:rPr>
        <w:rFonts w:ascii="Courier New" w:hAnsi="Courier New" w:cs="Courier New" w:hint="default"/>
      </w:rPr>
    </w:lvl>
    <w:lvl w:ilvl="2" w:tplc="0672C1CA" w:tentative="1">
      <w:start w:val="1"/>
      <w:numFmt w:val="bullet"/>
      <w:lvlText w:val=""/>
      <w:lvlJc w:val="left"/>
      <w:pPr>
        <w:ind w:left="2160" w:hanging="360"/>
      </w:pPr>
      <w:rPr>
        <w:rFonts w:ascii="Wingdings" w:hAnsi="Wingdings" w:hint="default"/>
      </w:rPr>
    </w:lvl>
    <w:lvl w:ilvl="3" w:tplc="DCA09A98" w:tentative="1">
      <w:start w:val="1"/>
      <w:numFmt w:val="bullet"/>
      <w:lvlText w:val=""/>
      <w:lvlJc w:val="left"/>
      <w:pPr>
        <w:ind w:left="2880" w:hanging="360"/>
      </w:pPr>
      <w:rPr>
        <w:rFonts w:ascii="Symbol" w:hAnsi="Symbol" w:hint="default"/>
      </w:rPr>
    </w:lvl>
    <w:lvl w:ilvl="4" w:tplc="44002C04" w:tentative="1">
      <w:start w:val="1"/>
      <w:numFmt w:val="bullet"/>
      <w:lvlText w:val="o"/>
      <w:lvlJc w:val="left"/>
      <w:pPr>
        <w:ind w:left="3600" w:hanging="360"/>
      </w:pPr>
      <w:rPr>
        <w:rFonts w:ascii="Courier New" w:hAnsi="Courier New" w:cs="Courier New" w:hint="default"/>
      </w:rPr>
    </w:lvl>
    <w:lvl w:ilvl="5" w:tplc="1D661586" w:tentative="1">
      <w:start w:val="1"/>
      <w:numFmt w:val="bullet"/>
      <w:lvlText w:val=""/>
      <w:lvlJc w:val="left"/>
      <w:pPr>
        <w:ind w:left="4320" w:hanging="360"/>
      </w:pPr>
      <w:rPr>
        <w:rFonts w:ascii="Wingdings" w:hAnsi="Wingdings" w:hint="default"/>
      </w:rPr>
    </w:lvl>
    <w:lvl w:ilvl="6" w:tplc="14D6CFD4" w:tentative="1">
      <w:start w:val="1"/>
      <w:numFmt w:val="bullet"/>
      <w:lvlText w:val=""/>
      <w:lvlJc w:val="left"/>
      <w:pPr>
        <w:ind w:left="5040" w:hanging="360"/>
      </w:pPr>
      <w:rPr>
        <w:rFonts w:ascii="Symbol" w:hAnsi="Symbol" w:hint="default"/>
      </w:rPr>
    </w:lvl>
    <w:lvl w:ilvl="7" w:tplc="9F80A080" w:tentative="1">
      <w:start w:val="1"/>
      <w:numFmt w:val="bullet"/>
      <w:lvlText w:val="o"/>
      <w:lvlJc w:val="left"/>
      <w:pPr>
        <w:ind w:left="5760" w:hanging="360"/>
      </w:pPr>
      <w:rPr>
        <w:rFonts w:ascii="Courier New" w:hAnsi="Courier New" w:cs="Courier New" w:hint="default"/>
      </w:rPr>
    </w:lvl>
    <w:lvl w:ilvl="8" w:tplc="BFE8C6F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AAA885F8">
      <w:start w:val="1"/>
      <w:numFmt w:val="bullet"/>
      <w:lvlText w:val=""/>
      <w:lvlJc w:val="left"/>
      <w:pPr>
        <w:ind w:left="804" w:hanging="360"/>
      </w:pPr>
      <w:rPr>
        <w:rFonts w:ascii="Symbol" w:hAnsi="Symbol" w:hint="default"/>
      </w:rPr>
    </w:lvl>
    <w:lvl w:ilvl="1" w:tplc="1C5E8112" w:tentative="1">
      <w:start w:val="1"/>
      <w:numFmt w:val="bullet"/>
      <w:lvlText w:val="o"/>
      <w:lvlJc w:val="left"/>
      <w:pPr>
        <w:ind w:left="1524" w:hanging="360"/>
      </w:pPr>
      <w:rPr>
        <w:rFonts w:ascii="Courier New" w:hAnsi="Courier New" w:cs="Courier New" w:hint="default"/>
      </w:rPr>
    </w:lvl>
    <w:lvl w:ilvl="2" w:tplc="0F56C09A" w:tentative="1">
      <w:start w:val="1"/>
      <w:numFmt w:val="bullet"/>
      <w:lvlText w:val=""/>
      <w:lvlJc w:val="left"/>
      <w:pPr>
        <w:ind w:left="2244" w:hanging="360"/>
      </w:pPr>
      <w:rPr>
        <w:rFonts w:ascii="Wingdings" w:hAnsi="Wingdings" w:hint="default"/>
      </w:rPr>
    </w:lvl>
    <w:lvl w:ilvl="3" w:tplc="86969866" w:tentative="1">
      <w:start w:val="1"/>
      <w:numFmt w:val="bullet"/>
      <w:lvlText w:val=""/>
      <w:lvlJc w:val="left"/>
      <w:pPr>
        <w:ind w:left="2964" w:hanging="360"/>
      </w:pPr>
      <w:rPr>
        <w:rFonts w:ascii="Symbol" w:hAnsi="Symbol" w:hint="default"/>
      </w:rPr>
    </w:lvl>
    <w:lvl w:ilvl="4" w:tplc="28046F4E" w:tentative="1">
      <w:start w:val="1"/>
      <w:numFmt w:val="bullet"/>
      <w:lvlText w:val="o"/>
      <w:lvlJc w:val="left"/>
      <w:pPr>
        <w:ind w:left="3684" w:hanging="360"/>
      </w:pPr>
      <w:rPr>
        <w:rFonts w:ascii="Courier New" w:hAnsi="Courier New" w:cs="Courier New" w:hint="default"/>
      </w:rPr>
    </w:lvl>
    <w:lvl w:ilvl="5" w:tplc="A1049038" w:tentative="1">
      <w:start w:val="1"/>
      <w:numFmt w:val="bullet"/>
      <w:lvlText w:val=""/>
      <w:lvlJc w:val="left"/>
      <w:pPr>
        <w:ind w:left="4404" w:hanging="360"/>
      </w:pPr>
      <w:rPr>
        <w:rFonts w:ascii="Wingdings" w:hAnsi="Wingdings" w:hint="default"/>
      </w:rPr>
    </w:lvl>
    <w:lvl w:ilvl="6" w:tplc="1814F640" w:tentative="1">
      <w:start w:val="1"/>
      <w:numFmt w:val="bullet"/>
      <w:lvlText w:val=""/>
      <w:lvlJc w:val="left"/>
      <w:pPr>
        <w:ind w:left="5124" w:hanging="360"/>
      </w:pPr>
      <w:rPr>
        <w:rFonts w:ascii="Symbol" w:hAnsi="Symbol" w:hint="default"/>
      </w:rPr>
    </w:lvl>
    <w:lvl w:ilvl="7" w:tplc="94C83886" w:tentative="1">
      <w:start w:val="1"/>
      <w:numFmt w:val="bullet"/>
      <w:lvlText w:val="o"/>
      <w:lvlJc w:val="left"/>
      <w:pPr>
        <w:ind w:left="5844" w:hanging="360"/>
      </w:pPr>
      <w:rPr>
        <w:rFonts w:ascii="Courier New" w:hAnsi="Courier New" w:cs="Courier New" w:hint="default"/>
      </w:rPr>
    </w:lvl>
    <w:lvl w:ilvl="8" w:tplc="EE7CB5E0" w:tentative="1">
      <w:start w:val="1"/>
      <w:numFmt w:val="bullet"/>
      <w:lvlText w:val=""/>
      <w:lvlJc w:val="left"/>
      <w:pPr>
        <w:ind w:left="6564" w:hanging="360"/>
      </w:pPr>
      <w:rPr>
        <w:rFonts w:ascii="Wingdings" w:hAnsi="Wingdings" w:hint="default"/>
      </w:rPr>
    </w:lvl>
  </w:abstractNum>
  <w:num w:numId="1" w16cid:durableId="68776405">
    <w:abstractNumId w:val="7"/>
  </w:num>
  <w:num w:numId="2" w16cid:durableId="1642272817">
    <w:abstractNumId w:val="8"/>
  </w:num>
  <w:num w:numId="3" w16cid:durableId="1860315222">
    <w:abstractNumId w:val="0"/>
  </w:num>
  <w:num w:numId="4" w16cid:durableId="1979844377">
    <w:abstractNumId w:val="1"/>
  </w:num>
  <w:num w:numId="5" w16cid:durableId="646787021">
    <w:abstractNumId w:val="2"/>
  </w:num>
  <w:num w:numId="6" w16cid:durableId="385420929">
    <w:abstractNumId w:val="6"/>
  </w:num>
  <w:num w:numId="7" w16cid:durableId="296616777">
    <w:abstractNumId w:val="3"/>
  </w:num>
  <w:num w:numId="8" w16cid:durableId="95566677">
    <w:abstractNumId w:val="9"/>
  </w:num>
  <w:num w:numId="9" w16cid:durableId="1447384930">
    <w:abstractNumId w:val="5"/>
  </w:num>
  <w:num w:numId="10" w16cid:durableId="1655335749">
    <w:abstractNumId w:val="4"/>
  </w:num>
  <w:num w:numId="11" w16cid:durableId="1272203970">
    <w:abstractNumId w:val="9"/>
  </w:num>
  <w:num w:numId="12" w16cid:durableId="15560438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1031"/>
    <w:rsid w:val="00046F67"/>
    <w:rsid w:val="00051438"/>
    <w:rsid w:val="00052C2D"/>
    <w:rsid w:val="000667F2"/>
    <w:rsid w:val="00067C8C"/>
    <w:rsid w:val="00070CC8"/>
    <w:rsid w:val="0007583C"/>
    <w:rsid w:val="00076FB9"/>
    <w:rsid w:val="00083723"/>
    <w:rsid w:val="000858AA"/>
    <w:rsid w:val="000A6CFF"/>
    <w:rsid w:val="000B467F"/>
    <w:rsid w:val="000B7112"/>
    <w:rsid w:val="000C6C0F"/>
    <w:rsid w:val="000C6F96"/>
    <w:rsid w:val="000D173B"/>
    <w:rsid w:val="000D2530"/>
    <w:rsid w:val="000D60B6"/>
    <w:rsid w:val="000E2068"/>
    <w:rsid w:val="000F232A"/>
    <w:rsid w:val="000F5CE6"/>
    <w:rsid w:val="000F761E"/>
    <w:rsid w:val="001002D7"/>
    <w:rsid w:val="00105054"/>
    <w:rsid w:val="00116EAC"/>
    <w:rsid w:val="00120BDB"/>
    <w:rsid w:val="00123362"/>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1F6AE5"/>
    <w:rsid w:val="001F6E66"/>
    <w:rsid w:val="00200FA6"/>
    <w:rsid w:val="00203942"/>
    <w:rsid w:val="002172D6"/>
    <w:rsid w:val="0022428B"/>
    <w:rsid w:val="00225594"/>
    <w:rsid w:val="00226326"/>
    <w:rsid w:val="00232C7E"/>
    <w:rsid w:val="00241932"/>
    <w:rsid w:val="002422E5"/>
    <w:rsid w:val="0024293C"/>
    <w:rsid w:val="00242DBA"/>
    <w:rsid w:val="00253EA0"/>
    <w:rsid w:val="00254F88"/>
    <w:rsid w:val="00264CAB"/>
    <w:rsid w:val="002652A2"/>
    <w:rsid w:val="00277C93"/>
    <w:rsid w:val="002809D3"/>
    <w:rsid w:val="002907A1"/>
    <w:rsid w:val="00290F67"/>
    <w:rsid w:val="00295DBD"/>
    <w:rsid w:val="002A30A3"/>
    <w:rsid w:val="002A47C0"/>
    <w:rsid w:val="002A4B70"/>
    <w:rsid w:val="002A71F7"/>
    <w:rsid w:val="002B011F"/>
    <w:rsid w:val="002B43A2"/>
    <w:rsid w:val="002B6C46"/>
    <w:rsid w:val="002B7BA3"/>
    <w:rsid w:val="002C2897"/>
    <w:rsid w:val="002C3E89"/>
    <w:rsid w:val="002C7382"/>
    <w:rsid w:val="002D6C54"/>
    <w:rsid w:val="002E1235"/>
    <w:rsid w:val="002F35CA"/>
    <w:rsid w:val="002F47DA"/>
    <w:rsid w:val="002F63C1"/>
    <w:rsid w:val="002F78D4"/>
    <w:rsid w:val="00300070"/>
    <w:rsid w:val="00302A1F"/>
    <w:rsid w:val="00303760"/>
    <w:rsid w:val="00304E53"/>
    <w:rsid w:val="003051CA"/>
    <w:rsid w:val="00310D7B"/>
    <w:rsid w:val="00317160"/>
    <w:rsid w:val="0033228A"/>
    <w:rsid w:val="00335FE5"/>
    <w:rsid w:val="00336E01"/>
    <w:rsid w:val="0033774C"/>
    <w:rsid w:val="00337C9D"/>
    <w:rsid w:val="003418D6"/>
    <w:rsid w:val="0034552B"/>
    <w:rsid w:val="003473E3"/>
    <w:rsid w:val="00355E70"/>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61123"/>
    <w:rsid w:val="00471357"/>
    <w:rsid w:val="00471F47"/>
    <w:rsid w:val="00480FCA"/>
    <w:rsid w:val="00483745"/>
    <w:rsid w:val="00486A8E"/>
    <w:rsid w:val="0048766F"/>
    <w:rsid w:val="004975A3"/>
    <w:rsid w:val="004A2210"/>
    <w:rsid w:val="004A447D"/>
    <w:rsid w:val="004A4FE5"/>
    <w:rsid w:val="004B4A7F"/>
    <w:rsid w:val="004B7633"/>
    <w:rsid w:val="004C02D4"/>
    <w:rsid w:val="004C1D1E"/>
    <w:rsid w:val="004D07E4"/>
    <w:rsid w:val="004D4550"/>
    <w:rsid w:val="004E2EB0"/>
    <w:rsid w:val="004E6652"/>
    <w:rsid w:val="004E6E05"/>
    <w:rsid w:val="004F24EE"/>
    <w:rsid w:val="004F2CE8"/>
    <w:rsid w:val="00500B19"/>
    <w:rsid w:val="00511BC3"/>
    <w:rsid w:val="00512D8B"/>
    <w:rsid w:val="00513C45"/>
    <w:rsid w:val="00516FE2"/>
    <w:rsid w:val="00521221"/>
    <w:rsid w:val="00527B0B"/>
    <w:rsid w:val="005319A1"/>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179C"/>
    <w:rsid w:val="00582A55"/>
    <w:rsid w:val="005A0117"/>
    <w:rsid w:val="005A2099"/>
    <w:rsid w:val="005B33BE"/>
    <w:rsid w:val="005B5B18"/>
    <w:rsid w:val="005D37AF"/>
    <w:rsid w:val="005D3BF3"/>
    <w:rsid w:val="005D5BFB"/>
    <w:rsid w:val="005E0637"/>
    <w:rsid w:val="005E32D0"/>
    <w:rsid w:val="005F5AA8"/>
    <w:rsid w:val="0060323C"/>
    <w:rsid w:val="00607627"/>
    <w:rsid w:val="00616BBA"/>
    <w:rsid w:val="006172F6"/>
    <w:rsid w:val="00623618"/>
    <w:rsid w:val="00633DE3"/>
    <w:rsid w:val="006345F5"/>
    <w:rsid w:val="00640C99"/>
    <w:rsid w:val="00646647"/>
    <w:rsid w:val="00650894"/>
    <w:rsid w:val="00652C82"/>
    <w:rsid w:val="00652DDC"/>
    <w:rsid w:val="00655BF3"/>
    <w:rsid w:val="0066129B"/>
    <w:rsid w:val="00661894"/>
    <w:rsid w:val="00665022"/>
    <w:rsid w:val="00667B79"/>
    <w:rsid w:val="00672B91"/>
    <w:rsid w:val="00672E78"/>
    <w:rsid w:val="006770F7"/>
    <w:rsid w:val="0068443A"/>
    <w:rsid w:val="00685EC7"/>
    <w:rsid w:val="006865EC"/>
    <w:rsid w:val="00686A00"/>
    <w:rsid w:val="0069314B"/>
    <w:rsid w:val="00694433"/>
    <w:rsid w:val="00695284"/>
    <w:rsid w:val="006A0E36"/>
    <w:rsid w:val="006A0F2F"/>
    <w:rsid w:val="006C4131"/>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1524"/>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6EAB"/>
    <w:rsid w:val="00847485"/>
    <w:rsid w:val="008523E7"/>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5630"/>
    <w:rsid w:val="009515F7"/>
    <w:rsid w:val="00953BB3"/>
    <w:rsid w:val="00955BFB"/>
    <w:rsid w:val="00957658"/>
    <w:rsid w:val="009641AD"/>
    <w:rsid w:val="00965736"/>
    <w:rsid w:val="00974ADE"/>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379A"/>
    <w:rsid w:val="00A04216"/>
    <w:rsid w:val="00A27DB1"/>
    <w:rsid w:val="00A43292"/>
    <w:rsid w:val="00A46A9E"/>
    <w:rsid w:val="00A53900"/>
    <w:rsid w:val="00A55CAE"/>
    <w:rsid w:val="00A56EAF"/>
    <w:rsid w:val="00A6242D"/>
    <w:rsid w:val="00A66D04"/>
    <w:rsid w:val="00A76739"/>
    <w:rsid w:val="00A8500B"/>
    <w:rsid w:val="00A90E5F"/>
    <w:rsid w:val="00A92E31"/>
    <w:rsid w:val="00A93F4E"/>
    <w:rsid w:val="00AA2F5E"/>
    <w:rsid w:val="00AA61B4"/>
    <w:rsid w:val="00AB1750"/>
    <w:rsid w:val="00AB31C1"/>
    <w:rsid w:val="00AB6E2E"/>
    <w:rsid w:val="00AB7C86"/>
    <w:rsid w:val="00AD2C42"/>
    <w:rsid w:val="00AE1A32"/>
    <w:rsid w:val="00AE2B0F"/>
    <w:rsid w:val="00AE2B38"/>
    <w:rsid w:val="00AE3706"/>
    <w:rsid w:val="00B05BA7"/>
    <w:rsid w:val="00B06E11"/>
    <w:rsid w:val="00B108D7"/>
    <w:rsid w:val="00B123C2"/>
    <w:rsid w:val="00B13404"/>
    <w:rsid w:val="00B15588"/>
    <w:rsid w:val="00B24F1B"/>
    <w:rsid w:val="00B25192"/>
    <w:rsid w:val="00B26F3C"/>
    <w:rsid w:val="00B2779D"/>
    <w:rsid w:val="00B32B9D"/>
    <w:rsid w:val="00B4129D"/>
    <w:rsid w:val="00B46B00"/>
    <w:rsid w:val="00B47C2F"/>
    <w:rsid w:val="00B51DD6"/>
    <w:rsid w:val="00B52A2E"/>
    <w:rsid w:val="00B56C5D"/>
    <w:rsid w:val="00B56E82"/>
    <w:rsid w:val="00B5730F"/>
    <w:rsid w:val="00B737BC"/>
    <w:rsid w:val="00B83018"/>
    <w:rsid w:val="00B83976"/>
    <w:rsid w:val="00B92FED"/>
    <w:rsid w:val="00B96D9D"/>
    <w:rsid w:val="00B97A1E"/>
    <w:rsid w:val="00BA19DA"/>
    <w:rsid w:val="00BA4554"/>
    <w:rsid w:val="00BA5774"/>
    <w:rsid w:val="00BA5F95"/>
    <w:rsid w:val="00BB020C"/>
    <w:rsid w:val="00BB5AF4"/>
    <w:rsid w:val="00BB6C51"/>
    <w:rsid w:val="00BC629F"/>
    <w:rsid w:val="00BD56A5"/>
    <w:rsid w:val="00BD72FA"/>
    <w:rsid w:val="00BE2674"/>
    <w:rsid w:val="00BE5541"/>
    <w:rsid w:val="00BE6206"/>
    <w:rsid w:val="00BE7219"/>
    <w:rsid w:val="00BF1EB5"/>
    <w:rsid w:val="00BF5887"/>
    <w:rsid w:val="00BF6D66"/>
    <w:rsid w:val="00C02AC6"/>
    <w:rsid w:val="00C02B03"/>
    <w:rsid w:val="00C2527E"/>
    <w:rsid w:val="00C26F1E"/>
    <w:rsid w:val="00C30662"/>
    <w:rsid w:val="00C313D8"/>
    <w:rsid w:val="00C3622A"/>
    <w:rsid w:val="00C42A17"/>
    <w:rsid w:val="00C446CD"/>
    <w:rsid w:val="00C47E80"/>
    <w:rsid w:val="00C6394C"/>
    <w:rsid w:val="00C72644"/>
    <w:rsid w:val="00C81D0A"/>
    <w:rsid w:val="00C909BE"/>
    <w:rsid w:val="00C923A7"/>
    <w:rsid w:val="00C96EE9"/>
    <w:rsid w:val="00CA1250"/>
    <w:rsid w:val="00CA1FEC"/>
    <w:rsid w:val="00CA2BE6"/>
    <w:rsid w:val="00CA3645"/>
    <w:rsid w:val="00CA4BAD"/>
    <w:rsid w:val="00CA70B1"/>
    <w:rsid w:val="00CA74EB"/>
    <w:rsid w:val="00CB7B92"/>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09D9"/>
    <w:rsid w:val="00DB58CA"/>
    <w:rsid w:val="00DC37D9"/>
    <w:rsid w:val="00DD1CD5"/>
    <w:rsid w:val="00DD320A"/>
    <w:rsid w:val="00DD3CA1"/>
    <w:rsid w:val="00DD4223"/>
    <w:rsid w:val="00DD5E0D"/>
    <w:rsid w:val="00DE53A4"/>
    <w:rsid w:val="00DF489E"/>
    <w:rsid w:val="00DF6B01"/>
    <w:rsid w:val="00DF7405"/>
    <w:rsid w:val="00E13E07"/>
    <w:rsid w:val="00E217C1"/>
    <w:rsid w:val="00E24736"/>
    <w:rsid w:val="00E25266"/>
    <w:rsid w:val="00E253FC"/>
    <w:rsid w:val="00E30403"/>
    <w:rsid w:val="00E324A1"/>
    <w:rsid w:val="00E3265E"/>
    <w:rsid w:val="00E3394D"/>
    <w:rsid w:val="00E4129D"/>
    <w:rsid w:val="00E53896"/>
    <w:rsid w:val="00E62453"/>
    <w:rsid w:val="00E6297F"/>
    <w:rsid w:val="00E652D0"/>
    <w:rsid w:val="00E70436"/>
    <w:rsid w:val="00E71C29"/>
    <w:rsid w:val="00E726D2"/>
    <w:rsid w:val="00E74C16"/>
    <w:rsid w:val="00E75A59"/>
    <w:rsid w:val="00E77069"/>
    <w:rsid w:val="00E84926"/>
    <w:rsid w:val="00E85EA3"/>
    <w:rsid w:val="00E878D2"/>
    <w:rsid w:val="00E90D4C"/>
    <w:rsid w:val="00E91C25"/>
    <w:rsid w:val="00E922CC"/>
    <w:rsid w:val="00E93F70"/>
    <w:rsid w:val="00E97ED6"/>
    <w:rsid w:val="00EA229C"/>
    <w:rsid w:val="00EB0F00"/>
    <w:rsid w:val="00EB209C"/>
    <w:rsid w:val="00ED067A"/>
    <w:rsid w:val="00EE026C"/>
    <w:rsid w:val="00EE20D2"/>
    <w:rsid w:val="00EE365E"/>
    <w:rsid w:val="00EE5BD9"/>
    <w:rsid w:val="00EE7891"/>
    <w:rsid w:val="00EF0A80"/>
    <w:rsid w:val="00EF0FFD"/>
    <w:rsid w:val="00EF1A93"/>
    <w:rsid w:val="00F00003"/>
    <w:rsid w:val="00F02B40"/>
    <w:rsid w:val="00F07C35"/>
    <w:rsid w:val="00F14D7E"/>
    <w:rsid w:val="00F24B29"/>
    <w:rsid w:val="00F274BF"/>
    <w:rsid w:val="00F30DB7"/>
    <w:rsid w:val="00F5167C"/>
    <w:rsid w:val="00F517EA"/>
    <w:rsid w:val="00F51EAF"/>
    <w:rsid w:val="00F524E5"/>
    <w:rsid w:val="00F55E99"/>
    <w:rsid w:val="00F5694E"/>
    <w:rsid w:val="00F6119C"/>
    <w:rsid w:val="00F61816"/>
    <w:rsid w:val="00F66576"/>
    <w:rsid w:val="00F668B3"/>
    <w:rsid w:val="00F73792"/>
    <w:rsid w:val="00F7571A"/>
    <w:rsid w:val="00F77F4A"/>
    <w:rsid w:val="00F801D6"/>
    <w:rsid w:val="00F86827"/>
    <w:rsid w:val="00F914C4"/>
    <w:rsid w:val="00F968BE"/>
    <w:rsid w:val="00FA0579"/>
    <w:rsid w:val="00FB1EA2"/>
    <w:rsid w:val="00FC3D64"/>
    <w:rsid w:val="00FC434F"/>
    <w:rsid w:val="00FD24F3"/>
    <w:rsid w:val="00FD2A20"/>
    <w:rsid w:val="00FD7066"/>
    <w:rsid w:val="00FE1A75"/>
    <w:rsid w:val="00FE5D2B"/>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DBF7DA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6CD17-0E21-4C94-B1B8-94DDB9622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2694</Words>
  <Characters>1536</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2022-04-14T10:23:00Z</cp:lastPrinted>
  <dcterms:created xsi:type="dcterms:W3CDTF">2024-04-26T06:42:00Z</dcterms:created>
  <dcterms:modified xsi:type="dcterms:W3CDTF">2024-04-26T06:42:00Z</dcterms:modified>
</cp:coreProperties>
</file>