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316E" w14:textId="77777777" w:rsidR="000F232A" w:rsidRPr="00E442CA" w:rsidRDefault="000F232A" w:rsidP="005810C2">
      <w:pPr>
        <w:widowControl w:val="0"/>
        <w:autoSpaceDE w:val="0"/>
        <w:autoSpaceDN w:val="0"/>
        <w:adjustRightInd w:val="0"/>
        <w:jc w:val="right"/>
        <w:rPr>
          <w:rFonts w:cs="Arial"/>
          <w:bCs/>
          <w:sz w:val="14"/>
          <w:szCs w:val="14"/>
        </w:rPr>
      </w:pPr>
    </w:p>
    <w:p w14:paraId="4711FC7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80E265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1E270CF" w14:textId="77777777" w:rsidR="00607627" w:rsidRPr="00E442CA" w:rsidRDefault="00607627" w:rsidP="00607627">
      <w:pPr>
        <w:widowControl w:val="0"/>
        <w:autoSpaceDE w:val="0"/>
        <w:autoSpaceDN w:val="0"/>
        <w:adjustRightInd w:val="0"/>
        <w:jc w:val="center"/>
        <w:rPr>
          <w:rFonts w:cs="Arial"/>
          <w:sz w:val="12"/>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948A8" w14:paraId="1FDFAF2F" w14:textId="77777777" w:rsidTr="00C669E9">
        <w:tc>
          <w:tcPr>
            <w:tcW w:w="4788" w:type="dxa"/>
            <w:tcBorders>
              <w:top w:val="nil"/>
              <w:left w:val="nil"/>
              <w:bottom w:val="nil"/>
              <w:right w:val="nil"/>
            </w:tcBorders>
          </w:tcPr>
          <w:p w14:paraId="170EA9CA" w14:textId="77777777" w:rsidR="00C669E9" w:rsidRPr="00E442CA" w:rsidRDefault="00000000" w:rsidP="00E442CA">
            <w:pPr>
              <w:widowControl w:val="0"/>
              <w:autoSpaceDE w:val="0"/>
              <w:autoSpaceDN w:val="0"/>
              <w:adjustRightInd w:val="0"/>
              <w:rPr>
                <w:rFonts w:cs="Arial"/>
                <w:szCs w:val="22"/>
              </w:rPr>
            </w:pPr>
            <w:r w:rsidRPr="00E442CA">
              <w:rPr>
                <w:rFonts w:cs="Arial"/>
                <w:szCs w:val="22"/>
              </w:rPr>
              <w:t>2023. gada 15. jūnijā</w:t>
            </w:r>
          </w:p>
        </w:tc>
        <w:tc>
          <w:tcPr>
            <w:tcW w:w="3717" w:type="dxa"/>
            <w:tcBorders>
              <w:top w:val="nil"/>
              <w:left w:val="nil"/>
              <w:bottom w:val="nil"/>
              <w:right w:val="nil"/>
            </w:tcBorders>
          </w:tcPr>
          <w:p w14:paraId="28947623" w14:textId="77777777" w:rsidR="00C669E9" w:rsidRPr="00E442CA" w:rsidRDefault="00000000" w:rsidP="00E442CA">
            <w:pPr>
              <w:widowControl w:val="0"/>
              <w:autoSpaceDE w:val="0"/>
              <w:autoSpaceDN w:val="0"/>
              <w:adjustRightInd w:val="0"/>
              <w:jc w:val="center"/>
              <w:rPr>
                <w:rFonts w:cs="Arial"/>
                <w:color w:val="000000"/>
                <w:szCs w:val="22"/>
              </w:rPr>
            </w:pPr>
            <w:r w:rsidRPr="00E442CA">
              <w:rPr>
                <w:rFonts w:cs="Arial"/>
                <w:color w:val="000000"/>
                <w:szCs w:val="22"/>
              </w:rPr>
              <w:t xml:space="preserve">                                Nr.207/7</w:t>
            </w:r>
          </w:p>
          <w:p w14:paraId="6284E8B1" w14:textId="77777777" w:rsidR="00C669E9" w:rsidRPr="00E442CA" w:rsidRDefault="00000000" w:rsidP="00E442CA">
            <w:pPr>
              <w:widowControl w:val="0"/>
              <w:autoSpaceDE w:val="0"/>
              <w:autoSpaceDN w:val="0"/>
              <w:adjustRightInd w:val="0"/>
              <w:jc w:val="right"/>
              <w:rPr>
                <w:rFonts w:cs="Arial"/>
                <w:szCs w:val="22"/>
              </w:rPr>
            </w:pPr>
            <w:r w:rsidRPr="00E442CA">
              <w:rPr>
                <w:rFonts w:cs="Arial"/>
                <w:color w:val="000000"/>
                <w:szCs w:val="22"/>
              </w:rPr>
              <w:t>(prot. Nr.7, 31.</w:t>
            </w:r>
            <w:r w:rsidRPr="00E442CA">
              <w:rPr>
                <w:rFonts w:cs="Arial"/>
                <w:color w:val="000000"/>
                <w:sz w:val="20"/>
                <w:szCs w:val="20"/>
                <w:shd w:val="clear" w:color="auto" w:fill="FFFFFF"/>
              </w:rPr>
              <w:t>§)</w:t>
            </w:r>
          </w:p>
        </w:tc>
      </w:tr>
    </w:tbl>
    <w:p w14:paraId="63507297" w14:textId="77777777" w:rsidR="00E442CA" w:rsidRPr="00E442CA" w:rsidRDefault="00E442CA" w:rsidP="00E442CA">
      <w:pPr>
        <w:widowControl w:val="0"/>
        <w:autoSpaceDE w:val="0"/>
        <w:autoSpaceDN w:val="0"/>
        <w:adjustRightInd w:val="0"/>
        <w:jc w:val="both"/>
        <w:rPr>
          <w:rFonts w:cs="Arial"/>
          <w:sz w:val="14"/>
          <w:szCs w:val="14"/>
        </w:rPr>
      </w:pPr>
    </w:p>
    <w:p w14:paraId="204906DD" w14:textId="77777777" w:rsidR="00E442CA" w:rsidRPr="00E442CA" w:rsidRDefault="00000000" w:rsidP="00E442CA">
      <w:pPr>
        <w:widowControl w:val="0"/>
        <w:autoSpaceDE w:val="0"/>
        <w:autoSpaceDN w:val="0"/>
        <w:adjustRightInd w:val="0"/>
        <w:jc w:val="both"/>
        <w:rPr>
          <w:rFonts w:cs="Arial"/>
          <w:szCs w:val="22"/>
        </w:rPr>
      </w:pPr>
      <w:r w:rsidRPr="00E442CA">
        <w:rPr>
          <w:rFonts w:cs="Arial"/>
          <w:szCs w:val="22"/>
        </w:rPr>
        <w:t xml:space="preserve">Par nedzīvojamās telpas Kungu ielā 2-8, </w:t>
      </w:r>
    </w:p>
    <w:p w14:paraId="2C99175D" w14:textId="77777777" w:rsidR="00E442CA" w:rsidRPr="00E442CA" w:rsidRDefault="00000000" w:rsidP="00E442CA">
      <w:pPr>
        <w:widowControl w:val="0"/>
        <w:autoSpaceDE w:val="0"/>
        <w:autoSpaceDN w:val="0"/>
        <w:adjustRightInd w:val="0"/>
        <w:jc w:val="both"/>
        <w:rPr>
          <w:rFonts w:cs="Arial"/>
          <w:szCs w:val="22"/>
        </w:rPr>
      </w:pPr>
      <w:r w:rsidRPr="00E442CA">
        <w:rPr>
          <w:rFonts w:cs="Arial"/>
          <w:szCs w:val="22"/>
        </w:rPr>
        <w:t>Liepājā daļas nodošanu lietošanā</w:t>
      </w:r>
    </w:p>
    <w:p w14:paraId="082224C7" w14:textId="77777777" w:rsidR="00E442CA" w:rsidRPr="00E442CA" w:rsidRDefault="00E442CA" w:rsidP="00E442CA">
      <w:pPr>
        <w:widowControl w:val="0"/>
        <w:autoSpaceDE w:val="0"/>
        <w:autoSpaceDN w:val="0"/>
        <w:adjustRightInd w:val="0"/>
        <w:jc w:val="both"/>
        <w:rPr>
          <w:rFonts w:cs="Arial"/>
          <w:sz w:val="12"/>
          <w:szCs w:val="12"/>
        </w:rPr>
      </w:pPr>
    </w:p>
    <w:p w14:paraId="20E99F8A" w14:textId="77777777" w:rsidR="00E442CA" w:rsidRPr="00E442CA" w:rsidRDefault="00E442CA" w:rsidP="00E442CA">
      <w:pPr>
        <w:widowControl w:val="0"/>
        <w:autoSpaceDE w:val="0"/>
        <w:autoSpaceDN w:val="0"/>
        <w:adjustRightInd w:val="0"/>
        <w:jc w:val="both"/>
        <w:rPr>
          <w:rFonts w:cs="Arial"/>
          <w:szCs w:val="22"/>
        </w:rPr>
      </w:pPr>
    </w:p>
    <w:p w14:paraId="3D9A4248" w14:textId="77777777" w:rsidR="00E442CA" w:rsidRPr="00E442CA" w:rsidRDefault="00000000" w:rsidP="00E442CA">
      <w:pPr>
        <w:ind w:firstLine="720"/>
        <w:jc w:val="both"/>
        <w:rPr>
          <w:rFonts w:cs="Arial"/>
          <w:szCs w:val="22"/>
        </w:rPr>
      </w:pPr>
      <w:r w:rsidRPr="00E442CA">
        <w:rPr>
          <w:rFonts w:cs="Arial"/>
          <w:szCs w:val="22"/>
        </w:rPr>
        <w:t>Liepājas pilsētas pašvaldības iestāde "Liepājas pilsētas Izglītības pārvalde", kura pārstāv Liepājas valstspilsētas pašvaldību, kas ir sadarbības partneris Kurzemes plānošanas reģionam, īstenojot Eiropas ekonomikas zonas Norvēģu finanšu instrumenta finansētu projektu "Uzņēmējdarbības atbalsta pasākumi Kurzemes plānošanas reģionā", lūdz piešķirt telpu Kungu ielā 2, Liepājā projekta aktivitātes "Jauniešu uzņēmējdarbības un karjeras atbalsta centrs" īstenošanai.</w:t>
      </w:r>
    </w:p>
    <w:p w14:paraId="61ED9321" w14:textId="77777777" w:rsidR="00E442CA" w:rsidRPr="00E442CA" w:rsidRDefault="00000000" w:rsidP="00E442CA">
      <w:pPr>
        <w:ind w:firstLine="720"/>
        <w:jc w:val="both"/>
        <w:rPr>
          <w:rFonts w:cs="Arial"/>
          <w:b/>
          <w:bCs/>
          <w:szCs w:val="22"/>
        </w:rPr>
      </w:pPr>
      <w:r w:rsidRPr="00E442CA">
        <w:rPr>
          <w:rFonts w:cs="Arial"/>
          <w:szCs w:val="22"/>
        </w:rPr>
        <w:t>Lai nodrošinātu pašvaldības īpašumā esošu telpu racionālu izmantošanu, atbalstītu Liepājas pilsētas pašvaldības iestādi "Liepājas pilsētas Izglītības pārvalde" projekta "Jauniešu uzņēmējdarbības un karjeras atbalsta centrs" īstenošanā, pamatojoties uz Pašvaldību likuma 4. panta pirmās daļas 4., 8. un 12. punktu, 10. panta pirmās daļas pirmo teikumu un 73. panta astoto daļu, Jaunatnes likuma 2.</w:t>
      </w:r>
      <w:r w:rsidRPr="00E442CA">
        <w:rPr>
          <w:rFonts w:cs="Arial"/>
          <w:szCs w:val="22"/>
          <w:vertAlign w:val="superscript"/>
        </w:rPr>
        <w:t>1</w:t>
      </w:r>
      <w:r w:rsidRPr="00E442CA">
        <w:rPr>
          <w:rFonts w:cs="Arial"/>
          <w:szCs w:val="22"/>
        </w:rPr>
        <w:t xml:space="preserve"> panta otro un trešo daļu, </w:t>
      </w:r>
      <w:r w:rsidRPr="00E442CA">
        <w:rPr>
          <w:rFonts w:cs="Arial"/>
        </w:rPr>
        <w:t xml:space="preserve">izskatot </w:t>
      </w:r>
      <w:r w:rsidRPr="00E442CA">
        <w:rPr>
          <w:rFonts w:cs="Arial"/>
          <w:szCs w:val="22"/>
        </w:rPr>
        <w:t xml:space="preserve">Liepājas pilsētas pašvaldības iestādes "Liepājas pilsētas Izglītības pārvalde" </w:t>
      </w:r>
      <w:r w:rsidRPr="00E442CA">
        <w:rPr>
          <w:rFonts w:cs="Arial"/>
        </w:rPr>
        <w:t xml:space="preserve">2023. gada 25. aprīļa vēstuli Nr.382/01-05 un Liepājas valstspilsētas pašvaldības domes pastāvīgās Finanšu komitejas 2023. gada 8. jūnija lēmumu (sēdes protokols Nr.6), </w:t>
      </w:r>
      <w:r w:rsidRPr="00E442CA">
        <w:rPr>
          <w:rFonts w:cs="Arial"/>
          <w:szCs w:val="22"/>
        </w:rPr>
        <w:t xml:space="preserve">Liepājas </w:t>
      </w:r>
      <w:r w:rsidRPr="00E442CA">
        <w:rPr>
          <w:rFonts w:cs="Arial"/>
          <w:noProof/>
          <w:szCs w:val="22"/>
        </w:rPr>
        <w:t xml:space="preserve">valstspilsētas pašvaldības dome </w:t>
      </w:r>
      <w:r w:rsidRPr="00E442CA">
        <w:rPr>
          <w:rFonts w:cs="Arial"/>
          <w:b/>
          <w:bCs/>
          <w:szCs w:val="22"/>
        </w:rPr>
        <w:t>nolemj:</w:t>
      </w:r>
    </w:p>
    <w:p w14:paraId="7232440F" w14:textId="77777777" w:rsidR="00E442CA" w:rsidRPr="00E442CA" w:rsidRDefault="00E442CA" w:rsidP="00E442CA">
      <w:pPr>
        <w:ind w:firstLine="720"/>
        <w:jc w:val="both"/>
        <w:rPr>
          <w:rFonts w:cs="Arial"/>
          <w:b/>
          <w:bCs/>
          <w:szCs w:val="22"/>
        </w:rPr>
      </w:pPr>
    </w:p>
    <w:p w14:paraId="0D69E2F2" w14:textId="77777777" w:rsidR="00E442CA" w:rsidRPr="00E442CA" w:rsidRDefault="00000000" w:rsidP="00E442CA">
      <w:pPr>
        <w:widowControl w:val="0"/>
        <w:autoSpaceDE w:val="0"/>
        <w:autoSpaceDN w:val="0"/>
        <w:adjustRightInd w:val="0"/>
        <w:ind w:firstLine="720"/>
        <w:jc w:val="both"/>
        <w:rPr>
          <w:rFonts w:cs="Arial"/>
          <w:szCs w:val="22"/>
        </w:rPr>
      </w:pPr>
      <w:r w:rsidRPr="00E442CA">
        <w:rPr>
          <w:rFonts w:cs="Arial"/>
          <w:szCs w:val="22"/>
        </w:rPr>
        <w:t>1. Nodot Liepājas pilsētas pašvaldības iestādei "Liepājas pilsētas Izglītības pārvalde" lietošanā nedzīvojamās telpas Kungu ielā 2-8, Liepājā (kadastra                  Nr.1700 033 0227 001) daļu ar kopējo platību 20,6 kv.m no 2023. gada 1. jūlija līdz 2029. gada 31. decembrim projekta "Jauniešu uzņēmējdarbības un karjeras atbalsta centrs" īstenošanai.</w:t>
      </w:r>
    </w:p>
    <w:p w14:paraId="32341C2E" w14:textId="77777777" w:rsidR="00E442CA" w:rsidRPr="00E442CA" w:rsidRDefault="00000000" w:rsidP="00E442CA">
      <w:pPr>
        <w:ind w:firstLine="720"/>
        <w:jc w:val="both"/>
        <w:rPr>
          <w:rFonts w:cs="Arial"/>
          <w:szCs w:val="22"/>
        </w:rPr>
      </w:pPr>
      <w:r w:rsidRPr="00E442CA">
        <w:rPr>
          <w:rFonts w:cs="Arial"/>
          <w:szCs w:val="22"/>
        </w:rPr>
        <w:t xml:space="preserve">2. Liepājas pilsētas pašvaldības iestādei </w:t>
      </w:r>
      <w:r w:rsidRPr="00E442CA">
        <w:rPr>
          <w:rFonts w:ascii="Times New Roman" w:hAnsi="Times New Roman" w:cs="Arial"/>
          <w:sz w:val="24"/>
          <w:szCs w:val="22"/>
        </w:rPr>
        <w:t>"</w:t>
      </w:r>
      <w:r w:rsidRPr="00E442CA">
        <w:rPr>
          <w:rFonts w:cs="Arial"/>
          <w:szCs w:val="22"/>
        </w:rPr>
        <w:t>Nekustamā īpašuma pārvalde</w:t>
      </w:r>
      <w:r w:rsidRPr="00E442CA">
        <w:rPr>
          <w:rFonts w:ascii="Times New Roman" w:hAnsi="Times New Roman" w:cs="Arial"/>
          <w:sz w:val="24"/>
          <w:szCs w:val="22"/>
        </w:rPr>
        <w:t>"</w:t>
      </w:r>
      <w:r w:rsidRPr="00E442CA">
        <w:rPr>
          <w:rFonts w:cs="Arial"/>
          <w:szCs w:val="22"/>
        </w:rPr>
        <w:t xml:space="preserve"> sagatavot un parakstīt aktu par lēmuma 1. punktā minētās nedzīvojamās telpas daļas nodošanu lietošanā Liepājas pilsētas pašvaldības iestādei </w:t>
      </w:r>
      <w:r w:rsidRPr="00E442CA">
        <w:rPr>
          <w:rFonts w:ascii="Times New Roman" w:hAnsi="Times New Roman" w:cs="Arial"/>
          <w:sz w:val="24"/>
          <w:szCs w:val="22"/>
        </w:rPr>
        <w:t>"</w:t>
      </w:r>
      <w:r w:rsidRPr="00E442CA">
        <w:rPr>
          <w:rFonts w:cs="Arial"/>
          <w:szCs w:val="22"/>
        </w:rPr>
        <w:t>Liepājas pilsētas Izglītības pārvalde</w:t>
      </w:r>
      <w:r w:rsidRPr="00E442CA">
        <w:rPr>
          <w:rFonts w:ascii="Times New Roman" w:hAnsi="Times New Roman" w:cs="Arial"/>
          <w:sz w:val="24"/>
          <w:szCs w:val="22"/>
        </w:rPr>
        <w:t>"</w:t>
      </w:r>
      <w:r w:rsidRPr="00E442CA">
        <w:rPr>
          <w:rFonts w:cs="Arial"/>
          <w:szCs w:val="22"/>
        </w:rPr>
        <w:t xml:space="preserve">, paredzot, ka telpas lietotājs maksā par saņemtajiem komunālajiem pakalpojumiem un īpašuma apsaimniekošanas maksu, pamatojoties uz Liepājas pilsētas pašvaldības iestādes </w:t>
      </w:r>
      <w:r w:rsidRPr="00E442CA">
        <w:rPr>
          <w:rFonts w:ascii="Times New Roman" w:hAnsi="Times New Roman" w:cs="Arial"/>
          <w:sz w:val="24"/>
          <w:szCs w:val="22"/>
        </w:rPr>
        <w:t>"</w:t>
      </w:r>
      <w:r w:rsidRPr="00E442CA">
        <w:rPr>
          <w:rFonts w:cs="Arial"/>
          <w:szCs w:val="22"/>
        </w:rPr>
        <w:t>Nekustamā īpašuma pārvalde</w:t>
      </w:r>
      <w:r w:rsidRPr="00E442CA">
        <w:rPr>
          <w:rFonts w:ascii="Times New Roman" w:hAnsi="Times New Roman" w:cs="Arial"/>
          <w:sz w:val="24"/>
          <w:szCs w:val="22"/>
        </w:rPr>
        <w:t>"</w:t>
      </w:r>
      <w:r w:rsidRPr="00E442CA">
        <w:rPr>
          <w:rFonts w:cs="Arial"/>
          <w:szCs w:val="22"/>
        </w:rPr>
        <w:t xml:space="preserve"> iesniegtu rēķinu.</w:t>
      </w:r>
    </w:p>
    <w:p w14:paraId="1429E861" w14:textId="77777777" w:rsidR="00E442CA" w:rsidRPr="00E442CA" w:rsidRDefault="00000000" w:rsidP="00E442CA">
      <w:pPr>
        <w:ind w:firstLine="720"/>
        <w:jc w:val="both"/>
        <w:rPr>
          <w:rFonts w:cs="Arial"/>
          <w:szCs w:val="22"/>
        </w:rPr>
      </w:pPr>
      <w:r w:rsidRPr="00E442CA">
        <w:rPr>
          <w:rFonts w:cs="Arial"/>
          <w:szCs w:val="22"/>
        </w:rPr>
        <w:t xml:space="preserve">3. Liepājas pilsētas pašvaldības iestādes </w:t>
      </w:r>
      <w:r w:rsidRPr="00E442CA">
        <w:rPr>
          <w:rFonts w:ascii="Times New Roman" w:hAnsi="Times New Roman" w:cs="Arial"/>
          <w:sz w:val="24"/>
          <w:szCs w:val="22"/>
        </w:rPr>
        <w:t>"</w:t>
      </w:r>
      <w:r w:rsidRPr="00E442CA">
        <w:rPr>
          <w:rFonts w:cs="Arial"/>
          <w:szCs w:val="22"/>
        </w:rPr>
        <w:t>Liepājas pilsētas pašvaldības administrācija</w:t>
      </w:r>
      <w:r w:rsidRPr="00E442CA">
        <w:rPr>
          <w:rFonts w:ascii="Times New Roman" w:hAnsi="Times New Roman" w:cs="Arial"/>
          <w:sz w:val="24"/>
          <w:szCs w:val="22"/>
        </w:rPr>
        <w:t>"</w:t>
      </w:r>
      <w:r w:rsidRPr="00E442CA">
        <w:rPr>
          <w:rFonts w:cs="Arial"/>
          <w:szCs w:val="22"/>
        </w:rPr>
        <w:t xml:space="preserve"> Finanšu pārvaldei plānot finanšu līdzekļus lēmuma 1. punktā minēto telpu lietošanas izdevumiem.</w:t>
      </w:r>
    </w:p>
    <w:p w14:paraId="26C498A6" w14:textId="77777777" w:rsidR="00E442CA" w:rsidRPr="00E442CA" w:rsidRDefault="00000000" w:rsidP="00E442CA">
      <w:pPr>
        <w:widowControl w:val="0"/>
        <w:autoSpaceDE w:val="0"/>
        <w:autoSpaceDN w:val="0"/>
        <w:adjustRightInd w:val="0"/>
        <w:ind w:firstLine="720"/>
        <w:jc w:val="both"/>
        <w:rPr>
          <w:rFonts w:cs="Arial"/>
          <w:szCs w:val="22"/>
        </w:rPr>
      </w:pPr>
      <w:r w:rsidRPr="00E442CA">
        <w:rPr>
          <w:rFonts w:cs="Arial"/>
          <w:szCs w:val="22"/>
        </w:rPr>
        <w:t xml:space="preserve">4. Liepājas </w:t>
      </w:r>
      <w:r w:rsidRPr="00E442CA">
        <w:rPr>
          <w:rFonts w:cs="Arial"/>
          <w:noProof/>
          <w:szCs w:val="22"/>
        </w:rPr>
        <w:t xml:space="preserve">valstspilsētas </w:t>
      </w:r>
      <w:r w:rsidRPr="00E442CA">
        <w:rPr>
          <w:rFonts w:cs="Arial"/>
          <w:szCs w:val="22"/>
        </w:rPr>
        <w:t>pašvaldības izpilddirektora vietniekam (īpašumu jautājumos) kontrolēt lēmuma izpildi.</w:t>
      </w:r>
    </w:p>
    <w:p w14:paraId="5F20CFC0" w14:textId="77777777" w:rsidR="00E442CA" w:rsidRPr="00E442CA" w:rsidRDefault="00E442CA" w:rsidP="00E442CA">
      <w:pPr>
        <w:widowControl w:val="0"/>
        <w:autoSpaceDE w:val="0"/>
        <w:autoSpaceDN w:val="0"/>
        <w:adjustRightInd w:val="0"/>
        <w:jc w:val="both"/>
        <w:rPr>
          <w:rFonts w:cs="Arial"/>
          <w:sz w:val="6"/>
          <w:szCs w:val="6"/>
        </w:rPr>
      </w:pPr>
    </w:p>
    <w:p w14:paraId="08CEE27A" w14:textId="77777777" w:rsidR="00E442CA" w:rsidRPr="00E442CA" w:rsidRDefault="00E442CA" w:rsidP="00E442C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948A8" w14:paraId="4B7B5734" w14:textId="77777777" w:rsidTr="00E442CA">
        <w:tc>
          <w:tcPr>
            <w:tcW w:w="5644" w:type="dxa"/>
            <w:gridSpan w:val="2"/>
            <w:tcBorders>
              <w:top w:val="nil"/>
              <w:left w:val="nil"/>
              <w:bottom w:val="nil"/>
              <w:right w:val="nil"/>
            </w:tcBorders>
          </w:tcPr>
          <w:p w14:paraId="03D3211D" w14:textId="77777777" w:rsidR="00E442CA" w:rsidRPr="00E442CA" w:rsidRDefault="00000000" w:rsidP="00E442CA">
            <w:pPr>
              <w:widowControl w:val="0"/>
              <w:autoSpaceDE w:val="0"/>
              <w:autoSpaceDN w:val="0"/>
              <w:adjustRightInd w:val="0"/>
              <w:rPr>
                <w:rFonts w:cs="Arial"/>
                <w:szCs w:val="22"/>
              </w:rPr>
            </w:pPr>
            <w:r w:rsidRPr="00E442CA">
              <w:rPr>
                <w:rFonts w:cs="Arial"/>
                <w:szCs w:val="22"/>
              </w:rPr>
              <w:t>Priekšsēdētājs</w:t>
            </w:r>
          </w:p>
        </w:tc>
        <w:tc>
          <w:tcPr>
            <w:tcW w:w="2921" w:type="dxa"/>
            <w:tcBorders>
              <w:top w:val="nil"/>
              <w:left w:val="nil"/>
              <w:bottom w:val="nil"/>
              <w:right w:val="nil"/>
            </w:tcBorders>
          </w:tcPr>
          <w:p w14:paraId="55AA1141" w14:textId="77777777" w:rsidR="00E442CA" w:rsidRPr="00E442CA" w:rsidRDefault="00000000" w:rsidP="00E442CA">
            <w:pPr>
              <w:widowControl w:val="0"/>
              <w:autoSpaceDE w:val="0"/>
              <w:autoSpaceDN w:val="0"/>
              <w:adjustRightInd w:val="0"/>
              <w:jc w:val="right"/>
              <w:rPr>
                <w:rFonts w:cs="Arial"/>
                <w:szCs w:val="22"/>
              </w:rPr>
            </w:pPr>
            <w:r w:rsidRPr="00E442CA">
              <w:rPr>
                <w:rFonts w:cs="Arial"/>
                <w:szCs w:val="22"/>
              </w:rPr>
              <w:t>Gunārs Ansiņš</w:t>
            </w:r>
          </w:p>
          <w:p w14:paraId="7864BB88" w14:textId="77777777" w:rsidR="00E442CA" w:rsidRPr="00E442CA" w:rsidRDefault="00E442CA" w:rsidP="00E442CA">
            <w:pPr>
              <w:widowControl w:val="0"/>
              <w:autoSpaceDE w:val="0"/>
              <w:autoSpaceDN w:val="0"/>
              <w:adjustRightInd w:val="0"/>
              <w:jc w:val="right"/>
              <w:rPr>
                <w:rFonts w:cs="Arial"/>
                <w:sz w:val="8"/>
                <w:szCs w:val="22"/>
              </w:rPr>
            </w:pPr>
          </w:p>
        </w:tc>
      </w:tr>
      <w:tr w:rsidR="006948A8" w14:paraId="77A5AA61" w14:textId="77777777" w:rsidTr="00E442CA">
        <w:tc>
          <w:tcPr>
            <w:tcW w:w="1336" w:type="dxa"/>
            <w:tcBorders>
              <w:top w:val="nil"/>
              <w:left w:val="nil"/>
              <w:bottom w:val="nil"/>
              <w:right w:val="nil"/>
            </w:tcBorders>
          </w:tcPr>
          <w:p w14:paraId="55CD3709" w14:textId="77777777" w:rsidR="00E442CA" w:rsidRPr="00E442CA" w:rsidRDefault="00000000" w:rsidP="00E442CA">
            <w:pPr>
              <w:widowControl w:val="0"/>
              <w:autoSpaceDE w:val="0"/>
              <w:autoSpaceDN w:val="0"/>
              <w:adjustRightInd w:val="0"/>
              <w:rPr>
                <w:rFonts w:cs="Arial"/>
                <w:szCs w:val="22"/>
              </w:rPr>
            </w:pPr>
            <w:r w:rsidRPr="00E442CA">
              <w:rPr>
                <w:rFonts w:cs="Arial"/>
                <w:szCs w:val="22"/>
              </w:rPr>
              <w:t>Nosūtāms:</w:t>
            </w:r>
          </w:p>
        </w:tc>
        <w:tc>
          <w:tcPr>
            <w:tcW w:w="7229" w:type="dxa"/>
            <w:gridSpan w:val="2"/>
            <w:tcBorders>
              <w:top w:val="nil"/>
              <w:left w:val="nil"/>
              <w:bottom w:val="nil"/>
              <w:right w:val="nil"/>
            </w:tcBorders>
          </w:tcPr>
          <w:p w14:paraId="3CC5499C" w14:textId="77777777" w:rsidR="00E442CA" w:rsidRPr="00E442CA" w:rsidRDefault="00000000" w:rsidP="00E442CA">
            <w:pPr>
              <w:widowControl w:val="0"/>
              <w:autoSpaceDE w:val="0"/>
              <w:autoSpaceDN w:val="0"/>
              <w:adjustRightInd w:val="0"/>
              <w:jc w:val="both"/>
              <w:rPr>
                <w:rFonts w:cs="Arial"/>
                <w:szCs w:val="22"/>
              </w:rPr>
            </w:pPr>
            <w:r w:rsidRPr="00E442CA">
              <w:rPr>
                <w:rFonts w:cs="Arial"/>
                <w:szCs w:val="22"/>
              </w:rPr>
              <w:t>Izpilddirektora birojam, Finanšu pārvaldei, Nekustamā īpašuma pārvaldei, Nekustamā īpašuma pārvaldes Konversijas nodaļai, Liepājas pilsētas Izglītības pārvaldei</w:t>
            </w:r>
          </w:p>
        </w:tc>
      </w:tr>
    </w:tbl>
    <w:p w14:paraId="29863ABC" w14:textId="77777777" w:rsidR="00E442CA" w:rsidRPr="00E442CA" w:rsidRDefault="00E442CA" w:rsidP="00E442CA">
      <w:pPr>
        <w:widowControl w:val="0"/>
        <w:autoSpaceDE w:val="0"/>
        <w:autoSpaceDN w:val="0"/>
        <w:adjustRightInd w:val="0"/>
        <w:jc w:val="both"/>
        <w:rPr>
          <w:rFonts w:cs="Arial"/>
          <w:szCs w:val="22"/>
        </w:rPr>
      </w:pPr>
    </w:p>
    <w:sectPr w:rsidR="00E442CA" w:rsidRPr="00E442C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A1F4" w14:textId="77777777" w:rsidR="00674B80" w:rsidRDefault="00674B80">
      <w:r>
        <w:separator/>
      </w:r>
    </w:p>
  </w:endnote>
  <w:endnote w:type="continuationSeparator" w:id="0">
    <w:p w14:paraId="581022F7" w14:textId="77777777" w:rsidR="00674B80" w:rsidRDefault="0067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7815" w14:textId="77777777" w:rsidR="00E90D4C" w:rsidRPr="00765476" w:rsidRDefault="00E90D4C" w:rsidP="006E5122">
    <w:pPr>
      <w:pStyle w:val="Kjene"/>
      <w:jc w:val="both"/>
    </w:pPr>
  </w:p>
  <w:p w14:paraId="18499466" w14:textId="77777777" w:rsidR="006948A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0058" w14:textId="77777777" w:rsidR="006948A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6A17" w14:textId="77777777" w:rsidR="00674B80" w:rsidRDefault="00674B80">
      <w:r>
        <w:separator/>
      </w:r>
    </w:p>
  </w:footnote>
  <w:footnote w:type="continuationSeparator" w:id="0">
    <w:p w14:paraId="40F57071" w14:textId="77777777" w:rsidR="00674B80" w:rsidRDefault="0067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24D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C9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5F960A5" wp14:editId="6AFD562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157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EA218A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97C19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EB77C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9C01D90">
      <w:numFmt w:val="bullet"/>
      <w:lvlText w:val="-"/>
      <w:lvlJc w:val="left"/>
      <w:pPr>
        <w:ind w:left="720" w:hanging="360"/>
      </w:pPr>
      <w:rPr>
        <w:rFonts w:ascii="Times New Roman" w:eastAsia="Calibri" w:hAnsi="Times New Roman" w:cs="Times New Roman" w:hint="default"/>
        <w:color w:val="1F497D"/>
      </w:rPr>
    </w:lvl>
    <w:lvl w:ilvl="1" w:tplc="637C000E">
      <w:start w:val="1"/>
      <w:numFmt w:val="bullet"/>
      <w:lvlText w:val="o"/>
      <w:lvlJc w:val="left"/>
      <w:pPr>
        <w:ind w:left="1440" w:hanging="360"/>
      </w:pPr>
      <w:rPr>
        <w:rFonts w:ascii="Courier New" w:hAnsi="Courier New" w:cs="Courier New" w:hint="default"/>
      </w:rPr>
    </w:lvl>
    <w:lvl w:ilvl="2" w:tplc="6048287A">
      <w:start w:val="1"/>
      <w:numFmt w:val="bullet"/>
      <w:lvlText w:val=""/>
      <w:lvlJc w:val="left"/>
      <w:pPr>
        <w:ind w:left="2160" w:hanging="360"/>
      </w:pPr>
      <w:rPr>
        <w:rFonts w:ascii="Wingdings" w:hAnsi="Wingdings" w:hint="default"/>
      </w:rPr>
    </w:lvl>
    <w:lvl w:ilvl="3" w:tplc="372C003A">
      <w:start w:val="1"/>
      <w:numFmt w:val="bullet"/>
      <w:lvlText w:val=""/>
      <w:lvlJc w:val="left"/>
      <w:pPr>
        <w:ind w:left="2880" w:hanging="360"/>
      </w:pPr>
      <w:rPr>
        <w:rFonts w:ascii="Symbol" w:hAnsi="Symbol" w:hint="default"/>
      </w:rPr>
    </w:lvl>
    <w:lvl w:ilvl="4" w:tplc="FD2880D8">
      <w:start w:val="1"/>
      <w:numFmt w:val="bullet"/>
      <w:lvlText w:val="o"/>
      <w:lvlJc w:val="left"/>
      <w:pPr>
        <w:ind w:left="3600" w:hanging="360"/>
      </w:pPr>
      <w:rPr>
        <w:rFonts w:ascii="Courier New" w:hAnsi="Courier New" w:cs="Courier New" w:hint="default"/>
      </w:rPr>
    </w:lvl>
    <w:lvl w:ilvl="5" w:tplc="78B2C7AA">
      <w:start w:val="1"/>
      <w:numFmt w:val="bullet"/>
      <w:lvlText w:val=""/>
      <w:lvlJc w:val="left"/>
      <w:pPr>
        <w:ind w:left="4320" w:hanging="360"/>
      </w:pPr>
      <w:rPr>
        <w:rFonts w:ascii="Wingdings" w:hAnsi="Wingdings" w:hint="default"/>
      </w:rPr>
    </w:lvl>
    <w:lvl w:ilvl="6" w:tplc="49A49AE8">
      <w:start w:val="1"/>
      <w:numFmt w:val="bullet"/>
      <w:lvlText w:val=""/>
      <w:lvlJc w:val="left"/>
      <w:pPr>
        <w:ind w:left="5040" w:hanging="360"/>
      </w:pPr>
      <w:rPr>
        <w:rFonts w:ascii="Symbol" w:hAnsi="Symbol" w:hint="default"/>
      </w:rPr>
    </w:lvl>
    <w:lvl w:ilvl="7" w:tplc="494EAD80">
      <w:start w:val="1"/>
      <w:numFmt w:val="bullet"/>
      <w:lvlText w:val="o"/>
      <w:lvlJc w:val="left"/>
      <w:pPr>
        <w:ind w:left="5760" w:hanging="360"/>
      </w:pPr>
      <w:rPr>
        <w:rFonts w:ascii="Courier New" w:hAnsi="Courier New" w:cs="Courier New" w:hint="default"/>
      </w:rPr>
    </w:lvl>
    <w:lvl w:ilvl="8" w:tplc="94EE04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EA6D1C8">
      <w:start w:val="1"/>
      <w:numFmt w:val="bullet"/>
      <w:lvlText w:val=""/>
      <w:lvlJc w:val="left"/>
      <w:pPr>
        <w:ind w:left="720" w:hanging="360"/>
      </w:pPr>
      <w:rPr>
        <w:rFonts w:ascii="Symbol" w:hAnsi="Symbol" w:hint="default"/>
      </w:rPr>
    </w:lvl>
    <w:lvl w:ilvl="1" w:tplc="716CE07A" w:tentative="1">
      <w:start w:val="1"/>
      <w:numFmt w:val="bullet"/>
      <w:lvlText w:val="o"/>
      <w:lvlJc w:val="left"/>
      <w:pPr>
        <w:ind w:left="1440" w:hanging="360"/>
      </w:pPr>
      <w:rPr>
        <w:rFonts w:ascii="Courier New" w:hAnsi="Courier New" w:cs="Courier New" w:hint="default"/>
      </w:rPr>
    </w:lvl>
    <w:lvl w:ilvl="2" w:tplc="28F469EA" w:tentative="1">
      <w:start w:val="1"/>
      <w:numFmt w:val="bullet"/>
      <w:lvlText w:val=""/>
      <w:lvlJc w:val="left"/>
      <w:pPr>
        <w:ind w:left="2160" w:hanging="360"/>
      </w:pPr>
      <w:rPr>
        <w:rFonts w:ascii="Wingdings" w:hAnsi="Wingdings" w:hint="default"/>
      </w:rPr>
    </w:lvl>
    <w:lvl w:ilvl="3" w:tplc="C2EED8FC" w:tentative="1">
      <w:start w:val="1"/>
      <w:numFmt w:val="bullet"/>
      <w:lvlText w:val=""/>
      <w:lvlJc w:val="left"/>
      <w:pPr>
        <w:ind w:left="2880" w:hanging="360"/>
      </w:pPr>
      <w:rPr>
        <w:rFonts w:ascii="Symbol" w:hAnsi="Symbol" w:hint="default"/>
      </w:rPr>
    </w:lvl>
    <w:lvl w:ilvl="4" w:tplc="DDA8EF66" w:tentative="1">
      <w:start w:val="1"/>
      <w:numFmt w:val="bullet"/>
      <w:lvlText w:val="o"/>
      <w:lvlJc w:val="left"/>
      <w:pPr>
        <w:ind w:left="3600" w:hanging="360"/>
      </w:pPr>
      <w:rPr>
        <w:rFonts w:ascii="Courier New" w:hAnsi="Courier New" w:cs="Courier New" w:hint="default"/>
      </w:rPr>
    </w:lvl>
    <w:lvl w:ilvl="5" w:tplc="CC14C854" w:tentative="1">
      <w:start w:val="1"/>
      <w:numFmt w:val="bullet"/>
      <w:lvlText w:val=""/>
      <w:lvlJc w:val="left"/>
      <w:pPr>
        <w:ind w:left="4320" w:hanging="360"/>
      </w:pPr>
      <w:rPr>
        <w:rFonts w:ascii="Wingdings" w:hAnsi="Wingdings" w:hint="default"/>
      </w:rPr>
    </w:lvl>
    <w:lvl w:ilvl="6" w:tplc="C57A8756" w:tentative="1">
      <w:start w:val="1"/>
      <w:numFmt w:val="bullet"/>
      <w:lvlText w:val=""/>
      <w:lvlJc w:val="left"/>
      <w:pPr>
        <w:ind w:left="5040" w:hanging="360"/>
      </w:pPr>
      <w:rPr>
        <w:rFonts w:ascii="Symbol" w:hAnsi="Symbol" w:hint="default"/>
      </w:rPr>
    </w:lvl>
    <w:lvl w:ilvl="7" w:tplc="7032A5CE" w:tentative="1">
      <w:start w:val="1"/>
      <w:numFmt w:val="bullet"/>
      <w:lvlText w:val="o"/>
      <w:lvlJc w:val="left"/>
      <w:pPr>
        <w:ind w:left="5760" w:hanging="360"/>
      </w:pPr>
      <w:rPr>
        <w:rFonts w:ascii="Courier New" w:hAnsi="Courier New" w:cs="Courier New" w:hint="default"/>
      </w:rPr>
    </w:lvl>
    <w:lvl w:ilvl="8" w:tplc="6B948B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1868C8E">
      <w:start w:val="1"/>
      <w:numFmt w:val="bullet"/>
      <w:lvlText w:val=""/>
      <w:lvlJc w:val="left"/>
      <w:pPr>
        <w:ind w:left="720" w:hanging="360"/>
      </w:pPr>
      <w:rPr>
        <w:rFonts w:ascii="Symbol" w:hAnsi="Symbol" w:hint="default"/>
      </w:rPr>
    </w:lvl>
    <w:lvl w:ilvl="1" w:tplc="C47446CA" w:tentative="1">
      <w:start w:val="1"/>
      <w:numFmt w:val="bullet"/>
      <w:lvlText w:val="o"/>
      <w:lvlJc w:val="left"/>
      <w:pPr>
        <w:ind w:left="1440" w:hanging="360"/>
      </w:pPr>
      <w:rPr>
        <w:rFonts w:ascii="Courier New" w:hAnsi="Courier New" w:cs="Courier New" w:hint="default"/>
      </w:rPr>
    </w:lvl>
    <w:lvl w:ilvl="2" w:tplc="386E39F6" w:tentative="1">
      <w:start w:val="1"/>
      <w:numFmt w:val="bullet"/>
      <w:lvlText w:val=""/>
      <w:lvlJc w:val="left"/>
      <w:pPr>
        <w:ind w:left="2160" w:hanging="360"/>
      </w:pPr>
      <w:rPr>
        <w:rFonts w:ascii="Wingdings" w:hAnsi="Wingdings" w:hint="default"/>
      </w:rPr>
    </w:lvl>
    <w:lvl w:ilvl="3" w:tplc="004A88CE" w:tentative="1">
      <w:start w:val="1"/>
      <w:numFmt w:val="bullet"/>
      <w:lvlText w:val=""/>
      <w:lvlJc w:val="left"/>
      <w:pPr>
        <w:ind w:left="2880" w:hanging="360"/>
      </w:pPr>
      <w:rPr>
        <w:rFonts w:ascii="Symbol" w:hAnsi="Symbol" w:hint="default"/>
      </w:rPr>
    </w:lvl>
    <w:lvl w:ilvl="4" w:tplc="D596585C" w:tentative="1">
      <w:start w:val="1"/>
      <w:numFmt w:val="bullet"/>
      <w:lvlText w:val="o"/>
      <w:lvlJc w:val="left"/>
      <w:pPr>
        <w:ind w:left="3600" w:hanging="360"/>
      </w:pPr>
      <w:rPr>
        <w:rFonts w:ascii="Courier New" w:hAnsi="Courier New" w:cs="Courier New" w:hint="default"/>
      </w:rPr>
    </w:lvl>
    <w:lvl w:ilvl="5" w:tplc="4AA04640" w:tentative="1">
      <w:start w:val="1"/>
      <w:numFmt w:val="bullet"/>
      <w:lvlText w:val=""/>
      <w:lvlJc w:val="left"/>
      <w:pPr>
        <w:ind w:left="4320" w:hanging="360"/>
      </w:pPr>
      <w:rPr>
        <w:rFonts w:ascii="Wingdings" w:hAnsi="Wingdings" w:hint="default"/>
      </w:rPr>
    </w:lvl>
    <w:lvl w:ilvl="6" w:tplc="640A29EE" w:tentative="1">
      <w:start w:val="1"/>
      <w:numFmt w:val="bullet"/>
      <w:lvlText w:val=""/>
      <w:lvlJc w:val="left"/>
      <w:pPr>
        <w:ind w:left="5040" w:hanging="360"/>
      </w:pPr>
      <w:rPr>
        <w:rFonts w:ascii="Symbol" w:hAnsi="Symbol" w:hint="default"/>
      </w:rPr>
    </w:lvl>
    <w:lvl w:ilvl="7" w:tplc="1E2A9A9A" w:tentative="1">
      <w:start w:val="1"/>
      <w:numFmt w:val="bullet"/>
      <w:lvlText w:val="o"/>
      <w:lvlJc w:val="left"/>
      <w:pPr>
        <w:ind w:left="5760" w:hanging="360"/>
      </w:pPr>
      <w:rPr>
        <w:rFonts w:ascii="Courier New" w:hAnsi="Courier New" w:cs="Courier New" w:hint="default"/>
      </w:rPr>
    </w:lvl>
    <w:lvl w:ilvl="8" w:tplc="84B6AD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ED695DE">
      <w:start w:val="1"/>
      <w:numFmt w:val="bullet"/>
      <w:lvlText w:val=""/>
      <w:lvlJc w:val="left"/>
      <w:pPr>
        <w:ind w:left="804" w:hanging="360"/>
      </w:pPr>
      <w:rPr>
        <w:rFonts w:ascii="Symbol" w:hAnsi="Symbol" w:hint="default"/>
      </w:rPr>
    </w:lvl>
    <w:lvl w:ilvl="1" w:tplc="04E402DA" w:tentative="1">
      <w:start w:val="1"/>
      <w:numFmt w:val="bullet"/>
      <w:lvlText w:val="o"/>
      <w:lvlJc w:val="left"/>
      <w:pPr>
        <w:ind w:left="1524" w:hanging="360"/>
      </w:pPr>
      <w:rPr>
        <w:rFonts w:ascii="Courier New" w:hAnsi="Courier New" w:cs="Courier New" w:hint="default"/>
      </w:rPr>
    </w:lvl>
    <w:lvl w:ilvl="2" w:tplc="DF2C2270" w:tentative="1">
      <w:start w:val="1"/>
      <w:numFmt w:val="bullet"/>
      <w:lvlText w:val=""/>
      <w:lvlJc w:val="left"/>
      <w:pPr>
        <w:ind w:left="2244" w:hanging="360"/>
      </w:pPr>
      <w:rPr>
        <w:rFonts w:ascii="Wingdings" w:hAnsi="Wingdings" w:hint="default"/>
      </w:rPr>
    </w:lvl>
    <w:lvl w:ilvl="3" w:tplc="9FC6DEBC" w:tentative="1">
      <w:start w:val="1"/>
      <w:numFmt w:val="bullet"/>
      <w:lvlText w:val=""/>
      <w:lvlJc w:val="left"/>
      <w:pPr>
        <w:ind w:left="2964" w:hanging="360"/>
      </w:pPr>
      <w:rPr>
        <w:rFonts w:ascii="Symbol" w:hAnsi="Symbol" w:hint="default"/>
      </w:rPr>
    </w:lvl>
    <w:lvl w:ilvl="4" w:tplc="6240C866" w:tentative="1">
      <w:start w:val="1"/>
      <w:numFmt w:val="bullet"/>
      <w:lvlText w:val="o"/>
      <w:lvlJc w:val="left"/>
      <w:pPr>
        <w:ind w:left="3684" w:hanging="360"/>
      </w:pPr>
      <w:rPr>
        <w:rFonts w:ascii="Courier New" w:hAnsi="Courier New" w:cs="Courier New" w:hint="default"/>
      </w:rPr>
    </w:lvl>
    <w:lvl w:ilvl="5" w:tplc="AE02F38C" w:tentative="1">
      <w:start w:val="1"/>
      <w:numFmt w:val="bullet"/>
      <w:lvlText w:val=""/>
      <w:lvlJc w:val="left"/>
      <w:pPr>
        <w:ind w:left="4404" w:hanging="360"/>
      </w:pPr>
      <w:rPr>
        <w:rFonts w:ascii="Wingdings" w:hAnsi="Wingdings" w:hint="default"/>
      </w:rPr>
    </w:lvl>
    <w:lvl w:ilvl="6" w:tplc="C5921DFC" w:tentative="1">
      <w:start w:val="1"/>
      <w:numFmt w:val="bullet"/>
      <w:lvlText w:val=""/>
      <w:lvlJc w:val="left"/>
      <w:pPr>
        <w:ind w:left="5124" w:hanging="360"/>
      </w:pPr>
      <w:rPr>
        <w:rFonts w:ascii="Symbol" w:hAnsi="Symbol" w:hint="default"/>
      </w:rPr>
    </w:lvl>
    <w:lvl w:ilvl="7" w:tplc="BFF82876" w:tentative="1">
      <w:start w:val="1"/>
      <w:numFmt w:val="bullet"/>
      <w:lvlText w:val="o"/>
      <w:lvlJc w:val="left"/>
      <w:pPr>
        <w:ind w:left="5844" w:hanging="360"/>
      </w:pPr>
      <w:rPr>
        <w:rFonts w:ascii="Courier New" w:hAnsi="Courier New" w:cs="Courier New" w:hint="default"/>
      </w:rPr>
    </w:lvl>
    <w:lvl w:ilvl="8" w:tplc="9CBA09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D7A2C4C">
      <w:start w:val="1"/>
      <w:numFmt w:val="bullet"/>
      <w:lvlText w:val=""/>
      <w:lvlJc w:val="left"/>
      <w:pPr>
        <w:ind w:left="804" w:hanging="360"/>
      </w:pPr>
      <w:rPr>
        <w:rFonts w:ascii="Wingdings" w:hAnsi="Wingdings" w:hint="default"/>
      </w:rPr>
    </w:lvl>
    <w:lvl w:ilvl="1" w:tplc="E07C783A" w:tentative="1">
      <w:start w:val="1"/>
      <w:numFmt w:val="bullet"/>
      <w:lvlText w:val="o"/>
      <w:lvlJc w:val="left"/>
      <w:pPr>
        <w:ind w:left="1524" w:hanging="360"/>
      </w:pPr>
      <w:rPr>
        <w:rFonts w:ascii="Courier New" w:hAnsi="Courier New" w:cs="Courier New" w:hint="default"/>
      </w:rPr>
    </w:lvl>
    <w:lvl w:ilvl="2" w:tplc="E8DCD164" w:tentative="1">
      <w:start w:val="1"/>
      <w:numFmt w:val="bullet"/>
      <w:lvlText w:val=""/>
      <w:lvlJc w:val="left"/>
      <w:pPr>
        <w:ind w:left="2244" w:hanging="360"/>
      </w:pPr>
      <w:rPr>
        <w:rFonts w:ascii="Wingdings" w:hAnsi="Wingdings" w:hint="default"/>
      </w:rPr>
    </w:lvl>
    <w:lvl w:ilvl="3" w:tplc="A8F6721A" w:tentative="1">
      <w:start w:val="1"/>
      <w:numFmt w:val="bullet"/>
      <w:lvlText w:val=""/>
      <w:lvlJc w:val="left"/>
      <w:pPr>
        <w:ind w:left="2964" w:hanging="360"/>
      </w:pPr>
      <w:rPr>
        <w:rFonts w:ascii="Symbol" w:hAnsi="Symbol" w:hint="default"/>
      </w:rPr>
    </w:lvl>
    <w:lvl w:ilvl="4" w:tplc="E4DA2AD0" w:tentative="1">
      <w:start w:val="1"/>
      <w:numFmt w:val="bullet"/>
      <w:lvlText w:val="o"/>
      <w:lvlJc w:val="left"/>
      <w:pPr>
        <w:ind w:left="3684" w:hanging="360"/>
      </w:pPr>
      <w:rPr>
        <w:rFonts w:ascii="Courier New" w:hAnsi="Courier New" w:cs="Courier New" w:hint="default"/>
      </w:rPr>
    </w:lvl>
    <w:lvl w:ilvl="5" w:tplc="BADC1026" w:tentative="1">
      <w:start w:val="1"/>
      <w:numFmt w:val="bullet"/>
      <w:lvlText w:val=""/>
      <w:lvlJc w:val="left"/>
      <w:pPr>
        <w:ind w:left="4404" w:hanging="360"/>
      </w:pPr>
      <w:rPr>
        <w:rFonts w:ascii="Wingdings" w:hAnsi="Wingdings" w:hint="default"/>
      </w:rPr>
    </w:lvl>
    <w:lvl w:ilvl="6" w:tplc="F7982B2C" w:tentative="1">
      <w:start w:val="1"/>
      <w:numFmt w:val="bullet"/>
      <w:lvlText w:val=""/>
      <w:lvlJc w:val="left"/>
      <w:pPr>
        <w:ind w:left="5124" w:hanging="360"/>
      </w:pPr>
      <w:rPr>
        <w:rFonts w:ascii="Symbol" w:hAnsi="Symbol" w:hint="default"/>
      </w:rPr>
    </w:lvl>
    <w:lvl w:ilvl="7" w:tplc="B7246030" w:tentative="1">
      <w:start w:val="1"/>
      <w:numFmt w:val="bullet"/>
      <w:lvlText w:val="o"/>
      <w:lvlJc w:val="left"/>
      <w:pPr>
        <w:ind w:left="5844" w:hanging="360"/>
      </w:pPr>
      <w:rPr>
        <w:rFonts w:ascii="Courier New" w:hAnsi="Courier New" w:cs="Courier New" w:hint="default"/>
      </w:rPr>
    </w:lvl>
    <w:lvl w:ilvl="8" w:tplc="A68A6B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5203232">
      <w:start w:val="1"/>
      <w:numFmt w:val="bullet"/>
      <w:lvlText w:val=""/>
      <w:lvlJc w:val="left"/>
      <w:pPr>
        <w:ind w:left="1080" w:hanging="360"/>
      </w:pPr>
      <w:rPr>
        <w:rFonts w:ascii="Symbol" w:hAnsi="Symbol" w:hint="default"/>
      </w:rPr>
    </w:lvl>
    <w:lvl w:ilvl="1" w:tplc="22626D50" w:tentative="1">
      <w:start w:val="1"/>
      <w:numFmt w:val="bullet"/>
      <w:lvlText w:val="o"/>
      <w:lvlJc w:val="left"/>
      <w:pPr>
        <w:ind w:left="1800" w:hanging="360"/>
      </w:pPr>
      <w:rPr>
        <w:rFonts w:ascii="Courier New" w:hAnsi="Courier New" w:cs="Courier New" w:hint="default"/>
      </w:rPr>
    </w:lvl>
    <w:lvl w:ilvl="2" w:tplc="065E890A" w:tentative="1">
      <w:start w:val="1"/>
      <w:numFmt w:val="bullet"/>
      <w:lvlText w:val=""/>
      <w:lvlJc w:val="left"/>
      <w:pPr>
        <w:ind w:left="2520" w:hanging="360"/>
      </w:pPr>
      <w:rPr>
        <w:rFonts w:ascii="Wingdings" w:hAnsi="Wingdings" w:hint="default"/>
      </w:rPr>
    </w:lvl>
    <w:lvl w:ilvl="3" w:tplc="ED0806EA" w:tentative="1">
      <w:start w:val="1"/>
      <w:numFmt w:val="bullet"/>
      <w:lvlText w:val=""/>
      <w:lvlJc w:val="left"/>
      <w:pPr>
        <w:ind w:left="3240" w:hanging="360"/>
      </w:pPr>
      <w:rPr>
        <w:rFonts w:ascii="Symbol" w:hAnsi="Symbol" w:hint="default"/>
      </w:rPr>
    </w:lvl>
    <w:lvl w:ilvl="4" w:tplc="C3D8E51A" w:tentative="1">
      <w:start w:val="1"/>
      <w:numFmt w:val="bullet"/>
      <w:lvlText w:val="o"/>
      <w:lvlJc w:val="left"/>
      <w:pPr>
        <w:ind w:left="3960" w:hanging="360"/>
      </w:pPr>
      <w:rPr>
        <w:rFonts w:ascii="Courier New" w:hAnsi="Courier New" w:cs="Courier New" w:hint="default"/>
      </w:rPr>
    </w:lvl>
    <w:lvl w:ilvl="5" w:tplc="D67CD9D4" w:tentative="1">
      <w:start w:val="1"/>
      <w:numFmt w:val="bullet"/>
      <w:lvlText w:val=""/>
      <w:lvlJc w:val="left"/>
      <w:pPr>
        <w:ind w:left="4680" w:hanging="360"/>
      </w:pPr>
      <w:rPr>
        <w:rFonts w:ascii="Wingdings" w:hAnsi="Wingdings" w:hint="default"/>
      </w:rPr>
    </w:lvl>
    <w:lvl w:ilvl="6" w:tplc="133C413A" w:tentative="1">
      <w:start w:val="1"/>
      <w:numFmt w:val="bullet"/>
      <w:lvlText w:val=""/>
      <w:lvlJc w:val="left"/>
      <w:pPr>
        <w:ind w:left="5400" w:hanging="360"/>
      </w:pPr>
      <w:rPr>
        <w:rFonts w:ascii="Symbol" w:hAnsi="Symbol" w:hint="default"/>
      </w:rPr>
    </w:lvl>
    <w:lvl w:ilvl="7" w:tplc="CEFACB92" w:tentative="1">
      <w:start w:val="1"/>
      <w:numFmt w:val="bullet"/>
      <w:lvlText w:val="o"/>
      <w:lvlJc w:val="left"/>
      <w:pPr>
        <w:ind w:left="6120" w:hanging="360"/>
      </w:pPr>
      <w:rPr>
        <w:rFonts w:ascii="Courier New" w:hAnsi="Courier New" w:cs="Courier New" w:hint="default"/>
      </w:rPr>
    </w:lvl>
    <w:lvl w:ilvl="8" w:tplc="1EE6B5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B888896">
      <w:start w:val="1"/>
      <w:numFmt w:val="bullet"/>
      <w:lvlText w:val=""/>
      <w:lvlJc w:val="left"/>
      <w:pPr>
        <w:ind w:left="720" w:hanging="360"/>
      </w:pPr>
      <w:rPr>
        <w:rFonts w:ascii="Symbol" w:hAnsi="Symbol" w:hint="default"/>
      </w:rPr>
    </w:lvl>
    <w:lvl w:ilvl="1" w:tplc="6B5C3360" w:tentative="1">
      <w:start w:val="1"/>
      <w:numFmt w:val="bullet"/>
      <w:lvlText w:val="o"/>
      <w:lvlJc w:val="left"/>
      <w:pPr>
        <w:ind w:left="1440" w:hanging="360"/>
      </w:pPr>
      <w:rPr>
        <w:rFonts w:ascii="Courier New" w:hAnsi="Courier New" w:cs="Courier New" w:hint="default"/>
      </w:rPr>
    </w:lvl>
    <w:lvl w:ilvl="2" w:tplc="47141928" w:tentative="1">
      <w:start w:val="1"/>
      <w:numFmt w:val="bullet"/>
      <w:lvlText w:val=""/>
      <w:lvlJc w:val="left"/>
      <w:pPr>
        <w:ind w:left="2160" w:hanging="360"/>
      </w:pPr>
      <w:rPr>
        <w:rFonts w:ascii="Wingdings" w:hAnsi="Wingdings" w:hint="default"/>
      </w:rPr>
    </w:lvl>
    <w:lvl w:ilvl="3" w:tplc="58DEC436" w:tentative="1">
      <w:start w:val="1"/>
      <w:numFmt w:val="bullet"/>
      <w:lvlText w:val=""/>
      <w:lvlJc w:val="left"/>
      <w:pPr>
        <w:ind w:left="2880" w:hanging="360"/>
      </w:pPr>
      <w:rPr>
        <w:rFonts w:ascii="Symbol" w:hAnsi="Symbol" w:hint="default"/>
      </w:rPr>
    </w:lvl>
    <w:lvl w:ilvl="4" w:tplc="FBA69552" w:tentative="1">
      <w:start w:val="1"/>
      <w:numFmt w:val="bullet"/>
      <w:lvlText w:val="o"/>
      <w:lvlJc w:val="left"/>
      <w:pPr>
        <w:ind w:left="3600" w:hanging="360"/>
      </w:pPr>
      <w:rPr>
        <w:rFonts w:ascii="Courier New" w:hAnsi="Courier New" w:cs="Courier New" w:hint="default"/>
      </w:rPr>
    </w:lvl>
    <w:lvl w:ilvl="5" w:tplc="109A5504" w:tentative="1">
      <w:start w:val="1"/>
      <w:numFmt w:val="bullet"/>
      <w:lvlText w:val=""/>
      <w:lvlJc w:val="left"/>
      <w:pPr>
        <w:ind w:left="4320" w:hanging="360"/>
      </w:pPr>
      <w:rPr>
        <w:rFonts w:ascii="Wingdings" w:hAnsi="Wingdings" w:hint="default"/>
      </w:rPr>
    </w:lvl>
    <w:lvl w:ilvl="6" w:tplc="12B27D72" w:tentative="1">
      <w:start w:val="1"/>
      <w:numFmt w:val="bullet"/>
      <w:lvlText w:val=""/>
      <w:lvlJc w:val="left"/>
      <w:pPr>
        <w:ind w:left="5040" w:hanging="360"/>
      </w:pPr>
      <w:rPr>
        <w:rFonts w:ascii="Symbol" w:hAnsi="Symbol" w:hint="default"/>
      </w:rPr>
    </w:lvl>
    <w:lvl w:ilvl="7" w:tplc="03E0EE04" w:tentative="1">
      <w:start w:val="1"/>
      <w:numFmt w:val="bullet"/>
      <w:lvlText w:val="o"/>
      <w:lvlJc w:val="left"/>
      <w:pPr>
        <w:ind w:left="5760" w:hanging="360"/>
      </w:pPr>
      <w:rPr>
        <w:rFonts w:ascii="Courier New" w:hAnsi="Courier New" w:cs="Courier New" w:hint="default"/>
      </w:rPr>
    </w:lvl>
    <w:lvl w:ilvl="8" w:tplc="9A28664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1A24AD0">
      <w:start w:val="1"/>
      <w:numFmt w:val="bullet"/>
      <w:lvlText w:val=""/>
      <w:lvlJc w:val="left"/>
      <w:pPr>
        <w:ind w:left="720" w:hanging="360"/>
      </w:pPr>
      <w:rPr>
        <w:rFonts w:ascii="Symbol" w:hAnsi="Symbol" w:hint="default"/>
      </w:rPr>
    </w:lvl>
    <w:lvl w:ilvl="1" w:tplc="9E407C40" w:tentative="1">
      <w:start w:val="1"/>
      <w:numFmt w:val="bullet"/>
      <w:lvlText w:val="o"/>
      <w:lvlJc w:val="left"/>
      <w:pPr>
        <w:ind w:left="1440" w:hanging="360"/>
      </w:pPr>
      <w:rPr>
        <w:rFonts w:ascii="Courier New" w:hAnsi="Courier New" w:cs="Courier New" w:hint="default"/>
      </w:rPr>
    </w:lvl>
    <w:lvl w:ilvl="2" w:tplc="473ACF3A" w:tentative="1">
      <w:start w:val="1"/>
      <w:numFmt w:val="bullet"/>
      <w:lvlText w:val=""/>
      <w:lvlJc w:val="left"/>
      <w:pPr>
        <w:ind w:left="2160" w:hanging="360"/>
      </w:pPr>
      <w:rPr>
        <w:rFonts w:ascii="Wingdings" w:hAnsi="Wingdings" w:hint="default"/>
      </w:rPr>
    </w:lvl>
    <w:lvl w:ilvl="3" w:tplc="9B8497F8" w:tentative="1">
      <w:start w:val="1"/>
      <w:numFmt w:val="bullet"/>
      <w:lvlText w:val=""/>
      <w:lvlJc w:val="left"/>
      <w:pPr>
        <w:ind w:left="2880" w:hanging="360"/>
      </w:pPr>
      <w:rPr>
        <w:rFonts w:ascii="Symbol" w:hAnsi="Symbol" w:hint="default"/>
      </w:rPr>
    </w:lvl>
    <w:lvl w:ilvl="4" w:tplc="991AF7FC" w:tentative="1">
      <w:start w:val="1"/>
      <w:numFmt w:val="bullet"/>
      <w:lvlText w:val="o"/>
      <w:lvlJc w:val="left"/>
      <w:pPr>
        <w:ind w:left="3600" w:hanging="360"/>
      </w:pPr>
      <w:rPr>
        <w:rFonts w:ascii="Courier New" w:hAnsi="Courier New" w:cs="Courier New" w:hint="default"/>
      </w:rPr>
    </w:lvl>
    <w:lvl w:ilvl="5" w:tplc="0E2E71D6" w:tentative="1">
      <w:start w:val="1"/>
      <w:numFmt w:val="bullet"/>
      <w:lvlText w:val=""/>
      <w:lvlJc w:val="left"/>
      <w:pPr>
        <w:ind w:left="4320" w:hanging="360"/>
      </w:pPr>
      <w:rPr>
        <w:rFonts w:ascii="Wingdings" w:hAnsi="Wingdings" w:hint="default"/>
      </w:rPr>
    </w:lvl>
    <w:lvl w:ilvl="6" w:tplc="8450541E" w:tentative="1">
      <w:start w:val="1"/>
      <w:numFmt w:val="bullet"/>
      <w:lvlText w:val=""/>
      <w:lvlJc w:val="left"/>
      <w:pPr>
        <w:ind w:left="5040" w:hanging="360"/>
      </w:pPr>
      <w:rPr>
        <w:rFonts w:ascii="Symbol" w:hAnsi="Symbol" w:hint="default"/>
      </w:rPr>
    </w:lvl>
    <w:lvl w:ilvl="7" w:tplc="656C3BA8" w:tentative="1">
      <w:start w:val="1"/>
      <w:numFmt w:val="bullet"/>
      <w:lvlText w:val="o"/>
      <w:lvlJc w:val="left"/>
      <w:pPr>
        <w:ind w:left="5760" w:hanging="360"/>
      </w:pPr>
      <w:rPr>
        <w:rFonts w:ascii="Courier New" w:hAnsi="Courier New" w:cs="Courier New" w:hint="default"/>
      </w:rPr>
    </w:lvl>
    <w:lvl w:ilvl="8" w:tplc="03261F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3565970">
      <w:start w:val="1"/>
      <w:numFmt w:val="bullet"/>
      <w:lvlText w:val=""/>
      <w:lvlJc w:val="left"/>
      <w:pPr>
        <w:ind w:left="804" w:hanging="360"/>
      </w:pPr>
      <w:rPr>
        <w:rFonts w:ascii="Symbol" w:hAnsi="Symbol" w:hint="default"/>
      </w:rPr>
    </w:lvl>
    <w:lvl w:ilvl="1" w:tplc="9AE00DFA" w:tentative="1">
      <w:start w:val="1"/>
      <w:numFmt w:val="bullet"/>
      <w:lvlText w:val="o"/>
      <w:lvlJc w:val="left"/>
      <w:pPr>
        <w:ind w:left="1524" w:hanging="360"/>
      </w:pPr>
      <w:rPr>
        <w:rFonts w:ascii="Courier New" w:hAnsi="Courier New" w:cs="Courier New" w:hint="default"/>
      </w:rPr>
    </w:lvl>
    <w:lvl w:ilvl="2" w:tplc="B310DD60" w:tentative="1">
      <w:start w:val="1"/>
      <w:numFmt w:val="bullet"/>
      <w:lvlText w:val=""/>
      <w:lvlJc w:val="left"/>
      <w:pPr>
        <w:ind w:left="2244" w:hanging="360"/>
      </w:pPr>
      <w:rPr>
        <w:rFonts w:ascii="Wingdings" w:hAnsi="Wingdings" w:hint="default"/>
      </w:rPr>
    </w:lvl>
    <w:lvl w:ilvl="3" w:tplc="6400DBCA" w:tentative="1">
      <w:start w:val="1"/>
      <w:numFmt w:val="bullet"/>
      <w:lvlText w:val=""/>
      <w:lvlJc w:val="left"/>
      <w:pPr>
        <w:ind w:left="2964" w:hanging="360"/>
      </w:pPr>
      <w:rPr>
        <w:rFonts w:ascii="Symbol" w:hAnsi="Symbol" w:hint="default"/>
      </w:rPr>
    </w:lvl>
    <w:lvl w:ilvl="4" w:tplc="89E23852" w:tentative="1">
      <w:start w:val="1"/>
      <w:numFmt w:val="bullet"/>
      <w:lvlText w:val="o"/>
      <w:lvlJc w:val="left"/>
      <w:pPr>
        <w:ind w:left="3684" w:hanging="360"/>
      </w:pPr>
      <w:rPr>
        <w:rFonts w:ascii="Courier New" w:hAnsi="Courier New" w:cs="Courier New" w:hint="default"/>
      </w:rPr>
    </w:lvl>
    <w:lvl w:ilvl="5" w:tplc="14BCB9AA" w:tentative="1">
      <w:start w:val="1"/>
      <w:numFmt w:val="bullet"/>
      <w:lvlText w:val=""/>
      <w:lvlJc w:val="left"/>
      <w:pPr>
        <w:ind w:left="4404" w:hanging="360"/>
      </w:pPr>
      <w:rPr>
        <w:rFonts w:ascii="Wingdings" w:hAnsi="Wingdings" w:hint="default"/>
      </w:rPr>
    </w:lvl>
    <w:lvl w:ilvl="6" w:tplc="1E9E03BC" w:tentative="1">
      <w:start w:val="1"/>
      <w:numFmt w:val="bullet"/>
      <w:lvlText w:val=""/>
      <w:lvlJc w:val="left"/>
      <w:pPr>
        <w:ind w:left="5124" w:hanging="360"/>
      </w:pPr>
      <w:rPr>
        <w:rFonts w:ascii="Symbol" w:hAnsi="Symbol" w:hint="default"/>
      </w:rPr>
    </w:lvl>
    <w:lvl w:ilvl="7" w:tplc="97A88056" w:tentative="1">
      <w:start w:val="1"/>
      <w:numFmt w:val="bullet"/>
      <w:lvlText w:val="o"/>
      <w:lvlJc w:val="left"/>
      <w:pPr>
        <w:ind w:left="5844" w:hanging="360"/>
      </w:pPr>
      <w:rPr>
        <w:rFonts w:ascii="Courier New" w:hAnsi="Courier New" w:cs="Courier New" w:hint="default"/>
      </w:rPr>
    </w:lvl>
    <w:lvl w:ilvl="8" w:tplc="0A048B28" w:tentative="1">
      <w:start w:val="1"/>
      <w:numFmt w:val="bullet"/>
      <w:lvlText w:val=""/>
      <w:lvlJc w:val="left"/>
      <w:pPr>
        <w:ind w:left="6564" w:hanging="360"/>
      </w:pPr>
      <w:rPr>
        <w:rFonts w:ascii="Wingdings" w:hAnsi="Wingdings" w:hint="default"/>
      </w:rPr>
    </w:lvl>
  </w:abstractNum>
  <w:num w:numId="1" w16cid:durableId="367991888">
    <w:abstractNumId w:val="7"/>
  </w:num>
  <w:num w:numId="2" w16cid:durableId="428356921">
    <w:abstractNumId w:val="8"/>
  </w:num>
  <w:num w:numId="3" w16cid:durableId="438723770">
    <w:abstractNumId w:val="0"/>
  </w:num>
  <w:num w:numId="4" w16cid:durableId="377243293">
    <w:abstractNumId w:val="1"/>
  </w:num>
  <w:num w:numId="5" w16cid:durableId="2103645754">
    <w:abstractNumId w:val="2"/>
  </w:num>
  <w:num w:numId="6" w16cid:durableId="778911383">
    <w:abstractNumId w:val="6"/>
  </w:num>
  <w:num w:numId="7" w16cid:durableId="685792231">
    <w:abstractNumId w:val="3"/>
  </w:num>
  <w:num w:numId="8" w16cid:durableId="1222525340">
    <w:abstractNumId w:val="9"/>
  </w:num>
  <w:num w:numId="9" w16cid:durableId="1793674063">
    <w:abstractNumId w:val="5"/>
  </w:num>
  <w:num w:numId="10" w16cid:durableId="1026831628">
    <w:abstractNumId w:val="4"/>
  </w:num>
  <w:num w:numId="11" w16cid:durableId="1081482658">
    <w:abstractNumId w:val="9"/>
  </w:num>
  <w:num w:numId="12" w16cid:durableId="1965382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0F2"/>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17E69"/>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04A"/>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3733"/>
    <w:rsid w:val="004D4550"/>
    <w:rsid w:val="004E2EB0"/>
    <w:rsid w:val="004E6652"/>
    <w:rsid w:val="004E6E05"/>
    <w:rsid w:val="004F24EE"/>
    <w:rsid w:val="004F2CE8"/>
    <w:rsid w:val="00511BC3"/>
    <w:rsid w:val="00512D8B"/>
    <w:rsid w:val="00513C45"/>
    <w:rsid w:val="00515849"/>
    <w:rsid w:val="005168E1"/>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74D"/>
    <w:rsid w:val="00570EF0"/>
    <w:rsid w:val="00570F86"/>
    <w:rsid w:val="005810C2"/>
    <w:rsid w:val="00582A55"/>
    <w:rsid w:val="0058521F"/>
    <w:rsid w:val="005A0117"/>
    <w:rsid w:val="005A2099"/>
    <w:rsid w:val="005B33BE"/>
    <w:rsid w:val="005B5B18"/>
    <w:rsid w:val="005D3BF3"/>
    <w:rsid w:val="005D5BFB"/>
    <w:rsid w:val="005E0637"/>
    <w:rsid w:val="005F5AA8"/>
    <w:rsid w:val="0060323C"/>
    <w:rsid w:val="00607627"/>
    <w:rsid w:val="00615675"/>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4B80"/>
    <w:rsid w:val="006770F7"/>
    <w:rsid w:val="0068443A"/>
    <w:rsid w:val="00685EC7"/>
    <w:rsid w:val="00686A00"/>
    <w:rsid w:val="0069314B"/>
    <w:rsid w:val="00694433"/>
    <w:rsid w:val="006948A8"/>
    <w:rsid w:val="00695284"/>
    <w:rsid w:val="006A0E36"/>
    <w:rsid w:val="006B119C"/>
    <w:rsid w:val="006C69D2"/>
    <w:rsid w:val="006D0D39"/>
    <w:rsid w:val="006D4FBC"/>
    <w:rsid w:val="006D5EF7"/>
    <w:rsid w:val="006D632F"/>
    <w:rsid w:val="006E5122"/>
    <w:rsid w:val="006E7097"/>
    <w:rsid w:val="006F7D94"/>
    <w:rsid w:val="00700AA6"/>
    <w:rsid w:val="00704F88"/>
    <w:rsid w:val="00710081"/>
    <w:rsid w:val="00716A3B"/>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BA1"/>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1EE"/>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36F"/>
    <w:rsid w:val="00937989"/>
    <w:rsid w:val="00941C5B"/>
    <w:rsid w:val="00943B9B"/>
    <w:rsid w:val="009440E9"/>
    <w:rsid w:val="0094478C"/>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B29"/>
    <w:rsid w:val="00AF3923"/>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2DCB"/>
    <w:rsid w:val="00BF5887"/>
    <w:rsid w:val="00BF6D66"/>
    <w:rsid w:val="00C02AC6"/>
    <w:rsid w:val="00C02B03"/>
    <w:rsid w:val="00C24EE0"/>
    <w:rsid w:val="00C26F1E"/>
    <w:rsid w:val="00C30662"/>
    <w:rsid w:val="00C313D8"/>
    <w:rsid w:val="00C3622A"/>
    <w:rsid w:val="00C42A17"/>
    <w:rsid w:val="00C446CD"/>
    <w:rsid w:val="00C4737E"/>
    <w:rsid w:val="00C47E80"/>
    <w:rsid w:val="00C6394C"/>
    <w:rsid w:val="00C669E9"/>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1D43"/>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2CA"/>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3301"/>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BA2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981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2023-05-17T08:51:00Z</cp:lastPrinted>
  <dcterms:created xsi:type="dcterms:W3CDTF">2023-06-22T09:15:00Z</dcterms:created>
  <dcterms:modified xsi:type="dcterms:W3CDTF">2023-06-22T09:15:00Z</dcterms:modified>
</cp:coreProperties>
</file>