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A1B94" w14:textId="77777777" w:rsidR="000F232A" w:rsidRDefault="000F232A" w:rsidP="005810C2">
      <w:pPr>
        <w:widowControl w:val="0"/>
        <w:autoSpaceDE w:val="0"/>
        <w:autoSpaceDN w:val="0"/>
        <w:adjustRightInd w:val="0"/>
        <w:jc w:val="right"/>
        <w:rPr>
          <w:rFonts w:cs="Arial"/>
          <w:bCs/>
          <w:sz w:val="26"/>
          <w:szCs w:val="26"/>
        </w:rPr>
      </w:pPr>
    </w:p>
    <w:p w14:paraId="6320F1BA" w14:textId="77777777" w:rsidR="00B62A0C" w:rsidRPr="005810C2" w:rsidRDefault="00B62A0C" w:rsidP="005810C2">
      <w:pPr>
        <w:widowControl w:val="0"/>
        <w:autoSpaceDE w:val="0"/>
        <w:autoSpaceDN w:val="0"/>
        <w:adjustRightInd w:val="0"/>
        <w:jc w:val="right"/>
        <w:rPr>
          <w:rFonts w:cs="Arial"/>
          <w:bCs/>
          <w:sz w:val="26"/>
          <w:szCs w:val="26"/>
        </w:rPr>
      </w:pPr>
    </w:p>
    <w:p w14:paraId="01E65B3E"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D4717DC"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B6B57EC" w14:textId="77777777" w:rsidR="00607627" w:rsidRDefault="00607627" w:rsidP="00607627">
      <w:pPr>
        <w:widowControl w:val="0"/>
        <w:autoSpaceDE w:val="0"/>
        <w:autoSpaceDN w:val="0"/>
        <w:adjustRightInd w:val="0"/>
        <w:jc w:val="center"/>
        <w:rPr>
          <w:rFonts w:cs="Arial"/>
          <w:sz w:val="20"/>
          <w:szCs w:val="20"/>
        </w:rPr>
      </w:pPr>
    </w:p>
    <w:tbl>
      <w:tblPr>
        <w:tblW w:w="8565" w:type="dxa"/>
        <w:tblLayout w:type="fixed"/>
        <w:tblCellMar>
          <w:left w:w="60" w:type="dxa"/>
          <w:right w:w="60" w:type="dxa"/>
        </w:tblCellMar>
        <w:tblLook w:val="0000" w:firstRow="0" w:lastRow="0" w:firstColumn="0" w:lastColumn="0" w:noHBand="0" w:noVBand="0"/>
      </w:tblPr>
      <w:tblGrid>
        <w:gridCol w:w="4788"/>
        <w:gridCol w:w="3777"/>
      </w:tblGrid>
      <w:tr w:rsidR="00F5622A" w14:paraId="521F11B0" w14:textId="77777777" w:rsidTr="00621A81">
        <w:tc>
          <w:tcPr>
            <w:tcW w:w="4788" w:type="dxa"/>
            <w:tcBorders>
              <w:top w:val="nil"/>
              <w:left w:val="nil"/>
              <w:bottom w:val="nil"/>
              <w:right w:val="nil"/>
            </w:tcBorders>
          </w:tcPr>
          <w:p w14:paraId="5018D306" w14:textId="77777777" w:rsidR="00621A81" w:rsidRPr="00B62A0C" w:rsidRDefault="00000000" w:rsidP="00B62A0C">
            <w:pPr>
              <w:widowControl w:val="0"/>
              <w:autoSpaceDE w:val="0"/>
              <w:autoSpaceDN w:val="0"/>
              <w:adjustRightInd w:val="0"/>
              <w:rPr>
                <w:rFonts w:cs="Arial"/>
                <w:szCs w:val="22"/>
              </w:rPr>
            </w:pPr>
            <w:r w:rsidRPr="00B62A0C">
              <w:rPr>
                <w:rFonts w:cs="Arial"/>
                <w:szCs w:val="22"/>
              </w:rPr>
              <w:t>2023. gada 15. jūnijā</w:t>
            </w:r>
          </w:p>
        </w:tc>
        <w:tc>
          <w:tcPr>
            <w:tcW w:w="3777" w:type="dxa"/>
            <w:tcBorders>
              <w:top w:val="nil"/>
              <w:left w:val="nil"/>
              <w:bottom w:val="nil"/>
              <w:right w:val="nil"/>
            </w:tcBorders>
          </w:tcPr>
          <w:p w14:paraId="6364624C" w14:textId="77777777" w:rsidR="00621A81" w:rsidRPr="00B62A0C" w:rsidRDefault="00000000" w:rsidP="00B62A0C">
            <w:pPr>
              <w:widowControl w:val="0"/>
              <w:autoSpaceDE w:val="0"/>
              <w:autoSpaceDN w:val="0"/>
              <w:adjustRightInd w:val="0"/>
              <w:jc w:val="center"/>
              <w:rPr>
                <w:rFonts w:cs="Arial"/>
                <w:color w:val="000000"/>
                <w:szCs w:val="22"/>
              </w:rPr>
            </w:pPr>
            <w:r w:rsidRPr="00B62A0C">
              <w:rPr>
                <w:rFonts w:cs="Arial"/>
                <w:color w:val="000000"/>
                <w:szCs w:val="22"/>
              </w:rPr>
              <w:t xml:space="preserve">                                  Nr.190/7</w:t>
            </w:r>
          </w:p>
          <w:p w14:paraId="1D1BE4A3" w14:textId="77777777" w:rsidR="00621A81" w:rsidRPr="00B62A0C" w:rsidRDefault="00000000" w:rsidP="00B62A0C">
            <w:pPr>
              <w:widowControl w:val="0"/>
              <w:autoSpaceDE w:val="0"/>
              <w:autoSpaceDN w:val="0"/>
              <w:adjustRightInd w:val="0"/>
              <w:jc w:val="right"/>
              <w:rPr>
                <w:rFonts w:cs="Arial"/>
                <w:szCs w:val="22"/>
              </w:rPr>
            </w:pPr>
            <w:r w:rsidRPr="00B62A0C">
              <w:rPr>
                <w:rFonts w:cs="Arial"/>
                <w:color w:val="000000"/>
                <w:szCs w:val="22"/>
              </w:rPr>
              <w:t xml:space="preserve"> (prot. Nr.7, 14.</w:t>
            </w:r>
            <w:r w:rsidRPr="00B62A0C">
              <w:rPr>
                <w:rFonts w:cs="Arial"/>
                <w:color w:val="000000"/>
                <w:sz w:val="20"/>
                <w:szCs w:val="20"/>
                <w:shd w:val="clear" w:color="auto" w:fill="FFFFFF"/>
              </w:rPr>
              <w:t>§)</w:t>
            </w:r>
          </w:p>
        </w:tc>
      </w:tr>
    </w:tbl>
    <w:p w14:paraId="0CF669ED" w14:textId="77777777" w:rsidR="00B62A0C" w:rsidRPr="00B62A0C" w:rsidRDefault="00B62A0C" w:rsidP="00B62A0C">
      <w:pPr>
        <w:widowControl w:val="0"/>
        <w:autoSpaceDE w:val="0"/>
        <w:autoSpaceDN w:val="0"/>
        <w:adjustRightInd w:val="0"/>
        <w:jc w:val="both"/>
        <w:rPr>
          <w:rFonts w:cs="Arial"/>
          <w:sz w:val="14"/>
          <w:szCs w:val="14"/>
        </w:rPr>
      </w:pPr>
    </w:p>
    <w:p w14:paraId="644A6C88" w14:textId="77777777" w:rsidR="00B62A0C" w:rsidRPr="00B62A0C" w:rsidRDefault="00000000" w:rsidP="00B62A0C">
      <w:pPr>
        <w:widowControl w:val="0"/>
        <w:autoSpaceDE w:val="0"/>
        <w:autoSpaceDN w:val="0"/>
        <w:adjustRightInd w:val="0"/>
        <w:jc w:val="both"/>
        <w:rPr>
          <w:rFonts w:cs="Arial"/>
          <w:szCs w:val="22"/>
        </w:rPr>
      </w:pPr>
      <w:r w:rsidRPr="00B62A0C">
        <w:rPr>
          <w:rFonts w:cs="Arial"/>
          <w:szCs w:val="22"/>
        </w:rPr>
        <w:t>Par līdzdalības izbeigšanu biedrībās</w:t>
      </w:r>
    </w:p>
    <w:p w14:paraId="16328988" w14:textId="77777777" w:rsidR="00B62A0C" w:rsidRPr="00B62A0C" w:rsidRDefault="00B62A0C" w:rsidP="00B62A0C">
      <w:pPr>
        <w:widowControl w:val="0"/>
        <w:autoSpaceDE w:val="0"/>
        <w:autoSpaceDN w:val="0"/>
        <w:adjustRightInd w:val="0"/>
        <w:jc w:val="both"/>
        <w:rPr>
          <w:rFonts w:cs="Arial"/>
          <w:sz w:val="16"/>
          <w:szCs w:val="16"/>
        </w:rPr>
      </w:pPr>
    </w:p>
    <w:p w14:paraId="2BD2DE01" w14:textId="77777777" w:rsidR="00B62A0C" w:rsidRPr="00B62A0C" w:rsidRDefault="00B62A0C" w:rsidP="00B62A0C">
      <w:pPr>
        <w:widowControl w:val="0"/>
        <w:autoSpaceDE w:val="0"/>
        <w:autoSpaceDN w:val="0"/>
        <w:adjustRightInd w:val="0"/>
        <w:jc w:val="both"/>
        <w:rPr>
          <w:rFonts w:cs="Arial"/>
          <w:sz w:val="28"/>
          <w:szCs w:val="28"/>
        </w:rPr>
      </w:pPr>
    </w:p>
    <w:p w14:paraId="539B9DA9" w14:textId="77777777" w:rsidR="00B62A0C" w:rsidRPr="00B62A0C" w:rsidRDefault="00000000" w:rsidP="00B62A0C">
      <w:pPr>
        <w:widowControl w:val="0"/>
        <w:autoSpaceDE w:val="0"/>
        <w:autoSpaceDN w:val="0"/>
        <w:adjustRightInd w:val="0"/>
        <w:ind w:firstLine="720"/>
        <w:jc w:val="both"/>
        <w:rPr>
          <w:rFonts w:cs="Arial"/>
          <w:iCs/>
          <w:szCs w:val="22"/>
        </w:rPr>
      </w:pPr>
      <w:r w:rsidRPr="00B62A0C">
        <w:rPr>
          <w:rFonts w:cs="Arial"/>
          <w:iCs/>
          <w:szCs w:val="22"/>
        </w:rPr>
        <w:t>Atbilstoši Pašvaldību likuma pārejas noteikumu 10. punktam pašvaldības līdz 2023.</w:t>
      </w:r>
      <w:r w:rsidR="00621A81">
        <w:rPr>
          <w:rFonts w:cs="Arial"/>
          <w:iCs/>
          <w:szCs w:val="22"/>
        </w:rPr>
        <w:t> </w:t>
      </w:r>
      <w:r w:rsidRPr="00B62A0C">
        <w:rPr>
          <w:rFonts w:cs="Arial"/>
          <w:iCs/>
          <w:szCs w:val="22"/>
        </w:rPr>
        <w:t>gada 30. jūnijam likvidē to izveidotās biedrības un nodibinājumus, kas neatbilst šā likuma 79. pantā noteiktajam, vai izbeidz savu dalību šādās biedrībās un nodibinājumos.</w:t>
      </w:r>
    </w:p>
    <w:p w14:paraId="13FC394F" w14:textId="77777777" w:rsidR="00B62A0C" w:rsidRPr="00B62A0C" w:rsidRDefault="00000000" w:rsidP="00B62A0C">
      <w:pPr>
        <w:widowControl w:val="0"/>
        <w:autoSpaceDE w:val="0"/>
        <w:autoSpaceDN w:val="0"/>
        <w:adjustRightInd w:val="0"/>
        <w:ind w:firstLine="714"/>
        <w:jc w:val="both"/>
        <w:rPr>
          <w:rFonts w:cs="Arial"/>
          <w:szCs w:val="22"/>
        </w:rPr>
      </w:pPr>
      <w:r w:rsidRPr="00B62A0C">
        <w:rPr>
          <w:rFonts w:cs="Arial"/>
          <w:iCs/>
          <w:szCs w:val="22"/>
        </w:rPr>
        <w:t>Izvērtējot biedrību, kurās pašvaldība ir biedrs vai dibinātājs, atbilstību Pašvaldību likuma 79.</w:t>
      </w:r>
      <w:r w:rsidR="00621A81">
        <w:rPr>
          <w:rFonts w:cs="Arial"/>
          <w:iCs/>
          <w:szCs w:val="22"/>
        </w:rPr>
        <w:t> </w:t>
      </w:r>
      <w:r w:rsidRPr="00B62A0C">
        <w:rPr>
          <w:rFonts w:cs="Arial"/>
          <w:iCs/>
          <w:szCs w:val="22"/>
        </w:rPr>
        <w:t>pantam un pamatojoties uz Biedrību un nodibinājuma likuma 30.</w:t>
      </w:r>
      <w:r w:rsidR="00621A81">
        <w:rPr>
          <w:rFonts w:cs="Arial"/>
          <w:iCs/>
          <w:szCs w:val="22"/>
        </w:rPr>
        <w:t> </w:t>
      </w:r>
      <w:r w:rsidRPr="00B62A0C">
        <w:rPr>
          <w:rFonts w:cs="Arial"/>
          <w:iCs/>
          <w:szCs w:val="22"/>
        </w:rPr>
        <w:t xml:space="preserve">pantu, </w:t>
      </w:r>
      <w:r w:rsidRPr="00B62A0C">
        <w:rPr>
          <w:rFonts w:cs="Arial"/>
          <w:szCs w:val="22"/>
        </w:rPr>
        <w:t xml:space="preserve">Liepājas valstspilsētas pašvaldības dome </w:t>
      </w:r>
      <w:r w:rsidRPr="00B62A0C">
        <w:rPr>
          <w:rFonts w:cs="Arial"/>
          <w:b/>
          <w:szCs w:val="22"/>
        </w:rPr>
        <w:t>nolemj</w:t>
      </w:r>
      <w:r w:rsidRPr="00B62A0C">
        <w:rPr>
          <w:rFonts w:cs="Arial"/>
          <w:b/>
          <w:bCs/>
          <w:szCs w:val="22"/>
        </w:rPr>
        <w:t>:</w:t>
      </w:r>
    </w:p>
    <w:p w14:paraId="4E2F482A" w14:textId="77777777" w:rsidR="00B62A0C" w:rsidRPr="00B62A0C" w:rsidRDefault="00B62A0C" w:rsidP="00B62A0C">
      <w:pPr>
        <w:widowControl w:val="0"/>
        <w:autoSpaceDE w:val="0"/>
        <w:autoSpaceDN w:val="0"/>
        <w:adjustRightInd w:val="0"/>
        <w:ind w:firstLine="714"/>
        <w:jc w:val="both"/>
        <w:rPr>
          <w:rFonts w:cs="Arial"/>
          <w:iCs/>
          <w:szCs w:val="22"/>
        </w:rPr>
      </w:pPr>
    </w:p>
    <w:p w14:paraId="06F06381" w14:textId="77777777" w:rsidR="00B62A0C" w:rsidRPr="00B62A0C" w:rsidRDefault="00000000" w:rsidP="00B62A0C">
      <w:pPr>
        <w:widowControl w:val="0"/>
        <w:autoSpaceDE w:val="0"/>
        <w:autoSpaceDN w:val="0"/>
        <w:adjustRightInd w:val="0"/>
        <w:ind w:firstLine="714"/>
        <w:contextualSpacing/>
        <w:jc w:val="both"/>
        <w:rPr>
          <w:rFonts w:cs="Arial"/>
          <w:i/>
          <w:szCs w:val="22"/>
        </w:rPr>
      </w:pPr>
      <w:r w:rsidRPr="00B62A0C">
        <w:rPr>
          <w:rFonts w:cs="Arial"/>
          <w:iCs/>
          <w:szCs w:val="22"/>
        </w:rPr>
        <w:t>1. Izbeigt pašvaldības dalību biedrībās:</w:t>
      </w:r>
    </w:p>
    <w:p w14:paraId="4F260316" w14:textId="77777777" w:rsidR="00B62A0C" w:rsidRPr="00B62A0C" w:rsidRDefault="00000000" w:rsidP="00B62A0C">
      <w:pPr>
        <w:widowControl w:val="0"/>
        <w:autoSpaceDE w:val="0"/>
        <w:autoSpaceDN w:val="0"/>
        <w:adjustRightInd w:val="0"/>
        <w:ind w:firstLine="714"/>
        <w:jc w:val="both"/>
        <w:rPr>
          <w:rFonts w:cs="Arial"/>
          <w:iCs/>
          <w:szCs w:val="22"/>
        </w:rPr>
      </w:pPr>
      <w:r w:rsidRPr="00B62A0C">
        <w:rPr>
          <w:rFonts w:cs="Arial"/>
          <w:iCs/>
          <w:szCs w:val="22"/>
        </w:rPr>
        <w:t xml:space="preserve">1.1. “Latvijas Informācijas un komunikācijas tehnoloģijas asociācija”, reģistrācijas numurs 40008038242, juridiskā adrese </w:t>
      </w:r>
      <w:hyperlink r:id="rId8" w:history="1">
        <w:r w:rsidRPr="00B62A0C">
          <w:rPr>
            <w:rFonts w:cs="Arial"/>
            <w:iCs/>
            <w:szCs w:val="22"/>
            <w:shd w:val="clear" w:color="auto" w:fill="FFFFFF"/>
          </w:rPr>
          <w:t>Stabu iela 47-1, Rīga, LV–1011</w:t>
        </w:r>
      </w:hyperlink>
      <w:r w:rsidRPr="00B62A0C">
        <w:rPr>
          <w:rFonts w:cs="Arial"/>
          <w:iCs/>
          <w:szCs w:val="22"/>
        </w:rPr>
        <w:t>;</w:t>
      </w:r>
    </w:p>
    <w:p w14:paraId="005137D1" w14:textId="77777777" w:rsidR="00B62A0C" w:rsidRPr="00B62A0C" w:rsidRDefault="00000000" w:rsidP="00B62A0C">
      <w:pPr>
        <w:widowControl w:val="0"/>
        <w:autoSpaceDE w:val="0"/>
        <w:autoSpaceDN w:val="0"/>
        <w:adjustRightInd w:val="0"/>
        <w:ind w:firstLine="714"/>
        <w:jc w:val="both"/>
        <w:rPr>
          <w:rFonts w:cs="Arial"/>
          <w:iCs/>
          <w:szCs w:val="22"/>
        </w:rPr>
      </w:pPr>
      <w:r w:rsidRPr="00B62A0C">
        <w:rPr>
          <w:rFonts w:cs="Arial"/>
          <w:iCs/>
          <w:szCs w:val="22"/>
        </w:rPr>
        <w:t>1.2. “Liepājas ezeri”, reģistrācijas numurs</w:t>
      </w:r>
      <w:r w:rsidRPr="00B62A0C">
        <w:rPr>
          <w:rFonts w:cs="Arial"/>
          <w:szCs w:val="22"/>
        </w:rPr>
        <w:t xml:space="preserve"> </w:t>
      </w:r>
      <w:r w:rsidRPr="00B62A0C">
        <w:rPr>
          <w:rFonts w:cs="Arial"/>
          <w:iCs/>
          <w:szCs w:val="22"/>
        </w:rPr>
        <w:t>40008082556, juridiskā adrese Rožu iela 6, Liepāja, LV–3401;</w:t>
      </w:r>
    </w:p>
    <w:p w14:paraId="46D6F1B7" w14:textId="77777777" w:rsidR="00B62A0C" w:rsidRPr="00B62A0C" w:rsidRDefault="00000000" w:rsidP="00B62A0C">
      <w:pPr>
        <w:widowControl w:val="0"/>
        <w:autoSpaceDE w:val="0"/>
        <w:autoSpaceDN w:val="0"/>
        <w:adjustRightInd w:val="0"/>
        <w:ind w:firstLine="714"/>
        <w:contextualSpacing/>
        <w:jc w:val="both"/>
        <w:rPr>
          <w:rFonts w:cs="Arial"/>
          <w:iCs/>
          <w:szCs w:val="22"/>
        </w:rPr>
      </w:pPr>
      <w:r w:rsidRPr="00B62A0C">
        <w:rPr>
          <w:rFonts w:cs="Arial"/>
          <w:iCs/>
          <w:szCs w:val="22"/>
        </w:rPr>
        <w:t>1.3. “Latvijas Pašvaldību mācību centrs”, reģistrācijas numurs</w:t>
      </w:r>
      <w:r w:rsidRPr="00B62A0C">
        <w:rPr>
          <w:rFonts w:cs="Arial"/>
          <w:color w:val="212635"/>
          <w:szCs w:val="22"/>
          <w:shd w:val="clear" w:color="auto" w:fill="FFFFFF"/>
        </w:rPr>
        <w:t xml:space="preserve"> </w:t>
      </w:r>
      <w:r w:rsidRPr="00B62A0C">
        <w:rPr>
          <w:rFonts w:cs="Arial"/>
          <w:szCs w:val="22"/>
          <w:shd w:val="clear" w:color="auto" w:fill="FFFFFF"/>
        </w:rPr>
        <w:t>40003121236</w:t>
      </w:r>
      <w:r w:rsidRPr="00B62A0C">
        <w:rPr>
          <w:rFonts w:cs="Arial"/>
          <w:iCs/>
          <w:szCs w:val="22"/>
        </w:rPr>
        <w:t xml:space="preserve">, juridiskā adrese </w:t>
      </w:r>
      <w:hyperlink r:id="rId9" w:history="1">
        <w:r w:rsidRPr="00B62A0C">
          <w:rPr>
            <w:rFonts w:cs="Arial"/>
            <w:szCs w:val="22"/>
            <w:shd w:val="clear" w:color="auto" w:fill="FFFFFF"/>
          </w:rPr>
          <w:t>Biķernieku iela 4, Rīga, LV–1039</w:t>
        </w:r>
      </w:hyperlink>
      <w:r w:rsidRPr="00B62A0C">
        <w:rPr>
          <w:rFonts w:cs="Arial"/>
          <w:szCs w:val="22"/>
        </w:rPr>
        <w:t>;</w:t>
      </w:r>
    </w:p>
    <w:p w14:paraId="3F03DA71" w14:textId="77777777" w:rsidR="00B62A0C" w:rsidRPr="00B62A0C" w:rsidRDefault="00000000" w:rsidP="00B62A0C">
      <w:pPr>
        <w:widowControl w:val="0"/>
        <w:autoSpaceDE w:val="0"/>
        <w:autoSpaceDN w:val="0"/>
        <w:adjustRightInd w:val="0"/>
        <w:ind w:firstLine="714"/>
        <w:jc w:val="both"/>
        <w:rPr>
          <w:rFonts w:cs="Arial"/>
          <w:iCs/>
          <w:szCs w:val="22"/>
        </w:rPr>
      </w:pPr>
      <w:r w:rsidRPr="00B62A0C">
        <w:rPr>
          <w:rFonts w:cs="Arial"/>
          <w:iCs/>
          <w:szCs w:val="22"/>
        </w:rPr>
        <w:t>1.4. “</w:t>
      </w:r>
      <w:r w:rsidRPr="00B62A0C">
        <w:rPr>
          <w:rFonts w:cs="Arial"/>
          <w:szCs w:val="22"/>
          <w:shd w:val="clear" w:color="auto" w:fill="FFFFFF"/>
        </w:rPr>
        <w:t>Latvijas Veselības Tūrisma Klasteris</w:t>
      </w:r>
      <w:r w:rsidRPr="00B62A0C">
        <w:rPr>
          <w:rFonts w:cs="Arial"/>
          <w:iCs/>
          <w:szCs w:val="22"/>
        </w:rPr>
        <w:t xml:space="preserve">”, reģistrācijas numurs </w:t>
      </w:r>
      <w:r w:rsidRPr="00B62A0C">
        <w:rPr>
          <w:rFonts w:cs="Arial"/>
          <w:szCs w:val="22"/>
          <w:shd w:val="clear" w:color="auto" w:fill="FFFFFF"/>
        </w:rPr>
        <w:t>40008131781</w:t>
      </w:r>
      <w:r w:rsidRPr="00B62A0C">
        <w:rPr>
          <w:rFonts w:cs="Arial"/>
          <w:iCs/>
          <w:szCs w:val="22"/>
        </w:rPr>
        <w:t>, juridiskā adrese</w:t>
      </w:r>
      <w:hyperlink r:id="rId10" w:history="1">
        <w:r w:rsidRPr="00B62A0C">
          <w:rPr>
            <w:rFonts w:cs="Arial"/>
            <w:szCs w:val="22"/>
            <w:shd w:val="clear" w:color="auto" w:fill="FFFFFF"/>
          </w:rPr>
          <w:t xml:space="preserve"> Brīvības gatve 214B</w:t>
        </w:r>
      </w:hyperlink>
      <w:r w:rsidRPr="00B62A0C">
        <w:rPr>
          <w:rFonts w:cs="Arial"/>
          <w:szCs w:val="22"/>
        </w:rPr>
        <w:t>, Rīga, LV–1039;</w:t>
      </w:r>
    </w:p>
    <w:p w14:paraId="11DFE490" w14:textId="77777777" w:rsidR="00B62A0C" w:rsidRPr="00B62A0C" w:rsidRDefault="00000000" w:rsidP="00B62A0C">
      <w:pPr>
        <w:widowControl w:val="0"/>
        <w:autoSpaceDE w:val="0"/>
        <w:autoSpaceDN w:val="0"/>
        <w:adjustRightInd w:val="0"/>
        <w:ind w:firstLine="714"/>
        <w:contextualSpacing/>
        <w:jc w:val="both"/>
        <w:rPr>
          <w:rFonts w:cs="Arial"/>
          <w:iCs/>
          <w:szCs w:val="22"/>
        </w:rPr>
      </w:pPr>
      <w:r w:rsidRPr="00B62A0C">
        <w:rPr>
          <w:rFonts w:cs="Arial"/>
          <w:iCs/>
          <w:szCs w:val="22"/>
        </w:rPr>
        <w:t xml:space="preserve">1.5. “Kurzemes reģiona attīstības aģentūra”, reģistrācijas numurs </w:t>
      </w:r>
      <w:r w:rsidRPr="00B62A0C">
        <w:rPr>
          <w:rFonts w:cs="Arial"/>
          <w:szCs w:val="22"/>
          <w:shd w:val="clear" w:color="auto" w:fill="FFFFFF"/>
        </w:rPr>
        <w:t>41203013102</w:t>
      </w:r>
      <w:r w:rsidRPr="00B62A0C">
        <w:rPr>
          <w:rFonts w:cs="Arial"/>
          <w:iCs/>
          <w:szCs w:val="22"/>
        </w:rPr>
        <w:t>, juridiskā adrese Elizabetes iela 45/47, Rīga, LV–1010;</w:t>
      </w:r>
    </w:p>
    <w:p w14:paraId="5550350A" w14:textId="77777777" w:rsidR="00B62A0C" w:rsidRPr="00B62A0C" w:rsidRDefault="00000000" w:rsidP="00B62A0C">
      <w:pPr>
        <w:widowControl w:val="0"/>
        <w:autoSpaceDE w:val="0"/>
        <w:autoSpaceDN w:val="0"/>
        <w:adjustRightInd w:val="0"/>
        <w:ind w:firstLine="714"/>
        <w:jc w:val="both"/>
        <w:rPr>
          <w:rFonts w:cs="Arial"/>
          <w:szCs w:val="22"/>
        </w:rPr>
      </w:pPr>
      <w:r w:rsidRPr="00B62A0C">
        <w:rPr>
          <w:rFonts w:cs="Arial"/>
          <w:iCs/>
          <w:szCs w:val="22"/>
        </w:rPr>
        <w:t xml:space="preserve">1.6. LATVIJAS KLAVIERU SKOLOTĀJU ASOCIĀCIJA, reģistrācijas numurs </w:t>
      </w:r>
      <w:r w:rsidRPr="00B62A0C">
        <w:rPr>
          <w:rFonts w:cs="Arial"/>
          <w:szCs w:val="22"/>
          <w:shd w:val="clear" w:color="auto" w:fill="FFFFFF"/>
        </w:rPr>
        <w:t xml:space="preserve">40008000507, juridiskā adrese </w:t>
      </w:r>
      <w:hyperlink r:id="rId11" w:history="1">
        <w:r w:rsidRPr="00B62A0C">
          <w:rPr>
            <w:rFonts w:cs="Arial"/>
            <w:szCs w:val="22"/>
            <w:shd w:val="clear" w:color="auto" w:fill="FFFFFF"/>
          </w:rPr>
          <w:t>Krišjāņa Barona iela 1, Rīga, LV–1050</w:t>
        </w:r>
      </w:hyperlink>
      <w:r w:rsidRPr="00B62A0C">
        <w:rPr>
          <w:rFonts w:cs="Arial"/>
          <w:szCs w:val="22"/>
        </w:rPr>
        <w:t>.</w:t>
      </w:r>
    </w:p>
    <w:p w14:paraId="010F9A7A" w14:textId="77777777" w:rsidR="00B62A0C" w:rsidRPr="00B62A0C" w:rsidRDefault="00B62A0C" w:rsidP="00B62A0C">
      <w:pPr>
        <w:widowControl w:val="0"/>
        <w:autoSpaceDE w:val="0"/>
        <w:autoSpaceDN w:val="0"/>
        <w:adjustRightInd w:val="0"/>
        <w:ind w:firstLine="714"/>
        <w:jc w:val="both"/>
        <w:rPr>
          <w:rFonts w:cs="Arial"/>
          <w:iCs/>
          <w:sz w:val="10"/>
          <w:szCs w:val="10"/>
        </w:rPr>
      </w:pPr>
    </w:p>
    <w:p w14:paraId="4EA5E5A1" w14:textId="77777777" w:rsidR="00B62A0C" w:rsidRPr="00B62A0C" w:rsidRDefault="00000000" w:rsidP="00B62A0C">
      <w:pPr>
        <w:widowControl w:val="0"/>
        <w:autoSpaceDE w:val="0"/>
        <w:autoSpaceDN w:val="0"/>
        <w:adjustRightInd w:val="0"/>
        <w:ind w:firstLine="714"/>
        <w:contextualSpacing/>
        <w:jc w:val="both"/>
        <w:rPr>
          <w:rFonts w:cs="Arial"/>
          <w:iCs/>
          <w:szCs w:val="22"/>
        </w:rPr>
      </w:pPr>
      <w:r w:rsidRPr="00B62A0C">
        <w:rPr>
          <w:rFonts w:cs="Arial"/>
          <w:iCs/>
          <w:szCs w:val="22"/>
        </w:rPr>
        <w:t>2. Atbildīgā pašvaldības institūcija par biedrības likvidāciju vai dalības izbeigšanu biedrībā, kas minēta lēmuma:</w:t>
      </w:r>
    </w:p>
    <w:p w14:paraId="4D672AE1" w14:textId="77777777" w:rsidR="00B62A0C" w:rsidRPr="00B62A0C" w:rsidRDefault="00000000" w:rsidP="00B62A0C">
      <w:pPr>
        <w:widowControl w:val="0"/>
        <w:autoSpaceDE w:val="0"/>
        <w:autoSpaceDN w:val="0"/>
        <w:adjustRightInd w:val="0"/>
        <w:jc w:val="both"/>
        <w:rPr>
          <w:rFonts w:cs="Arial"/>
          <w:iCs/>
          <w:szCs w:val="22"/>
        </w:rPr>
      </w:pPr>
      <w:r w:rsidRPr="00B62A0C">
        <w:rPr>
          <w:rFonts w:cs="Arial"/>
          <w:iCs/>
          <w:szCs w:val="22"/>
        </w:rPr>
        <w:t xml:space="preserve">           2.1. 1.1. un 1.6. apakšpunktā – Liepājas valstspilsētas pašvaldības iestāde “Liepājas pilsētas Izglītības pārvalde”;</w:t>
      </w:r>
    </w:p>
    <w:p w14:paraId="09E4D36E" w14:textId="77777777" w:rsidR="00B62A0C" w:rsidRPr="00B62A0C" w:rsidRDefault="00000000" w:rsidP="00B62A0C">
      <w:pPr>
        <w:widowControl w:val="0"/>
        <w:autoSpaceDE w:val="0"/>
        <w:autoSpaceDN w:val="0"/>
        <w:adjustRightInd w:val="0"/>
        <w:ind w:firstLine="567"/>
        <w:jc w:val="both"/>
        <w:rPr>
          <w:rFonts w:cs="Arial"/>
          <w:iCs/>
          <w:szCs w:val="22"/>
        </w:rPr>
      </w:pPr>
      <w:r w:rsidRPr="00B62A0C">
        <w:rPr>
          <w:rFonts w:cs="Arial"/>
          <w:iCs/>
          <w:szCs w:val="22"/>
        </w:rPr>
        <w:t xml:space="preserve">  2.2. 1.2., 1.3., 1.4. un 1.5. apakšpunktā – Liepājas valstspilsētas pašvaldības iestāde “Liepājas pilsētas pašvaldības administrācija”.</w:t>
      </w:r>
    </w:p>
    <w:p w14:paraId="2A8FE6B3" w14:textId="77777777" w:rsidR="00B62A0C" w:rsidRPr="00B62A0C" w:rsidRDefault="00B62A0C" w:rsidP="00B62A0C">
      <w:pPr>
        <w:widowControl w:val="0"/>
        <w:autoSpaceDE w:val="0"/>
        <w:autoSpaceDN w:val="0"/>
        <w:adjustRightInd w:val="0"/>
        <w:ind w:firstLine="567"/>
        <w:jc w:val="both"/>
        <w:rPr>
          <w:rFonts w:cs="Arial"/>
          <w:iCs/>
          <w:sz w:val="10"/>
          <w:szCs w:val="10"/>
        </w:rPr>
      </w:pPr>
    </w:p>
    <w:p w14:paraId="6D921C4B" w14:textId="77777777" w:rsidR="00B62A0C" w:rsidRPr="00B62A0C" w:rsidRDefault="00000000" w:rsidP="00B62A0C">
      <w:pPr>
        <w:widowControl w:val="0"/>
        <w:autoSpaceDE w:val="0"/>
        <w:autoSpaceDN w:val="0"/>
        <w:adjustRightInd w:val="0"/>
        <w:ind w:firstLine="714"/>
        <w:jc w:val="both"/>
        <w:rPr>
          <w:rFonts w:cs="Arial"/>
          <w:iCs/>
          <w:szCs w:val="22"/>
        </w:rPr>
      </w:pPr>
      <w:r w:rsidRPr="00B62A0C">
        <w:rPr>
          <w:rFonts w:cs="Arial"/>
          <w:iCs/>
          <w:szCs w:val="22"/>
        </w:rPr>
        <w:t>3. Par dalības izbeigšanu biedrībās un nodibinājumos, kas nav izvērtēti līdz šā lēmuma pieņemšanai un kuru atbilstība Pašvaldību likuma 79. pantam nav vērtēta, pieņemot citu pašvaldības domes lēmumu, ir atbildīga pašvaldības institūcija, kura minēta attiecīgās biedrības vai nodibinājuma biedru vai dibinātāju sarakstā, kura pārstāv pašvaldības intereses biedrībā, kura piedalās biedrības institūcijās vai īsteno citas biedra vai dibinātāja tiesības un pienākumus.</w:t>
      </w:r>
    </w:p>
    <w:p w14:paraId="19545D17" w14:textId="77777777" w:rsidR="00B62A0C" w:rsidRPr="00B62A0C" w:rsidRDefault="00B62A0C" w:rsidP="00B62A0C">
      <w:pPr>
        <w:widowControl w:val="0"/>
        <w:autoSpaceDE w:val="0"/>
        <w:autoSpaceDN w:val="0"/>
        <w:adjustRightInd w:val="0"/>
        <w:ind w:firstLine="714"/>
        <w:jc w:val="both"/>
        <w:rPr>
          <w:rFonts w:cs="Arial"/>
          <w:iCs/>
          <w:sz w:val="10"/>
          <w:szCs w:val="10"/>
        </w:rPr>
      </w:pPr>
    </w:p>
    <w:p w14:paraId="5483E7F0" w14:textId="77777777" w:rsidR="00B62A0C" w:rsidRPr="00B62A0C" w:rsidRDefault="00000000" w:rsidP="00B62A0C">
      <w:pPr>
        <w:widowControl w:val="0"/>
        <w:autoSpaceDE w:val="0"/>
        <w:autoSpaceDN w:val="0"/>
        <w:adjustRightInd w:val="0"/>
        <w:ind w:firstLine="714"/>
        <w:jc w:val="both"/>
        <w:rPr>
          <w:rFonts w:cs="Arial"/>
          <w:iCs/>
          <w:szCs w:val="22"/>
        </w:rPr>
      </w:pPr>
      <w:r w:rsidRPr="00B62A0C">
        <w:rPr>
          <w:rFonts w:cs="Arial"/>
          <w:iCs/>
          <w:szCs w:val="22"/>
        </w:rPr>
        <w:t>4. Pilnvarot lēmuma 2. un 3. punktā minētās institūcijas pašvaldības vārdā veikt visas normatīvajos aktos noteiktās darbības, kas nepieciešamas dalības izbeigšanai biedrībās un nodibinājumos vai to likvidācijai.</w:t>
      </w:r>
    </w:p>
    <w:p w14:paraId="6365BEF2" w14:textId="77777777" w:rsidR="00B62A0C" w:rsidRDefault="00B62A0C" w:rsidP="00B62A0C">
      <w:pPr>
        <w:widowControl w:val="0"/>
        <w:autoSpaceDE w:val="0"/>
        <w:autoSpaceDN w:val="0"/>
        <w:adjustRightInd w:val="0"/>
        <w:ind w:firstLine="714"/>
        <w:jc w:val="both"/>
        <w:rPr>
          <w:rFonts w:cs="Arial"/>
          <w:iCs/>
          <w:szCs w:val="22"/>
        </w:rPr>
      </w:pPr>
    </w:p>
    <w:p w14:paraId="515B452C" w14:textId="77777777" w:rsidR="00B62A0C" w:rsidRPr="00B62A0C" w:rsidRDefault="00000000" w:rsidP="00B62A0C">
      <w:pPr>
        <w:widowControl w:val="0"/>
        <w:autoSpaceDE w:val="0"/>
        <w:autoSpaceDN w:val="0"/>
        <w:adjustRightInd w:val="0"/>
        <w:ind w:firstLine="714"/>
        <w:jc w:val="both"/>
        <w:rPr>
          <w:rFonts w:cs="Arial"/>
          <w:iCs/>
          <w:szCs w:val="22"/>
        </w:rPr>
      </w:pPr>
      <w:r w:rsidRPr="00B62A0C">
        <w:rPr>
          <w:rFonts w:cs="Arial"/>
          <w:iCs/>
          <w:szCs w:val="22"/>
        </w:rPr>
        <w:lastRenderedPageBreak/>
        <w:t>5. Atbildīgajām pašvaldības institūcijām informēt pašvaldības izpilddirektoru par lēmuma 2. un 3. punktā minēto darbību izpildi ne vēlāk kā viena mēneša laikā no dienas, kad pašvaldības dalība biedrībā vai nodibinājumā izbeigta vai biedrība vai nodibinājums likvidēts.</w:t>
      </w:r>
    </w:p>
    <w:p w14:paraId="35797B1B" w14:textId="77777777" w:rsidR="00B62A0C" w:rsidRPr="00B62A0C" w:rsidRDefault="00B62A0C" w:rsidP="00B62A0C">
      <w:pPr>
        <w:widowControl w:val="0"/>
        <w:autoSpaceDE w:val="0"/>
        <w:autoSpaceDN w:val="0"/>
        <w:adjustRightInd w:val="0"/>
        <w:ind w:firstLine="714"/>
        <w:jc w:val="both"/>
        <w:rPr>
          <w:rFonts w:cs="Arial"/>
          <w:iCs/>
          <w:sz w:val="10"/>
          <w:szCs w:val="10"/>
        </w:rPr>
      </w:pPr>
    </w:p>
    <w:p w14:paraId="107497A6" w14:textId="77777777" w:rsidR="00B62A0C" w:rsidRPr="00B62A0C" w:rsidRDefault="00000000" w:rsidP="00B62A0C">
      <w:pPr>
        <w:widowControl w:val="0"/>
        <w:autoSpaceDE w:val="0"/>
        <w:autoSpaceDN w:val="0"/>
        <w:adjustRightInd w:val="0"/>
        <w:ind w:firstLine="714"/>
        <w:contextualSpacing/>
        <w:jc w:val="both"/>
        <w:rPr>
          <w:rFonts w:cs="Arial"/>
          <w:iCs/>
          <w:szCs w:val="22"/>
        </w:rPr>
      </w:pPr>
      <w:r w:rsidRPr="00B62A0C">
        <w:rPr>
          <w:rFonts w:cs="Arial"/>
          <w:iCs/>
          <w:szCs w:val="22"/>
        </w:rPr>
        <w:t xml:space="preserve">6. Liepājas valstspilsētas pašvaldības izpilddirektoram kontrolēt lēmuma izpildi. </w:t>
      </w:r>
    </w:p>
    <w:p w14:paraId="63EA70CD" w14:textId="77777777" w:rsidR="00B62A0C" w:rsidRPr="00B62A0C" w:rsidRDefault="00B62A0C" w:rsidP="00B62A0C">
      <w:pPr>
        <w:widowControl w:val="0"/>
        <w:autoSpaceDE w:val="0"/>
        <w:autoSpaceDN w:val="0"/>
        <w:adjustRightInd w:val="0"/>
        <w:jc w:val="both"/>
        <w:rPr>
          <w:rFonts w:cs="Arial"/>
          <w:szCs w:val="22"/>
        </w:rPr>
      </w:pPr>
    </w:p>
    <w:p w14:paraId="33F65CD6" w14:textId="77777777" w:rsidR="00B62A0C" w:rsidRPr="00B62A0C" w:rsidRDefault="00B62A0C" w:rsidP="00B62A0C">
      <w:pPr>
        <w:widowControl w:val="0"/>
        <w:autoSpaceDE w:val="0"/>
        <w:autoSpaceDN w:val="0"/>
        <w:adjustRightInd w:val="0"/>
        <w:jc w:val="both"/>
        <w:rPr>
          <w:rFonts w:cs="Arial"/>
          <w:sz w:val="20"/>
          <w:szCs w:val="20"/>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F5622A" w14:paraId="3541EEF1" w14:textId="77777777" w:rsidTr="00B62A0C">
        <w:trPr>
          <w:trHeight w:val="272"/>
        </w:trPr>
        <w:tc>
          <w:tcPr>
            <w:tcW w:w="5644" w:type="dxa"/>
            <w:gridSpan w:val="2"/>
            <w:tcBorders>
              <w:top w:val="nil"/>
              <w:left w:val="nil"/>
              <w:bottom w:val="nil"/>
              <w:right w:val="nil"/>
            </w:tcBorders>
          </w:tcPr>
          <w:p w14:paraId="0D545AF5" w14:textId="77777777" w:rsidR="00B62A0C" w:rsidRPr="00B62A0C" w:rsidRDefault="00000000" w:rsidP="00B62A0C">
            <w:pPr>
              <w:widowControl w:val="0"/>
              <w:autoSpaceDE w:val="0"/>
              <w:autoSpaceDN w:val="0"/>
              <w:adjustRightInd w:val="0"/>
              <w:rPr>
                <w:rFonts w:cs="Arial"/>
                <w:szCs w:val="22"/>
              </w:rPr>
            </w:pPr>
            <w:r w:rsidRPr="00B62A0C">
              <w:rPr>
                <w:rFonts w:cs="Arial"/>
                <w:szCs w:val="22"/>
              </w:rPr>
              <w:t>Priekšsēdētājs</w:t>
            </w:r>
          </w:p>
        </w:tc>
        <w:tc>
          <w:tcPr>
            <w:tcW w:w="2921" w:type="dxa"/>
            <w:tcBorders>
              <w:top w:val="nil"/>
              <w:left w:val="nil"/>
              <w:bottom w:val="nil"/>
              <w:right w:val="nil"/>
            </w:tcBorders>
          </w:tcPr>
          <w:p w14:paraId="78321AFA" w14:textId="77777777" w:rsidR="00B62A0C" w:rsidRPr="00B62A0C" w:rsidRDefault="00000000" w:rsidP="00B62A0C">
            <w:pPr>
              <w:widowControl w:val="0"/>
              <w:autoSpaceDE w:val="0"/>
              <w:autoSpaceDN w:val="0"/>
              <w:adjustRightInd w:val="0"/>
              <w:jc w:val="right"/>
              <w:rPr>
                <w:rFonts w:cs="Arial"/>
                <w:szCs w:val="22"/>
              </w:rPr>
            </w:pPr>
            <w:r w:rsidRPr="00B62A0C">
              <w:rPr>
                <w:rFonts w:cs="Arial"/>
                <w:szCs w:val="22"/>
              </w:rPr>
              <w:t>Gunārs Ansiņš</w:t>
            </w:r>
          </w:p>
        </w:tc>
      </w:tr>
      <w:tr w:rsidR="00F5622A" w14:paraId="65E00D27" w14:textId="77777777" w:rsidTr="00B62A0C">
        <w:tc>
          <w:tcPr>
            <w:tcW w:w="1336" w:type="dxa"/>
            <w:tcBorders>
              <w:top w:val="nil"/>
              <w:left w:val="nil"/>
              <w:bottom w:val="nil"/>
              <w:right w:val="nil"/>
            </w:tcBorders>
          </w:tcPr>
          <w:p w14:paraId="3D7872C9" w14:textId="77777777" w:rsidR="00B62A0C" w:rsidRPr="00B62A0C" w:rsidRDefault="00000000" w:rsidP="00B62A0C">
            <w:pPr>
              <w:widowControl w:val="0"/>
              <w:autoSpaceDE w:val="0"/>
              <w:autoSpaceDN w:val="0"/>
              <w:adjustRightInd w:val="0"/>
              <w:rPr>
                <w:rFonts w:cs="Arial"/>
                <w:szCs w:val="22"/>
              </w:rPr>
            </w:pPr>
            <w:r w:rsidRPr="00B62A0C">
              <w:rPr>
                <w:rFonts w:cs="Arial"/>
                <w:szCs w:val="22"/>
              </w:rPr>
              <w:t>Nosūtāms:</w:t>
            </w:r>
          </w:p>
        </w:tc>
        <w:tc>
          <w:tcPr>
            <w:tcW w:w="7229" w:type="dxa"/>
            <w:gridSpan w:val="2"/>
            <w:tcBorders>
              <w:top w:val="nil"/>
              <w:left w:val="nil"/>
              <w:bottom w:val="nil"/>
              <w:right w:val="nil"/>
            </w:tcBorders>
          </w:tcPr>
          <w:p w14:paraId="50D85DB0" w14:textId="77777777" w:rsidR="00B62A0C" w:rsidRPr="00B62A0C" w:rsidRDefault="00000000" w:rsidP="00B62A0C">
            <w:pPr>
              <w:widowControl w:val="0"/>
              <w:autoSpaceDE w:val="0"/>
              <w:autoSpaceDN w:val="0"/>
              <w:adjustRightInd w:val="0"/>
              <w:jc w:val="both"/>
              <w:rPr>
                <w:rFonts w:cs="Arial"/>
                <w:szCs w:val="22"/>
              </w:rPr>
            </w:pPr>
            <w:r w:rsidRPr="00B62A0C">
              <w:rPr>
                <w:rFonts w:cs="Arial"/>
                <w:szCs w:val="22"/>
              </w:rPr>
              <w:t>visām pašvaldības iestādēm, Domes priekšsēdētāja birojam, Izpilddirektora birojam, Finanšu pārvaldei, Juridiskajai daļai, Vides daļai</w:t>
            </w:r>
          </w:p>
          <w:p w14:paraId="178F0C85" w14:textId="77777777" w:rsidR="00B62A0C" w:rsidRPr="00B62A0C" w:rsidRDefault="00B62A0C" w:rsidP="00B62A0C">
            <w:pPr>
              <w:widowControl w:val="0"/>
              <w:autoSpaceDE w:val="0"/>
              <w:autoSpaceDN w:val="0"/>
              <w:adjustRightInd w:val="0"/>
              <w:jc w:val="both"/>
              <w:rPr>
                <w:rFonts w:cs="Arial"/>
                <w:szCs w:val="22"/>
              </w:rPr>
            </w:pPr>
          </w:p>
        </w:tc>
      </w:tr>
    </w:tbl>
    <w:p w14:paraId="5F656BE8" w14:textId="77777777" w:rsidR="00B62A0C" w:rsidRPr="00B62A0C" w:rsidRDefault="00B62A0C" w:rsidP="00B62A0C">
      <w:pPr>
        <w:widowControl w:val="0"/>
        <w:autoSpaceDE w:val="0"/>
        <w:autoSpaceDN w:val="0"/>
        <w:adjustRightInd w:val="0"/>
        <w:jc w:val="both"/>
        <w:rPr>
          <w:rFonts w:cs="Arial"/>
          <w:szCs w:val="22"/>
        </w:rPr>
      </w:pPr>
    </w:p>
    <w:sectPr w:rsidR="00B62A0C" w:rsidRPr="00B62A0C" w:rsidSect="00CE58FC">
      <w:headerReference w:type="default" r:id="rId12"/>
      <w:footerReference w:type="default" r:id="rId13"/>
      <w:headerReference w:type="first" r:id="rId14"/>
      <w:footerReference w:type="first" r:id="rId15"/>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1DBD0" w14:textId="77777777" w:rsidR="00026666" w:rsidRDefault="00026666">
      <w:r>
        <w:separator/>
      </w:r>
    </w:p>
  </w:endnote>
  <w:endnote w:type="continuationSeparator" w:id="0">
    <w:p w14:paraId="3D49BC8E" w14:textId="77777777" w:rsidR="00026666" w:rsidRDefault="0002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2087" w14:textId="77777777" w:rsidR="00E90D4C" w:rsidRPr="00765476" w:rsidRDefault="00E90D4C" w:rsidP="006E5122">
    <w:pPr>
      <w:pStyle w:val="Kjene"/>
      <w:jc w:val="both"/>
    </w:pPr>
  </w:p>
  <w:p w14:paraId="1C8B7F50" w14:textId="77777777" w:rsidR="00F5622A"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4239" w14:textId="77777777" w:rsidR="00F5622A"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0C264" w14:textId="77777777" w:rsidR="00026666" w:rsidRDefault="00026666">
      <w:r>
        <w:separator/>
      </w:r>
    </w:p>
  </w:footnote>
  <w:footnote w:type="continuationSeparator" w:id="0">
    <w:p w14:paraId="3610AE82" w14:textId="77777777" w:rsidR="00026666" w:rsidRDefault="00026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5A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AC7F"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0160F9B3" wp14:editId="0057EB79">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66880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25A530A"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E30645F"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1878422"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3768C5C">
      <w:numFmt w:val="bullet"/>
      <w:lvlText w:val="-"/>
      <w:lvlJc w:val="left"/>
      <w:pPr>
        <w:ind w:left="720" w:hanging="360"/>
      </w:pPr>
      <w:rPr>
        <w:rFonts w:ascii="Times New Roman" w:eastAsia="Calibri" w:hAnsi="Times New Roman" w:cs="Times New Roman" w:hint="default"/>
        <w:color w:val="1F497D"/>
      </w:rPr>
    </w:lvl>
    <w:lvl w:ilvl="1" w:tplc="30BE684E">
      <w:start w:val="1"/>
      <w:numFmt w:val="bullet"/>
      <w:lvlText w:val="o"/>
      <w:lvlJc w:val="left"/>
      <w:pPr>
        <w:ind w:left="1440" w:hanging="360"/>
      </w:pPr>
      <w:rPr>
        <w:rFonts w:ascii="Courier New" w:hAnsi="Courier New" w:cs="Courier New" w:hint="default"/>
      </w:rPr>
    </w:lvl>
    <w:lvl w:ilvl="2" w:tplc="0952F84E">
      <w:start w:val="1"/>
      <w:numFmt w:val="bullet"/>
      <w:lvlText w:val=""/>
      <w:lvlJc w:val="left"/>
      <w:pPr>
        <w:ind w:left="2160" w:hanging="360"/>
      </w:pPr>
      <w:rPr>
        <w:rFonts w:ascii="Wingdings" w:hAnsi="Wingdings" w:hint="default"/>
      </w:rPr>
    </w:lvl>
    <w:lvl w:ilvl="3" w:tplc="511C3378">
      <w:start w:val="1"/>
      <w:numFmt w:val="bullet"/>
      <w:lvlText w:val=""/>
      <w:lvlJc w:val="left"/>
      <w:pPr>
        <w:ind w:left="2880" w:hanging="360"/>
      </w:pPr>
      <w:rPr>
        <w:rFonts w:ascii="Symbol" w:hAnsi="Symbol" w:hint="default"/>
      </w:rPr>
    </w:lvl>
    <w:lvl w:ilvl="4" w:tplc="FCB0A8E2">
      <w:start w:val="1"/>
      <w:numFmt w:val="bullet"/>
      <w:lvlText w:val="o"/>
      <w:lvlJc w:val="left"/>
      <w:pPr>
        <w:ind w:left="3600" w:hanging="360"/>
      </w:pPr>
      <w:rPr>
        <w:rFonts w:ascii="Courier New" w:hAnsi="Courier New" w:cs="Courier New" w:hint="default"/>
      </w:rPr>
    </w:lvl>
    <w:lvl w:ilvl="5" w:tplc="5EBA96C4">
      <w:start w:val="1"/>
      <w:numFmt w:val="bullet"/>
      <w:lvlText w:val=""/>
      <w:lvlJc w:val="left"/>
      <w:pPr>
        <w:ind w:left="4320" w:hanging="360"/>
      </w:pPr>
      <w:rPr>
        <w:rFonts w:ascii="Wingdings" w:hAnsi="Wingdings" w:hint="default"/>
      </w:rPr>
    </w:lvl>
    <w:lvl w:ilvl="6" w:tplc="5D389AA8">
      <w:start w:val="1"/>
      <w:numFmt w:val="bullet"/>
      <w:lvlText w:val=""/>
      <w:lvlJc w:val="left"/>
      <w:pPr>
        <w:ind w:left="5040" w:hanging="360"/>
      </w:pPr>
      <w:rPr>
        <w:rFonts w:ascii="Symbol" w:hAnsi="Symbol" w:hint="default"/>
      </w:rPr>
    </w:lvl>
    <w:lvl w:ilvl="7" w:tplc="8D103E12">
      <w:start w:val="1"/>
      <w:numFmt w:val="bullet"/>
      <w:lvlText w:val="o"/>
      <w:lvlJc w:val="left"/>
      <w:pPr>
        <w:ind w:left="5760" w:hanging="360"/>
      </w:pPr>
      <w:rPr>
        <w:rFonts w:ascii="Courier New" w:hAnsi="Courier New" w:cs="Courier New" w:hint="default"/>
      </w:rPr>
    </w:lvl>
    <w:lvl w:ilvl="8" w:tplc="9C6C62B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26E8EB4">
      <w:start w:val="1"/>
      <w:numFmt w:val="bullet"/>
      <w:lvlText w:val=""/>
      <w:lvlJc w:val="left"/>
      <w:pPr>
        <w:ind w:left="720" w:hanging="360"/>
      </w:pPr>
      <w:rPr>
        <w:rFonts w:ascii="Symbol" w:hAnsi="Symbol" w:hint="default"/>
      </w:rPr>
    </w:lvl>
    <w:lvl w:ilvl="1" w:tplc="1EAE5AA0" w:tentative="1">
      <w:start w:val="1"/>
      <w:numFmt w:val="bullet"/>
      <w:lvlText w:val="o"/>
      <w:lvlJc w:val="left"/>
      <w:pPr>
        <w:ind w:left="1440" w:hanging="360"/>
      </w:pPr>
      <w:rPr>
        <w:rFonts w:ascii="Courier New" w:hAnsi="Courier New" w:cs="Courier New" w:hint="default"/>
      </w:rPr>
    </w:lvl>
    <w:lvl w:ilvl="2" w:tplc="3C70076E" w:tentative="1">
      <w:start w:val="1"/>
      <w:numFmt w:val="bullet"/>
      <w:lvlText w:val=""/>
      <w:lvlJc w:val="left"/>
      <w:pPr>
        <w:ind w:left="2160" w:hanging="360"/>
      </w:pPr>
      <w:rPr>
        <w:rFonts w:ascii="Wingdings" w:hAnsi="Wingdings" w:hint="default"/>
      </w:rPr>
    </w:lvl>
    <w:lvl w:ilvl="3" w:tplc="5E1CB9E6" w:tentative="1">
      <w:start w:val="1"/>
      <w:numFmt w:val="bullet"/>
      <w:lvlText w:val=""/>
      <w:lvlJc w:val="left"/>
      <w:pPr>
        <w:ind w:left="2880" w:hanging="360"/>
      </w:pPr>
      <w:rPr>
        <w:rFonts w:ascii="Symbol" w:hAnsi="Symbol" w:hint="default"/>
      </w:rPr>
    </w:lvl>
    <w:lvl w:ilvl="4" w:tplc="62DE331E" w:tentative="1">
      <w:start w:val="1"/>
      <w:numFmt w:val="bullet"/>
      <w:lvlText w:val="o"/>
      <w:lvlJc w:val="left"/>
      <w:pPr>
        <w:ind w:left="3600" w:hanging="360"/>
      </w:pPr>
      <w:rPr>
        <w:rFonts w:ascii="Courier New" w:hAnsi="Courier New" w:cs="Courier New" w:hint="default"/>
      </w:rPr>
    </w:lvl>
    <w:lvl w:ilvl="5" w:tplc="586EC916" w:tentative="1">
      <w:start w:val="1"/>
      <w:numFmt w:val="bullet"/>
      <w:lvlText w:val=""/>
      <w:lvlJc w:val="left"/>
      <w:pPr>
        <w:ind w:left="4320" w:hanging="360"/>
      </w:pPr>
      <w:rPr>
        <w:rFonts w:ascii="Wingdings" w:hAnsi="Wingdings" w:hint="default"/>
      </w:rPr>
    </w:lvl>
    <w:lvl w:ilvl="6" w:tplc="FB8A6E98" w:tentative="1">
      <w:start w:val="1"/>
      <w:numFmt w:val="bullet"/>
      <w:lvlText w:val=""/>
      <w:lvlJc w:val="left"/>
      <w:pPr>
        <w:ind w:left="5040" w:hanging="360"/>
      </w:pPr>
      <w:rPr>
        <w:rFonts w:ascii="Symbol" w:hAnsi="Symbol" w:hint="default"/>
      </w:rPr>
    </w:lvl>
    <w:lvl w:ilvl="7" w:tplc="34560F74" w:tentative="1">
      <w:start w:val="1"/>
      <w:numFmt w:val="bullet"/>
      <w:lvlText w:val="o"/>
      <w:lvlJc w:val="left"/>
      <w:pPr>
        <w:ind w:left="5760" w:hanging="360"/>
      </w:pPr>
      <w:rPr>
        <w:rFonts w:ascii="Courier New" w:hAnsi="Courier New" w:cs="Courier New" w:hint="default"/>
      </w:rPr>
    </w:lvl>
    <w:lvl w:ilvl="8" w:tplc="2F7C098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0B22FD6">
      <w:start w:val="1"/>
      <w:numFmt w:val="bullet"/>
      <w:lvlText w:val=""/>
      <w:lvlJc w:val="left"/>
      <w:pPr>
        <w:ind w:left="720" w:hanging="360"/>
      </w:pPr>
      <w:rPr>
        <w:rFonts w:ascii="Symbol" w:hAnsi="Symbol" w:hint="default"/>
      </w:rPr>
    </w:lvl>
    <w:lvl w:ilvl="1" w:tplc="A454D21A" w:tentative="1">
      <w:start w:val="1"/>
      <w:numFmt w:val="bullet"/>
      <w:lvlText w:val="o"/>
      <w:lvlJc w:val="left"/>
      <w:pPr>
        <w:ind w:left="1440" w:hanging="360"/>
      </w:pPr>
      <w:rPr>
        <w:rFonts w:ascii="Courier New" w:hAnsi="Courier New" w:cs="Courier New" w:hint="default"/>
      </w:rPr>
    </w:lvl>
    <w:lvl w:ilvl="2" w:tplc="B9C6799E" w:tentative="1">
      <w:start w:val="1"/>
      <w:numFmt w:val="bullet"/>
      <w:lvlText w:val=""/>
      <w:lvlJc w:val="left"/>
      <w:pPr>
        <w:ind w:left="2160" w:hanging="360"/>
      </w:pPr>
      <w:rPr>
        <w:rFonts w:ascii="Wingdings" w:hAnsi="Wingdings" w:hint="default"/>
      </w:rPr>
    </w:lvl>
    <w:lvl w:ilvl="3" w:tplc="20943FD2" w:tentative="1">
      <w:start w:val="1"/>
      <w:numFmt w:val="bullet"/>
      <w:lvlText w:val=""/>
      <w:lvlJc w:val="left"/>
      <w:pPr>
        <w:ind w:left="2880" w:hanging="360"/>
      </w:pPr>
      <w:rPr>
        <w:rFonts w:ascii="Symbol" w:hAnsi="Symbol" w:hint="default"/>
      </w:rPr>
    </w:lvl>
    <w:lvl w:ilvl="4" w:tplc="B650BA32" w:tentative="1">
      <w:start w:val="1"/>
      <w:numFmt w:val="bullet"/>
      <w:lvlText w:val="o"/>
      <w:lvlJc w:val="left"/>
      <w:pPr>
        <w:ind w:left="3600" w:hanging="360"/>
      </w:pPr>
      <w:rPr>
        <w:rFonts w:ascii="Courier New" w:hAnsi="Courier New" w:cs="Courier New" w:hint="default"/>
      </w:rPr>
    </w:lvl>
    <w:lvl w:ilvl="5" w:tplc="A2088778" w:tentative="1">
      <w:start w:val="1"/>
      <w:numFmt w:val="bullet"/>
      <w:lvlText w:val=""/>
      <w:lvlJc w:val="left"/>
      <w:pPr>
        <w:ind w:left="4320" w:hanging="360"/>
      </w:pPr>
      <w:rPr>
        <w:rFonts w:ascii="Wingdings" w:hAnsi="Wingdings" w:hint="default"/>
      </w:rPr>
    </w:lvl>
    <w:lvl w:ilvl="6" w:tplc="9F0622B6" w:tentative="1">
      <w:start w:val="1"/>
      <w:numFmt w:val="bullet"/>
      <w:lvlText w:val=""/>
      <w:lvlJc w:val="left"/>
      <w:pPr>
        <w:ind w:left="5040" w:hanging="360"/>
      </w:pPr>
      <w:rPr>
        <w:rFonts w:ascii="Symbol" w:hAnsi="Symbol" w:hint="default"/>
      </w:rPr>
    </w:lvl>
    <w:lvl w:ilvl="7" w:tplc="E702D122" w:tentative="1">
      <w:start w:val="1"/>
      <w:numFmt w:val="bullet"/>
      <w:lvlText w:val="o"/>
      <w:lvlJc w:val="left"/>
      <w:pPr>
        <w:ind w:left="5760" w:hanging="360"/>
      </w:pPr>
      <w:rPr>
        <w:rFonts w:ascii="Courier New" w:hAnsi="Courier New" w:cs="Courier New" w:hint="default"/>
      </w:rPr>
    </w:lvl>
    <w:lvl w:ilvl="8" w:tplc="ABD6A6C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78AEEA8">
      <w:start w:val="1"/>
      <w:numFmt w:val="bullet"/>
      <w:lvlText w:val=""/>
      <w:lvlJc w:val="left"/>
      <w:pPr>
        <w:ind w:left="804" w:hanging="360"/>
      </w:pPr>
      <w:rPr>
        <w:rFonts w:ascii="Symbol" w:hAnsi="Symbol" w:hint="default"/>
      </w:rPr>
    </w:lvl>
    <w:lvl w:ilvl="1" w:tplc="3356E586" w:tentative="1">
      <w:start w:val="1"/>
      <w:numFmt w:val="bullet"/>
      <w:lvlText w:val="o"/>
      <w:lvlJc w:val="left"/>
      <w:pPr>
        <w:ind w:left="1524" w:hanging="360"/>
      </w:pPr>
      <w:rPr>
        <w:rFonts w:ascii="Courier New" w:hAnsi="Courier New" w:cs="Courier New" w:hint="default"/>
      </w:rPr>
    </w:lvl>
    <w:lvl w:ilvl="2" w:tplc="EC286EEE" w:tentative="1">
      <w:start w:val="1"/>
      <w:numFmt w:val="bullet"/>
      <w:lvlText w:val=""/>
      <w:lvlJc w:val="left"/>
      <w:pPr>
        <w:ind w:left="2244" w:hanging="360"/>
      </w:pPr>
      <w:rPr>
        <w:rFonts w:ascii="Wingdings" w:hAnsi="Wingdings" w:hint="default"/>
      </w:rPr>
    </w:lvl>
    <w:lvl w:ilvl="3" w:tplc="1DEAFBA8" w:tentative="1">
      <w:start w:val="1"/>
      <w:numFmt w:val="bullet"/>
      <w:lvlText w:val=""/>
      <w:lvlJc w:val="left"/>
      <w:pPr>
        <w:ind w:left="2964" w:hanging="360"/>
      </w:pPr>
      <w:rPr>
        <w:rFonts w:ascii="Symbol" w:hAnsi="Symbol" w:hint="default"/>
      </w:rPr>
    </w:lvl>
    <w:lvl w:ilvl="4" w:tplc="0E424314" w:tentative="1">
      <w:start w:val="1"/>
      <w:numFmt w:val="bullet"/>
      <w:lvlText w:val="o"/>
      <w:lvlJc w:val="left"/>
      <w:pPr>
        <w:ind w:left="3684" w:hanging="360"/>
      </w:pPr>
      <w:rPr>
        <w:rFonts w:ascii="Courier New" w:hAnsi="Courier New" w:cs="Courier New" w:hint="default"/>
      </w:rPr>
    </w:lvl>
    <w:lvl w:ilvl="5" w:tplc="CB6ED698" w:tentative="1">
      <w:start w:val="1"/>
      <w:numFmt w:val="bullet"/>
      <w:lvlText w:val=""/>
      <w:lvlJc w:val="left"/>
      <w:pPr>
        <w:ind w:left="4404" w:hanging="360"/>
      </w:pPr>
      <w:rPr>
        <w:rFonts w:ascii="Wingdings" w:hAnsi="Wingdings" w:hint="default"/>
      </w:rPr>
    </w:lvl>
    <w:lvl w:ilvl="6" w:tplc="2C10C174" w:tentative="1">
      <w:start w:val="1"/>
      <w:numFmt w:val="bullet"/>
      <w:lvlText w:val=""/>
      <w:lvlJc w:val="left"/>
      <w:pPr>
        <w:ind w:left="5124" w:hanging="360"/>
      </w:pPr>
      <w:rPr>
        <w:rFonts w:ascii="Symbol" w:hAnsi="Symbol" w:hint="default"/>
      </w:rPr>
    </w:lvl>
    <w:lvl w:ilvl="7" w:tplc="FF4E15CC" w:tentative="1">
      <w:start w:val="1"/>
      <w:numFmt w:val="bullet"/>
      <w:lvlText w:val="o"/>
      <w:lvlJc w:val="left"/>
      <w:pPr>
        <w:ind w:left="5844" w:hanging="360"/>
      </w:pPr>
      <w:rPr>
        <w:rFonts w:ascii="Courier New" w:hAnsi="Courier New" w:cs="Courier New" w:hint="default"/>
      </w:rPr>
    </w:lvl>
    <w:lvl w:ilvl="8" w:tplc="9AAC3CB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C42B570">
      <w:start w:val="1"/>
      <w:numFmt w:val="bullet"/>
      <w:lvlText w:val=""/>
      <w:lvlJc w:val="left"/>
      <w:pPr>
        <w:ind w:left="804" w:hanging="360"/>
      </w:pPr>
      <w:rPr>
        <w:rFonts w:ascii="Wingdings" w:hAnsi="Wingdings" w:hint="default"/>
      </w:rPr>
    </w:lvl>
    <w:lvl w:ilvl="1" w:tplc="02ACC9BC" w:tentative="1">
      <w:start w:val="1"/>
      <w:numFmt w:val="bullet"/>
      <w:lvlText w:val="o"/>
      <w:lvlJc w:val="left"/>
      <w:pPr>
        <w:ind w:left="1524" w:hanging="360"/>
      </w:pPr>
      <w:rPr>
        <w:rFonts w:ascii="Courier New" w:hAnsi="Courier New" w:cs="Courier New" w:hint="default"/>
      </w:rPr>
    </w:lvl>
    <w:lvl w:ilvl="2" w:tplc="C264FB2A" w:tentative="1">
      <w:start w:val="1"/>
      <w:numFmt w:val="bullet"/>
      <w:lvlText w:val=""/>
      <w:lvlJc w:val="left"/>
      <w:pPr>
        <w:ind w:left="2244" w:hanging="360"/>
      </w:pPr>
      <w:rPr>
        <w:rFonts w:ascii="Wingdings" w:hAnsi="Wingdings" w:hint="default"/>
      </w:rPr>
    </w:lvl>
    <w:lvl w:ilvl="3" w:tplc="0DE0A156" w:tentative="1">
      <w:start w:val="1"/>
      <w:numFmt w:val="bullet"/>
      <w:lvlText w:val=""/>
      <w:lvlJc w:val="left"/>
      <w:pPr>
        <w:ind w:left="2964" w:hanging="360"/>
      </w:pPr>
      <w:rPr>
        <w:rFonts w:ascii="Symbol" w:hAnsi="Symbol" w:hint="default"/>
      </w:rPr>
    </w:lvl>
    <w:lvl w:ilvl="4" w:tplc="D66A540E" w:tentative="1">
      <w:start w:val="1"/>
      <w:numFmt w:val="bullet"/>
      <w:lvlText w:val="o"/>
      <w:lvlJc w:val="left"/>
      <w:pPr>
        <w:ind w:left="3684" w:hanging="360"/>
      </w:pPr>
      <w:rPr>
        <w:rFonts w:ascii="Courier New" w:hAnsi="Courier New" w:cs="Courier New" w:hint="default"/>
      </w:rPr>
    </w:lvl>
    <w:lvl w:ilvl="5" w:tplc="FBB6030A" w:tentative="1">
      <w:start w:val="1"/>
      <w:numFmt w:val="bullet"/>
      <w:lvlText w:val=""/>
      <w:lvlJc w:val="left"/>
      <w:pPr>
        <w:ind w:left="4404" w:hanging="360"/>
      </w:pPr>
      <w:rPr>
        <w:rFonts w:ascii="Wingdings" w:hAnsi="Wingdings" w:hint="default"/>
      </w:rPr>
    </w:lvl>
    <w:lvl w:ilvl="6" w:tplc="D834DDFA" w:tentative="1">
      <w:start w:val="1"/>
      <w:numFmt w:val="bullet"/>
      <w:lvlText w:val=""/>
      <w:lvlJc w:val="left"/>
      <w:pPr>
        <w:ind w:left="5124" w:hanging="360"/>
      </w:pPr>
      <w:rPr>
        <w:rFonts w:ascii="Symbol" w:hAnsi="Symbol" w:hint="default"/>
      </w:rPr>
    </w:lvl>
    <w:lvl w:ilvl="7" w:tplc="6F20BB96" w:tentative="1">
      <w:start w:val="1"/>
      <w:numFmt w:val="bullet"/>
      <w:lvlText w:val="o"/>
      <w:lvlJc w:val="left"/>
      <w:pPr>
        <w:ind w:left="5844" w:hanging="360"/>
      </w:pPr>
      <w:rPr>
        <w:rFonts w:ascii="Courier New" w:hAnsi="Courier New" w:cs="Courier New" w:hint="default"/>
      </w:rPr>
    </w:lvl>
    <w:lvl w:ilvl="8" w:tplc="229E4DB0" w:tentative="1">
      <w:start w:val="1"/>
      <w:numFmt w:val="bullet"/>
      <w:lvlText w:val=""/>
      <w:lvlJc w:val="left"/>
      <w:pPr>
        <w:ind w:left="6564" w:hanging="360"/>
      </w:pPr>
      <w:rPr>
        <w:rFonts w:ascii="Wingdings" w:hAnsi="Wingdings" w:hint="default"/>
      </w:rPr>
    </w:lvl>
  </w:abstractNum>
  <w:abstractNum w:abstractNumId="6" w15:restartNumberingAfterBreak="0">
    <w:nsid w:val="1FEE222A"/>
    <w:multiLevelType w:val="multilevel"/>
    <w:tmpl w:val="B1407366"/>
    <w:lvl w:ilvl="0">
      <w:start w:val="1"/>
      <w:numFmt w:val="decimal"/>
      <w:lvlText w:val="%1."/>
      <w:lvlJc w:val="left"/>
      <w:pPr>
        <w:ind w:left="720" w:hanging="360"/>
      </w:pPr>
      <w:rPr>
        <w:rFonts w:hint="default"/>
        <w:i w:val="0"/>
        <w:iCs/>
      </w:rPr>
    </w:lvl>
    <w:lvl w:ilvl="1">
      <w:start w:val="1"/>
      <w:numFmt w:val="decimal"/>
      <w:isLgl/>
      <w:lvlText w:val="%1.%2."/>
      <w:lvlJc w:val="left"/>
      <w:pPr>
        <w:ind w:left="1440" w:hanging="720"/>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FF47D58"/>
    <w:multiLevelType w:val="hybridMultilevel"/>
    <w:tmpl w:val="C504D870"/>
    <w:lvl w:ilvl="0" w:tplc="6CB27510">
      <w:start w:val="1"/>
      <w:numFmt w:val="bullet"/>
      <w:lvlText w:val=""/>
      <w:lvlJc w:val="left"/>
      <w:pPr>
        <w:ind w:left="1080" w:hanging="360"/>
      </w:pPr>
      <w:rPr>
        <w:rFonts w:ascii="Symbol" w:hAnsi="Symbol" w:hint="default"/>
      </w:rPr>
    </w:lvl>
    <w:lvl w:ilvl="1" w:tplc="4184ED26" w:tentative="1">
      <w:start w:val="1"/>
      <w:numFmt w:val="bullet"/>
      <w:lvlText w:val="o"/>
      <w:lvlJc w:val="left"/>
      <w:pPr>
        <w:ind w:left="1800" w:hanging="360"/>
      </w:pPr>
      <w:rPr>
        <w:rFonts w:ascii="Courier New" w:hAnsi="Courier New" w:cs="Courier New" w:hint="default"/>
      </w:rPr>
    </w:lvl>
    <w:lvl w:ilvl="2" w:tplc="5F1C406A" w:tentative="1">
      <w:start w:val="1"/>
      <w:numFmt w:val="bullet"/>
      <w:lvlText w:val=""/>
      <w:lvlJc w:val="left"/>
      <w:pPr>
        <w:ind w:left="2520" w:hanging="360"/>
      </w:pPr>
      <w:rPr>
        <w:rFonts w:ascii="Wingdings" w:hAnsi="Wingdings" w:hint="default"/>
      </w:rPr>
    </w:lvl>
    <w:lvl w:ilvl="3" w:tplc="B08C598C" w:tentative="1">
      <w:start w:val="1"/>
      <w:numFmt w:val="bullet"/>
      <w:lvlText w:val=""/>
      <w:lvlJc w:val="left"/>
      <w:pPr>
        <w:ind w:left="3240" w:hanging="360"/>
      </w:pPr>
      <w:rPr>
        <w:rFonts w:ascii="Symbol" w:hAnsi="Symbol" w:hint="default"/>
      </w:rPr>
    </w:lvl>
    <w:lvl w:ilvl="4" w:tplc="DF123660" w:tentative="1">
      <w:start w:val="1"/>
      <w:numFmt w:val="bullet"/>
      <w:lvlText w:val="o"/>
      <w:lvlJc w:val="left"/>
      <w:pPr>
        <w:ind w:left="3960" w:hanging="360"/>
      </w:pPr>
      <w:rPr>
        <w:rFonts w:ascii="Courier New" w:hAnsi="Courier New" w:cs="Courier New" w:hint="default"/>
      </w:rPr>
    </w:lvl>
    <w:lvl w:ilvl="5" w:tplc="65504030" w:tentative="1">
      <w:start w:val="1"/>
      <w:numFmt w:val="bullet"/>
      <w:lvlText w:val=""/>
      <w:lvlJc w:val="left"/>
      <w:pPr>
        <w:ind w:left="4680" w:hanging="360"/>
      </w:pPr>
      <w:rPr>
        <w:rFonts w:ascii="Wingdings" w:hAnsi="Wingdings" w:hint="default"/>
      </w:rPr>
    </w:lvl>
    <w:lvl w:ilvl="6" w:tplc="DA825D7C" w:tentative="1">
      <w:start w:val="1"/>
      <w:numFmt w:val="bullet"/>
      <w:lvlText w:val=""/>
      <w:lvlJc w:val="left"/>
      <w:pPr>
        <w:ind w:left="5400" w:hanging="360"/>
      </w:pPr>
      <w:rPr>
        <w:rFonts w:ascii="Symbol" w:hAnsi="Symbol" w:hint="default"/>
      </w:rPr>
    </w:lvl>
    <w:lvl w:ilvl="7" w:tplc="F1D87EF4" w:tentative="1">
      <w:start w:val="1"/>
      <w:numFmt w:val="bullet"/>
      <w:lvlText w:val="o"/>
      <w:lvlJc w:val="left"/>
      <w:pPr>
        <w:ind w:left="6120" w:hanging="360"/>
      </w:pPr>
      <w:rPr>
        <w:rFonts w:ascii="Courier New" w:hAnsi="Courier New" w:cs="Courier New" w:hint="default"/>
      </w:rPr>
    </w:lvl>
    <w:lvl w:ilvl="8" w:tplc="E4FC1518"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CA549A66">
      <w:start w:val="1"/>
      <w:numFmt w:val="bullet"/>
      <w:lvlText w:val=""/>
      <w:lvlJc w:val="left"/>
      <w:pPr>
        <w:ind w:left="720" w:hanging="360"/>
      </w:pPr>
      <w:rPr>
        <w:rFonts w:ascii="Symbol" w:hAnsi="Symbol" w:hint="default"/>
      </w:rPr>
    </w:lvl>
    <w:lvl w:ilvl="1" w:tplc="DC7AB688" w:tentative="1">
      <w:start w:val="1"/>
      <w:numFmt w:val="bullet"/>
      <w:lvlText w:val="o"/>
      <w:lvlJc w:val="left"/>
      <w:pPr>
        <w:ind w:left="1440" w:hanging="360"/>
      </w:pPr>
      <w:rPr>
        <w:rFonts w:ascii="Courier New" w:hAnsi="Courier New" w:cs="Courier New" w:hint="default"/>
      </w:rPr>
    </w:lvl>
    <w:lvl w:ilvl="2" w:tplc="34528962" w:tentative="1">
      <w:start w:val="1"/>
      <w:numFmt w:val="bullet"/>
      <w:lvlText w:val=""/>
      <w:lvlJc w:val="left"/>
      <w:pPr>
        <w:ind w:left="2160" w:hanging="360"/>
      </w:pPr>
      <w:rPr>
        <w:rFonts w:ascii="Wingdings" w:hAnsi="Wingdings" w:hint="default"/>
      </w:rPr>
    </w:lvl>
    <w:lvl w:ilvl="3" w:tplc="F0C66730" w:tentative="1">
      <w:start w:val="1"/>
      <w:numFmt w:val="bullet"/>
      <w:lvlText w:val=""/>
      <w:lvlJc w:val="left"/>
      <w:pPr>
        <w:ind w:left="2880" w:hanging="360"/>
      </w:pPr>
      <w:rPr>
        <w:rFonts w:ascii="Symbol" w:hAnsi="Symbol" w:hint="default"/>
      </w:rPr>
    </w:lvl>
    <w:lvl w:ilvl="4" w:tplc="F886C54E" w:tentative="1">
      <w:start w:val="1"/>
      <w:numFmt w:val="bullet"/>
      <w:lvlText w:val="o"/>
      <w:lvlJc w:val="left"/>
      <w:pPr>
        <w:ind w:left="3600" w:hanging="360"/>
      </w:pPr>
      <w:rPr>
        <w:rFonts w:ascii="Courier New" w:hAnsi="Courier New" w:cs="Courier New" w:hint="default"/>
      </w:rPr>
    </w:lvl>
    <w:lvl w:ilvl="5" w:tplc="F2BA9458" w:tentative="1">
      <w:start w:val="1"/>
      <w:numFmt w:val="bullet"/>
      <w:lvlText w:val=""/>
      <w:lvlJc w:val="left"/>
      <w:pPr>
        <w:ind w:left="4320" w:hanging="360"/>
      </w:pPr>
      <w:rPr>
        <w:rFonts w:ascii="Wingdings" w:hAnsi="Wingdings" w:hint="default"/>
      </w:rPr>
    </w:lvl>
    <w:lvl w:ilvl="6" w:tplc="6A3A9788" w:tentative="1">
      <w:start w:val="1"/>
      <w:numFmt w:val="bullet"/>
      <w:lvlText w:val=""/>
      <w:lvlJc w:val="left"/>
      <w:pPr>
        <w:ind w:left="5040" w:hanging="360"/>
      </w:pPr>
      <w:rPr>
        <w:rFonts w:ascii="Symbol" w:hAnsi="Symbol" w:hint="default"/>
      </w:rPr>
    </w:lvl>
    <w:lvl w:ilvl="7" w:tplc="A7EED6BA" w:tentative="1">
      <w:start w:val="1"/>
      <w:numFmt w:val="bullet"/>
      <w:lvlText w:val="o"/>
      <w:lvlJc w:val="left"/>
      <w:pPr>
        <w:ind w:left="5760" w:hanging="360"/>
      </w:pPr>
      <w:rPr>
        <w:rFonts w:ascii="Courier New" w:hAnsi="Courier New" w:cs="Courier New" w:hint="default"/>
      </w:rPr>
    </w:lvl>
    <w:lvl w:ilvl="8" w:tplc="38A0CE7C"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A3128070">
      <w:start w:val="1"/>
      <w:numFmt w:val="bullet"/>
      <w:lvlText w:val=""/>
      <w:lvlJc w:val="left"/>
      <w:pPr>
        <w:ind w:left="720" w:hanging="360"/>
      </w:pPr>
      <w:rPr>
        <w:rFonts w:ascii="Symbol" w:hAnsi="Symbol" w:hint="default"/>
      </w:rPr>
    </w:lvl>
    <w:lvl w:ilvl="1" w:tplc="E1F03148" w:tentative="1">
      <w:start w:val="1"/>
      <w:numFmt w:val="bullet"/>
      <w:lvlText w:val="o"/>
      <w:lvlJc w:val="left"/>
      <w:pPr>
        <w:ind w:left="1440" w:hanging="360"/>
      </w:pPr>
      <w:rPr>
        <w:rFonts w:ascii="Courier New" w:hAnsi="Courier New" w:cs="Courier New" w:hint="default"/>
      </w:rPr>
    </w:lvl>
    <w:lvl w:ilvl="2" w:tplc="2630781E" w:tentative="1">
      <w:start w:val="1"/>
      <w:numFmt w:val="bullet"/>
      <w:lvlText w:val=""/>
      <w:lvlJc w:val="left"/>
      <w:pPr>
        <w:ind w:left="2160" w:hanging="360"/>
      </w:pPr>
      <w:rPr>
        <w:rFonts w:ascii="Wingdings" w:hAnsi="Wingdings" w:hint="default"/>
      </w:rPr>
    </w:lvl>
    <w:lvl w:ilvl="3" w:tplc="7BD4E3D4" w:tentative="1">
      <w:start w:val="1"/>
      <w:numFmt w:val="bullet"/>
      <w:lvlText w:val=""/>
      <w:lvlJc w:val="left"/>
      <w:pPr>
        <w:ind w:left="2880" w:hanging="360"/>
      </w:pPr>
      <w:rPr>
        <w:rFonts w:ascii="Symbol" w:hAnsi="Symbol" w:hint="default"/>
      </w:rPr>
    </w:lvl>
    <w:lvl w:ilvl="4" w:tplc="BAE439C4" w:tentative="1">
      <w:start w:val="1"/>
      <w:numFmt w:val="bullet"/>
      <w:lvlText w:val="o"/>
      <w:lvlJc w:val="left"/>
      <w:pPr>
        <w:ind w:left="3600" w:hanging="360"/>
      </w:pPr>
      <w:rPr>
        <w:rFonts w:ascii="Courier New" w:hAnsi="Courier New" w:cs="Courier New" w:hint="default"/>
      </w:rPr>
    </w:lvl>
    <w:lvl w:ilvl="5" w:tplc="66F07DF6" w:tentative="1">
      <w:start w:val="1"/>
      <w:numFmt w:val="bullet"/>
      <w:lvlText w:val=""/>
      <w:lvlJc w:val="left"/>
      <w:pPr>
        <w:ind w:left="4320" w:hanging="360"/>
      </w:pPr>
      <w:rPr>
        <w:rFonts w:ascii="Wingdings" w:hAnsi="Wingdings" w:hint="default"/>
      </w:rPr>
    </w:lvl>
    <w:lvl w:ilvl="6" w:tplc="ECDC6BB4" w:tentative="1">
      <w:start w:val="1"/>
      <w:numFmt w:val="bullet"/>
      <w:lvlText w:val=""/>
      <w:lvlJc w:val="left"/>
      <w:pPr>
        <w:ind w:left="5040" w:hanging="360"/>
      </w:pPr>
      <w:rPr>
        <w:rFonts w:ascii="Symbol" w:hAnsi="Symbol" w:hint="default"/>
      </w:rPr>
    </w:lvl>
    <w:lvl w:ilvl="7" w:tplc="7A0A72F2" w:tentative="1">
      <w:start w:val="1"/>
      <w:numFmt w:val="bullet"/>
      <w:lvlText w:val="o"/>
      <w:lvlJc w:val="left"/>
      <w:pPr>
        <w:ind w:left="5760" w:hanging="360"/>
      </w:pPr>
      <w:rPr>
        <w:rFonts w:ascii="Courier New" w:hAnsi="Courier New" w:cs="Courier New" w:hint="default"/>
      </w:rPr>
    </w:lvl>
    <w:lvl w:ilvl="8" w:tplc="15D871A6"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A85665CE">
      <w:start w:val="1"/>
      <w:numFmt w:val="bullet"/>
      <w:lvlText w:val=""/>
      <w:lvlJc w:val="left"/>
      <w:pPr>
        <w:ind w:left="804" w:hanging="360"/>
      </w:pPr>
      <w:rPr>
        <w:rFonts w:ascii="Symbol" w:hAnsi="Symbol" w:hint="default"/>
      </w:rPr>
    </w:lvl>
    <w:lvl w:ilvl="1" w:tplc="0C509958" w:tentative="1">
      <w:start w:val="1"/>
      <w:numFmt w:val="bullet"/>
      <w:lvlText w:val="o"/>
      <w:lvlJc w:val="left"/>
      <w:pPr>
        <w:ind w:left="1524" w:hanging="360"/>
      </w:pPr>
      <w:rPr>
        <w:rFonts w:ascii="Courier New" w:hAnsi="Courier New" w:cs="Courier New" w:hint="default"/>
      </w:rPr>
    </w:lvl>
    <w:lvl w:ilvl="2" w:tplc="5A6C76EA" w:tentative="1">
      <w:start w:val="1"/>
      <w:numFmt w:val="bullet"/>
      <w:lvlText w:val=""/>
      <w:lvlJc w:val="left"/>
      <w:pPr>
        <w:ind w:left="2244" w:hanging="360"/>
      </w:pPr>
      <w:rPr>
        <w:rFonts w:ascii="Wingdings" w:hAnsi="Wingdings" w:hint="default"/>
      </w:rPr>
    </w:lvl>
    <w:lvl w:ilvl="3" w:tplc="76CC1556" w:tentative="1">
      <w:start w:val="1"/>
      <w:numFmt w:val="bullet"/>
      <w:lvlText w:val=""/>
      <w:lvlJc w:val="left"/>
      <w:pPr>
        <w:ind w:left="2964" w:hanging="360"/>
      </w:pPr>
      <w:rPr>
        <w:rFonts w:ascii="Symbol" w:hAnsi="Symbol" w:hint="default"/>
      </w:rPr>
    </w:lvl>
    <w:lvl w:ilvl="4" w:tplc="CC10FD7A" w:tentative="1">
      <w:start w:val="1"/>
      <w:numFmt w:val="bullet"/>
      <w:lvlText w:val="o"/>
      <w:lvlJc w:val="left"/>
      <w:pPr>
        <w:ind w:left="3684" w:hanging="360"/>
      </w:pPr>
      <w:rPr>
        <w:rFonts w:ascii="Courier New" w:hAnsi="Courier New" w:cs="Courier New" w:hint="default"/>
      </w:rPr>
    </w:lvl>
    <w:lvl w:ilvl="5" w:tplc="D02EF70E" w:tentative="1">
      <w:start w:val="1"/>
      <w:numFmt w:val="bullet"/>
      <w:lvlText w:val=""/>
      <w:lvlJc w:val="left"/>
      <w:pPr>
        <w:ind w:left="4404" w:hanging="360"/>
      </w:pPr>
      <w:rPr>
        <w:rFonts w:ascii="Wingdings" w:hAnsi="Wingdings" w:hint="default"/>
      </w:rPr>
    </w:lvl>
    <w:lvl w:ilvl="6" w:tplc="88EC5D8A" w:tentative="1">
      <w:start w:val="1"/>
      <w:numFmt w:val="bullet"/>
      <w:lvlText w:val=""/>
      <w:lvlJc w:val="left"/>
      <w:pPr>
        <w:ind w:left="5124" w:hanging="360"/>
      </w:pPr>
      <w:rPr>
        <w:rFonts w:ascii="Symbol" w:hAnsi="Symbol" w:hint="default"/>
      </w:rPr>
    </w:lvl>
    <w:lvl w:ilvl="7" w:tplc="CF547666" w:tentative="1">
      <w:start w:val="1"/>
      <w:numFmt w:val="bullet"/>
      <w:lvlText w:val="o"/>
      <w:lvlJc w:val="left"/>
      <w:pPr>
        <w:ind w:left="5844" w:hanging="360"/>
      </w:pPr>
      <w:rPr>
        <w:rFonts w:ascii="Courier New" w:hAnsi="Courier New" w:cs="Courier New" w:hint="default"/>
      </w:rPr>
    </w:lvl>
    <w:lvl w:ilvl="8" w:tplc="C2967B04" w:tentative="1">
      <w:start w:val="1"/>
      <w:numFmt w:val="bullet"/>
      <w:lvlText w:val=""/>
      <w:lvlJc w:val="left"/>
      <w:pPr>
        <w:ind w:left="6564" w:hanging="360"/>
      </w:pPr>
      <w:rPr>
        <w:rFonts w:ascii="Wingdings" w:hAnsi="Wingdings" w:hint="default"/>
      </w:rPr>
    </w:lvl>
  </w:abstractNum>
  <w:num w:numId="1" w16cid:durableId="504634031">
    <w:abstractNumId w:val="8"/>
  </w:num>
  <w:num w:numId="2" w16cid:durableId="1409309904">
    <w:abstractNumId w:val="9"/>
  </w:num>
  <w:num w:numId="3" w16cid:durableId="77363914">
    <w:abstractNumId w:val="0"/>
  </w:num>
  <w:num w:numId="4" w16cid:durableId="2079470816">
    <w:abstractNumId w:val="1"/>
  </w:num>
  <w:num w:numId="5" w16cid:durableId="422262682">
    <w:abstractNumId w:val="2"/>
  </w:num>
  <w:num w:numId="6" w16cid:durableId="1111433039">
    <w:abstractNumId w:val="7"/>
  </w:num>
  <w:num w:numId="7" w16cid:durableId="742526104">
    <w:abstractNumId w:val="3"/>
  </w:num>
  <w:num w:numId="8" w16cid:durableId="468404631">
    <w:abstractNumId w:val="10"/>
  </w:num>
  <w:num w:numId="9" w16cid:durableId="1642297983">
    <w:abstractNumId w:val="5"/>
  </w:num>
  <w:num w:numId="10" w16cid:durableId="1150562276">
    <w:abstractNumId w:val="4"/>
  </w:num>
  <w:num w:numId="11" w16cid:durableId="1084183275">
    <w:abstractNumId w:val="10"/>
  </w:num>
  <w:num w:numId="12" w16cid:durableId="224605826">
    <w:abstractNumId w:val="5"/>
  </w:num>
  <w:num w:numId="13" w16cid:durableId="2128898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26666"/>
    <w:rsid w:val="00032900"/>
    <w:rsid w:val="0004221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58ED"/>
    <w:rsid w:val="00116EAC"/>
    <w:rsid w:val="00120BDB"/>
    <w:rsid w:val="00126735"/>
    <w:rsid w:val="00133187"/>
    <w:rsid w:val="00133287"/>
    <w:rsid w:val="0013367A"/>
    <w:rsid w:val="00135F4F"/>
    <w:rsid w:val="00137A06"/>
    <w:rsid w:val="00142C09"/>
    <w:rsid w:val="00142F26"/>
    <w:rsid w:val="00155DC8"/>
    <w:rsid w:val="00160FB9"/>
    <w:rsid w:val="00162577"/>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D7687"/>
    <w:rsid w:val="001E01A3"/>
    <w:rsid w:val="001E10BE"/>
    <w:rsid w:val="001E6C76"/>
    <w:rsid w:val="001F0C1D"/>
    <w:rsid w:val="001F5879"/>
    <w:rsid w:val="001F5D9A"/>
    <w:rsid w:val="00200FA6"/>
    <w:rsid w:val="00203942"/>
    <w:rsid w:val="002172D6"/>
    <w:rsid w:val="002176F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05BA0"/>
    <w:rsid w:val="00310D7B"/>
    <w:rsid w:val="00317160"/>
    <w:rsid w:val="0033228A"/>
    <w:rsid w:val="00335FE5"/>
    <w:rsid w:val="00336E01"/>
    <w:rsid w:val="0033774C"/>
    <w:rsid w:val="00337C9D"/>
    <w:rsid w:val="003418D6"/>
    <w:rsid w:val="00344512"/>
    <w:rsid w:val="0034552B"/>
    <w:rsid w:val="00356E0F"/>
    <w:rsid w:val="003627B9"/>
    <w:rsid w:val="00362C98"/>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640"/>
    <w:rsid w:val="00553AE3"/>
    <w:rsid w:val="00562702"/>
    <w:rsid w:val="00563D75"/>
    <w:rsid w:val="0056464C"/>
    <w:rsid w:val="00570EF0"/>
    <w:rsid w:val="00570F86"/>
    <w:rsid w:val="00575C03"/>
    <w:rsid w:val="005810C2"/>
    <w:rsid w:val="00582A55"/>
    <w:rsid w:val="005A0117"/>
    <w:rsid w:val="005A2099"/>
    <w:rsid w:val="005A7F99"/>
    <w:rsid w:val="005B33BE"/>
    <w:rsid w:val="005B5B18"/>
    <w:rsid w:val="005D3BF3"/>
    <w:rsid w:val="005D5BFB"/>
    <w:rsid w:val="005E0637"/>
    <w:rsid w:val="005E2004"/>
    <w:rsid w:val="005F5AA8"/>
    <w:rsid w:val="0060323C"/>
    <w:rsid w:val="00607627"/>
    <w:rsid w:val="00616BBA"/>
    <w:rsid w:val="006172F6"/>
    <w:rsid w:val="00621A81"/>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96F0C"/>
    <w:rsid w:val="006A0E36"/>
    <w:rsid w:val="006C69D2"/>
    <w:rsid w:val="006D0D39"/>
    <w:rsid w:val="006D4FBC"/>
    <w:rsid w:val="006D5EF7"/>
    <w:rsid w:val="006D632F"/>
    <w:rsid w:val="006E5122"/>
    <w:rsid w:val="006E7097"/>
    <w:rsid w:val="006F7D94"/>
    <w:rsid w:val="00704F88"/>
    <w:rsid w:val="00710081"/>
    <w:rsid w:val="00712DF3"/>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7F535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C3AEA"/>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2A0C"/>
    <w:rsid w:val="00B64768"/>
    <w:rsid w:val="00B665AB"/>
    <w:rsid w:val="00B737BC"/>
    <w:rsid w:val="00B83018"/>
    <w:rsid w:val="00B92FED"/>
    <w:rsid w:val="00B96D9D"/>
    <w:rsid w:val="00B97A1E"/>
    <w:rsid w:val="00BA19DA"/>
    <w:rsid w:val="00BA4554"/>
    <w:rsid w:val="00BA5774"/>
    <w:rsid w:val="00BA5F95"/>
    <w:rsid w:val="00BB020C"/>
    <w:rsid w:val="00BB32DB"/>
    <w:rsid w:val="00BB5AF4"/>
    <w:rsid w:val="00BB60E2"/>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2F9B"/>
    <w:rsid w:val="00CF74E4"/>
    <w:rsid w:val="00CF7675"/>
    <w:rsid w:val="00D03C2E"/>
    <w:rsid w:val="00D1697F"/>
    <w:rsid w:val="00D236C4"/>
    <w:rsid w:val="00D25DF2"/>
    <w:rsid w:val="00D31C99"/>
    <w:rsid w:val="00D42AC4"/>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68CB"/>
    <w:rsid w:val="00F07C35"/>
    <w:rsid w:val="00F14D7E"/>
    <w:rsid w:val="00F274BF"/>
    <w:rsid w:val="00F30DB7"/>
    <w:rsid w:val="00F3164A"/>
    <w:rsid w:val="00F5167C"/>
    <w:rsid w:val="00F517EA"/>
    <w:rsid w:val="00F524E5"/>
    <w:rsid w:val="00F55E99"/>
    <w:rsid w:val="00F5622A"/>
    <w:rsid w:val="00F5694E"/>
    <w:rsid w:val="00F6119C"/>
    <w:rsid w:val="00F61816"/>
    <w:rsid w:val="00F653C6"/>
    <w:rsid w:val="00F66576"/>
    <w:rsid w:val="00F668B3"/>
    <w:rsid w:val="00F73792"/>
    <w:rsid w:val="00F7571A"/>
    <w:rsid w:val="00F86827"/>
    <w:rsid w:val="00F914C4"/>
    <w:rsid w:val="00F968BE"/>
    <w:rsid w:val="00FA0579"/>
    <w:rsid w:val="00FC3D64"/>
    <w:rsid w:val="00FC4D5F"/>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C90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mas.lv/lv/uznemumi/meklet?q=Stabu+iela+47+%E2%80%93+1%2C+R%C4%ABga%2C+LV-1011&amp;search%5Bwhere%5D=addres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rmas.lv/lv/uznemumi/meklet?q=Kri%C5%A1j%C4%81%C5%86a+Barona+iela+1%2C+R%C4%ABga%2C+LV-1050&amp;search%5Bwhere%5D=addres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irmas.lv/lv/uznemumi/meklet?q=R%C4%ABga%2C+Br%C4%ABv%C4%ABbas+gatve+214B&amp;search%5Bwhere%5D=address" TargetMode="External"/><Relationship Id="rId4" Type="http://schemas.openxmlformats.org/officeDocument/2006/relationships/settings" Target="settings.xml"/><Relationship Id="rId9" Type="http://schemas.openxmlformats.org/officeDocument/2006/relationships/hyperlink" Target="https://www.firmas.lv/lv/uznemumi/meklet?q=Bi%C4%B7ernieku+iela+4%2C+R%C4%ABga%2C+LV-1039&amp;search%5Bwhere%5D=addres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2276</Words>
  <Characters>1298</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2023-06-22T09:52:00Z</dcterms:created>
  <dcterms:modified xsi:type="dcterms:W3CDTF">2023-06-22T09:52:00Z</dcterms:modified>
</cp:coreProperties>
</file>