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AE22E0" w:rsidP="00607627" w14:paraId="70B5DFEB" w14:textId="77777777">
      <w:pPr>
        <w:widowControl w:val="0"/>
        <w:autoSpaceDE w:val="0"/>
        <w:autoSpaceDN w:val="0"/>
        <w:adjustRightInd w:val="0"/>
        <w:jc w:val="center"/>
        <w:rPr>
          <w:rFonts w:ascii="Arial" w:hAnsi="Arial" w:cs="Arial"/>
          <w:sz w:val="10"/>
          <w:szCs w:val="8"/>
        </w:rPr>
      </w:pPr>
    </w:p>
    <w:tbl>
      <w:tblPr>
        <w:tblW w:w="8645" w:type="dxa"/>
        <w:tblLayout w:type="fixed"/>
        <w:tblCellMar>
          <w:left w:w="60" w:type="dxa"/>
          <w:right w:w="60" w:type="dxa"/>
        </w:tblCellMar>
        <w:tblLook w:val="0000"/>
      </w:tblPr>
      <w:tblGrid>
        <w:gridCol w:w="4788"/>
        <w:gridCol w:w="3717"/>
        <w:gridCol w:w="140"/>
      </w:tblGrid>
      <w:tr w14:paraId="39D6B498" w14:textId="77777777" w:rsidTr="00694BB4">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4DB22A86">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816797">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C806C9">
              <w:rPr>
                <w:rFonts w:ascii="Arial" w:hAnsi="Arial" w:cs="Arial"/>
                <w:color w:val="000000"/>
                <w:sz w:val="22"/>
                <w:szCs w:val="22"/>
              </w:rPr>
              <w:t xml:space="preserve">   </w:t>
            </w:r>
            <w:r w:rsidRPr="00D83970">
              <w:rPr>
                <w:rFonts w:ascii="Arial" w:hAnsi="Arial" w:cs="Arial"/>
                <w:color w:val="000000"/>
                <w:sz w:val="22"/>
                <w:szCs w:val="22"/>
              </w:rPr>
              <w:t>Nr.</w:t>
            </w:r>
            <w:r w:rsidR="00C806C9">
              <w:rPr>
                <w:rFonts w:ascii="Arial" w:hAnsi="Arial" w:cs="Arial"/>
                <w:color w:val="000000"/>
                <w:sz w:val="22"/>
                <w:szCs w:val="22"/>
              </w:rPr>
              <w:t>257</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058AD73D">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1</w:t>
            </w:r>
            <w:r w:rsidR="00C806C9">
              <w:rPr>
                <w:rFonts w:ascii="Arial" w:hAnsi="Arial" w:cs="Arial"/>
                <w:color w:val="000000"/>
                <w:sz w:val="22"/>
                <w:szCs w:val="22"/>
              </w:rPr>
              <w:t>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694BB4" w:rsidP="00607627" w14:paraId="7CDB06B4" w14:textId="77777777">
      <w:pPr>
        <w:widowControl w:val="0"/>
        <w:autoSpaceDE w:val="0"/>
        <w:autoSpaceDN w:val="0"/>
        <w:adjustRightInd w:val="0"/>
        <w:jc w:val="both"/>
        <w:rPr>
          <w:rFonts w:ascii="Arial" w:hAnsi="Arial" w:cs="Arial"/>
          <w:sz w:val="14"/>
          <w:szCs w:val="14"/>
        </w:rPr>
      </w:pPr>
    </w:p>
    <w:p w:rsidR="00315D29" w:rsidRPr="00315D29" w:rsidP="00315D29" w14:paraId="69762AC4" w14:textId="0866A3D9">
      <w:pPr>
        <w:widowControl w:val="0"/>
        <w:jc w:val="both"/>
        <w:rPr>
          <w:rFonts w:ascii="Arial" w:eastAsia="Arial" w:hAnsi="Arial" w:cs="Arial"/>
          <w:sz w:val="22"/>
          <w:szCs w:val="22"/>
        </w:rPr>
      </w:pPr>
      <w:r w:rsidRPr="00315D29">
        <w:rPr>
          <w:rFonts w:ascii="Arial" w:hAnsi="Arial" w:cs="Arial"/>
          <w:sz w:val="22"/>
          <w:szCs w:val="22"/>
        </w:rPr>
        <w:t>Par projektu “</w:t>
      </w:r>
      <w:r w:rsidRPr="00315D29">
        <w:rPr>
          <w:rFonts w:ascii="Arial" w:eastAsia="Arial" w:hAnsi="Arial" w:cs="Arial"/>
          <w:sz w:val="22"/>
          <w:szCs w:val="22"/>
        </w:rPr>
        <w:t xml:space="preserve">Palielināt Eiropas Kultūras </w:t>
      </w:r>
    </w:p>
    <w:p w:rsidR="00315D29" w:rsidRPr="00315D29" w:rsidP="00315D29" w14:paraId="75537E7C" w14:textId="77777777">
      <w:pPr>
        <w:widowControl w:val="0"/>
        <w:jc w:val="both"/>
        <w:rPr>
          <w:rFonts w:ascii="Arial" w:eastAsia="Arial" w:hAnsi="Arial" w:cs="Arial"/>
          <w:sz w:val="22"/>
          <w:szCs w:val="22"/>
        </w:rPr>
      </w:pPr>
      <w:r w:rsidRPr="00315D29">
        <w:rPr>
          <w:rFonts w:ascii="Arial" w:eastAsia="Arial" w:hAnsi="Arial" w:cs="Arial"/>
          <w:sz w:val="22"/>
          <w:szCs w:val="22"/>
        </w:rPr>
        <w:t xml:space="preserve">galvaspilsētu ietekmi pēc kultūras galvaspilsētas </w:t>
      </w:r>
    </w:p>
    <w:p w:rsidR="00315D29" w:rsidRPr="00315D29" w:rsidP="00315D29" w14:paraId="1F2860B9" w14:textId="77777777">
      <w:pPr>
        <w:widowControl w:val="0"/>
        <w:jc w:val="both"/>
        <w:rPr>
          <w:rFonts w:ascii="Arial" w:eastAsia="Arial" w:hAnsi="Arial" w:cs="Arial"/>
          <w:sz w:val="22"/>
          <w:szCs w:val="22"/>
        </w:rPr>
      </w:pPr>
      <w:r w:rsidRPr="00315D29">
        <w:rPr>
          <w:rFonts w:ascii="Arial" w:eastAsia="Arial" w:hAnsi="Arial" w:cs="Arial"/>
          <w:sz w:val="22"/>
          <w:szCs w:val="22"/>
        </w:rPr>
        <w:t>gada” (“</w:t>
      </w:r>
      <w:r w:rsidRPr="00315D29">
        <w:rPr>
          <w:rFonts w:ascii="Arial" w:eastAsia="Arial" w:hAnsi="Arial" w:cs="Arial"/>
          <w:sz w:val="22"/>
          <w:szCs w:val="22"/>
        </w:rPr>
        <w:t>Maximising</w:t>
      </w:r>
      <w:r w:rsidRPr="00315D29">
        <w:rPr>
          <w:rFonts w:ascii="Arial" w:eastAsia="Arial" w:hAnsi="Arial" w:cs="Arial"/>
          <w:sz w:val="22"/>
          <w:szCs w:val="22"/>
        </w:rPr>
        <w:t xml:space="preserve"> </w:t>
      </w:r>
      <w:r w:rsidRPr="00315D29">
        <w:rPr>
          <w:rFonts w:ascii="Arial" w:eastAsia="Arial" w:hAnsi="Arial" w:cs="Arial"/>
          <w:sz w:val="22"/>
          <w:szCs w:val="22"/>
        </w:rPr>
        <w:t>the</w:t>
      </w:r>
      <w:r w:rsidRPr="00315D29">
        <w:rPr>
          <w:rFonts w:ascii="Arial" w:eastAsia="Arial" w:hAnsi="Arial" w:cs="Arial"/>
          <w:sz w:val="22"/>
          <w:szCs w:val="22"/>
        </w:rPr>
        <w:t xml:space="preserve"> </w:t>
      </w:r>
      <w:r w:rsidRPr="00315D29">
        <w:rPr>
          <w:rFonts w:ascii="Arial" w:eastAsia="Arial" w:hAnsi="Arial" w:cs="Arial"/>
          <w:sz w:val="22"/>
          <w:szCs w:val="22"/>
        </w:rPr>
        <w:t>impact</w:t>
      </w:r>
      <w:r w:rsidRPr="00315D29">
        <w:rPr>
          <w:rFonts w:ascii="Arial" w:eastAsia="Arial" w:hAnsi="Arial" w:cs="Arial"/>
          <w:sz w:val="22"/>
          <w:szCs w:val="22"/>
        </w:rPr>
        <w:t xml:space="preserve"> </w:t>
      </w:r>
      <w:r w:rsidRPr="00315D29">
        <w:rPr>
          <w:rFonts w:ascii="Arial" w:eastAsia="Arial" w:hAnsi="Arial" w:cs="Arial"/>
          <w:sz w:val="22"/>
          <w:szCs w:val="22"/>
        </w:rPr>
        <w:t>of</w:t>
      </w:r>
      <w:r w:rsidRPr="00315D29">
        <w:rPr>
          <w:rFonts w:ascii="Arial" w:eastAsia="Arial" w:hAnsi="Arial" w:cs="Arial"/>
          <w:sz w:val="22"/>
          <w:szCs w:val="22"/>
        </w:rPr>
        <w:t xml:space="preserve"> </w:t>
      </w:r>
      <w:r w:rsidRPr="00315D29">
        <w:rPr>
          <w:rFonts w:ascii="Arial" w:eastAsia="Arial" w:hAnsi="Arial" w:cs="Arial"/>
          <w:sz w:val="22"/>
          <w:szCs w:val="22"/>
        </w:rPr>
        <w:t>the</w:t>
      </w:r>
      <w:r w:rsidRPr="00315D29">
        <w:rPr>
          <w:rFonts w:ascii="Arial" w:eastAsia="Arial" w:hAnsi="Arial" w:cs="Arial"/>
          <w:sz w:val="22"/>
          <w:szCs w:val="22"/>
        </w:rPr>
        <w:t xml:space="preserve"> </w:t>
      </w:r>
      <w:r w:rsidRPr="00315D29">
        <w:rPr>
          <w:rFonts w:ascii="Arial" w:eastAsia="Arial" w:hAnsi="Arial" w:cs="Arial"/>
          <w:sz w:val="22"/>
          <w:szCs w:val="22"/>
        </w:rPr>
        <w:t>European</w:t>
      </w:r>
      <w:r w:rsidRPr="00315D29">
        <w:rPr>
          <w:rFonts w:ascii="Arial" w:eastAsia="Arial" w:hAnsi="Arial" w:cs="Arial"/>
          <w:sz w:val="22"/>
          <w:szCs w:val="22"/>
        </w:rPr>
        <w:t xml:space="preserve"> </w:t>
      </w:r>
    </w:p>
    <w:p w:rsidR="00315D29" w:rsidRPr="00315D29" w:rsidP="00315D29" w14:paraId="6B134E7B" w14:textId="64A86DCF">
      <w:pPr>
        <w:widowControl w:val="0"/>
        <w:jc w:val="both"/>
        <w:rPr>
          <w:rFonts w:ascii="Arial" w:hAnsi="Arial" w:cs="Arial"/>
          <w:sz w:val="22"/>
          <w:szCs w:val="22"/>
        </w:rPr>
      </w:pPr>
      <w:r w:rsidRPr="00315D29">
        <w:rPr>
          <w:rFonts w:ascii="Arial" w:eastAsia="Arial" w:hAnsi="Arial" w:cs="Arial"/>
          <w:sz w:val="22"/>
          <w:szCs w:val="22"/>
        </w:rPr>
        <w:t>Capitals</w:t>
      </w:r>
      <w:r w:rsidRPr="00315D29">
        <w:rPr>
          <w:rFonts w:ascii="Arial" w:eastAsia="Arial" w:hAnsi="Arial" w:cs="Arial"/>
          <w:sz w:val="22"/>
          <w:szCs w:val="22"/>
        </w:rPr>
        <w:t xml:space="preserve"> </w:t>
      </w:r>
      <w:r w:rsidRPr="00315D29">
        <w:rPr>
          <w:rFonts w:ascii="Arial" w:eastAsia="Arial" w:hAnsi="Arial" w:cs="Arial"/>
          <w:sz w:val="22"/>
          <w:szCs w:val="22"/>
        </w:rPr>
        <w:t>of</w:t>
      </w:r>
      <w:r w:rsidRPr="00315D29">
        <w:rPr>
          <w:rFonts w:ascii="Arial" w:eastAsia="Arial" w:hAnsi="Arial" w:cs="Arial"/>
          <w:sz w:val="22"/>
          <w:szCs w:val="22"/>
        </w:rPr>
        <w:t xml:space="preserve"> </w:t>
      </w:r>
      <w:r w:rsidRPr="00315D29">
        <w:rPr>
          <w:rFonts w:ascii="Arial" w:eastAsia="Arial" w:hAnsi="Arial" w:cs="Arial"/>
          <w:sz w:val="22"/>
          <w:szCs w:val="22"/>
        </w:rPr>
        <w:t>Culture</w:t>
      </w:r>
      <w:r w:rsidRPr="00315D29">
        <w:rPr>
          <w:rFonts w:ascii="Arial" w:eastAsia="Arial" w:hAnsi="Arial" w:cs="Arial"/>
          <w:sz w:val="22"/>
          <w:szCs w:val="22"/>
        </w:rPr>
        <w:t xml:space="preserve"> </w:t>
      </w:r>
      <w:r w:rsidRPr="00315D29">
        <w:rPr>
          <w:rFonts w:ascii="Arial" w:eastAsia="Arial" w:hAnsi="Arial" w:cs="Arial"/>
          <w:sz w:val="22"/>
          <w:szCs w:val="22"/>
        </w:rPr>
        <w:t>beyond</w:t>
      </w:r>
      <w:r w:rsidRPr="00315D29">
        <w:rPr>
          <w:rFonts w:ascii="Arial" w:eastAsia="Arial" w:hAnsi="Arial" w:cs="Arial"/>
          <w:sz w:val="22"/>
          <w:szCs w:val="22"/>
        </w:rPr>
        <w:t xml:space="preserve"> </w:t>
      </w:r>
      <w:r w:rsidRPr="00315D29">
        <w:rPr>
          <w:rFonts w:ascii="Arial" w:eastAsia="Arial" w:hAnsi="Arial" w:cs="Arial"/>
          <w:sz w:val="22"/>
          <w:szCs w:val="22"/>
        </w:rPr>
        <w:t>the</w:t>
      </w:r>
      <w:r w:rsidRPr="00315D29">
        <w:rPr>
          <w:rFonts w:ascii="Arial" w:eastAsia="Arial" w:hAnsi="Arial" w:cs="Arial"/>
          <w:sz w:val="22"/>
          <w:szCs w:val="22"/>
        </w:rPr>
        <w:t xml:space="preserve"> </w:t>
      </w:r>
      <w:r w:rsidRPr="00315D29">
        <w:rPr>
          <w:rFonts w:ascii="Arial" w:eastAsia="Arial" w:hAnsi="Arial" w:cs="Arial"/>
          <w:sz w:val="22"/>
          <w:szCs w:val="22"/>
        </w:rPr>
        <w:t>spotlight</w:t>
      </w:r>
      <w:r w:rsidRPr="00315D29">
        <w:rPr>
          <w:rFonts w:ascii="Arial" w:eastAsia="Arial" w:hAnsi="Arial" w:cs="Arial"/>
          <w:sz w:val="22"/>
          <w:szCs w:val="22"/>
        </w:rPr>
        <w:t xml:space="preserve"> </w:t>
      </w:r>
      <w:r w:rsidRPr="00315D29">
        <w:rPr>
          <w:rFonts w:ascii="Arial" w:eastAsia="Arial" w:hAnsi="Arial" w:cs="Arial"/>
          <w:sz w:val="22"/>
          <w:szCs w:val="22"/>
        </w:rPr>
        <w:t>year</w:t>
      </w:r>
      <w:r w:rsidRPr="00315D29">
        <w:rPr>
          <w:rFonts w:ascii="Arial" w:eastAsia="Arial" w:hAnsi="Arial" w:cs="Arial"/>
          <w:sz w:val="22"/>
          <w:szCs w:val="22"/>
          <w:highlight w:val="white"/>
        </w:rPr>
        <w:t>”)</w:t>
      </w:r>
    </w:p>
    <w:p w:rsidR="00B42AAD" w:rsidRPr="00694BB4" w:rsidP="00607627" w14:paraId="799D1F46" w14:textId="77777777">
      <w:pPr>
        <w:widowControl w:val="0"/>
        <w:autoSpaceDE w:val="0"/>
        <w:autoSpaceDN w:val="0"/>
        <w:adjustRightInd w:val="0"/>
        <w:jc w:val="both"/>
        <w:rPr>
          <w:rFonts w:ascii="Arial" w:hAnsi="Arial" w:cs="Arial"/>
          <w:sz w:val="44"/>
          <w:szCs w:val="44"/>
        </w:rPr>
      </w:pPr>
    </w:p>
    <w:p w:rsidR="00315D29" w:rsidRPr="00315D29" w:rsidP="00315D29" w14:paraId="2E0CBF4F" w14:textId="3798B01A">
      <w:pPr>
        <w:widowControl w:val="0"/>
        <w:autoSpaceDE w:val="0"/>
        <w:autoSpaceDN w:val="0"/>
        <w:adjustRightInd w:val="0"/>
        <w:ind w:firstLine="708"/>
        <w:jc w:val="both"/>
        <w:rPr>
          <w:rFonts w:ascii="Arial" w:hAnsi="Arial" w:cs="Arial"/>
          <w:sz w:val="22"/>
          <w:szCs w:val="22"/>
        </w:rPr>
      </w:pPr>
      <w:r w:rsidRPr="00315D29">
        <w:rPr>
          <w:rFonts w:ascii="Arial" w:hAnsi="Arial" w:cs="Arial"/>
          <w:sz w:val="22"/>
          <w:szCs w:val="22"/>
        </w:rPr>
        <w:t>Pamatojoties uz Pašvaldību likuma 4.</w:t>
      </w:r>
      <w:r>
        <w:rPr>
          <w:rFonts w:ascii="Arial" w:hAnsi="Arial" w:cs="Arial"/>
          <w:sz w:val="22"/>
          <w:szCs w:val="22"/>
        </w:rPr>
        <w:t xml:space="preserve"> </w:t>
      </w:r>
      <w:r w:rsidRPr="00315D29">
        <w:rPr>
          <w:rFonts w:ascii="Arial" w:hAnsi="Arial" w:cs="Arial"/>
          <w:sz w:val="22"/>
          <w:szCs w:val="22"/>
        </w:rPr>
        <w:t>panta pirmās daļas 4.</w:t>
      </w:r>
      <w:r w:rsidR="00816797">
        <w:rPr>
          <w:rFonts w:ascii="Arial" w:hAnsi="Arial" w:cs="Arial"/>
          <w:sz w:val="22"/>
          <w:szCs w:val="22"/>
        </w:rPr>
        <w:t xml:space="preserve"> </w:t>
      </w:r>
      <w:r w:rsidRPr="00315D29">
        <w:rPr>
          <w:rFonts w:ascii="Arial" w:hAnsi="Arial" w:cs="Arial"/>
          <w:sz w:val="22"/>
          <w:szCs w:val="22"/>
        </w:rPr>
        <w:t>punktu, 5.</w:t>
      </w:r>
      <w:r w:rsidR="00816797">
        <w:rPr>
          <w:rFonts w:ascii="Arial" w:hAnsi="Arial" w:cs="Arial"/>
          <w:sz w:val="22"/>
          <w:szCs w:val="22"/>
        </w:rPr>
        <w:t xml:space="preserve"> </w:t>
      </w:r>
      <w:r w:rsidRPr="00315D29">
        <w:rPr>
          <w:rFonts w:ascii="Arial" w:hAnsi="Arial" w:cs="Arial"/>
          <w:sz w:val="22"/>
          <w:szCs w:val="22"/>
        </w:rPr>
        <w:t xml:space="preserve">punktu un 10. panta pirmās daļas pirmo teikumu, Liepājas valstspilsētas un </w:t>
      </w:r>
      <w:r w:rsidRPr="00315D29">
        <w:rPr>
          <w:rFonts w:ascii="Arial" w:hAnsi="Arial" w:cs="Arial"/>
          <w:sz w:val="22"/>
          <w:szCs w:val="22"/>
        </w:rPr>
        <w:t>Dienvidkurzemes</w:t>
      </w:r>
      <w:r w:rsidRPr="00315D29">
        <w:rPr>
          <w:rFonts w:ascii="Arial" w:hAnsi="Arial" w:cs="Arial"/>
          <w:sz w:val="22"/>
          <w:szCs w:val="22"/>
        </w:rPr>
        <w:t xml:space="preserve"> novada attīstības programmā 2022.</w:t>
      </w:r>
      <w:r>
        <w:rPr>
          <w:rFonts w:ascii="Arial" w:hAnsi="Arial" w:cs="Arial"/>
          <w:sz w:val="22"/>
          <w:szCs w:val="22"/>
        </w:rPr>
        <w:t>-</w:t>
      </w:r>
      <w:r w:rsidRPr="00315D29">
        <w:rPr>
          <w:rFonts w:ascii="Arial" w:hAnsi="Arial" w:cs="Arial"/>
          <w:sz w:val="22"/>
          <w:szCs w:val="22"/>
        </w:rPr>
        <w:t>2027. gadam iekļauto darbību “JPr_170 Vietēja un starptautiska mēroga pasākumu un projektu īstenošana”, izskatot Liepājas valstspilsētas pašvaldības domes pastāvīgās Izglītības, kultūras un sporta komitejas 2024.</w:t>
      </w:r>
      <w:r>
        <w:rPr>
          <w:rFonts w:ascii="Arial" w:hAnsi="Arial" w:cs="Arial"/>
          <w:sz w:val="22"/>
          <w:szCs w:val="22"/>
        </w:rPr>
        <w:t xml:space="preserve"> </w:t>
      </w:r>
      <w:r w:rsidRPr="00315D29">
        <w:rPr>
          <w:rFonts w:ascii="Arial" w:hAnsi="Arial" w:cs="Arial"/>
          <w:sz w:val="22"/>
          <w:szCs w:val="22"/>
        </w:rPr>
        <w:t xml:space="preserve">gada </w:t>
      </w:r>
      <w:r>
        <w:rPr>
          <w:rFonts w:ascii="Arial" w:hAnsi="Arial" w:cs="Arial"/>
          <w:sz w:val="22"/>
          <w:szCs w:val="22"/>
        </w:rPr>
        <w:t xml:space="preserve">                   </w:t>
      </w:r>
      <w:r w:rsidRPr="00315D29">
        <w:rPr>
          <w:rFonts w:ascii="Arial" w:hAnsi="Arial" w:cs="Arial"/>
          <w:sz w:val="22"/>
          <w:szCs w:val="22"/>
        </w:rPr>
        <w:t>6.</w:t>
      </w:r>
      <w:r>
        <w:rPr>
          <w:rFonts w:ascii="Arial" w:hAnsi="Arial" w:cs="Arial"/>
          <w:sz w:val="22"/>
          <w:szCs w:val="22"/>
        </w:rPr>
        <w:t xml:space="preserve"> </w:t>
      </w:r>
      <w:r w:rsidRPr="00315D29">
        <w:rPr>
          <w:rFonts w:ascii="Arial" w:hAnsi="Arial" w:cs="Arial"/>
          <w:sz w:val="22"/>
          <w:szCs w:val="22"/>
        </w:rPr>
        <w:t>jūnija lēmumu (sēdes protokols Nr.6) un pastāvīgās Finanšu komitejas 2024.</w:t>
      </w:r>
      <w:r>
        <w:rPr>
          <w:rFonts w:ascii="Arial" w:hAnsi="Arial" w:cs="Arial"/>
          <w:sz w:val="22"/>
          <w:szCs w:val="22"/>
        </w:rPr>
        <w:t xml:space="preserve"> </w:t>
      </w:r>
      <w:r w:rsidRPr="00315D29">
        <w:rPr>
          <w:rFonts w:ascii="Arial" w:hAnsi="Arial" w:cs="Arial"/>
          <w:sz w:val="22"/>
          <w:szCs w:val="22"/>
        </w:rPr>
        <w:t xml:space="preserve">gada </w:t>
      </w:r>
      <w:r>
        <w:rPr>
          <w:rFonts w:ascii="Arial" w:hAnsi="Arial" w:cs="Arial"/>
          <w:sz w:val="22"/>
          <w:szCs w:val="22"/>
        </w:rPr>
        <w:t xml:space="preserve">               </w:t>
      </w:r>
      <w:r w:rsidRPr="00315D29">
        <w:rPr>
          <w:rFonts w:ascii="Arial" w:hAnsi="Arial" w:cs="Arial"/>
          <w:sz w:val="22"/>
          <w:szCs w:val="22"/>
        </w:rPr>
        <w:t>6.</w:t>
      </w:r>
      <w:r>
        <w:rPr>
          <w:rFonts w:ascii="Arial" w:hAnsi="Arial" w:cs="Arial"/>
          <w:sz w:val="22"/>
          <w:szCs w:val="22"/>
        </w:rPr>
        <w:t xml:space="preserve"> </w:t>
      </w:r>
      <w:r w:rsidRPr="00315D29">
        <w:rPr>
          <w:rFonts w:ascii="Arial" w:hAnsi="Arial" w:cs="Arial"/>
          <w:sz w:val="22"/>
          <w:szCs w:val="22"/>
        </w:rPr>
        <w:t xml:space="preserve">jūnija lēmumu (sēdes protokols Nr.6), Liepājas valstspilsētas pašvaldības dome </w:t>
      </w:r>
      <w:r w:rsidRPr="00315D29">
        <w:rPr>
          <w:rFonts w:ascii="Arial" w:hAnsi="Arial" w:cs="Arial"/>
          <w:b/>
          <w:sz w:val="22"/>
          <w:szCs w:val="22"/>
        </w:rPr>
        <w:t>nolemj:</w:t>
      </w:r>
    </w:p>
    <w:p w:rsidR="00315D29" w:rsidRPr="0014141E" w:rsidP="00315D29" w14:paraId="3A140B4C" w14:textId="77777777">
      <w:pPr>
        <w:widowControl w:val="0"/>
        <w:autoSpaceDE w:val="0"/>
        <w:autoSpaceDN w:val="0"/>
        <w:adjustRightInd w:val="0"/>
        <w:jc w:val="both"/>
        <w:rPr>
          <w:rFonts w:ascii="Arial" w:hAnsi="Arial" w:cs="Arial"/>
          <w:sz w:val="22"/>
          <w:szCs w:val="22"/>
        </w:rPr>
      </w:pPr>
    </w:p>
    <w:p w:rsidR="00315D29" w:rsidRPr="00315D29" w:rsidP="00315D29" w14:paraId="2E023508" w14:textId="015AAB90">
      <w:pPr>
        <w:widowControl w:val="0"/>
        <w:ind w:firstLine="708"/>
        <w:jc w:val="both"/>
        <w:rPr>
          <w:rFonts w:ascii="Arial" w:hAnsi="Arial" w:cs="Arial"/>
          <w:sz w:val="22"/>
          <w:szCs w:val="22"/>
        </w:rPr>
      </w:pPr>
      <w:r w:rsidRPr="00315D29">
        <w:rPr>
          <w:rFonts w:ascii="Arial" w:hAnsi="Arial" w:cs="Arial"/>
          <w:sz w:val="22"/>
          <w:szCs w:val="22"/>
        </w:rPr>
        <w:t xml:space="preserve">1. Atbalstīt Liepājas Izglītības pārvaldes un nodibinājuma “Nodibinājums </w:t>
      </w:r>
      <w:r>
        <w:rPr>
          <w:rFonts w:ascii="Arial" w:hAnsi="Arial" w:cs="Arial"/>
          <w:sz w:val="22"/>
          <w:szCs w:val="22"/>
        </w:rPr>
        <w:t xml:space="preserve">             </w:t>
      </w:r>
      <w:r w:rsidRPr="00315D29">
        <w:rPr>
          <w:rFonts w:ascii="Arial" w:hAnsi="Arial" w:cs="Arial"/>
          <w:sz w:val="22"/>
          <w:szCs w:val="22"/>
        </w:rPr>
        <w:t>Liepāja 2027” (turpmāk – Nodibinājums Liepāja 2027) dalību sadarbības projektā “</w:t>
      </w:r>
      <w:r w:rsidRPr="00315D29">
        <w:rPr>
          <w:rFonts w:ascii="Arial" w:eastAsia="Arial" w:hAnsi="Arial" w:cs="Arial"/>
          <w:sz w:val="22"/>
          <w:szCs w:val="22"/>
        </w:rPr>
        <w:t>Palielināt Eiropas Kultūras galvaspilsētu ietekmi pēc kultūras galvaspilsētas gada” (“</w:t>
      </w:r>
      <w:r w:rsidRPr="00315D29">
        <w:rPr>
          <w:rFonts w:ascii="Arial" w:eastAsia="Arial" w:hAnsi="Arial" w:cs="Arial"/>
          <w:sz w:val="22"/>
          <w:szCs w:val="22"/>
        </w:rPr>
        <w:t>Maximising</w:t>
      </w:r>
      <w:r w:rsidRPr="00315D29">
        <w:rPr>
          <w:rFonts w:ascii="Arial" w:eastAsia="Arial" w:hAnsi="Arial" w:cs="Arial"/>
          <w:sz w:val="22"/>
          <w:szCs w:val="22"/>
        </w:rPr>
        <w:t xml:space="preserve"> </w:t>
      </w:r>
      <w:r w:rsidRPr="00315D29">
        <w:rPr>
          <w:rFonts w:ascii="Arial" w:eastAsia="Arial" w:hAnsi="Arial" w:cs="Arial"/>
          <w:sz w:val="22"/>
          <w:szCs w:val="22"/>
        </w:rPr>
        <w:t>the</w:t>
      </w:r>
      <w:r w:rsidRPr="00315D29">
        <w:rPr>
          <w:rFonts w:ascii="Arial" w:eastAsia="Arial" w:hAnsi="Arial" w:cs="Arial"/>
          <w:sz w:val="22"/>
          <w:szCs w:val="22"/>
        </w:rPr>
        <w:t xml:space="preserve"> </w:t>
      </w:r>
      <w:r w:rsidRPr="00315D29">
        <w:rPr>
          <w:rFonts w:ascii="Arial" w:eastAsia="Arial" w:hAnsi="Arial" w:cs="Arial"/>
          <w:sz w:val="22"/>
          <w:szCs w:val="22"/>
        </w:rPr>
        <w:t>impact</w:t>
      </w:r>
      <w:r w:rsidRPr="00315D29">
        <w:rPr>
          <w:rFonts w:ascii="Arial" w:eastAsia="Arial" w:hAnsi="Arial" w:cs="Arial"/>
          <w:sz w:val="22"/>
          <w:szCs w:val="22"/>
        </w:rPr>
        <w:t xml:space="preserve"> </w:t>
      </w:r>
      <w:r w:rsidRPr="00315D29">
        <w:rPr>
          <w:rFonts w:ascii="Arial" w:eastAsia="Arial" w:hAnsi="Arial" w:cs="Arial"/>
          <w:sz w:val="22"/>
          <w:szCs w:val="22"/>
        </w:rPr>
        <w:t>of</w:t>
      </w:r>
      <w:r w:rsidRPr="00315D29">
        <w:rPr>
          <w:rFonts w:ascii="Arial" w:eastAsia="Arial" w:hAnsi="Arial" w:cs="Arial"/>
          <w:sz w:val="22"/>
          <w:szCs w:val="22"/>
        </w:rPr>
        <w:t xml:space="preserve"> </w:t>
      </w:r>
      <w:r w:rsidRPr="00315D29">
        <w:rPr>
          <w:rFonts w:ascii="Arial" w:eastAsia="Arial" w:hAnsi="Arial" w:cs="Arial"/>
          <w:sz w:val="22"/>
          <w:szCs w:val="22"/>
        </w:rPr>
        <w:t>the</w:t>
      </w:r>
      <w:r w:rsidRPr="00315D29">
        <w:rPr>
          <w:rFonts w:ascii="Arial" w:eastAsia="Arial" w:hAnsi="Arial" w:cs="Arial"/>
          <w:sz w:val="22"/>
          <w:szCs w:val="22"/>
        </w:rPr>
        <w:t xml:space="preserve"> </w:t>
      </w:r>
      <w:r w:rsidRPr="00315D29">
        <w:rPr>
          <w:rFonts w:ascii="Arial" w:eastAsia="Arial" w:hAnsi="Arial" w:cs="Arial"/>
          <w:sz w:val="22"/>
          <w:szCs w:val="22"/>
        </w:rPr>
        <w:t>European</w:t>
      </w:r>
      <w:r w:rsidRPr="00315D29">
        <w:rPr>
          <w:rFonts w:ascii="Arial" w:eastAsia="Arial" w:hAnsi="Arial" w:cs="Arial"/>
          <w:sz w:val="22"/>
          <w:szCs w:val="22"/>
        </w:rPr>
        <w:t xml:space="preserve"> </w:t>
      </w:r>
      <w:r w:rsidRPr="00315D29">
        <w:rPr>
          <w:rFonts w:ascii="Arial" w:eastAsia="Arial" w:hAnsi="Arial" w:cs="Arial"/>
          <w:sz w:val="22"/>
          <w:szCs w:val="22"/>
        </w:rPr>
        <w:t>Capitals</w:t>
      </w:r>
      <w:r w:rsidRPr="00315D29">
        <w:rPr>
          <w:rFonts w:ascii="Arial" w:eastAsia="Arial" w:hAnsi="Arial" w:cs="Arial"/>
          <w:sz w:val="22"/>
          <w:szCs w:val="22"/>
        </w:rPr>
        <w:t xml:space="preserve"> </w:t>
      </w:r>
      <w:r w:rsidRPr="00315D29">
        <w:rPr>
          <w:rFonts w:ascii="Arial" w:eastAsia="Arial" w:hAnsi="Arial" w:cs="Arial"/>
          <w:sz w:val="22"/>
          <w:szCs w:val="22"/>
        </w:rPr>
        <w:t>of</w:t>
      </w:r>
      <w:r w:rsidRPr="00315D29">
        <w:rPr>
          <w:rFonts w:ascii="Arial" w:eastAsia="Arial" w:hAnsi="Arial" w:cs="Arial"/>
          <w:sz w:val="22"/>
          <w:szCs w:val="22"/>
        </w:rPr>
        <w:t xml:space="preserve"> </w:t>
      </w:r>
      <w:r w:rsidRPr="00315D29">
        <w:rPr>
          <w:rFonts w:ascii="Arial" w:eastAsia="Arial" w:hAnsi="Arial" w:cs="Arial"/>
          <w:sz w:val="22"/>
          <w:szCs w:val="22"/>
        </w:rPr>
        <w:t>Culture</w:t>
      </w:r>
      <w:r w:rsidRPr="00315D29">
        <w:rPr>
          <w:rFonts w:ascii="Arial" w:eastAsia="Arial" w:hAnsi="Arial" w:cs="Arial"/>
          <w:sz w:val="22"/>
          <w:szCs w:val="22"/>
        </w:rPr>
        <w:t xml:space="preserve"> </w:t>
      </w:r>
      <w:r w:rsidRPr="00315D29">
        <w:rPr>
          <w:rFonts w:ascii="Arial" w:eastAsia="Arial" w:hAnsi="Arial" w:cs="Arial"/>
          <w:sz w:val="22"/>
          <w:szCs w:val="22"/>
        </w:rPr>
        <w:t>beyond</w:t>
      </w:r>
      <w:r w:rsidRPr="00315D29">
        <w:rPr>
          <w:rFonts w:ascii="Arial" w:eastAsia="Arial" w:hAnsi="Arial" w:cs="Arial"/>
          <w:sz w:val="22"/>
          <w:szCs w:val="22"/>
        </w:rPr>
        <w:t xml:space="preserve"> </w:t>
      </w:r>
      <w:r w:rsidRPr="00315D29">
        <w:rPr>
          <w:rFonts w:ascii="Arial" w:eastAsia="Arial" w:hAnsi="Arial" w:cs="Arial"/>
          <w:sz w:val="22"/>
          <w:szCs w:val="22"/>
        </w:rPr>
        <w:t>the</w:t>
      </w:r>
      <w:r w:rsidRPr="00315D29">
        <w:rPr>
          <w:rFonts w:ascii="Arial" w:eastAsia="Arial" w:hAnsi="Arial" w:cs="Arial"/>
          <w:sz w:val="22"/>
          <w:szCs w:val="22"/>
        </w:rPr>
        <w:t xml:space="preserve"> </w:t>
      </w:r>
      <w:r w:rsidRPr="00315D29">
        <w:rPr>
          <w:rFonts w:ascii="Arial" w:eastAsia="Arial" w:hAnsi="Arial" w:cs="Arial"/>
          <w:sz w:val="22"/>
          <w:szCs w:val="22"/>
        </w:rPr>
        <w:t>spotlight</w:t>
      </w:r>
      <w:r w:rsidRPr="00315D29">
        <w:rPr>
          <w:rFonts w:ascii="Arial" w:eastAsia="Arial" w:hAnsi="Arial" w:cs="Arial"/>
          <w:sz w:val="22"/>
          <w:szCs w:val="22"/>
        </w:rPr>
        <w:t xml:space="preserve"> </w:t>
      </w:r>
      <w:r w:rsidRPr="00315D29">
        <w:rPr>
          <w:rFonts w:ascii="Arial" w:eastAsia="Arial" w:hAnsi="Arial" w:cs="Arial"/>
          <w:sz w:val="22"/>
          <w:szCs w:val="22"/>
        </w:rPr>
        <w:t>year</w:t>
      </w:r>
      <w:r w:rsidRPr="00315D29">
        <w:rPr>
          <w:rFonts w:ascii="Arial" w:eastAsia="Arial" w:hAnsi="Arial" w:cs="Arial"/>
          <w:sz w:val="22"/>
          <w:szCs w:val="22"/>
          <w:highlight w:val="white"/>
        </w:rPr>
        <w:t>”)</w:t>
      </w:r>
      <w:r w:rsidRPr="00315D29">
        <w:rPr>
          <w:rFonts w:ascii="Arial" w:hAnsi="Arial" w:cs="Arial"/>
          <w:sz w:val="22"/>
          <w:szCs w:val="22"/>
        </w:rPr>
        <w:t xml:space="preserve"> </w:t>
      </w:r>
      <w:r w:rsidRPr="00315D29">
        <w:rPr>
          <w:rFonts w:ascii="Arial" w:hAnsi="Arial" w:cs="Arial"/>
          <w:sz w:val="22"/>
          <w:szCs w:val="22"/>
        </w:rPr>
        <w:t>Interreg</w:t>
      </w:r>
      <w:r w:rsidRPr="00315D29">
        <w:rPr>
          <w:rFonts w:ascii="Arial" w:hAnsi="Arial" w:cs="Arial"/>
          <w:sz w:val="22"/>
          <w:szCs w:val="22"/>
        </w:rPr>
        <w:t xml:space="preserve"> </w:t>
      </w:r>
      <w:r w:rsidRPr="00315D29">
        <w:rPr>
          <w:rFonts w:ascii="Arial" w:hAnsi="Arial" w:cs="Arial"/>
          <w:sz w:val="22"/>
          <w:szCs w:val="22"/>
        </w:rPr>
        <w:t>Europe</w:t>
      </w:r>
      <w:r w:rsidRPr="00315D29">
        <w:rPr>
          <w:rFonts w:ascii="Arial" w:hAnsi="Arial" w:cs="Arial"/>
          <w:sz w:val="22"/>
          <w:szCs w:val="22"/>
        </w:rPr>
        <w:t xml:space="preserve"> </w:t>
      </w:r>
      <w:r w:rsidRPr="00315D29">
        <w:rPr>
          <w:rFonts w:ascii="Arial" w:hAnsi="Arial" w:cs="Arial"/>
          <w:sz w:val="22"/>
          <w:szCs w:val="22"/>
        </w:rPr>
        <w:t>programme</w:t>
      </w:r>
      <w:r w:rsidRPr="00315D29">
        <w:rPr>
          <w:rFonts w:ascii="Arial" w:hAnsi="Arial" w:cs="Arial"/>
          <w:sz w:val="22"/>
          <w:szCs w:val="22"/>
        </w:rPr>
        <w:t xml:space="preserve"> programmā.</w:t>
      </w:r>
    </w:p>
    <w:p w:rsidR="0014141E" w:rsidRPr="0014141E" w:rsidP="00315D29" w14:paraId="34C73A65" w14:textId="77777777">
      <w:pPr>
        <w:widowControl w:val="0"/>
        <w:ind w:firstLine="708"/>
        <w:jc w:val="both"/>
        <w:rPr>
          <w:rFonts w:ascii="Arial" w:hAnsi="Arial" w:cs="Arial"/>
          <w:sz w:val="10"/>
          <w:szCs w:val="10"/>
        </w:rPr>
      </w:pPr>
    </w:p>
    <w:p w:rsidR="00315D29" w:rsidRPr="00315D29" w:rsidP="00315D29" w14:paraId="25B94641" w14:textId="7B2AD200">
      <w:pPr>
        <w:widowControl w:val="0"/>
        <w:ind w:firstLine="708"/>
        <w:jc w:val="both"/>
        <w:rPr>
          <w:rFonts w:ascii="Arial" w:hAnsi="Arial" w:cs="Arial"/>
          <w:sz w:val="22"/>
          <w:szCs w:val="22"/>
        </w:rPr>
      </w:pPr>
      <w:r w:rsidRPr="00315D29">
        <w:rPr>
          <w:rFonts w:ascii="Arial" w:hAnsi="Arial" w:cs="Arial"/>
          <w:sz w:val="22"/>
          <w:szCs w:val="22"/>
        </w:rPr>
        <w:t xml:space="preserve">2. Apstiprināt Projekta kopējās izmaksas </w:t>
      </w:r>
      <w:r w:rsidRPr="00315D29">
        <w:rPr>
          <w:rFonts w:ascii="Arial" w:eastAsia="Arial" w:hAnsi="Arial" w:cs="Arial"/>
          <w:sz w:val="22"/>
          <w:szCs w:val="22"/>
        </w:rPr>
        <w:t xml:space="preserve">274 450,00 </w:t>
      </w:r>
      <w:r w:rsidRPr="00315D29">
        <w:rPr>
          <w:rFonts w:ascii="Arial" w:hAnsi="Arial" w:cs="Arial"/>
          <w:i/>
          <w:iCs/>
          <w:sz w:val="22"/>
          <w:szCs w:val="22"/>
        </w:rPr>
        <w:t>euro</w:t>
      </w:r>
      <w:r w:rsidRPr="00315D29">
        <w:rPr>
          <w:rFonts w:ascii="Arial" w:hAnsi="Arial" w:cs="Arial"/>
          <w:sz w:val="22"/>
          <w:szCs w:val="22"/>
        </w:rPr>
        <w:t xml:space="preserve"> (divi simti septiņdesmit četri tūkstoši četri simti piecdesmit </w:t>
      </w:r>
      <w:r w:rsidRPr="00315D29">
        <w:rPr>
          <w:rFonts w:ascii="Arial" w:hAnsi="Arial" w:cs="Arial"/>
          <w:i/>
          <w:iCs/>
          <w:sz w:val="22"/>
          <w:szCs w:val="22"/>
        </w:rPr>
        <w:t>euro</w:t>
      </w:r>
      <w:r w:rsidRPr="00315D29">
        <w:rPr>
          <w:rFonts w:ascii="Arial" w:hAnsi="Arial" w:cs="Arial"/>
          <w:sz w:val="22"/>
          <w:szCs w:val="22"/>
        </w:rPr>
        <w:t>, 00 centi) no kurām:</w:t>
      </w:r>
    </w:p>
    <w:p w:rsidR="00315D29" w:rsidRPr="00315D29" w:rsidP="00315D29" w14:paraId="4FC8F6FE" w14:textId="327090FE">
      <w:pPr>
        <w:widowControl w:val="0"/>
        <w:ind w:firstLine="709"/>
        <w:jc w:val="both"/>
        <w:rPr>
          <w:rFonts w:ascii="Arial" w:hAnsi="Arial" w:cs="Arial"/>
          <w:sz w:val="22"/>
          <w:szCs w:val="22"/>
        </w:rPr>
      </w:pPr>
      <w:r w:rsidRPr="00315D29">
        <w:rPr>
          <w:rFonts w:ascii="Arial" w:hAnsi="Arial" w:cs="Arial"/>
          <w:sz w:val="22"/>
          <w:szCs w:val="22"/>
        </w:rPr>
        <w:t xml:space="preserve">2.1. </w:t>
      </w:r>
      <w:r w:rsidRPr="00315D29">
        <w:rPr>
          <w:rFonts w:ascii="Arial" w:hAnsi="Arial" w:cs="Arial"/>
          <w:sz w:val="22"/>
          <w:szCs w:val="22"/>
        </w:rPr>
        <w:t>Interreg</w:t>
      </w:r>
      <w:r w:rsidRPr="00315D29">
        <w:rPr>
          <w:rFonts w:ascii="Arial" w:hAnsi="Arial" w:cs="Arial"/>
          <w:sz w:val="22"/>
          <w:szCs w:val="22"/>
        </w:rPr>
        <w:t xml:space="preserve"> </w:t>
      </w:r>
      <w:r w:rsidRPr="00315D29">
        <w:rPr>
          <w:rFonts w:ascii="Arial" w:hAnsi="Arial" w:cs="Arial"/>
          <w:sz w:val="22"/>
          <w:szCs w:val="22"/>
        </w:rPr>
        <w:t>Europe</w:t>
      </w:r>
      <w:r w:rsidRPr="00315D29">
        <w:rPr>
          <w:rFonts w:ascii="Arial" w:hAnsi="Arial" w:cs="Arial"/>
          <w:sz w:val="22"/>
          <w:szCs w:val="22"/>
        </w:rPr>
        <w:t xml:space="preserve"> </w:t>
      </w:r>
      <w:r w:rsidRPr="00315D29">
        <w:rPr>
          <w:rFonts w:ascii="Arial" w:hAnsi="Arial" w:cs="Arial"/>
          <w:sz w:val="22"/>
          <w:szCs w:val="22"/>
        </w:rPr>
        <w:t>programme</w:t>
      </w:r>
      <w:r w:rsidRPr="00315D29">
        <w:rPr>
          <w:rFonts w:ascii="Arial" w:hAnsi="Arial" w:cs="Arial"/>
          <w:sz w:val="22"/>
          <w:szCs w:val="22"/>
        </w:rPr>
        <w:t xml:space="preserve"> finansējums (80%) – 219 560,00 </w:t>
      </w:r>
      <w:r w:rsidRPr="00315D29">
        <w:rPr>
          <w:rFonts w:ascii="Arial" w:hAnsi="Arial" w:cs="Arial"/>
          <w:i/>
          <w:iCs/>
          <w:sz w:val="22"/>
          <w:szCs w:val="22"/>
        </w:rPr>
        <w:t>euro</w:t>
      </w:r>
      <w:r w:rsidRPr="00315D29">
        <w:rPr>
          <w:rFonts w:ascii="Arial" w:hAnsi="Arial" w:cs="Arial"/>
          <w:sz w:val="22"/>
          <w:szCs w:val="22"/>
        </w:rPr>
        <w:t>;</w:t>
      </w:r>
    </w:p>
    <w:p w:rsidR="00315D29" w:rsidRPr="00315D29" w:rsidP="00315D29" w14:paraId="6BB83DC5" w14:textId="3119CF68">
      <w:pPr>
        <w:widowControl w:val="0"/>
        <w:ind w:firstLine="709"/>
        <w:jc w:val="both"/>
        <w:rPr>
          <w:rFonts w:ascii="Arial" w:hAnsi="Arial" w:cs="Arial"/>
          <w:sz w:val="22"/>
          <w:szCs w:val="22"/>
        </w:rPr>
      </w:pPr>
      <w:r w:rsidRPr="00315D29">
        <w:rPr>
          <w:rFonts w:ascii="Arial" w:hAnsi="Arial" w:cs="Arial"/>
          <w:sz w:val="22"/>
          <w:szCs w:val="22"/>
        </w:rPr>
        <w:t xml:space="preserve">2.2. Liepājas valstspilsētas pašvaldības līdzfinansējums (20%) – 54 890,00 </w:t>
      </w:r>
      <w:r w:rsidRPr="00315D29">
        <w:rPr>
          <w:rFonts w:ascii="Arial" w:hAnsi="Arial" w:cs="Arial"/>
          <w:i/>
          <w:iCs/>
          <w:sz w:val="22"/>
          <w:szCs w:val="22"/>
        </w:rPr>
        <w:t>euro</w:t>
      </w:r>
      <w:r w:rsidRPr="00315D29">
        <w:rPr>
          <w:rFonts w:ascii="Arial" w:hAnsi="Arial" w:cs="Arial"/>
          <w:sz w:val="22"/>
          <w:szCs w:val="22"/>
        </w:rPr>
        <w:t>.</w:t>
      </w:r>
    </w:p>
    <w:p w:rsidR="0014141E" w:rsidRPr="0014141E" w:rsidP="00315D29" w14:paraId="64D8ECC5" w14:textId="77777777">
      <w:pPr>
        <w:ind w:firstLine="709"/>
        <w:jc w:val="both"/>
        <w:rPr>
          <w:rFonts w:ascii="Arial" w:hAnsi="Arial" w:cs="Arial"/>
          <w:sz w:val="10"/>
          <w:szCs w:val="10"/>
        </w:rPr>
      </w:pPr>
    </w:p>
    <w:p w:rsidR="00315D29" w:rsidRPr="00315D29" w:rsidP="00315D29" w14:paraId="63707FBB" w14:textId="5A17F9D9">
      <w:pPr>
        <w:ind w:firstLine="709"/>
        <w:jc w:val="both"/>
        <w:rPr>
          <w:rFonts w:ascii="Arial" w:hAnsi="Arial" w:cs="Arial"/>
          <w:sz w:val="22"/>
          <w:szCs w:val="22"/>
        </w:rPr>
      </w:pPr>
      <w:r w:rsidRPr="00315D29">
        <w:rPr>
          <w:rFonts w:ascii="Arial" w:hAnsi="Arial" w:cs="Arial"/>
          <w:sz w:val="22"/>
          <w:szCs w:val="22"/>
        </w:rPr>
        <w:t>3. Nodrošināt Projekta īstenošanai nepieciešamo Liepājas valstspilsētas pašvaldības līdzfinansējumu 54 890,00</w:t>
      </w:r>
      <w:r w:rsidR="006C41B4">
        <w:rPr>
          <w:rFonts w:ascii="Arial" w:hAnsi="Arial" w:cs="Arial"/>
          <w:sz w:val="22"/>
          <w:szCs w:val="22"/>
        </w:rPr>
        <w:t xml:space="preserve"> </w:t>
      </w:r>
      <w:r w:rsidRPr="00315D29">
        <w:rPr>
          <w:rFonts w:ascii="Arial" w:hAnsi="Arial" w:cs="Arial"/>
          <w:sz w:val="22"/>
          <w:szCs w:val="22"/>
        </w:rPr>
        <w:t>EUR apmērā:</w:t>
      </w:r>
    </w:p>
    <w:p w:rsidR="00315D29" w:rsidRPr="00315D29" w:rsidP="00315D29" w14:paraId="6DE1102F" w14:textId="77777777">
      <w:pPr>
        <w:pStyle w:val="ListParagraph"/>
        <w:pBdr>
          <w:top w:val="nil"/>
          <w:left w:val="nil"/>
          <w:bottom w:val="nil"/>
          <w:right w:val="nil"/>
          <w:between w:val="nil"/>
        </w:pBdr>
        <w:suppressAutoHyphens/>
        <w:ind w:left="358" w:firstLine="351"/>
        <w:contextualSpacing w:val="0"/>
        <w:jc w:val="both"/>
        <w:textDirection w:val="btLr"/>
        <w:textAlignment w:val="top"/>
        <w:outlineLvl w:val="0"/>
        <w:rPr>
          <w:rFonts w:ascii="Arial" w:eastAsia="Arial" w:hAnsi="Arial" w:cs="Arial"/>
          <w:sz w:val="22"/>
          <w:szCs w:val="22"/>
        </w:rPr>
      </w:pPr>
      <w:r w:rsidRPr="00315D29">
        <w:rPr>
          <w:rFonts w:ascii="Arial" w:hAnsi="Arial" w:cs="Arial"/>
          <w:sz w:val="22"/>
          <w:szCs w:val="22"/>
        </w:rPr>
        <w:t xml:space="preserve">3.1. </w:t>
      </w:r>
      <w:r w:rsidRPr="00315D29">
        <w:rPr>
          <w:rFonts w:ascii="Arial" w:eastAsia="Arial" w:hAnsi="Arial" w:cs="Arial"/>
          <w:sz w:val="22"/>
          <w:szCs w:val="22"/>
        </w:rPr>
        <w:t>2025. gadā – 15758,20 EUR;</w:t>
      </w:r>
    </w:p>
    <w:p w:rsidR="00315D29" w:rsidRPr="00315D29" w:rsidP="00315D29" w14:paraId="6E36C073" w14:textId="77777777">
      <w:pPr>
        <w:pStyle w:val="ListParagraph"/>
        <w:pBdr>
          <w:top w:val="nil"/>
          <w:left w:val="nil"/>
          <w:bottom w:val="nil"/>
          <w:right w:val="nil"/>
          <w:between w:val="nil"/>
        </w:pBdr>
        <w:suppressAutoHyphens/>
        <w:ind w:left="358" w:firstLine="351"/>
        <w:contextualSpacing w:val="0"/>
        <w:jc w:val="both"/>
        <w:textDirection w:val="btLr"/>
        <w:textAlignment w:val="top"/>
        <w:outlineLvl w:val="0"/>
        <w:rPr>
          <w:rFonts w:ascii="Arial" w:eastAsia="Arial" w:hAnsi="Arial" w:cs="Arial"/>
          <w:sz w:val="22"/>
          <w:szCs w:val="22"/>
        </w:rPr>
      </w:pPr>
      <w:r w:rsidRPr="00315D29">
        <w:rPr>
          <w:rFonts w:ascii="Arial" w:eastAsia="Arial" w:hAnsi="Arial" w:cs="Arial"/>
          <w:sz w:val="22"/>
          <w:szCs w:val="22"/>
        </w:rPr>
        <w:t>3.2. 2026. gadā – 15758,40 EUR;</w:t>
      </w:r>
    </w:p>
    <w:p w:rsidR="00315D29" w:rsidRPr="00315D29" w:rsidP="00315D29" w14:paraId="4581F2D7" w14:textId="77777777">
      <w:pPr>
        <w:pStyle w:val="ListParagraph"/>
        <w:pBdr>
          <w:top w:val="nil"/>
          <w:left w:val="nil"/>
          <w:bottom w:val="nil"/>
          <w:right w:val="nil"/>
          <w:between w:val="nil"/>
        </w:pBdr>
        <w:suppressAutoHyphens/>
        <w:ind w:left="358" w:firstLine="351"/>
        <w:contextualSpacing w:val="0"/>
        <w:jc w:val="both"/>
        <w:textDirection w:val="btLr"/>
        <w:textAlignment w:val="top"/>
        <w:outlineLvl w:val="0"/>
        <w:rPr>
          <w:rFonts w:ascii="Arial" w:eastAsia="Arial" w:hAnsi="Arial" w:cs="Arial"/>
          <w:sz w:val="22"/>
          <w:szCs w:val="22"/>
        </w:rPr>
      </w:pPr>
      <w:r w:rsidRPr="00315D29">
        <w:rPr>
          <w:rFonts w:ascii="Arial" w:eastAsia="Arial" w:hAnsi="Arial" w:cs="Arial"/>
          <w:sz w:val="22"/>
          <w:szCs w:val="22"/>
        </w:rPr>
        <w:t>3.3. 2027. gadā – 14148,40 EUR;</w:t>
      </w:r>
    </w:p>
    <w:p w:rsidR="00315D29" w:rsidRPr="00315D29" w:rsidP="00315D29" w14:paraId="254DEDB6" w14:textId="463689D2">
      <w:pPr>
        <w:pStyle w:val="ListParagraph"/>
        <w:pBdr>
          <w:top w:val="nil"/>
          <w:left w:val="nil"/>
          <w:bottom w:val="nil"/>
          <w:right w:val="nil"/>
          <w:between w:val="nil"/>
        </w:pBdr>
        <w:suppressAutoHyphens/>
        <w:ind w:left="358" w:firstLine="351"/>
        <w:contextualSpacing w:val="0"/>
        <w:jc w:val="both"/>
        <w:textDirection w:val="btLr"/>
        <w:textAlignment w:val="top"/>
        <w:outlineLvl w:val="0"/>
        <w:rPr>
          <w:rFonts w:ascii="Arial" w:eastAsia="Arial" w:hAnsi="Arial" w:cs="Arial"/>
          <w:sz w:val="22"/>
          <w:szCs w:val="22"/>
        </w:rPr>
      </w:pPr>
      <w:r w:rsidRPr="00315D29">
        <w:rPr>
          <w:rFonts w:ascii="Arial" w:eastAsia="Arial" w:hAnsi="Arial" w:cs="Arial"/>
          <w:sz w:val="22"/>
          <w:szCs w:val="22"/>
        </w:rPr>
        <w:t>3.4. 2028. gadā – 9225,00 EUR</w:t>
      </w:r>
      <w:r>
        <w:rPr>
          <w:rFonts w:ascii="Arial" w:eastAsia="Arial" w:hAnsi="Arial" w:cs="Arial"/>
          <w:sz w:val="22"/>
          <w:szCs w:val="22"/>
        </w:rPr>
        <w:t>.</w:t>
      </w:r>
    </w:p>
    <w:p w:rsidR="0014141E" w:rsidRPr="0014141E" w:rsidP="00315D29" w14:paraId="2FD14C4B" w14:textId="77777777">
      <w:pPr>
        <w:ind w:firstLine="709"/>
        <w:jc w:val="both"/>
        <w:rPr>
          <w:rFonts w:ascii="Arial" w:hAnsi="Arial" w:cs="Arial"/>
          <w:sz w:val="10"/>
          <w:szCs w:val="10"/>
        </w:rPr>
      </w:pPr>
    </w:p>
    <w:p w:rsidR="00315D29" w:rsidRPr="00315D29" w:rsidP="00315D29" w14:paraId="0E5C70A9" w14:textId="710033D4">
      <w:pPr>
        <w:ind w:firstLine="709"/>
        <w:jc w:val="both"/>
        <w:rPr>
          <w:rFonts w:ascii="Arial" w:hAnsi="Arial" w:cs="Arial"/>
          <w:sz w:val="22"/>
          <w:szCs w:val="22"/>
        </w:rPr>
      </w:pPr>
      <w:r w:rsidRPr="00315D29">
        <w:rPr>
          <w:rFonts w:ascii="Arial" w:hAnsi="Arial" w:cs="Arial"/>
          <w:sz w:val="22"/>
          <w:szCs w:val="22"/>
        </w:rPr>
        <w:t xml:space="preserve">4. Nodrošināt Projekta īstenošanai nepieciešamo Liepājas valstspilsētas pašvaldības </w:t>
      </w:r>
      <w:r w:rsidRPr="00315D29">
        <w:rPr>
          <w:rFonts w:ascii="Arial" w:hAnsi="Arial" w:cs="Arial"/>
          <w:sz w:val="22"/>
          <w:szCs w:val="22"/>
        </w:rPr>
        <w:t>priekšfinansējumu</w:t>
      </w:r>
      <w:r w:rsidRPr="00315D29">
        <w:rPr>
          <w:rFonts w:ascii="Arial" w:hAnsi="Arial" w:cs="Arial"/>
          <w:sz w:val="22"/>
          <w:szCs w:val="22"/>
        </w:rPr>
        <w:t xml:space="preserve"> 219 560,00 EUR apmērā:</w:t>
      </w:r>
    </w:p>
    <w:p w:rsidR="00315D29" w:rsidRPr="00315D29" w:rsidP="00315D29" w14:paraId="0B5AB0CE" w14:textId="187E1C7B">
      <w:pPr>
        <w:pStyle w:val="ListParagraph"/>
        <w:pBdr>
          <w:top w:val="nil"/>
          <w:left w:val="nil"/>
          <w:bottom w:val="nil"/>
          <w:right w:val="nil"/>
          <w:between w:val="nil"/>
        </w:pBdr>
        <w:suppressAutoHyphens/>
        <w:ind w:left="358" w:firstLine="351"/>
        <w:contextualSpacing w:val="0"/>
        <w:jc w:val="both"/>
        <w:textDirection w:val="btLr"/>
        <w:textAlignment w:val="top"/>
        <w:outlineLvl w:val="0"/>
        <w:rPr>
          <w:rFonts w:ascii="Arial" w:eastAsia="Arial" w:hAnsi="Arial" w:cs="Arial"/>
          <w:sz w:val="22"/>
          <w:szCs w:val="22"/>
        </w:rPr>
      </w:pPr>
      <w:r>
        <w:rPr>
          <w:rFonts w:ascii="Arial" w:hAnsi="Arial" w:cs="Arial"/>
          <w:sz w:val="22"/>
          <w:szCs w:val="22"/>
        </w:rPr>
        <w:t>4</w:t>
      </w:r>
      <w:r w:rsidRPr="00315D29">
        <w:rPr>
          <w:rFonts w:ascii="Arial" w:hAnsi="Arial" w:cs="Arial"/>
          <w:sz w:val="22"/>
          <w:szCs w:val="22"/>
        </w:rPr>
        <w:t xml:space="preserve">.1. </w:t>
      </w:r>
      <w:r w:rsidRPr="00315D29">
        <w:rPr>
          <w:rFonts w:ascii="Arial" w:eastAsia="Arial" w:hAnsi="Arial" w:cs="Arial"/>
          <w:sz w:val="22"/>
          <w:szCs w:val="22"/>
        </w:rPr>
        <w:t>2025. gadā – 63032,80 EUR;</w:t>
      </w:r>
    </w:p>
    <w:p w:rsidR="00315D29" w:rsidRPr="00315D29" w:rsidP="00315D29" w14:paraId="313D8529" w14:textId="51F84035">
      <w:pPr>
        <w:pStyle w:val="ListParagraph"/>
        <w:pBdr>
          <w:top w:val="nil"/>
          <w:left w:val="nil"/>
          <w:bottom w:val="nil"/>
          <w:right w:val="nil"/>
          <w:between w:val="nil"/>
        </w:pBdr>
        <w:suppressAutoHyphens/>
        <w:ind w:left="358" w:firstLine="351"/>
        <w:contextualSpacing w:val="0"/>
        <w:jc w:val="both"/>
        <w:textDirection w:val="btLr"/>
        <w:textAlignment w:val="top"/>
        <w:outlineLvl w:val="0"/>
        <w:rPr>
          <w:rFonts w:ascii="Arial" w:eastAsia="Arial" w:hAnsi="Arial" w:cs="Arial"/>
          <w:sz w:val="22"/>
          <w:szCs w:val="22"/>
        </w:rPr>
      </w:pPr>
      <w:r>
        <w:rPr>
          <w:rFonts w:ascii="Arial" w:eastAsia="Arial" w:hAnsi="Arial" w:cs="Arial"/>
          <w:sz w:val="22"/>
          <w:szCs w:val="22"/>
        </w:rPr>
        <w:t>4</w:t>
      </w:r>
      <w:r w:rsidRPr="00315D29">
        <w:rPr>
          <w:rFonts w:ascii="Arial" w:eastAsia="Arial" w:hAnsi="Arial" w:cs="Arial"/>
          <w:sz w:val="22"/>
          <w:szCs w:val="22"/>
        </w:rPr>
        <w:t>.2. 2026. gadā – 63033,60 EUR;</w:t>
      </w:r>
    </w:p>
    <w:p w:rsidR="00315D29" w:rsidRPr="00315D29" w:rsidP="00315D29" w14:paraId="202A43D2" w14:textId="6BBC3FF3">
      <w:pPr>
        <w:pStyle w:val="ListParagraph"/>
        <w:pBdr>
          <w:top w:val="nil"/>
          <w:left w:val="nil"/>
          <w:bottom w:val="nil"/>
          <w:right w:val="nil"/>
          <w:between w:val="nil"/>
        </w:pBdr>
        <w:suppressAutoHyphens/>
        <w:ind w:left="358" w:firstLine="351"/>
        <w:contextualSpacing w:val="0"/>
        <w:jc w:val="both"/>
        <w:textDirection w:val="btLr"/>
        <w:textAlignment w:val="top"/>
        <w:outlineLvl w:val="0"/>
        <w:rPr>
          <w:rFonts w:ascii="Arial" w:eastAsia="Arial" w:hAnsi="Arial" w:cs="Arial"/>
          <w:sz w:val="22"/>
          <w:szCs w:val="22"/>
        </w:rPr>
      </w:pPr>
      <w:r>
        <w:rPr>
          <w:rFonts w:ascii="Arial" w:eastAsia="Arial" w:hAnsi="Arial" w:cs="Arial"/>
          <w:sz w:val="22"/>
          <w:szCs w:val="22"/>
        </w:rPr>
        <w:t>4</w:t>
      </w:r>
      <w:r w:rsidRPr="00315D29">
        <w:rPr>
          <w:rFonts w:ascii="Arial" w:eastAsia="Arial" w:hAnsi="Arial" w:cs="Arial"/>
          <w:sz w:val="22"/>
          <w:szCs w:val="22"/>
        </w:rPr>
        <w:t>.3. 2027. gadā – 56593,60 EUR;</w:t>
      </w:r>
    </w:p>
    <w:p w:rsidR="00315D29" w:rsidRPr="00315D29" w:rsidP="00315D29" w14:paraId="1078A589" w14:textId="5F371205">
      <w:pPr>
        <w:pStyle w:val="ListParagraph"/>
        <w:pBdr>
          <w:top w:val="nil"/>
          <w:left w:val="nil"/>
          <w:bottom w:val="nil"/>
          <w:right w:val="nil"/>
          <w:between w:val="nil"/>
        </w:pBdr>
        <w:suppressAutoHyphens/>
        <w:ind w:left="358" w:firstLine="351"/>
        <w:contextualSpacing w:val="0"/>
        <w:jc w:val="both"/>
        <w:textDirection w:val="btLr"/>
        <w:textAlignment w:val="top"/>
        <w:outlineLvl w:val="0"/>
        <w:rPr>
          <w:rFonts w:ascii="Arial" w:eastAsia="Arial" w:hAnsi="Arial" w:cs="Arial"/>
          <w:sz w:val="22"/>
          <w:szCs w:val="22"/>
        </w:rPr>
      </w:pPr>
      <w:r>
        <w:rPr>
          <w:rFonts w:ascii="Arial" w:eastAsia="Arial" w:hAnsi="Arial" w:cs="Arial"/>
          <w:sz w:val="22"/>
          <w:szCs w:val="22"/>
        </w:rPr>
        <w:t>4</w:t>
      </w:r>
      <w:r w:rsidRPr="00315D29">
        <w:rPr>
          <w:rFonts w:ascii="Arial" w:eastAsia="Arial" w:hAnsi="Arial" w:cs="Arial"/>
          <w:sz w:val="22"/>
          <w:szCs w:val="22"/>
        </w:rPr>
        <w:t>.4. 2028. gadā – 36900,00 EUR</w:t>
      </w:r>
      <w:r>
        <w:rPr>
          <w:rFonts w:ascii="Arial" w:eastAsia="Arial" w:hAnsi="Arial" w:cs="Arial"/>
          <w:sz w:val="22"/>
          <w:szCs w:val="22"/>
        </w:rPr>
        <w:t>.</w:t>
      </w:r>
    </w:p>
    <w:p w:rsidR="0014141E" w:rsidRPr="0014141E" w:rsidP="00315D29" w14:paraId="4A7D26BC" w14:textId="77777777">
      <w:pPr>
        <w:widowControl w:val="0"/>
        <w:ind w:firstLine="709"/>
        <w:jc w:val="both"/>
        <w:rPr>
          <w:rFonts w:ascii="Arial" w:hAnsi="Arial" w:cs="Arial"/>
          <w:sz w:val="10"/>
          <w:szCs w:val="10"/>
        </w:rPr>
      </w:pPr>
    </w:p>
    <w:p w:rsidR="00315D29" w:rsidRPr="00315D29" w:rsidP="00315D29" w14:paraId="00D9DA09" w14:textId="0B68B1E4">
      <w:pPr>
        <w:widowControl w:val="0"/>
        <w:ind w:firstLine="709"/>
        <w:jc w:val="both"/>
        <w:rPr>
          <w:rFonts w:ascii="Arial" w:hAnsi="Arial" w:cs="Arial"/>
          <w:sz w:val="22"/>
          <w:szCs w:val="22"/>
        </w:rPr>
      </w:pPr>
      <w:r w:rsidRPr="00315D29">
        <w:rPr>
          <w:rFonts w:ascii="Arial" w:hAnsi="Arial" w:cs="Arial"/>
          <w:sz w:val="22"/>
          <w:szCs w:val="22"/>
        </w:rPr>
        <w:t>5. Noteikt, ka Projekta īstenošanai nepieciešamais Liepājas valstspilsētas pašvaldības finansējums var tikt precizēts pēc publiskā iepirkuma rezultātiem un līguma noslēgšanas.</w:t>
      </w:r>
    </w:p>
    <w:p w:rsidR="00315D29" w:rsidRPr="00315D29" w:rsidP="00315D29" w14:paraId="408E4796" w14:textId="3E43C8E6">
      <w:pPr>
        <w:widowControl w:val="0"/>
        <w:ind w:firstLine="709"/>
        <w:jc w:val="both"/>
        <w:rPr>
          <w:rFonts w:ascii="Arial" w:hAnsi="Arial" w:cs="Arial"/>
          <w:sz w:val="22"/>
          <w:szCs w:val="22"/>
        </w:rPr>
      </w:pPr>
      <w:r w:rsidRPr="00315D29">
        <w:rPr>
          <w:rFonts w:ascii="Arial" w:hAnsi="Arial" w:cs="Arial"/>
          <w:sz w:val="22"/>
          <w:szCs w:val="22"/>
        </w:rPr>
        <w:t>6. Liepājas Centrālās administrācijas Finanšu pārvaldei plānot Projektam nepieciešamo finansējumu Liepājas valstspilsētas pašvaldības budžetā, nepieciešamības gadījumā piesaistot kredīta resursus.</w:t>
      </w:r>
    </w:p>
    <w:p w:rsidR="0014141E" w:rsidRPr="0014141E" w:rsidP="00315D29" w14:paraId="195DB9DF" w14:textId="77777777">
      <w:pPr>
        <w:widowControl w:val="0"/>
        <w:ind w:firstLine="709"/>
        <w:jc w:val="both"/>
        <w:rPr>
          <w:rFonts w:ascii="Arial" w:hAnsi="Arial" w:cs="Arial"/>
          <w:sz w:val="10"/>
          <w:szCs w:val="10"/>
        </w:rPr>
      </w:pPr>
    </w:p>
    <w:p w:rsidR="00315D29" w:rsidRPr="00315D29" w:rsidP="00315D29" w14:paraId="69CCAE66" w14:textId="4DD0AF79">
      <w:pPr>
        <w:widowControl w:val="0"/>
        <w:ind w:firstLine="709"/>
        <w:jc w:val="both"/>
        <w:rPr>
          <w:rFonts w:ascii="Arial" w:hAnsi="Arial" w:cs="Arial"/>
          <w:sz w:val="22"/>
          <w:szCs w:val="22"/>
        </w:rPr>
      </w:pPr>
      <w:r w:rsidRPr="00315D29">
        <w:rPr>
          <w:rFonts w:ascii="Arial" w:hAnsi="Arial" w:cs="Arial"/>
          <w:sz w:val="22"/>
          <w:szCs w:val="22"/>
        </w:rPr>
        <w:t xml:space="preserve">7. Uzdot Liepājas Centrālās administrācijas Attīstības pārvaldei iekļaut Projektu Liepājas valstspilsētas un </w:t>
      </w:r>
      <w:r w:rsidRPr="00315D29">
        <w:rPr>
          <w:rFonts w:ascii="Arial" w:hAnsi="Arial" w:cs="Arial"/>
          <w:sz w:val="22"/>
          <w:szCs w:val="22"/>
        </w:rPr>
        <w:t>Dienvidkurzemes</w:t>
      </w:r>
      <w:r w:rsidRPr="00315D29">
        <w:rPr>
          <w:rFonts w:ascii="Arial" w:hAnsi="Arial" w:cs="Arial"/>
          <w:sz w:val="22"/>
          <w:szCs w:val="22"/>
        </w:rPr>
        <w:t xml:space="preserve"> novada attīstības programmas </w:t>
      </w:r>
      <w:r w:rsidR="006C41B4">
        <w:rPr>
          <w:rFonts w:ascii="Arial" w:hAnsi="Arial" w:cs="Arial"/>
          <w:sz w:val="22"/>
          <w:szCs w:val="22"/>
        </w:rPr>
        <w:t xml:space="preserve">                        </w:t>
      </w:r>
      <w:r w:rsidRPr="00315D29">
        <w:rPr>
          <w:rFonts w:ascii="Arial" w:hAnsi="Arial" w:cs="Arial"/>
          <w:sz w:val="22"/>
          <w:szCs w:val="22"/>
        </w:rPr>
        <w:t>2022.</w:t>
      </w:r>
      <w:r w:rsidR="006C41B4">
        <w:rPr>
          <w:rFonts w:ascii="Arial" w:hAnsi="Arial" w:cs="Arial"/>
          <w:sz w:val="22"/>
          <w:szCs w:val="22"/>
        </w:rPr>
        <w:t>-</w:t>
      </w:r>
      <w:r w:rsidRPr="00315D29">
        <w:rPr>
          <w:rFonts w:ascii="Arial" w:hAnsi="Arial" w:cs="Arial"/>
          <w:sz w:val="22"/>
          <w:szCs w:val="22"/>
        </w:rPr>
        <w:t>2027.</w:t>
      </w:r>
      <w:r w:rsidR="0014141E">
        <w:rPr>
          <w:rFonts w:ascii="Arial" w:hAnsi="Arial" w:cs="Arial"/>
          <w:sz w:val="22"/>
          <w:szCs w:val="22"/>
        </w:rPr>
        <w:t xml:space="preserve"> </w:t>
      </w:r>
      <w:r w:rsidRPr="00315D29">
        <w:rPr>
          <w:rFonts w:ascii="Arial" w:hAnsi="Arial" w:cs="Arial"/>
          <w:sz w:val="22"/>
          <w:szCs w:val="22"/>
        </w:rPr>
        <w:t>gadam pielikumā “Liepājas valstspilsētas Rīcības un investīciju plāns</w:t>
      </w:r>
      <w:r w:rsidR="0014141E">
        <w:rPr>
          <w:rFonts w:ascii="Arial" w:hAnsi="Arial" w:cs="Arial"/>
          <w:sz w:val="22"/>
          <w:szCs w:val="22"/>
        </w:rPr>
        <w:t xml:space="preserve"> </w:t>
      </w:r>
      <w:r w:rsidRPr="00315D29">
        <w:rPr>
          <w:rFonts w:ascii="Arial" w:hAnsi="Arial" w:cs="Arial"/>
          <w:sz w:val="22"/>
          <w:szCs w:val="22"/>
        </w:rPr>
        <w:t xml:space="preserve"> 2022.</w:t>
      </w:r>
      <w:r w:rsidR="006C41B4">
        <w:rPr>
          <w:rFonts w:ascii="Arial" w:hAnsi="Arial" w:cs="Arial"/>
          <w:sz w:val="22"/>
          <w:szCs w:val="22"/>
        </w:rPr>
        <w:t>-</w:t>
      </w:r>
      <w:r w:rsidRPr="00315D29">
        <w:rPr>
          <w:rFonts w:ascii="Arial" w:hAnsi="Arial" w:cs="Arial"/>
          <w:sz w:val="22"/>
          <w:szCs w:val="22"/>
        </w:rPr>
        <w:t>2027. gadam”.</w:t>
      </w:r>
    </w:p>
    <w:p w:rsidR="0014141E" w:rsidRPr="0014141E" w:rsidP="00315D29" w14:paraId="78CFD970" w14:textId="77777777">
      <w:pPr>
        <w:widowControl w:val="0"/>
        <w:ind w:left="2" w:firstLine="720"/>
        <w:jc w:val="both"/>
        <w:rPr>
          <w:rFonts w:ascii="Arial" w:hAnsi="Arial" w:cs="Arial"/>
          <w:sz w:val="10"/>
          <w:szCs w:val="10"/>
        </w:rPr>
      </w:pPr>
    </w:p>
    <w:p w:rsidR="00315D29" w:rsidRPr="00315D29" w:rsidP="00315D29" w14:paraId="254CF072" w14:textId="3BB062EC">
      <w:pPr>
        <w:widowControl w:val="0"/>
        <w:ind w:left="2" w:firstLine="720"/>
        <w:jc w:val="both"/>
        <w:rPr>
          <w:rFonts w:ascii="Arial" w:hAnsi="Arial" w:cs="Arial"/>
          <w:sz w:val="22"/>
          <w:szCs w:val="22"/>
        </w:rPr>
      </w:pPr>
      <w:r w:rsidRPr="00315D29">
        <w:rPr>
          <w:rFonts w:ascii="Arial" w:hAnsi="Arial" w:cs="Arial"/>
          <w:sz w:val="22"/>
          <w:szCs w:val="22"/>
        </w:rPr>
        <w:t>8. Pilnvarot Liepājas Izglītības pārvaldi un Nodibinājuma Liepāja 2027 valdi parakstīt visu ar Projektu saistīto dokumentāciju, tai skaitā tā izpildi pamatojošos dokumentus, atskaites un citu dokumentāciju, atbilstoši apstiprinātajām projekta aktivitātēm un budžetam.</w:t>
      </w:r>
    </w:p>
    <w:p w:rsidR="0014141E" w:rsidRPr="0014141E" w:rsidP="00315D29" w14:paraId="15480EE4" w14:textId="77777777">
      <w:pPr>
        <w:widowControl w:val="0"/>
        <w:ind w:left="2" w:firstLine="720"/>
        <w:jc w:val="both"/>
        <w:rPr>
          <w:rFonts w:ascii="Arial" w:hAnsi="Arial" w:cs="Arial"/>
          <w:sz w:val="10"/>
          <w:szCs w:val="10"/>
        </w:rPr>
      </w:pPr>
    </w:p>
    <w:p w:rsidR="00315D29" w:rsidRPr="00315D29" w:rsidP="00315D29" w14:paraId="13B115F7" w14:textId="58D5987E">
      <w:pPr>
        <w:widowControl w:val="0"/>
        <w:ind w:left="2" w:firstLine="720"/>
        <w:jc w:val="both"/>
        <w:rPr>
          <w:rFonts w:ascii="Arial" w:hAnsi="Arial" w:cs="Arial"/>
          <w:sz w:val="22"/>
          <w:szCs w:val="22"/>
        </w:rPr>
      </w:pPr>
      <w:r w:rsidRPr="00315D29">
        <w:rPr>
          <w:rFonts w:ascii="Arial" w:hAnsi="Arial" w:cs="Arial"/>
          <w:sz w:val="22"/>
          <w:szCs w:val="22"/>
        </w:rPr>
        <w:t>9. Liepājas valstspilsētas pašvaldības domes priekšsēdētājam kontrolēt lēmuma izpildi.</w:t>
      </w:r>
    </w:p>
    <w:p w:rsidR="00061DAD" w:rsidRPr="00315D29" w:rsidP="00607627" w14:paraId="7D328A4F" w14:textId="77777777">
      <w:pPr>
        <w:widowControl w:val="0"/>
        <w:autoSpaceDE w:val="0"/>
        <w:autoSpaceDN w:val="0"/>
        <w:adjustRightInd w:val="0"/>
        <w:jc w:val="both"/>
        <w:rPr>
          <w:rFonts w:ascii="Arial" w:hAnsi="Arial" w:cs="Arial"/>
          <w:sz w:val="22"/>
          <w:szCs w:val="22"/>
        </w:rPr>
      </w:pPr>
    </w:p>
    <w:p w:rsidR="002902AD" w:rsidRPr="00315D29" w:rsidP="00607627" w14:paraId="16F0EC51" w14:textId="7777777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tblPr>
      <w:tblGrid>
        <w:gridCol w:w="1276"/>
        <w:gridCol w:w="4368"/>
        <w:gridCol w:w="2921"/>
      </w:tblGrid>
      <w:tr w14:paraId="31536E80" w14:textId="77777777" w:rsidTr="0014141E">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315D29" w:rsidP="00553CE1" w14:paraId="33A69D64" w14:textId="77777777">
            <w:pPr>
              <w:widowControl w:val="0"/>
              <w:autoSpaceDE w:val="0"/>
              <w:autoSpaceDN w:val="0"/>
              <w:adjustRightInd w:val="0"/>
              <w:rPr>
                <w:rFonts w:ascii="Arial" w:hAnsi="Arial" w:cs="Arial"/>
                <w:sz w:val="22"/>
                <w:szCs w:val="22"/>
              </w:rPr>
            </w:pPr>
            <w:r w:rsidRPr="00315D29">
              <w:rPr>
                <w:rFonts w:ascii="Arial" w:hAnsi="Arial" w:cs="Arial"/>
                <w:sz w:val="22"/>
                <w:szCs w:val="22"/>
              </w:rPr>
              <w:t>Priekšsēdētājs</w:t>
            </w:r>
          </w:p>
        </w:tc>
        <w:tc>
          <w:tcPr>
            <w:tcW w:w="2921" w:type="dxa"/>
            <w:tcBorders>
              <w:top w:val="nil"/>
              <w:left w:val="nil"/>
              <w:bottom w:val="nil"/>
              <w:right w:val="nil"/>
            </w:tcBorders>
          </w:tcPr>
          <w:p w:rsidR="00553CE1" w:rsidP="006C41B4" w14:paraId="2EFD4759" w14:textId="77777777">
            <w:pPr>
              <w:widowControl w:val="0"/>
              <w:autoSpaceDE w:val="0"/>
              <w:autoSpaceDN w:val="0"/>
              <w:adjustRightInd w:val="0"/>
              <w:jc w:val="right"/>
              <w:rPr>
                <w:rFonts w:ascii="Arial" w:hAnsi="Arial" w:cs="Arial"/>
                <w:sz w:val="22"/>
                <w:szCs w:val="22"/>
              </w:rPr>
            </w:pPr>
            <w:r w:rsidRPr="00315D29">
              <w:rPr>
                <w:rFonts w:ascii="Arial" w:hAnsi="Arial" w:cs="Arial"/>
                <w:sz w:val="22"/>
                <w:szCs w:val="22"/>
              </w:rPr>
              <w:t xml:space="preserve">Gunārs </w:t>
            </w:r>
            <w:r w:rsidRPr="00315D29" w:rsidR="00E21457">
              <w:rPr>
                <w:rFonts w:ascii="Arial" w:hAnsi="Arial" w:cs="Arial"/>
                <w:sz w:val="22"/>
                <w:szCs w:val="22"/>
              </w:rPr>
              <w:t>Ansiņš</w:t>
            </w:r>
          </w:p>
          <w:p w:rsidR="006C41B4" w:rsidRPr="006C41B4" w:rsidP="006C41B4" w14:paraId="49ED57F0" w14:textId="2E1D0ABE">
            <w:pPr>
              <w:widowControl w:val="0"/>
              <w:autoSpaceDE w:val="0"/>
              <w:autoSpaceDN w:val="0"/>
              <w:adjustRightInd w:val="0"/>
              <w:jc w:val="right"/>
              <w:rPr>
                <w:rFonts w:ascii="Arial" w:hAnsi="Arial" w:cs="Arial"/>
                <w:sz w:val="8"/>
                <w:szCs w:val="8"/>
              </w:rPr>
            </w:pPr>
          </w:p>
        </w:tc>
      </w:tr>
      <w:tr w14:paraId="7D021496" w14:textId="77777777" w:rsidTr="0014141E">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315D29" w:rsidP="00553CE1" w14:paraId="68C2F5F2" w14:textId="77777777">
            <w:pPr>
              <w:widowControl w:val="0"/>
              <w:autoSpaceDE w:val="0"/>
              <w:autoSpaceDN w:val="0"/>
              <w:adjustRightInd w:val="0"/>
              <w:rPr>
                <w:rFonts w:ascii="Arial" w:hAnsi="Arial" w:cs="Arial"/>
                <w:sz w:val="22"/>
                <w:szCs w:val="22"/>
              </w:rPr>
            </w:pPr>
            <w:r w:rsidRPr="00315D29">
              <w:rPr>
                <w:rFonts w:ascii="Arial" w:hAnsi="Arial" w:cs="Arial"/>
                <w:sz w:val="22"/>
                <w:szCs w:val="22"/>
              </w:rPr>
              <w:t>Nosūtāms:</w:t>
            </w:r>
          </w:p>
        </w:tc>
        <w:tc>
          <w:tcPr>
            <w:tcW w:w="7289" w:type="dxa"/>
            <w:gridSpan w:val="2"/>
            <w:tcBorders>
              <w:top w:val="nil"/>
              <w:left w:val="nil"/>
              <w:bottom w:val="nil"/>
              <w:right w:val="nil"/>
            </w:tcBorders>
          </w:tcPr>
          <w:p w:rsidR="00F75604" w:rsidRPr="00315D29" w:rsidP="00061DAD" w14:paraId="1A622FC4" w14:textId="61B4C2D8">
            <w:pPr>
              <w:widowControl w:val="0"/>
              <w:autoSpaceDE w:val="0"/>
              <w:autoSpaceDN w:val="0"/>
              <w:adjustRightInd w:val="0"/>
              <w:jc w:val="both"/>
              <w:rPr>
                <w:rFonts w:ascii="Arial" w:hAnsi="Arial" w:cs="Arial"/>
                <w:sz w:val="22"/>
                <w:szCs w:val="22"/>
              </w:rPr>
            </w:pPr>
            <w:r w:rsidRPr="00315D29">
              <w:rPr>
                <w:rFonts w:ascii="Arial" w:hAnsi="Arial" w:cs="Arial"/>
                <w:sz w:val="22"/>
                <w:szCs w:val="22"/>
              </w:rPr>
              <w:t>Domes priekšsēdētājam, Izpilddirektora birojam, Sabiedrisko attiecību un mārketinga daļai, Attīstības pārvaldei, Finanšu pārvaldei, Kultūras pārvaldei</w:t>
            </w:r>
          </w:p>
          <w:p w:rsidR="00061DAD" w:rsidRPr="00315D29" w:rsidP="00061DAD" w14:paraId="43CF266E" w14:textId="77777777">
            <w:pPr>
              <w:widowControl w:val="0"/>
              <w:autoSpaceDE w:val="0"/>
              <w:autoSpaceDN w:val="0"/>
              <w:adjustRightInd w:val="0"/>
              <w:jc w:val="both"/>
              <w:rPr>
                <w:rFonts w:ascii="Arial" w:hAnsi="Arial" w:cs="Arial"/>
                <w:sz w:val="22"/>
                <w:szCs w:val="22"/>
              </w:rPr>
            </w:pPr>
          </w:p>
        </w:tc>
      </w:tr>
    </w:tbl>
    <w:p w:rsidR="00607627" w:rsidRPr="00315D29" w:rsidP="00514448" w14:paraId="53DCBB66" w14:textId="77777777">
      <w:pPr>
        <w:widowControl w:val="0"/>
        <w:autoSpaceDE w:val="0"/>
        <w:autoSpaceDN w:val="0"/>
        <w:adjustRightInd w:val="0"/>
        <w:jc w:val="both"/>
        <w:rPr>
          <w:rFonts w:ascii="Arial" w:hAnsi="Arial" w:cs="Arial"/>
          <w:sz w:val="22"/>
          <w:szCs w:val="22"/>
        </w:rPr>
      </w:pPr>
    </w:p>
    <w:sectPr w:rsidSect="001574FB">
      <w:headerReference w:type="default" r:id="rId5"/>
      <w:footerReference w:type="default" r:id="rId6"/>
      <w:headerReference w:type="first" r:id="rId7"/>
      <w:footerReference w:type="first" r:id="rId8"/>
      <w:pgSz w:w="11906" w:h="16838"/>
      <w:pgMar w:top="1134" w:right="1701" w:bottom="1418"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47864350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643503"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CC4"/>
    <w:rsid w:val="00046F67"/>
    <w:rsid w:val="00051438"/>
    <w:rsid w:val="00052C2D"/>
    <w:rsid w:val="00055226"/>
    <w:rsid w:val="00056A79"/>
    <w:rsid w:val="00061DAD"/>
    <w:rsid w:val="000667F2"/>
    <w:rsid w:val="00067C8C"/>
    <w:rsid w:val="0007583C"/>
    <w:rsid w:val="00083723"/>
    <w:rsid w:val="00085D5F"/>
    <w:rsid w:val="000963AE"/>
    <w:rsid w:val="000A6CFF"/>
    <w:rsid w:val="000B7112"/>
    <w:rsid w:val="000C245B"/>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141E"/>
    <w:rsid w:val="00142C09"/>
    <w:rsid w:val="00147E94"/>
    <w:rsid w:val="001543E7"/>
    <w:rsid w:val="00155DC8"/>
    <w:rsid w:val="001574FB"/>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3CCA"/>
    <w:rsid w:val="001D32D6"/>
    <w:rsid w:val="001D64EF"/>
    <w:rsid w:val="001E01A3"/>
    <w:rsid w:val="001E10BE"/>
    <w:rsid w:val="001E1267"/>
    <w:rsid w:val="001E6C76"/>
    <w:rsid w:val="001F0C1D"/>
    <w:rsid w:val="001F30B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27CF"/>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5D29"/>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37A0"/>
    <w:rsid w:val="003F68B7"/>
    <w:rsid w:val="003F70F4"/>
    <w:rsid w:val="0040098B"/>
    <w:rsid w:val="00401B03"/>
    <w:rsid w:val="00402C18"/>
    <w:rsid w:val="00414154"/>
    <w:rsid w:val="00414C84"/>
    <w:rsid w:val="00423E84"/>
    <w:rsid w:val="00426CAC"/>
    <w:rsid w:val="00426CD6"/>
    <w:rsid w:val="00426D9B"/>
    <w:rsid w:val="00431B1B"/>
    <w:rsid w:val="00436C14"/>
    <w:rsid w:val="0044260F"/>
    <w:rsid w:val="00451FAD"/>
    <w:rsid w:val="004523BB"/>
    <w:rsid w:val="004546E8"/>
    <w:rsid w:val="00460F09"/>
    <w:rsid w:val="004627E1"/>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96CA9"/>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4BB4"/>
    <w:rsid w:val="00695284"/>
    <w:rsid w:val="006978B0"/>
    <w:rsid w:val="006A0E36"/>
    <w:rsid w:val="006A789F"/>
    <w:rsid w:val="006C41B4"/>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16797"/>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1928"/>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F2E"/>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5BEE"/>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2E0"/>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7B6"/>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6C9"/>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5278"/>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0F36"/>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42204"/>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2100</Words>
  <Characters>1197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3</cp:revision>
  <cp:lastPrinted>2024-06-06T11:59:00Z</cp:lastPrinted>
  <dcterms:created xsi:type="dcterms:W3CDTF">2024-06-12T10:30:00Z</dcterms:created>
  <dcterms:modified xsi:type="dcterms:W3CDTF">2024-06-12T10:31:00Z</dcterms:modified>
</cp:coreProperties>
</file>