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 -->
  <w:body>
    <w:p w:rsidR="000F232A" w:rsidRPr="00B03A77" w:rsidP="002B7BA3" w14:paraId="41CB278E" w14:textId="77777777">
      <w:pPr>
        <w:widowControl w:val="0"/>
        <w:autoSpaceDE w:val="0"/>
        <w:autoSpaceDN w:val="0"/>
        <w:adjustRightInd w:val="0"/>
        <w:rPr>
          <w:rFonts w:ascii="Arial" w:hAnsi="Arial" w:cs="Arial"/>
          <w:b/>
          <w:bCs/>
          <w:sz w:val="38"/>
          <w:szCs w:val="38"/>
        </w:rPr>
      </w:pPr>
    </w:p>
    <w:p w:rsidR="00607627" w:rsidRPr="00607627" w:rsidP="00607627" w14:paraId="29B943E3" w14:textId="7777777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P="00607627" w14:paraId="436E1203" w14:textId="7777777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C94074" w:rsidP="00607627" w14:paraId="70B5DFEB" w14:textId="77777777">
      <w:pPr>
        <w:widowControl w:val="0"/>
        <w:autoSpaceDE w:val="0"/>
        <w:autoSpaceDN w:val="0"/>
        <w:adjustRightInd w:val="0"/>
        <w:jc w:val="center"/>
        <w:rPr>
          <w:rFonts w:ascii="Arial" w:hAnsi="Arial" w:cs="Arial"/>
          <w:sz w:val="22"/>
          <w:szCs w:val="20"/>
        </w:rPr>
      </w:pPr>
    </w:p>
    <w:tbl>
      <w:tblPr>
        <w:tblW w:w="8645" w:type="dxa"/>
        <w:tblLayout w:type="fixed"/>
        <w:tblCellMar>
          <w:left w:w="60" w:type="dxa"/>
          <w:right w:w="60" w:type="dxa"/>
        </w:tblCellMar>
        <w:tblLook w:val="0000"/>
      </w:tblPr>
      <w:tblGrid>
        <w:gridCol w:w="4788"/>
        <w:gridCol w:w="3717"/>
        <w:gridCol w:w="140"/>
      </w:tblGrid>
      <w:tr w14:paraId="39D6B498" w14:textId="77777777" w:rsidTr="00B9674C">
        <w:tblPrEx>
          <w:tblW w:w="8645" w:type="dxa"/>
          <w:tblLayout w:type="fixed"/>
          <w:tblCellMar>
            <w:left w:w="60" w:type="dxa"/>
            <w:right w:w="60" w:type="dxa"/>
          </w:tblCellMar>
          <w:tblLook w:val="0000"/>
        </w:tblPrEx>
        <w:tc>
          <w:tcPr>
            <w:tcW w:w="4788" w:type="dxa"/>
            <w:tcBorders>
              <w:top w:val="nil"/>
              <w:left w:val="nil"/>
              <w:bottom w:val="nil"/>
              <w:right w:val="nil"/>
            </w:tcBorders>
          </w:tcPr>
          <w:p w:rsidR="003840FC" w:rsidRPr="00393422" w:rsidP="00AB1EF6" w14:paraId="0C5C2A9E" w14:textId="3D3D513E">
            <w:pPr>
              <w:widowControl w:val="0"/>
              <w:autoSpaceDE w:val="0"/>
              <w:autoSpaceDN w:val="0"/>
              <w:adjustRightInd w:val="0"/>
              <w:rPr>
                <w:rFonts w:ascii="Arial" w:hAnsi="Arial" w:cs="Arial"/>
                <w:sz w:val="22"/>
                <w:szCs w:val="22"/>
              </w:rPr>
            </w:pPr>
            <w:r>
              <w:rPr>
                <w:rFonts w:ascii="Arial" w:hAnsi="Arial" w:cs="Arial"/>
                <w:sz w:val="22"/>
                <w:szCs w:val="22"/>
              </w:rPr>
              <w:t>202</w:t>
            </w:r>
            <w:r w:rsidR="00977AC6">
              <w:rPr>
                <w:rFonts w:ascii="Arial" w:hAnsi="Arial" w:cs="Arial"/>
                <w:sz w:val="22"/>
                <w:szCs w:val="22"/>
              </w:rPr>
              <w:t>4</w:t>
            </w:r>
            <w:r>
              <w:rPr>
                <w:rFonts w:ascii="Arial" w:hAnsi="Arial" w:cs="Arial"/>
                <w:sz w:val="22"/>
                <w:szCs w:val="22"/>
              </w:rPr>
              <w:t>.</w:t>
            </w:r>
            <w:r w:rsidR="00A6171B">
              <w:rPr>
                <w:rFonts w:ascii="Arial" w:hAnsi="Arial" w:cs="Arial"/>
                <w:sz w:val="22"/>
                <w:szCs w:val="22"/>
              </w:rPr>
              <w:t xml:space="preserve"> </w:t>
            </w:r>
            <w:r>
              <w:rPr>
                <w:rFonts w:ascii="Arial" w:hAnsi="Arial" w:cs="Arial"/>
                <w:sz w:val="22"/>
                <w:szCs w:val="22"/>
              </w:rPr>
              <w:t xml:space="preserve">gada </w:t>
            </w:r>
            <w:r w:rsidR="00366A55">
              <w:rPr>
                <w:rFonts w:ascii="Arial" w:hAnsi="Arial" w:cs="Arial"/>
                <w:sz w:val="22"/>
                <w:szCs w:val="22"/>
              </w:rPr>
              <w:t>1</w:t>
            </w:r>
            <w:r w:rsidR="00D47C33">
              <w:rPr>
                <w:rFonts w:ascii="Arial" w:hAnsi="Arial" w:cs="Arial"/>
                <w:sz w:val="22"/>
                <w:szCs w:val="22"/>
              </w:rPr>
              <w:t>3</w:t>
            </w:r>
            <w:r w:rsidR="00056A79">
              <w:rPr>
                <w:rFonts w:ascii="Arial" w:hAnsi="Arial" w:cs="Arial"/>
                <w:sz w:val="22"/>
                <w:szCs w:val="22"/>
              </w:rPr>
              <w:t>.</w:t>
            </w:r>
            <w:r w:rsidR="00A6171B">
              <w:rPr>
                <w:rFonts w:ascii="Arial" w:hAnsi="Arial" w:cs="Arial"/>
                <w:sz w:val="22"/>
                <w:szCs w:val="22"/>
              </w:rPr>
              <w:t xml:space="preserve"> </w:t>
            </w:r>
            <w:r w:rsidR="00366A55">
              <w:rPr>
                <w:rFonts w:ascii="Arial" w:hAnsi="Arial" w:cs="Arial"/>
                <w:sz w:val="22"/>
                <w:szCs w:val="22"/>
              </w:rPr>
              <w:t>jūnij</w:t>
            </w:r>
            <w:r w:rsidR="00A61D6E">
              <w:rPr>
                <w:rFonts w:ascii="Arial" w:hAnsi="Arial" w:cs="Arial"/>
                <w:sz w:val="22"/>
                <w:szCs w:val="22"/>
              </w:rPr>
              <w:t>ā</w:t>
            </w:r>
          </w:p>
        </w:tc>
        <w:tc>
          <w:tcPr>
            <w:tcW w:w="3717" w:type="dxa"/>
            <w:tcBorders>
              <w:top w:val="nil"/>
              <w:left w:val="nil"/>
              <w:bottom w:val="nil"/>
              <w:right w:val="nil"/>
            </w:tcBorders>
          </w:tcPr>
          <w:p w:rsidR="00D83970" w:rsidRPr="00D83970" w:rsidP="00D83970" w14:paraId="46DBA6C5" w14:textId="2E9E0167">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00765F69">
              <w:rPr>
                <w:rFonts w:ascii="Arial" w:hAnsi="Arial" w:cs="Arial"/>
                <w:color w:val="000000"/>
                <w:sz w:val="22"/>
                <w:szCs w:val="22"/>
              </w:rPr>
              <w:t xml:space="preserve">    </w:t>
            </w:r>
            <w:r w:rsidR="00EC7222">
              <w:rPr>
                <w:rFonts w:ascii="Arial" w:hAnsi="Arial" w:cs="Arial"/>
                <w:color w:val="000000"/>
                <w:sz w:val="22"/>
                <w:szCs w:val="22"/>
              </w:rPr>
              <w:t xml:space="preserve">    </w:t>
            </w:r>
            <w:r w:rsidR="00765F69">
              <w:rPr>
                <w:rFonts w:ascii="Arial" w:hAnsi="Arial" w:cs="Arial"/>
                <w:color w:val="000000"/>
                <w:sz w:val="22"/>
                <w:szCs w:val="22"/>
              </w:rPr>
              <w:t xml:space="preserve"> </w:t>
            </w:r>
            <w:r>
              <w:rPr>
                <w:rFonts w:ascii="Arial" w:hAnsi="Arial" w:cs="Arial"/>
                <w:color w:val="000000"/>
                <w:sz w:val="22"/>
                <w:szCs w:val="22"/>
              </w:rPr>
              <w:t xml:space="preserve"> </w:t>
            </w:r>
            <w:r w:rsidR="007A6C44">
              <w:rPr>
                <w:rFonts w:ascii="Arial" w:hAnsi="Arial" w:cs="Arial"/>
                <w:color w:val="000000"/>
                <w:sz w:val="22"/>
                <w:szCs w:val="22"/>
              </w:rPr>
              <w:t xml:space="preserve">    </w:t>
            </w:r>
            <w:r w:rsidR="00A151CB">
              <w:rPr>
                <w:rFonts w:ascii="Arial" w:hAnsi="Arial" w:cs="Arial"/>
                <w:color w:val="000000"/>
                <w:sz w:val="22"/>
                <w:szCs w:val="22"/>
              </w:rPr>
              <w:t xml:space="preserve"> </w:t>
            </w:r>
            <w:r w:rsidRPr="00D83970">
              <w:rPr>
                <w:rFonts w:ascii="Arial" w:hAnsi="Arial" w:cs="Arial"/>
                <w:color w:val="000000"/>
                <w:sz w:val="22"/>
                <w:szCs w:val="22"/>
              </w:rPr>
              <w:t>Nr.</w:t>
            </w:r>
            <w:r w:rsidR="007A6C44">
              <w:rPr>
                <w:rFonts w:ascii="Arial" w:hAnsi="Arial" w:cs="Arial"/>
                <w:color w:val="000000"/>
                <w:sz w:val="22"/>
                <w:szCs w:val="22"/>
              </w:rPr>
              <w:t>25</w:t>
            </w:r>
            <w:r w:rsidRPr="00D83970">
              <w:rPr>
                <w:rFonts w:ascii="Arial" w:hAnsi="Arial" w:cs="Arial"/>
                <w:color w:val="000000"/>
                <w:sz w:val="22"/>
                <w:szCs w:val="22"/>
              </w:rPr>
              <w:t>1/</w:t>
            </w:r>
            <w:r w:rsidR="00366A55">
              <w:rPr>
                <w:rFonts w:ascii="Arial" w:hAnsi="Arial" w:cs="Arial"/>
                <w:color w:val="000000"/>
                <w:sz w:val="22"/>
                <w:szCs w:val="22"/>
              </w:rPr>
              <w:t>6</w:t>
            </w:r>
          </w:p>
          <w:p w:rsidR="00175E06" w:rsidRPr="00393422" w:rsidP="00CC07B5" w14:paraId="7399B652" w14:textId="0FD7BFDA">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sidR="00366A55">
              <w:rPr>
                <w:rFonts w:ascii="Arial" w:hAnsi="Arial" w:cs="Arial"/>
                <w:color w:val="000000"/>
                <w:sz w:val="22"/>
                <w:szCs w:val="22"/>
              </w:rPr>
              <w:t>6</w:t>
            </w:r>
            <w:r w:rsidRPr="00D83970">
              <w:rPr>
                <w:rFonts w:ascii="Arial" w:hAnsi="Arial" w:cs="Arial"/>
                <w:color w:val="000000"/>
                <w:sz w:val="22"/>
                <w:szCs w:val="22"/>
              </w:rPr>
              <w:t xml:space="preserve">, </w:t>
            </w:r>
            <w:r w:rsidR="007A6C44">
              <w:rPr>
                <w:rFonts w:ascii="Arial" w:hAnsi="Arial" w:cs="Arial"/>
                <w:color w:val="000000"/>
                <w:sz w:val="22"/>
                <w:szCs w:val="22"/>
              </w:rPr>
              <w:t>9</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c>
          <w:tcPr>
            <w:tcW w:w="140" w:type="dxa"/>
            <w:tcBorders>
              <w:top w:val="nil"/>
              <w:left w:val="nil"/>
              <w:bottom w:val="nil"/>
              <w:right w:val="nil"/>
            </w:tcBorders>
          </w:tcPr>
          <w:p w:rsidR="00175E06" w:rsidRPr="00393422" w:rsidP="00175E06" w14:paraId="6AF45110" w14:textId="77777777">
            <w:pPr>
              <w:widowControl w:val="0"/>
              <w:autoSpaceDE w:val="0"/>
              <w:autoSpaceDN w:val="0"/>
              <w:adjustRightInd w:val="0"/>
              <w:jc w:val="right"/>
              <w:rPr>
                <w:rFonts w:ascii="Arial" w:hAnsi="Arial" w:cs="Arial"/>
                <w:sz w:val="22"/>
                <w:szCs w:val="22"/>
              </w:rPr>
            </w:pPr>
          </w:p>
        </w:tc>
      </w:tr>
    </w:tbl>
    <w:p w:rsidR="00607627" w:rsidRPr="007E5310" w:rsidP="00607627" w14:paraId="7CDB06B4" w14:textId="77777777">
      <w:pPr>
        <w:widowControl w:val="0"/>
        <w:autoSpaceDE w:val="0"/>
        <w:autoSpaceDN w:val="0"/>
        <w:adjustRightInd w:val="0"/>
        <w:jc w:val="both"/>
        <w:rPr>
          <w:rFonts w:ascii="Arial" w:hAnsi="Arial" w:cs="Arial"/>
          <w:sz w:val="14"/>
          <w:szCs w:val="14"/>
        </w:rPr>
      </w:pPr>
    </w:p>
    <w:p w:rsidR="00591988" w:rsidP="00B9674C" w14:paraId="6634CA32" w14:textId="77777777">
      <w:pPr>
        <w:widowControl w:val="0"/>
        <w:autoSpaceDE w:val="0"/>
        <w:autoSpaceDN w:val="0"/>
        <w:adjustRightInd w:val="0"/>
        <w:jc w:val="both"/>
        <w:rPr>
          <w:rFonts w:ascii="Arial" w:hAnsi="Arial" w:cs="Arial"/>
          <w:color w:val="000000"/>
          <w:sz w:val="22"/>
          <w:szCs w:val="22"/>
        </w:rPr>
      </w:pPr>
      <w:r w:rsidRPr="00B9674C">
        <w:rPr>
          <w:rFonts w:ascii="Arial" w:hAnsi="Arial" w:cs="Arial"/>
          <w:color w:val="000000"/>
          <w:sz w:val="22"/>
          <w:szCs w:val="22"/>
        </w:rPr>
        <w:t>P</w:t>
      </w:r>
      <w:bookmarkStart w:id="0" w:name="_Hlk167717369"/>
      <w:r w:rsidRPr="00B9674C">
        <w:rPr>
          <w:rFonts w:ascii="Arial" w:hAnsi="Arial" w:cs="Arial"/>
          <w:color w:val="000000"/>
          <w:sz w:val="22"/>
          <w:szCs w:val="22"/>
        </w:rPr>
        <w:t xml:space="preserve">ar projektu </w:t>
      </w:r>
      <w:bookmarkStart w:id="1" w:name="_Hlk167455990"/>
      <w:r w:rsidRPr="00B9674C">
        <w:rPr>
          <w:rFonts w:ascii="Arial" w:hAnsi="Arial" w:cs="Arial"/>
          <w:color w:val="000000"/>
          <w:sz w:val="22"/>
          <w:szCs w:val="22"/>
        </w:rPr>
        <w:t>“Digitālā dvīņa platformas</w:t>
      </w:r>
    </w:p>
    <w:p w:rsidR="00591988" w:rsidP="00B9674C" w14:paraId="5260751A" w14:textId="77777777">
      <w:pPr>
        <w:widowControl w:val="0"/>
        <w:autoSpaceDE w:val="0"/>
        <w:autoSpaceDN w:val="0"/>
        <w:adjustRightInd w:val="0"/>
        <w:jc w:val="both"/>
        <w:rPr>
          <w:rFonts w:ascii="Arial" w:hAnsi="Arial" w:cs="Arial"/>
          <w:color w:val="000000"/>
          <w:sz w:val="22"/>
          <w:szCs w:val="22"/>
        </w:rPr>
      </w:pPr>
      <w:r w:rsidRPr="00B9674C">
        <w:rPr>
          <w:rFonts w:ascii="Arial" w:hAnsi="Arial" w:cs="Arial"/>
          <w:color w:val="000000"/>
          <w:sz w:val="22"/>
          <w:szCs w:val="22"/>
        </w:rPr>
        <w:t xml:space="preserve">izveide inovatīvai pašvaldību pakalpojumu </w:t>
      </w:r>
    </w:p>
    <w:p w:rsidR="00B9674C" w:rsidRPr="00B9674C" w:rsidP="00B9674C" w14:paraId="2CBBC09B" w14:textId="622F79CC">
      <w:pPr>
        <w:widowControl w:val="0"/>
        <w:autoSpaceDE w:val="0"/>
        <w:autoSpaceDN w:val="0"/>
        <w:adjustRightInd w:val="0"/>
        <w:jc w:val="both"/>
        <w:rPr>
          <w:rFonts w:ascii="Arial" w:hAnsi="Arial" w:cs="Arial"/>
          <w:color w:val="000000"/>
          <w:sz w:val="22"/>
          <w:szCs w:val="22"/>
        </w:rPr>
      </w:pPr>
      <w:r w:rsidRPr="00B9674C">
        <w:rPr>
          <w:rFonts w:ascii="Arial" w:hAnsi="Arial" w:cs="Arial"/>
          <w:color w:val="000000"/>
          <w:sz w:val="22"/>
          <w:szCs w:val="22"/>
        </w:rPr>
        <w:t>nodrošināšanai”</w:t>
      </w:r>
    </w:p>
    <w:bookmarkEnd w:id="0"/>
    <w:bookmarkEnd w:id="1"/>
    <w:p w:rsidR="00B9674C" w:rsidRPr="00B9674C" w:rsidP="00B9674C" w14:paraId="39D8BF05" w14:textId="77777777">
      <w:pPr>
        <w:widowControl w:val="0"/>
        <w:autoSpaceDE w:val="0"/>
        <w:autoSpaceDN w:val="0"/>
        <w:adjustRightInd w:val="0"/>
        <w:ind w:firstLine="709"/>
        <w:jc w:val="both"/>
        <w:rPr>
          <w:rFonts w:ascii="Arial" w:hAnsi="Arial" w:cs="Arial"/>
          <w:sz w:val="34"/>
          <w:szCs w:val="34"/>
        </w:rPr>
      </w:pPr>
    </w:p>
    <w:p w:rsidR="00B9674C" w:rsidRPr="00B9674C" w:rsidP="00B9674C" w14:paraId="4B24EBF2" w14:textId="7EE78857">
      <w:pPr>
        <w:widowControl w:val="0"/>
        <w:autoSpaceDE w:val="0"/>
        <w:autoSpaceDN w:val="0"/>
        <w:adjustRightInd w:val="0"/>
        <w:ind w:firstLine="708"/>
        <w:jc w:val="both"/>
        <w:rPr>
          <w:rFonts w:ascii="Arial" w:hAnsi="Arial" w:cs="Arial"/>
          <w:color w:val="000000"/>
          <w:sz w:val="22"/>
          <w:szCs w:val="22"/>
        </w:rPr>
      </w:pPr>
      <w:r w:rsidRPr="00B9674C">
        <w:rPr>
          <w:rFonts w:ascii="Arial" w:hAnsi="Arial" w:cs="Arial"/>
          <w:color w:val="000000"/>
          <w:sz w:val="22"/>
          <w:szCs w:val="22"/>
        </w:rPr>
        <w:t>Pamatojoties uz Pašvaldību likuma 4. panta pirmās daļas 20. un 22. punktu, Ministru kabineta 2023. gada 27. jūnija noteikumiem Nr.350 “Eiropas Savienības kohēzijas politikas programmas 2021.</w:t>
      </w:r>
      <w:r w:rsidR="00591988">
        <w:rPr>
          <w:rFonts w:ascii="Arial" w:hAnsi="Arial" w:cs="Arial"/>
          <w:color w:val="000000"/>
          <w:sz w:val="22"/>
          <w:szCs w:val="22"/>
        </w:rPr>
        <w:t>-</w:t>
      </w:r>
      <w:r w:rsidRPr="00B9674C">
        <w:rPr>
          <w:rFonts w:ascii="Arial" w:hAnsi="Arial" w:cs="Arial"/>
          <w:color w:val="000000"/>
          <w:sz w:val="22"/>
          <w:szCs w:val="22"/>
        </w:rPr>
        <w:t>2027. gadam 5.1.1. specifiskā atbalsta mērķa "Vietējās teritorijas integrētās sociālās, ekonomiskās un vides attīstības un kultūras mantojuma, tūrisma un drošības veicināšana pilsētu funkcionālajās teritorijās</w:t>
      </w:r>
      <w:r w:rsidR="00591988">
        <w:rPr>
          <w:rFonts w:ascii="Arial" w:hAnsi="Arial" w:cs="Arial"/>
          <w:color w:val="000000"/>
          <w:sz w:val="22"/>
          <w:szCs w:val="22"/>
        </w:rPr>
        <w:t xml:space="preserve">”               </w:t>
      </w:r>
      <w:r w:rsidRPr="00B9674C">
        <w:rPr>
          <w:rFonts w:ascii="Arial" w:hAnsi="Arial" w:cs="Arial"/>
          <w:color w:val="000000"/>
          <w:sz w:val="22"/>
          <w:szCs w:val="22"/>
        </w:rPr>
        <w:t xml:space="preserve"> 5.1.1.4. pasākuma </w:t>
      </w:r>
      <w:r w:rsidR="00591988">
        <w:rPr>
          <w:rFonts w:ascii="Arial" w:hAnsi="Arial" w:cs="Arial"/>
          <w:color w:val="000000"/>
          <w:sz w:val="22"/>
          <w:szCs w:val="22"/>
        </w:rPr>
        <w:t>“</w:t>
      </w:r>
      <w:r w:rsidRPr="00B9674C">
        <w:rPr>
          <w:rFonts w:ascii="Arial" w:hAnsi="Arial" w:cs="Arial"/>
          <w:color w:val="000000"/>
          <w:sz w:val="22"/>
          <w:szCs w:val="22"/>
        </w:rPr>
        <w:t>Viedās pašvaldības</w:t>
      </w:r>
      <w:r w:rsidR="00591988">
        <w:rPr>
          <w:rFonts w:ascii="Arial" w:hAnsi="Arial" w:cs="Arial"/>
          <w:color w:val="000000"/>
          <w:sz w:val="22"/>
          <w:szCs w:val="22"/>
        </w:rPr>
        <w:t>”</w:t>
      </w:r>
      <w:r w:rsidRPr="00B9674C">
        <w:rPr>
          <w:rFonts w:ascii="Arial" w:hAnsi="Arial" w:cs="Arial"/>
          <w:color w:val="000000"/>
          <w:sz w:val="22"/>
          <w:szCs w:val="22"/>
        </w:rPr>
        <w:t xml:space="preserve"> īstenošanas noteikumi”, Kurzemes plānošanas reģiona attīstības programmas 2021.-2027.</w:t>
      </w:r>
      <w:r w:rsidR="003A17AE">
        <w:rPr>
          <w:rFonts w:ascii="Arial" w:hAnsi="Arial" w:cs="Arial"/>
          <w:color w:val="000000"/>
          <w:sz w:val="22"/>
          <w:szCs w:val="22"/>
        </w:rPr>
        <w:t xml:space="preserve"> </w:t>
      </w:r>
      <w:r w:rsidRPr="00B9674C">
        <w:rPr>
          <w:rFonts w:ascii="Arial" w:hAnsi="Arial" w:cs="Arial"/>
          <w:color w:val="000000"/>
          <w:sz w:val="22"/>
          <w:szCs w:val="22"/>
        </w:rPr>
        <w:t>gadam” prioritāti “Pievilcīga dzīves vide (P5)”, rīcības virzienu “Inovatīvu, pieejamu un efektīvu pakalpojumu nodrošināšana</w:t>
      </w:r>
      <w:r w:rsidR="00591988">
        <w:rPr>
          <w:rFonts w:ascii="Arial" w:hAnsi="Arial" w:cs="Arial"/>
          <w:color w:val="000000"/>
          <w:sz w:val="22"/>
          <w:szCs w:val="22"/>
        </w:rPr>
        <w:t xml:space="preserve">                 </w:t>
      </w:r>
      <w:r w:rsidRPr="00B9674C">
        <w:rPr>
          <w:rFonts w:ascii="Arial" w:hAnsi="Arial" w:cs="Arial"/>
          <w:color w:val="000000"/>
          <w:sz w:val="22"/>
          <w:szCs w:val="22"/>
        </w:rPr>
        <w:t xml:space="preserve"> (RV 5.1.)”, rīcību “Viedu un inovatīvu pakalpojumu izstrāde un ieviešana pašvaldībās</w:t>
      </w:r>
      <w:r w:rsidR="00591988">
        <w:rPr>
          <w:rFonts w:ascii="Arial" w:hAnsi="Arial" w:cs="Arial"/>
          <w:color w:val="000000"/>
          <w:sz w:val="22"/>
          <w:szCs w:val="22"/>
        </w:rPr>
        <w:t xml:space="preserve">             </w:t>
      </w:r>
      <w:r w:rsidRPr="00B9674C">
        <w:rPr>
          <w:rFonts w:ascii="Arial" w:hAnsi="Arial" w:cs="Arial"/>
          <w:color w:val="000000"/>
          <w:sz w:val="22"/>
          <w:szCs w:val="22"/>
        </w:rPr>
        <w:t xml:space="preserve"> (R 5.1.3.)”</w:t>
      </w:r>
      <w:r w:rsidR="00591988">
        <w:rPr>
          <w:rFonts w:ascii="Arial" w:hAnsi="Arial" w:cs="Arial"/>
          <w:color w:val="000000"/>
          <w:sz w:val="22"/>
          <w:szCs w:val="22"/>
        </w:rPr>
        <w:t xml:space="preserve"> </w:t>
      </w:r>
      <w:r w:rsidRPr="00B9674C">
        <w:rPr>
          <w:rFonts w:ascii="Arial" w:hAnsi="Arial" w:cs="Arial"/>
          <w:color w:val="000000"/>
          <w:sz w:val="22"/>
          <w:szCs w:val="22"/>
        </w:rPr>
        <w:t>(2022.</w:t>
      </w:r>
      <w:r w:rsidR="003A17AE">
        <w:rPr>
          <w:rFonts w:ascii="Arial" w:hAnsi="Arial" w:cs="Arial"/>
          <w:color w:val="000000"/>
          <w:sz w:val="22"/>
          <w:szCs w:val="22"/>
        </w:rPr>
        <w:t xml:space="preserve"> </w:t>
      </w:r>
      <w:r w:rsidRPr="00B9674C">
        <w:rPr>
          <w:rFonts w:ascii="Arial" w:hAnsi="Arial" w:cs="Arial"/>
          <w:color w:val="000000"/>
          <w:sz w:val="22"/>
          <w:szCs w:val="22"/>
        </w:rPr>
        <w:t xml:space="preserve">gada 31. maija Attīstības padomes sēdes lēmums par </w:t>
      </w:r>
      <w:r w:rsidR="003A17AE">
        <w:rPr>
          <w:rFonts w:ascii="Arial" w:hAnsi="Arial" w:cs="Arial"/>
          <w:color w:val="000000"/>
          <w:sz w:val="22"/>
          <w:szCs w:val="22"/>
        </w:rPr>
        <w:t>“</w:t>
      </w:r>
      <w:r w:rsidRPr="00B9674C">
        <w:rPr>
          <w:rFonts w:ascii="Arial" w:hAnsi="Arial" w:cs="Arial"/>
          <w:color w:val="000000"/>
          <w:sz w:val="22"/>
          <w:szCs w:val="22"/>
        </w:rPr>
        <w:t>Kurzemes plānošanas reģiona attīstības programmas 2021.-2027.</w:t>
      </w:r>
      <w:r w:rsidR="003A17AE">
        <w:rPr>
          <w:rFonts w:ascii="Arial" w:hAnsi="Arial" w:cs="Arial"/>
          <w:color w:val="000000"/>
          <w:sz w:val="22"/>
          <w:szCs w:val="22"/>
        </w:rPr>
        <w:t xml:space="preserve"> </w:t>
      </w:r>
      <w:r w:rsidRPr="00B9674C">
        <w:rPr>
          <w:rFonts w:ascii="Arial" w:hAnsi="Arial" w:cs="Arial"/>
          <w:color w:val="000000"/>
          <w:sz w:val="22"/>
          <w:szCs w:val="22"/>
        </w:rPr>
        <w:t>gadam un Vides pārskata apstiprināšanu</w:t>
      </w:r>
      <w:r w:rsidR="003A17AE">
        <w:rPr>
          <w:rFonts w:ascii="Arial" w:hAnsi="Arial" w:cs="Arial"/>
          <w:color w:val="000000"/>
          <w:sz w:val="22"/>
          <w:szCs w:val="22"/>
        </w:rPr>
        <w:t>”</w:t>
      </w:r>
      <w:r w:rsidRPr="00B9674C">
        <w:rPr>
          <w:rFonts w:ascii="Arial" w:hAnsi="Arial" w:cs="Arial"/>
          <w:color w:val="000000"/>
          <w:sz w:val="22"/>
          <w:szCs w:val="22"/>
        </w:rPr>
        <w:t xml:space="preserve"> (protokols Nr.05/22, §1.)), Liepājas valstspilsētas un </w:t>
      </w:r>
      <w:r w:rsidRPr="00B9674C">
        <w:rPr>
          <w:rFonts w:ascii="Arial" w:hAnsi="Arial" w:cs="Arial"/>
          <w:color w:val="000000"/>
          <w:sz w:val="22"/>
          <w:szCs w:val="22"/>
        </w:rPr>
        <w:t>Dienvidkurzemes</w:t>
      </w:r>
      <w:r w:rsidRPr="00B9674C">
        <w:rPr>
          <w:rFonts w:ascii="Arial" w:hAnsi="Arial" w:cs="Arial"/>
          <w:color w:val="000000"/>
          <w:sz w:val="22"/>
          <w:szCs w:val="22"/>
        </w:rPr>
        <w:t xml:space="preserve"> novada attīstības programmā 2022.-2027. gadam iekļauto projektu JPr_209 “Digitālā dvīņa platformas izveide inovatīvai pašvaldību pakalpojumu nodrošināšanai”, izskatot Liepājas valstspilsētas pašvaldības domes pastāvīgās Attīstības komitejas 2024. gada 6. jūnija lēmumu (sēdes protokols Nr.6) un Finanšu komitejas 2024.</w:t>
      </w:r>
      <w:r w:rsidR="001C57DB">
        <w:rPr>
          <w:rFonts w:ascii="Arial" w:hAnsi="Arial" w:cs="Arial"/>
          <w:color w:val="000000"/>
          <w:sz w:val="22"/>
          <w:szCs w:val="22"/>
        </w:rPr>
        <w:t xml:space="preserve"> </w:t>
      </w:r>
      <w:r w:rsidRPr="00B9674C">
        <w:rPr>
          <w:rFonts w:ascii="Arial" w:hAnsi="Arial" w:cs="Arial"/>
          <w:color w:val="000000"/>
          <w:sz w:val="22"/>
          <w:szCs w:val="22"/>
        </w:rPr>
        <w:t xml:space="preserve">gada 6. jūnija lēmumu (sēdes protokols Nr.6), Liepājas valstspilsētas pašvaldības dome </w:t>
      </w:r>
      <w:r w:rsidRPr="00B9674C">
        <w:rPr>
          <w:rFonts w:ascii="Arial" w:hAnsi="Arial" w:cs="Arial"/>
          <w:b/>
          <w:bCs/>
          <w:color w:val="000000"/>
          <w:sz w:val="22"/>
          <w:szCs w:val="22"/>
        </w:rPr>
        <w:t>nolemj:</w:t>
      </w:r>
    </w:p>
    <w:p w:rsidR="00B9674C" w:rsidRPr="00B9674C" w:rsidP="00B9674C" w14:paraId="627C878A" w14:textId="77777777">
      <w:pPr>
        <w:rPr>
          <w:rFonts w:ascii="Arial" w:hAnsi="Arial" w:cs="Arial"/>
          <w:color w:val="000000"/>
          <w:sz w:val="22"/>
          <w:szCs w:val="22"/>
        </w:rPr>
      </w:pPr>
    </w:p>
    <w:p w:rsidR="00B9674C" w:rsidRPr="00B9674C" w:rsidP="001C57DB" w14:paraId="5E68B729" w14:textId="4CE69AD5">
      <w:pPr>
        <w:widowControl w:val="0"/>
        <w:autoSpaceDE w:val="0"/>
        <w:autoSpaceDN w:val="0"/>
        <w:adjustRightInd w:val="0"/>
        <w:ind w:firstLine="708"/>
        <w:jc w:val="both"/>
        <w:rPr>
          <w:rFonts w:ascii="Arial" w:hAnsi="Arial" w:cs="Arial"/>
          <w:color w:val="000000"/>
          <w:sz w:val="22"/>
          <w:szCs w:val="22"/>
          <w:lang w:eastAsia="en-GB"/>
        </w:rPr>
      </w:pPr>
      <w:r w:rsidRPr="00B9674C">
        <w:rPr>
          <w:rFonts w:ascii="Arial" w:hAnsi="Arial" w:cs="Arial"/>
          <w:color w:val="000000"/>
          <w:sz w:val="22"/>
          <w:szCs w:val="22"/>
        </w:rPr>
        <w:t xml:space="preserve">1. </w:t>
      </w:r>
      <w:r w:rsidRPr="00B9674C">
        <w:rPr>
          <w:rFonts w:ascii="Arial" w:hAnsi="Arial" w:cs="Arial"/>
          <w:sz w:val="22"/>
          <w:szCs w:val="22"/>
          <w:lang w:eastAsia="en-GB"/>
        </w:rPr>
        <w:t>Atbalstīt Liepājas valstspilsētas pašvaldības, tās iestādes “Liepājas Centrālā administrācija” personā, kā sadarbības partnera dalību projektā “Digitālā dvīņa platformas izveide inovatīvai pašvaldību pakalpojumu nodrošināšanai</w:t>
      </w:r>
      <w:r w:rsidRPr="00B9674C">
        <w:rPr>
          <w:rFonts w:ascii="Arial" w:hAnsi="Arial" w:cs="Arial"/>
          <w:color w:val="000000"/>
          <w:sz w:val="22"/>
          <w:szCs w:val="22"/>
          <w:lang w:eastAsia="en-GB"/>
        </w:rPr>
        <w:t>” (turpmāk – Projekts) Eiropas Savienības kohēzijas politikas programmas 2021.</w:t>
      </w:r>
      <w:r w:rsidR="001C57DB">
        <w:rPr>
          <w:rFonts w:ascii="Arial" w:hAnsi="Arial" w:cs="Arial"/>
          <w:color w:val="000000"/>
          <w:sz w:val="22"/>
          <w:szCs w:val="22"/>
          <w:lang w:eastAsia="en-GB"/>
        </w:rPr>
        <w:t>-</w:t>
      </w:r>
      <w:r w:rsidRPr="00B9674C">
        <w:rPr>
          <w:rFonts w:ascii="Arial" w:hAnsi="Arial" w:cs="Arial"/>
          <w:color w:val="000000"/>
          <w:sz w:val="22"/>
          <w:szCs w:val="22"/>
          <w:lang w:eastAsia="en-GB"/>
        </w:rPr>
        <w:t>2027. gadam</w:t>
      </w:r>
      <w:r w:rsidR="001C57DB">
        <w:rPr>
          <w:rFonts w:ascii="Arial" w:hAnsi="Arial" w:cs="Arial"/>
          <w:color w:val="000000"/>
          <w:sz w:val="22"/>
          <w:szCs w:val="22"/>
          <w:lang w:eastAsia="en-GB"/>
        </w:rPr>
        <w:t xml:space="preserve">            </w:t>
      </w:r>
      <w:r w:rsidRPr="00B9674C">
        <w:rPr>
          <w:rFonts w:ascii="Arial" w:hAnsi="Arial" w:cs="Arial"/>
          <w:color w:val="000000"/>
          <w:sz w:val="22"/>
          <w:szCs w:val="22"/>
          <w:lang w:eastAsia="en-GB"/>
        </w:rPr>
        <w:t xml:space="preserve"> 5.1.1. specifiskā atbalsta mērķa </w:t>
      </w:r>
      <w:r w:rsidR="001C57DB">
        <w:rPr>
          <w:rFonts w:ascii="Arial" w:hAnsi="Arial" w:cs="Arial"/>
          <w:color w:val="000000"/>
          <w:sz w:val="22"/>
          <w:szCs w:val="22"/>
          <w:lang w:eastAsia="en-GB"/>
        </w:rPr>
        <w:t>“</w:t>
      </w:r>
      <w:r w:rsidRPr="00B9674C">
        <w:rPr>
          <w:rFonts w:ascii="Arial" w:hAnsi="Arial" w:cs="Arial"/>
          <w:color w:val="000000"/>
          <w:sz w:val="22"/>
          <w:szCs w:val="22"/>
          <w:lang w:eastAsia="en-GB"/>
        </w:rPr>
        <w:t>Vietējās teritorijas integrētās sociālās, ekonomiskās un vides attīstības un kultūras mantojuma, tūrisma un drošības veicināšana pilsētu funkcionālajās teritorijās</w:t>
      </w:r>
      <w:r w:rsidR="001C57DB">
        <w:rPr>
          <w:rFonts w:ascii="Arial" w:hAnsi="Arial" w:cs="Arial"/>
          <w:color w:val="000000"/>
          <w:sz w:val="22"/>
          <w:szCs w:val="22"/>
          <w:lang w:eastAsia="en-GB"/>
        </w:rPr>
        <w:t>”</w:t>
      </w:r>
      <w:r w:rsidRPr="00B9674C">
        <w:rPr>
          <w:rFonts w:ascii="Arial" w:hAnsi="Arial" w:cs="Arial"/>
          <w:color w:val="000000"/>
          <w:sz w:val="22"/>
          <w:szCs w:val="22"/>
          <w:lang w:eastAsia="en-GB"/>
        </w:rPr>
        <w:t xml:space="preserve"> 5.1.1.4. pasākuma </w:t>
      </w:r>
      <w:r w:rsidR="001C57DB">
        <w:rPr>
          <w:rFonts w:ascii="Arial" w:hAnsi="Arial" w:cs="Arial"/>
          <w:color w:val="000000"/>
          <w:sz w:val="22"/>
          <w:szCs w:val="22"/>
          <w:lang w:eastAsia="en-GB"/>
        </w:rPr>
        <w:t>“</w:t>
      </w:r>
      <w:r w:rsidRPr="00B9674C">
        <w:rPr>
          <w:rFonts w:ascii="Arial" w:hAnsi="Arial" w:cs="Arial"/>
          <w:color w:val="000000"/>
          <w:sz w:val="22"/>
          <w:szCs w:val="22"/>
          <w:lang w:eastAsia="en-GB"/>
        </w:rPr>
        <w:t>Viedās pašvaldības</w:t>
      </w:r>
      <w:r w:rsidR="001C57DB">
        <w:rPr>
          <w:rFonts w:ascii="Arial" w:hAnsi="Arial" w:cs="Arial"/>
          <w:color w:val="000000"/>
          <w:sz w:val="22"/>
          <w:szCs w:val="22"/>
          <w:lang w:eastAsia="en-GB"/>
        </w:rPr>
        <w:t>”</w:t>
      </w:r>
      <w:r w:rsidRPr="00B9674C">
        <w:rPr>
          <w:rFonts w:ascii="Arial" w:hAnsi="Arial" w:cs="Arial"/>
          <w:color w:val="000000"/>
          <w:sz w:val="22"/>
          <w:szCs w:val="22"/>
          <w:lang w:eastAsia="en-GB"/>
        </w:rPr>
        <w:t xml:space="preserve"> (turpmāk – Programma) ietvaros Eiropas Reģionālās attīstības fonda (turpmāk – ERAF) finansējuma saņemšanai.</w:t>
      </w:r>
    </w:p>
    <w:p w:rsidR="00B9674C" w:rsidRPr="00B9674C" w:rsidP="00B9674C" w14:paraId="72478DA9" w14:textId="77777777">
      <w:pPr>
        <w:widowControl w:val="0"/>
        <w:autoSpaceDE w:val="0"/>
        <w:autoSpaceDN w:val="0"/>
        <w:adjustRightInd w:val="0"/>
        <w:ind w:firstLine="708"/>
        <w:jc w:val="both"/>
        <w:rPr>
          <w:rFonts w:ascii="Arial" w:hAnsi="Arial" w:cs="Arial"/>
          <w:color w:val="000000"/>
          <w:sz w:val="10"/>
          <w:szCs w:val="10"/>
          <w:lang w:eastAsia="en-GB"/>
        </w:rPr>
      </w:pPr>
    </w:p>
    <w:p w:rsidR="00B9674C" w:rsidRPr="00B9674C" w:rsidP="001C57DB" w14:paraId="3E129092" w14:textId="77777777">
      <w:pPr>
        <w:ind w:firstLine="708"/>
        <w:jc w:val="both"/>
        <w:rPr>
          <w:rFonts w:ascii="Arial" w:hAnsi="Arial" w:cs="Arial"/>
          <w:color w:val="000000"/>
          <w:sz w:val="22"/>
          <w:szCs w:val="22"/>
        </w:rPr>
      </w:pPr>
      <w:r w:rsidRPr="00B9674C">
        <w:rPr>
          <w:rFonts w:ascii="Arial" w:hAnsi="Arial" w:cs="Arial"/>
          <w:color w:val="000000"/>
          <w:sz w:val="22"/>
          <w:szCs w:val="22"/>
        </w:rPr>
        <w:t xml:space="preserve">2. Apstiprināt Projekta </w:t>
      </w:r>
      <w:r w:rsidRPr="00B9674C">
        <w:rPr>
          <w:rFonts w:ascii="Arial" w:hAnsi="Arial" w:cs="Arial"/>
          <w:sz w:val="22"/>
          <w:szCs w:val="22"/>
        </w:rPr>
        <w:t xml:space="preserve">Liepājas valstspilsētas pašvaldības darbībām kopējās izmaksas 282 952,00 EUR (divi simti astoņdesmit divi tūkstoši deviņi </w:t>
      </w:r>
      <w:r w:rsidRPr="00B9674C">
        <w:rPr>
          <w:rFonts w:ascii="Arial" w:hAnsi="Arial" w:cs="Arial"/>
          <w:color w:val="000000"/>
          <w:sz w:val="22"/>
          <w:szCs w:val="22"/>
        </w:rPr>
        <w:t xml:space="preserve">simti piecdesmit divi </w:t>
      </w:r>
      <w:r w:rsidRPr="00B9674C">
        <w:rPr>
          <w:rFonts w:ascii="Arial" w:hAnsi="Arial" w:cs="Arial"/>
          <w:i/>
          <w:color w:val="000000"/>
          <w:sz w:val="22"/>
          <w:szCs w:val="22"/>
        </w:rPr>
        <w:t>euro</w:t>
      </w:r>
      <w:r w:rsidRPr="00B9674C">
        <w:rPr>
          <w:rFonts w:ascii="Arial" w:hAnsi="Arial" w:cs="Arial"/>
          <w:color w:val="000000"/>
          <w:sz w:val="22"/>
          <w:szCs w:val="22"/>
        </w:rPr>
        <w:t>) apmērā, no kurām:</w:t>
      </w:r>
    </w:p>
    <w:p w:rsidR="00B9674C" w:rsidRPr="00B9674C" w:rsidP="00B9674C" w14:paraId="6940F466" w14:textId="3F0298A8">
      <w:pPr>
        <w:ind w:firstLine="709"/>
        <w:jc w:val="both"/>
        <w:rPr>
          <w:rFonts w:ascii="Arial" w:hAnsi="Arial" w:cs="Arial"/>
          <w:color w:val="000000"/>
          <w:sz w:val="22"/>
          <w:szCs w:val="22"/>
        </w:rPr>
      </w:pPr>
      <w:r w:rsidRPr="00B9674C">
        <w:rPr>
          <w:rFonts w:ascii="Arial" w:hAnsi="Arial" w:cs="Arial"/>
          <w:color w:val="000000"/>
          <w:sz w:val="22"/>
          <w:szCs w:val="22"/>
        </w:rPr>
        <w:t>2.1.</w:t>
      </w:r>
      <w:r w:rsidR="005E5BC6">
        <w:rPr>
          <w:rFonts w:ascii="Arial" w:hAnsi="Arial" w:cs="Arial"/>
          <w:color w:val="000000"/>
          <w:sz w:val="22"/>
          <w:szCs w:val="22"/>
        </w:rPr>
        <w:t xml:space="preserve"> </w:t>
      </w:r>
      <w:r w:rsidRPr="00B9674C">
        <w:rPr>
          <w:rFonts w:ascii="Arial" w:hAnsi="Arial" w:cs="Arial"/>
          <w:color w:val="000000"/>
          <w:sz w:val="22"/>
          <w:szCs w:val="22"/>
        </w:rPr>
        <w:t>ERAF finansējums (85%) – 240 509,20 EUR;</w:t>
      </w:r>
    </w:p>
    <w:p w:rsidR="00B9674C" w:rsidRPr="00B9674C" w:rsidP="005E5BC6" w14:paraId="7BECD234" w14:textId="683AC1A6">
      <w:pPr>
        <w:ind w:firstLine="708"/>
        <w:jc w:val="both"/>
        <w:rPr>
          <w:rFonts w:ascii="Arial" w:hAnsi="Arial" w:cs="Arial"/>
          <w:color w:val="000000"/>
          <w:sz w:val="22"/>
          <w:szCs w:val="22"/>
        </w:rPr>
      </w:pPr>
      <w:r w:rsidRPr="00B9674C">
        <w:rPr>
          <w:rFonts w:ascii="Arial" w:hAnsi="Arial" w:cs="Arial"/>
          <w:color w:val="000000"/>
          <w:sz w:val="22"/>
          <w:szCs w:val="22"/>
        </w:rPr>
        <w:t>2.2.</w:t>
      </w:r>
      <w:r w:rsidR="005E5BC6">
        <w:rPr>
          <w:rFonts w:ascii="Arial" w:hAnsi="Arial" w:cs="Arial"/>
          <w:color w:val="000000"/>
          <w:sz w:val="22"/>
          <w:szCs w:val="22"/>
        </w:rPr>
        <w:t xml:space="preserve"> </w:t>
      </w:r>
      <w:r w:rsidRPr="00B9674C">
        <w:rPr>
          <w:rFonts w:ascii="Arial" w:hAnsi="Arial" w:cs="Arial"/>
          <w:color w:val="000000"/>
          <w:sz w:val="22"/>
          <w:szCs w:val="22"/>
        </w:rPr>
        <w:t xml:space="preserve">Liepājas valstspilsētas pašvaldības līdzfinansējums (15%) – </w:t>
      </w:r>
      <w:r w:rsidR="001C57DB">
        <w:rPr>
          <w:rFonts w:ascii="Arial" w:hAnsi="Arial" w:cs="Arial"/>
          <w:color w:val="000000"/>
          <w:sz w:val="22"/>
          <w:szCs w:val="22"/>
        </w:rPr>
        <w:t xml:space="preserve">               </w:t>
      </w:r>
      <w:r w:rsidRPr="00B9674C">
        <w:rPr>
          <w:rFonts w:ascii="Arial" w:hAnsi="Arial" w:cs="Arial"/>
          <w:color w:val="000000"/>
          <w:sz w:val="22"/>
          <w:szCs w:val="22"/>
        </w:rPr>
        <w:t xml:space="preserve">                         42 442,80 EUR.</w:t>
      </w:r>
    </w:p>
    <w:p w:rsidR="00B9674C" w:rsidRPr="00B9674C" w:rsidP="00894667" w14:paraId="47491D56" w14:textId="77777777">
      <w:pPr>
        <w:contextualSpacing/>
        <w:rPr>
          <w:rFonts w:ascii="Arial" w:hAnsi="Arial" w:cs="Arial"/>
          <w:color w:val="000000"/>
          <w:sz w:val="10"/>
          <w:szCs w:val="10"/>
        </w:rPr>
      </w:pPr>
    </w:p>
    <w:p w:rsidR="00B9674C" w:rsidRPr="00B9674C" w:rsidP="00894667" w14:paraId="5AF73D3D" w14:textId="64013245">
      <w:pPr>
        <w:ind w:firstLine="708"/>
        <w:jc w:val="both"/>
        <w:rPr>
          <w:rFonts w:ascii="Arial" w:hAnsi="Arial" w:cs="Arial"/>
          <w:color w:val="000000"/>
          <w:sz w:val="22"/>
          <w:szCs w:val="22"/>
        </w:rPr>
      </w:pPr>
      <w:r w:rsidRPr="00B9674C">
        <w:rPr>
          <w:rFonts w:ascii="Arial" w:hAnsi="Arial" w:cs="Arial"/>
          <w:color w:val="000000"/>
          <w:sz w:val="22"/>
          <w:szCs w:val="22"/>
        </w:rPr>
        <w:t xml:space="preserve">3. Nodrošināt Projekta īstenošanai nepieciešamo Liepājas valstspilsētas  pašvaldības līdzfinansējumu Projekta attiecināmo izmaksu segšanai 42 442,80 EUR (četrdesmit divi tūkstoši četri simti četrdesmit divi </w:t>
      </w:r>
      <w:r w:rsidRPr="00B9674C">
        <w:rPr>
          <w:rFonts w:ascii="Arial" w:hAnsi="Arial" w:cs="Arial"/>
          <w:i/>
          <w:iCs/>
          <w:color w:val="000000"/>
          <w:sz w:val="22"/>
          <w:szCs w:val="22"/>
        </w:rPr>
        <w:t>euro</w:t>
      </w:r>
      <w:r w:rsidRPr="00B9674C">
        <w:rPr>
          <w:rFonts w:ascii="Arial" w:hAnsi="Arial" w:cs="Arial"/>
          <w:i/>
          <w:iCs/>
          <w:color w:val="000000"/>
          <w:sz w:val="22"/>
          <w:szCs w:val="22"/>
        </w:rPr>
        <w:t xml:space="preserve"> </w:t>
      </w:r>
      <w:r w:rsidRPr="00B9674C">
        <w:rPr>
          <w:rFonts w:ascii="Arial" w:hAnsi="Arial" w:cs="Arial"/>
          <w:color w:val="000000"/>
          <w:sz w:val="22"/>
          <w:szCs w:val="22"/>
        </w:rPr>
        <w:t>un 80 centi) apmērā:</w:t>
      </w:r>
    </w:p>
    <w:p w:rsidR="00B9674C" w:rsidRPr="00B9674C" w:rsidP="00B9674C" w14:paraId="59F5348F" w14:textId="77777777">
      <w:pPr>
        <w:ind w:firstLine="709"/>
        <w:jc w:val="both"/>
        <w:rPr>
          <w:rFonts w:ascii="Arial" w:hAnsi="Arial" w:cs="Arial"/>
          <w:sz w:val="22"/>
          <w:szCs w:val="22"/>
        </w:rPr>
      </w:pPr>
      <w:r w:rsidRPr="00B9674C">
        <w:rPr>
          <w:rFonts w:ascii="Arial" w:hAnsi="Arial" w:cs="Arial"/>
          <w:color w:val="000000"/>
          <w:sz w:val="22"/>
          <w:szCs w:val="22"/>
        </w:rPr>
        <w:t xml:space="preserve">3.1. 2025. gadā – </w:t>
      </w:r>
      <w:r w:rsidRPr="00B9674C">
        <w:rPr>
          <w:rFonts w:ascii="Arial" w:hAnsi="Arial" w:cs="Arial"/>
          <w:sz w:val="22"/>
          <w:szCs w:val="22"/>
        </w:rPr>
        <w:t>21 221,40 EUR;</w:t>
      </w:r>
    </w:p>
    <w:p w:rsidR="00B9674C" w:rsidRPr="00B9674C" w:rsidP="00B9674C" w14:paraId="2EEE4544" w14:textId="77777777">
      <w:pPr>
        <w:ind w:firstLine="709"/>
        <w:jc w:val="both"/>
        <w:rPr>
          <w:rFonts w:ascii="Arial" w:hAnsi="Arial" w:cs="Arial"/>
          <w:sz w:val="22"/>
          <w:szCs w:val="22"/>
        </w:rPr>
      </w:pPr>
      <w:r w:rsidRPr="00B9674C">
        <w:rPr>
          <w:rFonts w:ascii="Arial" w:hAnsi="Arial" w:cs="Arial"/>
          <w:sz w:val="22"/>
          <w:szCs w:val="22"/>
        </w:rPr>
        <w:t>3.2. 2026. gadā – 10 610,70 EUR;</w:t>
      </w:r>
    </w:p>
    <w:p w:rsidR="00B9674C" w:rsidRPr="00B9674C" w:rsidP="00B9674C" w14:paraId="05E40A16" w14:textId="77777777">
      <w:pPr>
        <w:ind w:firstLine="709"/>
        <w:jc w:val="both"/>
        <w:rPr>
          <w:rFonts w:ascii="Arial" w:hAnsi="Arial" w:cs="Arial"/>
          <w:sz w:val="22"/>
          <w:szCs w:val="22"/>
        </w:rPr>
      </w:pPr>
      <w:r w:rsidRPr="00B9674C">
        <w:rPr>
          <w:rFonts w:ascii="Arial" w:hAnsi="Arial" w:cs="Arial"/>
          <w:sz w:val="22"/>
          <w:szCs w:val="22"/>
        </w:rPr>
        <w:t>3.3. 2027. gadā – 10 610,70 EUR.</w:t>
      </w:r>
    </w:p>
    <w:p w:rsidR="00B9674C" w:rsidRPr="00B9674C" w:rsidP="00B9674C" w14:paraId="1863B34E" w14:textId="77777777">
      <w:pPr>
        <w:ind w:firstLine="709"/>
        <w:jc w:val="both"/>
        <w:rPr>
          <w:rFonts w:ascii="Arial" w:hAnsi="Arial" w:cs="Arial"/>
          <w:color w:val="000000"/>
          <w:sz w:val="10"/>
          <w:szCs w:val="10"/>
        </w:rPr>
      </w:pPr>
    </w:p>
    <w:p w:rsidR="00B9674C" w:rsidRPr="00B9674C" w:rsidP="00894667" w14:paraId="43E26B7C" w14:textId="451EA61D">
      <w:pPr>
        <w:ind w:firstLine="709"/>
        <w:jc w:val="both"/>
        <w:rPr>
          <w:rFonts w:ascii="Arial" w:hAnsi="Arial" w:cs="Arial"/>
          <w:sz w:val="22"/>
          <w:szCs w:val="22"/>
        </w:rPr>
      </w:pPr>
      <w:r w:rsidRPr="00B9674C">
        <w:rPr>
          <w:rFonts w:ascii="Arial" w:hAnsi="Arial" w:cs="Arial"/>
          <w:color w:val="000000"/>
          <w:sz w:val="22"/>
          <w:szCs w:val="22"/>
        </w:rPr>
        <w:t xml:space="preserve">4. Nodrošināt Projekta īstenošanai nepieciešamo Liepājas valstspilsētas pašvaldības </w:t>
      </w:r>
      <w:r w:rsidRPr="00B9674C">
        <w:rPr>
          <w:rFonts w:ascii="Arial" w:hAnsi="Arial" w:cs="Arial"/>
          <w:sz w:val="22"/>
          <w:szCs w:val="22"/>
        </w:rPr>
        <w:t>priekšfinansējumu</w:t>
      </w:r>
      <w:r w:rsidRPr="00B9674C">
        <w:rPr>
          <w:rFonts w:ascii="Arial" w:hAnsi="Arial" w:cs="Arial"/>
          <w:sz w:val="22"/>
          <w:szCs w:val="22"/>
        </w:rPr>
        <w:t xml:space="preserve">, ņemot vērā avansa maksājumu, Projekta </w:t>
      </w:r>
      <w:r w:rsidRPr="00B9674C">
        <w:rPr>
          <w:rFonts w:ascii="Arial" w:hAnsi="Arial" w:cs="Arial"/>
          <w:color w:val="000000"/>
          <w:sz w:val="22"/>
          <w:szCs w:val="22"/>
        </w:rPr>
        <w:t xml:space="preserve">attiecināmo izmaksu </w:t>
      </w:r>
      <w:r w:rsidRPr="00B9674C">
        <w:rPr>
          <w:rFonts w:ascii="Arial" w:hAnsi="Arial" w:cs="Arial"/>
          <w:sz w:val="22"/>
          <w:szCs w:val="22"/>
        </w:rPr>
        <w:t xml:space="preserve">segšanai 120 254,60 </w:t>
      </w:r>
      <w:r w:rsidRPr="00B9674C">
        <w:rPr>
          <w:rFonts w:ascii="Arial" w:hAnsi="Arial" w:cs="Arial"/>
          <w:color w:val="000000"/>
          <w:sz w:val="22"/>
          <w:szCs w:val="22"/>
        </w:rPr>
        <w:t xml:space="preserve">EUR (simt divdesmit tūkstoši divi simti piecdesmit četri </w:t>
      </w:r>
      <w:r w:rsidRPr="00B9674C">
        <w:rPr>
          <w:rFonts w:ascii="Arial" w:hAnsi="Arial" w:cs="Arial"/>
          <w:i/>
          <w:iCs/>
          <w:color w:val="000000"/>
          <w:sz w:val="22"/>
          <w:szCs w:val="22"/>
        </w:rPr>
        <w:t>euro</w:t>
      </w:r>
      <w:r w:rsidR="0022062F">
        <w:rPr>
          <w:rFonts w:ascii="Arial" w:hAnsi="Arial" w:cs="Arial"/>
          <w:color w:val="000000"/>
          <w:sz w:val="22"/>
          <w:szCs w:val="22"/>
        </w:rPr>
        <w:t xml:space="preserve"> un</w:t>
      </w:r>
      <w:r w:rsidRPr="00B9674C">
        <w:rPr>
          <w:rFonts w:ascii="Arial" w:hAnsi="Arial" w:cs="Arial"/>
          <w:i/>
          <w:iCs/>
          <w:color w:val="000000"/>
          <w:sz w:val="22"/>
          <w:szCs w:val="22"/>
        </w:rPr>
        <w:t xml:space="preserve"> </w:t>
      </w:r>
      <w:r w:rsidRPr="00B9674C">
        <w:rPr>
          <w:rFonts w:ascii="Arial" w:hAnsi="Arial" w:cs="Arial"/>
          <w:color w:val="000000"/>
          <w:sz w:val="22"/>
          <w:szCs w:val="22"/>
        </w:rPr>
        <w:t xml:space="preserve">60 </w:t>
      </w:r>
      <w:r w:rsidRPr="00B9674C">
        <w:rPr>
          <w:rFonts w:ascii="Arial" w:hAnsi="Arial" w:cs="Arial"/>
          <w:sz w:val="22"/>
          <w:szCs w:val="22"/>
        </w:rPr>
        <w:t>centi) apmērā:</w:t>
      </w:r>
    </w:p>
    <w:p w:rsidR="00B9674C" w:rsidRPr="00B9674C" w:rsidP="00B9674C" w14:paraId="60425E12" w14:textId="77777777">
      <w:pPr>
        <w:ind w:left="709"/>
        <w:contextualSpacing/>
        <w:rPr>
          <w:rFonts w:ascii="Arial" w:hAnsi="Arial" w:cs="Arial"/>
          <w:sz w:val="22"/>
          <w:szCs w:val="22"/>
        </w:rPr>
      </w:pPr>
      <w:r w:rsidRPr="00B9674C">
        <w:rPr>
          <w:rFonts w:ascii="Arial" w:hAnsi="Arial" w:cs="Arial"/>
          <w:sz w:val="22"/>
          <w:szCs w:val="22"/>
        </w:rPr>
        <w:t>4.1. 2025. gadā – 21 221,40 EUR;</w:t>
      </w:r>
    </w:p>
    <w:p w:rsidR="00B9674C" w:rsidRPr="00B9674C" w:rsidP="00B9674C" w14:paraId="6D1FB333" w14:textId="77777777">
      <w:pPr>
        <w:ind w:left="709"/>
        <w:contextualSpacing/>
        <w:rPr>
          <w:rFonts w:ascii="Arial" w:hAnsi="Arial" w:cs="Arial"/>
          <w:sz w:val="22"/>
          <w:szCs w:val="22"/>
        </w:rPr>
      </w:pPr>
      <w:r w:rsidRPr="00B9674C">
        <w:rPr>
          <w:rFonts w:ascii="Arial" w:hAnsi="Arial" w:cs="Arial"/>
          <w:sz w:val="22"/>
          <w:szCs w:val="22"/>
        </w:rPr>
        <w:t>4.2. 2026. gadā – 49 516,60 EUR;</w:t>
      </w:r>
    </w:p>
    <w:p w:rsidR="00B9674C" w:rsidRPr="00B9674C" w:rsidP="00B9674C" w14:paraId="742AA37C" w14:textId="77777777">
      <w:pPr>
        <w:ind w:left="709"/>
        <w:contextualSpacing/>
        <w:rPr>
          <w:rFonts w:ascii="Arial" w:hAnsi="Arial" w:cs="Arial"/>
          <w:sz w:val="22"/>
          <w:szCs w:val="22"/>
        </w:rPr>
      </w:pPr>
      <w:r w:rsidRPr="00B9674C">
        <w:rPr>
          <w:rFonts w:ascii="Arial" w:hAnsi="Arial" w:cs="Arial"/>
          <w:sz w:val="22"/>
          <w:szCs w:val="22"/>
        </w:rPr>
        <w:t>4.3. 2027. gadā – 49 516,60 EUR.</w:t>
      </w:r>
    </w:p>
    <w:p w:rsidR="00B9674C" w:rsidRPr="00B9674C" w:rsidP="00B9674C" w14:paraId="22CEC4E9" w14:textId="77777777">
      <w:pPr>
        <w:ind w:left="709"/>
        <w:contextualSpacing/>
        <w:rPr>
          <w:rFonts w:ascii="Arial" w:hAnsi="Arial" w:cs="Arial"/>
          <w:color w:val="000000"/>
          <w:sz w:val="10"/>
          <w:szCs w:val="10"/>
        </w:rPr>
      </w:pPr>
    </w:p>
    <w:p w:rsidR="00B9674C" w:rsidRPr="00B9674C" w:rsidP="00894667" w14:paraId="7164D1AB" w14:textId="77777777">
      <w:pPr>
        <w:ind w:firstLine="709"/>
        <w:jc w:val="both"/>
        <w:rPr>
          <w:rFonts w:ascii="Arial" w:hAnsi="Arial" w:cs="Arial"/>
          <w:color w:val="000000"/>
          <w:sz w:val="22"/>
          <w:szCs w:val="22"/>
        </w:rPr>
      </w:pPr>
      <w:r w:rsidRPr="00B9674C">
        <w:rPr>
          <w:rFonts w:ascii="Arial" w:hAnsi="Arial" w:cs="Arial"/>
          <w:color w:val="000000"/>
          <w:sz w:val="22"/>
          <w:szCs w:val="22"/>
        </w:rPr>
        <w:t xml:space="preserve">5. Noteikt, ka Projekta īstenošanai nepieciešamais Liepājas valstspilsētas pašvaldības līdzfinansējums un </w:t>
      </w:r>
      <w:r w:rsidRPr="00B9674C">
        <w:rPr>
          <w:rFonts w:ascii="Arial" w:hAnsi="Arial" w:cs="Arial"/>
          <w:color w:val="000000"/>
          <w:sz w:val="22"/>
          <w:szCs w:val="22"/>
        </w:rPr>
        <w:t>priekšfinansējums</w:t>
      </w:r>
      <w:r w:rsidRPr="00B9674C">
        <w:rPr>
          <w:rFonts w:ascii="Arial" w:hAnsi="Arial" w:cs="Arial"/>
          <w:color w:val="000000"/>
          <w:sz w:val="22"/>
          <w:szCs w:val="22"/>
        </w:rPr>
        <w:t xml:space="preserve"> var tikt precizēts pēc Projekta apstiprināšanas un publisko iepirkumu rezultātiem.</w:t>
      </w:r>
    </w:p>
    <w:p w:rsidR="00B9674C" w:rsidRPr="00B9674C" w:rsidP="00B9674C" w14:paraId="43CC81B6" w14:textId="77777777">
      <w:pPr>
        <w:jc w:val="both"/>
        <w:rPr>
          <w:rFonts w:ascii="Arial" w:hAnsi="Arial" w:cs="Arial"/>
          <w:color w:val="000000"/>
          <w:sz w:val="10"/>
          <w:szCs w:val="10"/>
        </w:rPr>
      </w:pPr>
    </w:p>
    <w:p w:rsidR="00B9674C" w:rsidRPr="00B9674C" w:rsidP="00B9674C" w14:paraId="1798EEDF" w14:textId="77777777">
      <w:pPr>
        <w:ind w:firstLine="709"/>
        <w:jc w:val="both"/>
        <w:rPr>
          <w:rFonts w:ascii="Arial" w:hAnsi="Arial" w:cs="Arial"/>
          <w:color w:val="000000"/>
          <w:sz w:val="22"/>
          <w:szCs w:val="22"/>
        </w:rPr>
      </w:pPr>
      <w:r w:rsidRPr="00B9674C">
        <w:rPr>
          <w:rFonts w:ascii="Arial" w:hAnsi="Arial" w:cs="Arial"/>
          <w:color w:val="000000"/>
          <w:sz w:val="22"/>
          <w:szCs w:val="22"/>
        </w:rPr>
        <w:t>6. Liepājas Centrālās administrācijas Finanšu pārvaldei plānot Projektam nepieciešamo finansējumu Liepājas valstspilsētas pašvaldības budžetā, nepieciešamības gadījumā piesaistot kredīta resursus.</w:t>
      </w:r>
    </w:p>
    <w:p w:rsidR="00B9674C" w:rsidRPr="00B9674C" w:rsidP="00B9674C" w14:paraId="6110ACFD" w14:textId="77777777">
      <w:pPr>
        <w:jc w:val="both"/>
        <w:rPr>
          <w:rFonts w:ascii="Arial" w:hAnsi="Arial" w:cs="Arial"/>
          <w:color w:val="000000"/>
          <w:sz w:val="10"/>
          <w:szCs w:val="10"/>
        </w:rPr>
      </w:pPr>
    </w:p>
    <w:p w:rsidR="00B9674C" w:rsidRPr="00B9674C" w:rsidP="00B9674C" w14:paraId="57C946CB" w14:textId="77777777">
      <w:pPr>
        <w:ind w:firstLine="709"/>
        <w:jc w:val="both"/>
        <w:rPr>
          <w:rFonts w:ascii="Arial" w:hAnsi="Arial" w:cs="Arial"/>
          <w:color w:val="000000"/>
          <w:sz w:val="22"/>
          <w:szCs w:val="22"/>
        </w:rPr>
      </w:pPr>
      <w:r w:rsidRPr="00B9674C">
        <w:rPr>
          <w:rFonts w:ascii="Arial" w:hAnsi="Arial" w:cs="Arial"/>
          <w:color w:val="000000"/>
          <w:sz w:val="22"/>
          <w:szCs w:val="22"/>
        </w:rPr>
        <w:t>7. Paredzēt, ka gadījumā, ja Valsts kases aizņēmums netiks piešķirts pilnā Projektā paredzētajā apjomā, finansējuma daļa, par kuru netiks saņemts Valsts kases aizdevums, tiks finansēta no pašvaldības budžeta līdzekļiem, kas ir neatkarīgi no aizņēmuma Valsts kasē.</w:t>
      </w:r>
    </w:p>
    <w:p w:rsidR="00B9674C" w:rsidRPr="00B9674C" w:rsidP="00B9674C" w14:paraId="5FADAE43" w14:textId="77777777">
      <w:pPr>
        <w:jc w:val="both"/>
        <w:rPr>
          <w:rFonts w:ascii="Arial" w:hAnsi="Arial" w:cs="Arial"/>
          <w:color w:val="000000"/>
          <w:sz w:val="10"/>
          <w:szCs w:val="10"/>
        </w:rPr>
      </w:pPr>
    </w:p>
    <w:p w:rsidR="00B9674C" w:rsidRPr="00B9674C" w:rsidP="00B9674C" w14:paraId="25033C59" w14:textId="77777777">
      <w:pPr>
        <w:ind w:firstLine="709"/>
        <w:jc w:val="both"/>
        <w:rPr>
          <w:rFonts w:ascii="Arial" w:hAnsi="Arial" w:cs="Arial"/>
          <w:color w:val="000000"/>
          <w:sz w:val="22"/>
          <w:szCs w:val="22"/>
        </w:rPr>
      </w:pPr>
      <w:r w:rsidRPr="00B9674C">
        <w:rPr>
          <w:rFonts w:ascii="Arial" w:hAnsi="Arial" w:cs="Arial"/>
          <w:color w:val="000000"/>
          <w:sz w:val="22"/>
          <w:szCs w:val="22"/>
        </w:rPr>
        <w:t xml:space="preserve">8. Pilnvarot </w:t>
      </w:r>
      <w:r w:rsidRPr="00B9674C">
        <w:rPr>
          <w:rFonts w:ascii="Arial" w:hAnsi="Arial" w:cs="Arial"/>
          <w:color w:val="000000"/>
          <w:sz w:val="22"/>
          <w:szCs w:val="22"/>
          <w:shd w:val="clear" w:color="auto" w:fill="FFFFFF"/>
        </w:rPr>
        <w:t>Liepājas valstspilsētas pašvaldības izpilddirektoru parakstīt visu ar Projektu saistīto dokumentāciju, tai skaitā, sadarbības līgumu ar Projekta vadošo partneri (Ventspils valstspilsētas pašvaldības iestāde “Ventspils Digitālais centrs”), iepirkumu līgumus, Projektu un tā izpildi pamatojošos dokumentus, atskaites</w:t>
      </w:r>
      <w:r w:rsidRPr="00B9674C">
        <w:rPr>
          <w:rFonts w:ascii="Arial" w:hAnsi="Arial" w:cs="Arial"/>
          <w:color w:val="000000"/>
          <w:sz w:val="22"/>
          <w:szCs w:val="22"/>
        </w:rPr>
        <w:t>.</w:t>
      </w:r>
    </w:p>
    <w:p w:rsidR="00B9674C" w:rsidRPr="00B9674C" w:rsidP="00B9674C" w14:paraId="082EED6A" w14:textId="77777777">
      <w:pPr>
        <w:jc w:val="both"/>
        <w:rPr>
          <w:rFonts w:ascii="Arial" w:hAnsi="Arial" w:cs="Arial"/>
          <w:color w:val="000000"/>
          <w:sz w:val="10"/>
          <w:szCs w:val="10"/>
        </w:rPr>
      </w:pPr>
    </w:p>
    <w:p w:rsidR="00B9674C" w:rsidRPr="00B9674C" w:rsidP="00B9674C" w14:paraId="0B56AF23" w14:textId="77777777">
      <w:pPr>
        <w:ind w:firstLine="709"/>
        <w:jc w:val="both"/>
        <w:rPr>
          <w:rFonts w:ascii="Arial" w:hAnsi="Arial" w:cs="Arial"/>
          <w:color w:val="000000"/>
          <w:sz w:val="22"/>
          <w:szCs w:val="22"/>
        </w:rPr>
      </w:pPr>
      <w:r w:rsidRPr="00B9674C">
        <w:rPr>
          <w:rFonts w:ascii="Arial" w:hAnsi="Arial" w:cs="Arial"/>
          <w:color w:val="000000"/>
          <w:sz w:val="22"/>
          <w:szCs w:val="22"/>
        </w:rPr>
        <w:t>9. Liepājas valstspilsētas pašvaldības domes priekšsēdētājam kontrolēt lēmuma izpildi.</w:t>
      </w:r>
    </w:p>
    <w:p w:rsidR="00B9674C" w:rsidRPr="00B9674C" w:rsidP="00B9674C" w14:paraId="17898AF6" w14:textId="77777777">
      <w:pPr>
        <w:rPr>
          <w:rFonts w:ascii="Arial" w:hAnsi="Arial" w:cs="Arial"/>
          <w:color w:val="000000"/>
          <w:sz w:val="22"/>
          <w:szCs w:val="22"/>
        </w:rPr>
      </w:pPr>
    </w:p>
    <w:p w:rsidR="002902AD" w:rsidP="00607627" w14:paraId="16F0EC51" w14:textId="7777777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tblPr>
      <w:tblGrid>
        <w:gridCol w:w="1336"/>
        <w:gridCol w:w="4308"/>
        <w:gridCol w:w="2921"/>
      </w:tblGrid>
      <w:tr w14:paraId="31536E80" w14:textId="77777777" w:rsidTr="00B9674C">
        <w:tblPrEx>
          <w:tblW w:w="8565" w:type="dxa"/>
          <w:tblLayout w:type="fixed"/>
          <w:tblCellMar>
            <w:left w:w="60" w:type="dxa"/>
            <w:right w:w="60" w:type="dxa"/>
          </w:tblCellMar>
          <w:tblLook w:val="0000"/>
        </w:tblPrEx>
        <w:tc>
          <w:tcPr>
            <w:tcW w:w="5644" w:type="dxa"/>
            <w:gridSpan w:val="2"/>
            <w:tcBorders>
              <w:top w:val="nil"/>
              <w:left w:val="nil"/>
              <w:bottom w:val="nil"/>
              <w:right w:val="nil"/>
            </w:tcBorders>
          </w:tcPr>
          <w:p w:rsidR="00553CE1" w:rsidRPr="00553CE1" w:rsidP="00553CE1" w14:paraId="33A69D64" w14:textId="77777777">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rsidR="00553CE1" w:rsidRPr="00553CE1" w:rsidP="00553CE1" w14:paraId="19F0E77D" w14:textId="77777777">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p>
          <w:p w:rsidR="00553CE1" w:rsidRPr="00553CE1" w:rsidP="00553CE1" w14:paraId="49ED57F0" w14:textId="77777777">
            <w:pPr>
              <w:widowControl w:val="0"/>
              <w:autoSpaceDE w:val="0"/>
              <w:autoSpaceDN w:val="0"/>
              <w:adjustRightInd w:val="0"/>
              <w:jc w:val="right"/>
              <w:rPr>
                <w:rFonts w:ascii="Arial" w:hAnsi="Arial" w:cs="Arial"/>
                <w:sz w:val="8"/>
                <w:szCs w:val="22"/>
              </w:rPr>
            </w:pPr>
          </w:p>
        </w:tc>
      </w:tr>
      <w:tr w14:paraId="7D021496" w14:textId="77777777" w:rsidTr="00B9674C">
        <w:tblPrEx>
          <w:tblW w:w="8565" w:type="dxa"/>
          <w:tblLayout w:type="fixed"/>
          <w:tblCellMar>
            <w:left w:w="60" w:type="dxa"/>
            <w:right w:w="60" w:type="dxa"/>
          </w:tblCellMar>
          <w:tblLook w:val="0000"/>
        </w:tblPrEx>
        <w:tc>
          <w:tcPr>
            <w:tcW w:w="1336" w:type="dxa"/>
            <w:tcBorders>
              <w:top w:val="nil"/>
              <w:left w:val="nil"/>
              <w:bottom w:val="nil"/>
              <w:right w:val="nil"/>
            </w:tcBorders>
          </w:tcPr>
          <w:p w:rsidR="00553CE1" w:rsidRPr="00553CE1" w:rsidP="00553CE1" w14:paraId="68C2F5F2" w14:textId="77777777">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rsidR="00F75604" w:rsidP="00061DAD" w14:paraId="1A622FC4" w14:textId="1FDD960D">
            <w:pPr>
              <w:widowControl w:val="0"/>
              <w:autoSpaceDE w:val="0"/>
              <w:autoSpaceDN w:val="0"/>
              <w:adjustRightInd w:val="0"/>
              <w:jc w:val="both"/>
              <w:rPr>
                <w:rFonts w:ascii="Arial" w:hAnsi="Arial" w:cs="Arial"/>
                <w:sz w:val="22"/>
                <w:szCs w:val="22"/>
              </w:rPr>
            </w:pPr>
            <w:r w:rsidRPr="00B9674C">
              <w:rPr>
                <w:rFonts w:ascii="Arial" w:hAnsi="Arial"/>
                <w:color w:val="000000"/>
                <w:sz w:val="22"/>
                <w:szCs w:val="22"/>
              </w:rPr>
              <w:t>Domes priekšsēdētājam, Attīstības pārvaldei, Izpilddirektora birojam, Juridiskajai daļai, Finanšu pārvaldei, IT daļai, Liepājas Izglītības pārvaldei</w:t>
            </w:r>
          </w:p>
          <w:p w:rsidR="00061DAD" w:rsidRPr="00553CE1" w:rsidP="00061DAD" w14:paraId="43CF266E" w14:textId="77777777">
            <w:pPr>
              <w:widowControl w:val="0"/>
              <w:autoSpaceDE w:val="0"/>
              <w:autoSpaceDN w:val="0"/>
              <w:adjustRightInd w:val="0"/>
              <w:jc w:val="both"/>
              <w:rPr>
                <w:rFonts w:ascii="Arial" w:hAnsi="Arial" w:cs="Arial"/>
                <w:sz w:val="22"/>
                <w:szCs w:val="22"/>
              </w:rPr>
            </w:pPr>
          </w:p>
        </w:tc>
      </w:tr>
    </w:tbl>
    <w:p w:rsidR="00607627" w:rsidRPr="00393422" w:rsidP="00514448" w14:paraId="53DCBB66" w14:textId="77777777">
      <w:pPr>
        <w:widowControl w:val="0"/>
        <w:autoSpaceDE w:val="0"/>
        <w:autoSpaceDN w:val="0"/>
        <w:adjustRightInd w:val="0"/>
        <w:jc w:val="both"/>
        <w:rPr>
          <w:rFonts w:ascii="Arial" w:hAnsi="Arial" w:cs="Arial"/>
          <w:sz w:val="22"/>
          <w:szCs w:val="22"/>
        </w:rPr>
      </w:pPr>
    </w:p>
    <w:sectPr w:rsidSect="002C06E8">
      <w:headerReference w:type="default" r:id="rId5"/>
      <w:footerReference w:type="default" r:id="rId6"/>
      <w:headerReference w:type="first" r:id="rId7"/>
      <w:footerReference w:type="first" r:id="rId8"/>
      <w:pgSz w:w="11906" w:h="16838"/>
      <w:pgMar w:top="1134" w:right="1701" w:bottom="1134" w:left="1701" w:header="1134"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0D4C" w:rsidRPr="00765476" w:rsidP="006E5122" w14:paraId="6264407E" w14:textId="77777777">
    <w:pPr>
      <w:pStyle w:val="Footer"/>
      <w:jc w:val="both"/>
    </w:pPr>
  </w:p>
  <w:p>
    <w:pPr>
      <w:jc w:val="center"/>
    </w:pPr>
    <w:r>
      <w:rPr>
        <w:rFonts w:ascii="Calibri" w:eastAsia="Calibri" w:hAnsi="Calibri" w:cs="Calibri"/>
        <w:b w:val="0"/>
        <w:i w:val="0"/>
        <w:sz w:val="20"/>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jc w:val="center"/>
    </w:pPr>
    <w:r>
      <w:rPr>
        <w:rFonts w:ascii="Calibri" w:eastAsia="Calibri" w:hAnsi="Calibri" w:cs="Calibri"/>
        <w:b w:val="0"/>
        <w:i w:val="0"/>
        <w:sz w:val="20"/>
      </w:rPr>
      <w:t>Šis dokuments ir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5736" w:rsidP="00965736" w14:paraId="4437A65B"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209C" w:rsidRPr="00AE2B38" w:rsidP="00EB209C" w14:paraId="2FCDE2EC" w14:textId="238DE779">
    <w:pPr>
      <w:pStyle w:val="Header"/>
      <w:tabs>
        <w:tab w:val="left" w:pos="3828"/>
      </w:tabs>
      <w:jc w:val="center"/>
      <w:rPr>
        <w:rFonts w:ascii="Arial" w:hAnsi="Arial" w:cs="Arial"/>
      </w:rPr>
    </w:pPr>
    <w:r w:rsidRPr="00A136A6">
      <w:rPr>
        <w:noProof/>
        <w:lang w:eastAsia="lv-LV"/>
      </w:rPr>
      <w:drawing>
        <wp:inline distT="0" distB="0" distL="0" distR="0">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66750" cy="752475"/>
                  </a:xfrm>
                  <a:prstGeom prst="rect">
                    <a:avLst/>
                  </a:prstGeom>
                  <a:noFill/>
                  <a:ln>
                    <a:noFill/>
                  </a:ln>
                </pic:spPr>
              </pic:pic>
            </a:graphicData>
          </a:graphic>
        </wp:inline>
      </w:drawing>
    </w:r>
  </w:p>
  <w:p w:rsidR="00EB209C" w:rsidRPr="00AE2B38" w:rsidP="00EB209C" w14:paraId="0887521A" w14:textId="77777777">
    <w:pPr>
      <w:pStyle w:val="Header"/>
      <w:jc w:val="center"/>
      <w:rPr>
        <w:rFonts w:ascii="Arial" w:hAnsi="Arial" w:cs="Arial"/>
        <w:sz w:val="10"/>
      </w:rPr>
    </w:pPr>
  </w:p>
  <w:p w:rsidR="00EB209C" w:rsidRPr="00356E0F" w:rsidP="00356E0F" w14:paraId="4A65652B" w14:textId="77777777">
    <w:pPr>
      <w:pStyle w:val="Header"/>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rsidR="001002D7" w:rsidP="001002D7" w14:paraId="2EE70587" w14:textId="7777777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CB02F4">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607627" w:rsidRPr="00AE2B38" w:rsidP="00AE2B38" w14:paraId="6FCBDCE3" w14:textId="77777777">
    <w:pPr>
      <w:pStyle w:val="Header"/>
      <w:spacing w:before="120"/>
      <w:jc w:val="center"/>
      <w:rPr>
        <w:rFonts w:ascii="Arial" w:hAnsi="Arial" w:cs="Arial"/>
        <w:sz w:val="16"/>
        <w:szCs w:val="16"/>
      </w:rPr>
    </w:pPr>
  </w:p>
  <w:p w:rsidR="00EB209C" w:rsidRPr="00AE2B38" w14:paraId="7AE5F04A" w14:textId="7777777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1153EE6"/>
    <w:multiLevelType w:val="hybridMultilevel"/>
    <w:tmpl w:val="1A965F62"/>
    <w:lvl w:ilvl="0">
      <w:start w:val="0"/>
      <w:numFmt w:val="bullet"/>
      <w:lvlText w:val="-"/>
      <w:lvlJc w:val="left"/>
      <w:pPr>
        <w:ind w:left="720" w:hanging="360"/>
      </w:pPr>
      <w:rPr>
        <w:rFonts w:ascii="Times New Roman" w:eastAsia="Calibri" w:hAnsi="Times New Roman" w:cs="Times New Roman" w:hint="default"/>
        <w:color w:val="1F497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D21B46"/>
    <w:multiLevelType w:val="hybridMultilevel"/>
    <w:tmpl w:val="219487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511A55"/>
    <w:multiLevelType w:val="hybridMultilevel"/>
    <w:tmpl w:val="C6E6D8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A018E9"/>
    <w:multiLevelType w:val="hybridMultilevel"/>
    <w:tmpl w:val="9550871E"/>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5">
    <w:nsid w:val="149436DD"/>
    <w:multiLevelType w:val="hybridMultilevel"/>
    <w:tmpl w:val="FD7E9878"/>
    <w:lvl w:ilvl="0">
      <w:start w:val="1"/>
      <w:numFmt w:val="bullet"/>
      <w:lvlText w:val=""/>
      <w:lvlJc w:val="left"/>
      <w:pPr>
        <w:ind w:left="804" w:hanging="360"/>
      </w:pPr>
      <w:rPr>
        <w:rFonts w:ascii="Wingdings" w:hAnsi="Wingdings"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6">
    <w:nsid w:val="1FF47D58"/>
    <w:multiLevelType w:val="hybridMultilevel"/>
    <w:tmpl w:val="C504D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3E956CF"/>
    <w:multiLevelType w:val="hybridMultilevel"/>
    <w:tmpl w:val="D6DC2C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E900310"/>
    <w:multiLevelType w:val="hybridMultilevel"/>
    <w:tmpl w:val="3A82E0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7CAF1B6C"/>
    <w:multiLevelType w:val="hybridMultilevel"/>
    <w:tmpl w:val="50E8609A"/>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C57DB"/>
    <w:rsid w:val="001D32D6"/>
    <w:rsid w:val="001D64EF"/>
    <w:rsid w:val="001E01A3"/>
    <w:rsid w:val="001E10BE"/>
    <w:rsid w:val="001E1267"/>
    <w:rsid w:val="001E6C76"/>
    <w:rsid w:val="001F0C1D"/>
    <w:rsid w:val="001F4805"/>
    <w:rsid w:val="001F5D9A"/>
    <w:rsid w:val="00200FA6"/>
    <w:rsid w:val="00201188"/>
    <w:rsid w:val="00203942"/>
    <w:rsid w:val="002172D6"/>
    <w:rsid w:val="0022062F"/>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6A55"/>
    <w:rsid w:val="00367417"/>
    <w:rsid w:val="00367AF4"/>
    <w:rsid w:val="00370AC9"/>
    <w:rsid w:val="00370B76"/>
    <w:rsid w:val="0037754B"/>
    <w:rsid w:val="00383A00"/>
    <w:rsid w:val="003840FC"/>
    <w:rsid w:val="003904DD"/>
    <w:rsid w:val="00393190"/>
    <w:rsid w:val="00393422"/>
    <w:rsid w:val="003946AB"/>
    <w:rsid w:val="003A17AE"/>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12D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071E1"/>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91988"/>
    <w:rsid w:val="005A0117"/>
    <w:rsid w:val="005A2099"/>
    <w:rsid w:val="005B33BE"/>
    <w:rsid w:val="005B51CC"/>
    <w:rsid w:val="005B5B18"/>
    <w:rsid w:val="005C6D34"/>
    <w:rsid w:val="005D3BF3"/>
    <w:rsid w:val="005D4479"/>
    <w:rsid w:val="005D5BFB"/>
    <w:rsid w:val="005E0637"/>
    <w:rsid w:val="005E1276"/>
    <w:rsid w:val="005E5BC6"/>
    <w:rsid w:val="005F0574"/>
    <w:rsid w:val="005F5AA8"/>
    <w:rsid w:val="0060323C"/>
    <w:rsid w:val="00603658"/>
    <w:rsid w:val="006042A9"/>
    <w:rsid w:val="00607627"/>
    <w:rsid w:val="00614A92"/>
    <w:rsid w:val="00616BBA"/>
    <w:rsid w:val="006172F6"/>
    <w:rsid w:val="00633DE3"/>
    <w:rsid w:val="006345F5"/>
    <w:rsid w:val="00640C99"/>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059C"/>
    <w:rsid w:val="006E5122"/>
    <w:rsid w:val="006E7097"/>
    <w:rsid w:val="006F6561"/>
    <w:rsid w:val="006F7D94"/>
    <w:rsid w:val="00704F88"/>
    <w:rsid w:val="00710081"/>
    <w:rsid w:val="00721FF5"/>
    <w:rsid w:val="0072778E"/>
    <w:rsid w:val="00734E61"/>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C44"/>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19EE"/>
    <w:rsid w:val="00876669"/>
    <w:rsid w:val="00887E07"/>
    <w:rsid w:val="008928FB"/>
    <w:rsid w:val="00894667"/>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151CB"/>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3A77"/>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74C"/>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127C"/>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25F"/>
    <w:rsid w:val="00CF6A2F"/>
    <w:rsid w:val="00CF74E4"/>
    <w:rsid w:val="00CF7675"/>
    <w:rsid w:val="00D03C2E"/>
    <w:rsid w:val="00D167D9"/>
    <w:rsid w:val="00D1697F"/>
    <w:rsid w:val="00D236C4"/>
    <w:rsid w:val="00D25DF2"/>
    <w:rsid w:val="00D321C8"/>
    <w:rsid w:val="00D436CA"/>
    <w:rsid w:val="00D47C33"/>
    <w:rsid w:val="00D6131A"/>
    <w:rsid w:val="00D74C7C"/>
    <w:rsid w:val="00D7566E"/>
    <w:rsid w:val="00D75CCF"/>
    <w:rsid w:val="00D76A54"/>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00F0"/>
    <w:rsid w:val="00F61816"/>
    <w:rsid w:val="00F65200"/>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E7E"/>
    <w:rPr>
      <w:rFonts w:ascii="Times New Roman" w:eastAsia="Times New Roman" w:hAnsi="Times New Roman"/>
      <w:sz w:val="24"/>
      <w:szCs w:val="24"/>
    </w:rPr>
  </w:style>
  <w:style w:type="paragraph" w:styleId="Heading1">
    <w:name w:val="heading 1"/>
    <w:basedOn w:val="Normal"/>
    <w:next w:val="Normal"/>
    <w:link w:val="Virsraksts1Rakstz"/>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Virsraksts2Rakstz"/>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DefaultParagraphFont"/>
    <w:link w:val="Header"/>
    <w:uiPriority w:val="99"/>
    <w:rsid w:val="009258C8"/>
  </w:style>
  <w:style w:type="paragraph" w:styleId="Footer">
    <w:name w:val="footer"/>
    <w:basedOn w:val="Normal"/>
    <w:link w:val="KjeneRakstz"/>
    <w:uiPriority w:val="99"/>
    <w:unhideWhenUsed/>
    <w:rsid w:val="009258C8"/>
    <w:pPr>
      <w:tabs>
        <w:tab w:val="center" w:pos="4153"/>
        <w:tab w:val="right" w:pos="8306"/>
      </w:tabs>
    </w:pPr>
  </w:style>
  <w:style w:type="character" w:customStyle="1" w:styleId="KjeneRakstz">
    <w:name w:val="Kājene Rakstz."/>
    <w:basedOn w:val="DefaultParagraphFont"/>
    <w:link w:val="Footer"/>
    <w:uiPriority w:val="99"/>
    <w:rsid w:val="009258C8"/>
  </w:style>
  <w:style w:type="paragraph" w:styleId="BalloonText">
    <w:name w:val="Balloon Text"/>
    <w:basedOn w:val="Normal"/>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loonText"/>
    <w:uiPriority w:val="99"/>
    <w:semiHidden/>
    <w:rsid w:val="00965736"/>
    <w:rPr>
      <w:rFonts w:ascii="Tahoma" w:hAnsi="Tahoma" w:cs="Tahoma"/>
      <w:sz w:val="16"/>
      <w:szCs w:val="16"/>
    </w:rPr>
  </w:style>
  <w:style w:type="character" w:customStyle="1" w:styleId="Virsraksts2Rakstz">
    <w:name w:val="Virsraksts 2 Rakstz."/>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Virsraksts1Rakstz">
    <w:name w:val="Virsraksts 1 Rakstz."/>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Virsraksts4Rakstz">
    <w:name w:val="Virsraksts 4 Rakstz."/>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2969</Words>
  <Characters>1693</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Jolanta Valtere</cp:lastModifiedBy>
  <cp:revision>8</cp:revision>
  <cp:lastPrinted>2024-06-12T09:48:00Z</cp:lastPrinted>
  <dcterms:created xsi:type="dcterms:W3CDTF">2024-06-12T09:47:00Z</dcterms:created>
  <dcterms:modified xsi:type="dcterms:W3CDTF">2024-06-12T09:48:00Z</dcterms:modified>
</cp:coreProperties>
</file>