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742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477742B" w14:textId="77777777" w:rsidR="00607627" w:rsidRPr="00607627" w:rsidRDefault="00B3583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477742C" w14:textId="77777777" w:rsidR="00607627" w:rsidRPr="00607627" w:rsidRDefault="00B3583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77742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C4AA3" w14:paraId="44777433" w14:textId="77777777" w:rsidTr="00B358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477742E" w14:textId="77777777" w:rsidR="00175E06" w:rsidRPr="00393422" w:rsidRDefault="00B3583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18.martā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77742F" w14:textId="204CD7AB" w:rsidR="00175E06" w:rsidRDefault="00B3583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94/3</w:t>
            </w:r>
          </w:p>
          <w:p w14:paraId="44777430" w14:textId="65BEFB97" w:rsidR="004B7633" w:rsidRPr="00393422" w:rsidRDefault="00B3583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(prot. Nr.3, 10.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777431" w14:textId="77777777" w:rsidR="00175E06" w:rsidRPr="00393422" w:rsidRDefault="00B3583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4777432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477743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0458806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 xml:space="preserve">Par izmaiņām Jaunatnes lietu komisijas </w:t>
      </w:r>
    </w:p>
    <w:p w14:paraId="56801177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>sastāvā</w:t>
      </w:r>
    </w:p>
    <w:p w14:paraId="0A2AE06B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9F028B6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569EA9" w14:textId="77777777" w:rsidR="00B35834" w:rsidRPr="00B35834" w:rsidRDefault="00B35834" w:rsidP="00B3583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 xml:space="preserve">Pamatojoties uz likuma “Par pašvaldībām” 21.panta pirmās daļas 24.punktu un Liepājas pilsētas domes 2017.gada 17.augusta saistošo noteikumu Nr.14 “LIEPĀJAS PILSĒTAS PAŠVALDĪBAS NOLIKUMS” 7.punktu, izskatot Marijas </w:t>
      </w:r>
      <w:proofErr w:type="spellStart"/>
      <w:r w:rsidRPr="00B35834">
        <w:rPr>
          <w:rFonts w:cs="Arial"/>
          <w:szCs w:val="22"/>
        </w:rPr>
        <w:t>Timčenko</w:t>
      </w:r>
      <w:proofErr w:type="spellEnd"/>
      <w:r w:rsidRPr="00B35834">
        <w:rPr>
          <w:rFonts w:cs="Arial"/>
          <w:szCs w:val="22"/>
        </w:rPr>
        <w:t xml:space="preserve"> 2021.gada 10.marta iesniegumu un Tatjanas </w:t>
      </w:r>
      <w:proofErr w:type="spellStart"/>
      <w:r w:rsidRPr="00B35834">
        <w:rPr>
          <w:rFonts w:cs="Arial"/>
          <w:szCs w:val="22"/>
        </w:rPr>
        <w:t>Makovijas</w:t>
      </w:r>
      <w:proofErr w:type="spellEnd"/>
      <w:r w:rsidRPr="00B35834">
        <w:rPr>
          <w:rFonts w:cs="Arial"/>
          <w:szCs w:val="22"/>
        </w:rPr>
        <w:t xml:space="preserve"> 2021.gada 10.marta iesniegumu, LIEPĀJAS PILSĒTAS DOME</w:t>
      </w:r>
    </w:p>
    <w:p w14:paraId="7F11C3B5" w14:textId="77777777" w:rsidR="00B35834" w:rsidRPr="00B35834" w:rsidRDefault="00B35834" w:rsidP="00B35834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678E02F1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B35834">
        <w:rPr>
          <w:rFonts w:cs="Arial"/>
          <w:szCs w:val="22"/>
        </w:rPr>
        <w:t>N O L E M J :</w:t>
      </w:r>
    </w:p>
    <w:p w14:paraId="4E13D20F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96E629D" w14:textId="77777777" w:rsidR="00B35834" w:rsidRPr="00B35834" w:rsidRDefault="00B35834" w:rsidP="00B3583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 xml:space="preserve">1. Izslēgt no Liepājas pilsētas domes Jaunatnes lietu komisijas sastāva Mariju </w:t>
      </w:r>
      <w:proofErr w:type="spellStart"/>
      <w:r w:rsidRPr="00B35834">
        <w:rPr>
          <w:rFonts w:cs="Arial"/>
          <w:szCs w:val="22"/>
        </w:rPr>
        <w:t>Timčenko</w:t>
      </w:r>
      <w:proofErr w:type="spellEnd"/>
      <w:r w:rsidRPr="00B35834">
        <w:rPr>
          <w:rFonts w:cs="Arial"/>
          <w:szCs w:val="22"/>
        </w:rPr>
        <w:t>.</w:t>
      </w:r>
    </w:p>
    <w:p w14:paraId="4ACA00B8" w14:textId="77777777" w:rsidR="00B35834" w:rsidRPr="00B35834" w:rsidRDefault="00B35834" w:rsidP="00B35834">
      <w:pPr>
        <w:widowControl w:val="0"/>
        <w:tabs>
          <w:tab w:val="left" w:pos="1215"/>
        </w:tabs>
        <w:autoSpaceDE w:val="0"/>
        <w:autoSpaceDN w:val="0"/>
        <w:adjustRightInd w:val="0"/>
        <w:contextualSpacing/>
        <w:jc w:val="both"/>
        <w:rPr>
          <w:rFonts w:cs="Arial"/>
          <w:sz w:val="10"/>
          <w:szCs w:val="22"/>
        </w:rPr>
      </w:pPr>
      <w:r w:rsidRPr="00B35834">
        <w:rPr>
          <w:rFonts w:cs="Arial"/>
          <w:szCs w:val="22"/>
        </w:rPr>
        <w:tab/>
      </w:r>
    </w:p>
    <w:p w14:paraId="428A6AF6" w14:textId="77777777" w:rsidR="00B35834" w:rsidRPr="00B35834" w:rsidRDefault="00B35834" w:rsidP="00B3583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 xml:space="preserve">2. Iekļaut Liepājas pilsētas domes Jaunatnes lietu komisijas sastāvā Tatjanu </w:t>
      </w:r>
      <w:proofErr w:type="spellStart"/>
      <w:r w:rsidRPr="00B35834">
        <w:rPr>
          <w:rFonts w:cs="Arial"/>
          <w:szCs w:val="22"/>
        </w:rPr>
        <w:t>Makoviju</w:t>
      </w:r>
      <w:proofErr w:type="spellEnd"/>
      <w:r w:rsidRPr="00B35834">
        <w:rPr>
          <w:rFonts w:cs="Arial"/>
          <w:szCs w:val="22"/>
        </w:rPr>
        <w:t>.</w:t>
      </w:r>
    </w:p>
    <w:p w14:paraId="53362A38" w14:textId="77777777" w:rsidR="00B35834" w:rsidRPr="00B35834" w:rsidRDefault="00B35834" w:rsidP="00B35834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10"/>
          <w:szCs w:val="22"/>
        </w:rPr>
      </w:pPr>
    </w:p>
    <w:p w14:paraId="5FFE91CA" w14:textId="77777777" w:rsidR="00B35834" w:rsidRPr="00B35834" w:rsidRDefault="00B35834" w:rsidP="00B3583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B35834">
        <w:rPr>
          <w:rFonts w:cs="Arial"/>
          <w:szCs w:val="22"/>
        </w:rPr>
        <w:t xml:space="preserve">3. Izdarīt Liepājas pilsētas domes 2017.gada 14.septembra lēmumā Nr.372 “Par pastāvīgās Izglītības, kultūras un sporta komitejas pārraudzībā izveidoto komisiju sastāviem” grozījumu, aizstājot 1.4.apakšpunktā vārdus “Marija </w:t>
      </w:r>
      <w:proofErr w:type="spellStart"/>
      <w:r w:rsidRPr="00B35834">
        <w:rPr>
          <w:rFonts w:cs="Arial"/>
          <w:szCs w:val="22"/>
        </w:rPr>
        <w:t>Timčenko</w:t>
      </w:r>
      <w:proofErr w:type="spellEnd"/>
      <w:r w:rsidRPr="00B35834">
        <w:rPr>
          <w:rFonts w:cs="Arial"/>
          <w:szCs w:val="22"/>
        </w:rPr>
        <w:t xml:space="preserve">” ar vārdiem “Tatjana </w:t>
      </w:r>
      <w:proofErr w:type="spellStart"/>
      <w:r w:rsidRPr="00B35834">
        <w:rPr>
          <w:rFonts w:cs="Arial"/>
          <w:szCs w:val="22"/>
        </w:rPr>
        <w:t>Makovija</w:t>
      </w:r>
      <w:proofErr w:type="spellEnd"/>
      <w:r w:rsidRPr="00B35834">
        <w:rPr>
          <w:rFonts w:cs="Arial"/>
          <w:szCs w:val="22"/>
        </w:rPr>
        <w:t>”</w:t>
      </w:r>
      <w:r w:rsidRPr="00B35834">
        <w:t xml:space="preserve"> (alfabēta secībā).</w:t>
      </w:r>
    </w:p>
    <w:p w14:paraId="442BDE5B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35834" w:rsidRPr="00B35834" w14:paraId="26EC8FAF" w14:textId="77777777" w:rsidTr="000F1748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E1915" w14:textId="77777777" w:rsidR="00B35834" w:rsidRPr="00B35834" w:rsidRDefault="00B35834" w:rsidP="00B3583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35834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C15142A" w14:textId="77777777" w:rsidR="00B35834" w:rsidRPr="00B35834" w:rsidRDefault="00B35834" w:rsidP="00B358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35834">
              <w:rPr>
                <w:rFonts w:cs="Arial"/>
                <w:szCs w:val="22"/>
              </w:rPr>
              <w:t>Jānis VILNĪTIS</w:t>
            </w:r>
          </w:p>
          <w:p w14:paraId="7FB391C8" w14:textId="77777777" w:rsidR="00B35834" w:rsidRPr="00B35834" w:rsidRDefault="00B35834" w:rsidP="00B3583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35834" w:rsidRPr="00B35834" w14:paraId="1CBE06C5" w14:textId="77777777" w:rsidTr="000F174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50E0F3" w14:textId="77777777" w:rsidR="00B35834" w:rsidRPr="00B35834" w:rsidRDefault="00B35834" w:rsidP="00B3583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3583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A2D8" w14:textId="77777777" w:rsidR="00B35834" w:rsidRPr="00B35834" w:rsidRDefault="00B35834" w:rsidP="00B358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35834">
              <w:rPr>
                <w:szCs w:val="22"/>
              </w:rPr>
              <w:t xml:space="preserve">Pašvaldības budžeta uzskaites daļai, Administratīvajai daļai, Organizatoriskajai nodaļai, </w:t>
            </w:r>
            <w:proofErr w:type="spellStart"/>
            <w:r w:rsidRPr="00B35834">
              <w:rPr>
                <w:szCs w:val="22"/>
              </w:rPr>
              <w:t>M.Timčenko</w:t>
            </w:r>
            <w:proofErr w:type="spellEnd"/>
            <w:r w:rsidRPr="00B35834">
              <w:rPr>
                <w:szCs w:val="22"/>
              </w:rPr>
              <w:t xml:space="preserve">, </w:t>
            </w:r>
            <w:proofErr w:type="spellStart"/>
            <w:r w:rsidRPr="00B35834">
              <w:rPr>
                <w:szCs w:val="22"/>
              </w:rPr>
              <w:t>T.Makovijai</w:t>
            </w:r>
            <w:proofErr w:type="spellEnd"/>
          </w:p>
        </w:tc>
      </w:tr>
    </w:tbl>
    <w:p w14:paraId="4116864A" w14:textId="77777777" w:rsidR="00B35834" w:rsidRPr="00B35834" w:rsidRDefault="00B35834" w:rsidP="00B3583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35834" w:rsidRPr="00B35834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F003" w14:textId="77777777" w:rsidR="00902CB0" w:rsidRDefault="00902CB0">
      <w:r>
        <w:separator/>
      </w:r>
    </w:p>
  </w:endnote>
  <w:endnote w:type="continuationSeparator" w:id="0">
    <w:p w14:paraId="2DB7DE70" w14:textId="77777777" w:rsidR="00902CB0" w:rsidRDefault="009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3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4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9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1633" w14:textId="77777777" w:rsidR="00902CB0" w:rsidRDefault="00902CB0">
      <w:r>
        <w:separator/>
      </w:r>
    </w:p>
  </w:footnote>
  <w:footnote w:type="continuationSeparator" w:id="0">
    <w:p w14:paraId="61454CDA" w14:textId="77777777" w:rsidR="00902CB0" w:rsidRDefault="0090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1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2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7455" w14:textId="77777777" w:rsidR="00EB209C" w:rsidRPr="00AE2B38" w:rsidRDefault="00B3583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77745A" wp14:editId="4477745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34991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77456" w14:textId="77777777" w:rsidR="00EB209C" w:rsidRPr="00356E0F" w:rsidRDefault="00B3583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777457" w14:textId="77777777" w:rsidR="001002D7" w:rsidRDefault="00B3583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477745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D3CD3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70C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A7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41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48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4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B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A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2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798D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68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E3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0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66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AD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0A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E9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EB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EF8B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01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4F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3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2F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23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6A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0B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87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E88F6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45267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3F417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99EEE6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0EC9F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FC64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6816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0649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E89C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E0A736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0980E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6A77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68D49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5EAB8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A581C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0E68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A86A0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E06B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7048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CAB0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CCB8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60C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5EFA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7244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3C76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665C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211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B1A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61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C7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8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4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8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E4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AD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E9A1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4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A1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26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49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8E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A9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8B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45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83A47"/>
    <w:multiLevelType w:val="hybridMultilevel"/>
    <w:tmpl w:val="AE7EBDEA"/>
    <w:lvl w:ilvl="0" w:tplc="4B70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6819A0" w:tentative="1">
      <w:start w:val="1"/>
      <w:numFmt w:val="lowerLetter"/>
      <w:lvlText w:val="%2."/>
      <w:lvlJc w:val="left"/>
      <w:pPr>
        <w:ind w:left="1440" w:hanging="360"/>
      </w:pPr>
    </w:lvl>
    <w:lvl w:ilvl="2" w:tplc="7B20DB72" w:tentative="1">
      <w:start w:val="1"/>
      <w:numFmt w:val="lowerRoman"/>
      <w:lvlText w:val="%3."/>
      <w:lvlJc w:val="right"/>
      <w:pPr>
        <w:ind w:left="2160" w:hanging="180"/>
      </w:pPr>
    </w:lvl>
    <w:lvl w:ilvl="3" w:tplc="618A7DE8" w:tentative="1">
      <w:start w:val="1"/>
      <w:numFmt w:val="decimal"/>
      <w:lvlText w:val="%4."/>
      <w:lvlJc w:val="left"/>
      <w:pPr>
        <w:ind w:left="2880" w:hanging="360"/>
      </w:pPr>
    </w:lvl>
    <w:lvl w:ilvl="4" w:tplc="955A0BFA" w:tentative="1">
      <w:start w:val="1"/>
      <w:numFmt w:val="lowerLetter"/>
      <w:lvlText w:val="%5."/>
      <w:lvlJc w:val="left"/>
      <w:pPr>
        <w:ind w:left="3600" w:hanging="360"/>
      </w:pPr>
    </w:lvl>
    <w:lvl w:ilvl="5" w:tplc="D2E4EC6E" w:tentative="1">
      <w:start w:val="1"/>
      <w:numFmt w:val="lowerRoman"/>
      <w:lvlText w:val="%6."/>
      <w:lvlJc w:val="right"/>
      <w:pPr>
        <w:ind w:left="4320" w:hanging="180"/>
      </w:pPr>
    </w:lvl>
    <w:lvl w:ilvl="6" w:tplc="CDEEB680" w:tentative="1">
      <w:start w:val="1"/>
      <w:numFmt w:val="decimal"/>
      <w:lvlText w:val="%7."/>
      <w:lvlJc w:val="left"/>
      <w:pPr>
        <w:ind w:left="5040" w:hanging="360"/>
      </w:pPr>
    </w:lvl>
    <w:lvl w:ilvl="7" w:tplc="CC2EAB36" w:tentative="1">
      <w:start w:val="1"/>
      <w:numFmt w:val="lowerLetter"/>
      <w:lvlText w:val="%8."/>
      <w:lvlJc w:val="left"/>
      <w:pPr>
        <w:ind w:left="5760" w:hanging="360"/>
      </w:pPr>
    </w:lvl>
    <w:lvl w:ilvl="8" w:tplc="C86C8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A9DA8DF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CF039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A6B9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BAEBC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5CAB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1C298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C449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E746A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18A13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5C80"/>
    <w:rsid w:val="00116EAC"/>
    <w:rsid w:val="00120BDB"/>
    <w:rsid w:val="00126735"/>
    <w:rsid w:val="00133187"/>
    <w:rsid w:val="00133287"/>
    <w:rsid w:val="0013367A"/>
    <w:rsid w:val="00135F1F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28CB"/>
    <w:rsid w:val="001E6C76"/>
    <w:rsid w:val="001F0C1D"/>
    <w:rsid w:val="001F5D9A"/>
    <w:rsid w:val="001F775E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7024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275A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05F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6367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51AA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4AA3"/>
    <w:rsid w:val="007D2A66"/>
    <w:rsid w:val="007D47E3"/>
    <w:rsid w:val="007E114D"/>
    <w:rsid w:val="007E130B"/>
    <w:rsid w:val="007E6351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2CB0"/>
    <w:rsid w:val="00910861"/>
    <w:rsid w:val="00914C9A"/>
    <w:rsid w:val="009172E0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3F0A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1828"/>
    <w:rsid w:val="00A215F8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5834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D3D1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DF7A46"/>
    <w:rsid w:val="00E13E07"/>
    <w:rsid w:val="00E217C1"/>
    <w:rsid w:val="00E25266"/>
    <w:rsid w:val="00E324A1"/>
    <w:rsid w:val="00E3265E"/>
    <w:rsid w:val="00E3394D"/>
    <w:rsid w:val="00E4129D"/>
    <w:rsid w:val="00E41EC6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362D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42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57A7-A9D9-438F-95ED-65C9364A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2021-03-24T10:02:00Z</dcterms:created>
  <dcterms:modified xsi:type="dcterms:W3CDTF">2021-03-24T10:02:00Z</dcterms:modified>
</cp:coreProperties>
</file>