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479F" w14:textId="77777777" w:rsidR="000F232A" w:rsidRPr="005810C2" w:rsidRDefault="000F232A" w:rsidP="005810C2">
      <w:pPr>
        <w:widowControl w:val="0"/>
        <w:autoSpaceDE w:val="0"/>
        <w:autoSpaceDN w:val="0"/>
        <w:adjustRightInd w:val="0"/>
        <w:jc w:val="right"/>
        <w:rPr>
          <w:rFonts w:cs="Arial"/>
          <w:bCs/>
          <w:sz w:val="26"/>
          <w:szCs w:val="26"/>
        </w:rPr>
      </w:pPr>
    </w:p>
    <w:p w14:paraId="567147A0" w14:textId="77777777" w:rsidR="00607627" w:rsidRPr="00607627" w:rsidRDefault="00BD13C3" w:rsidP="00607627">
      <w:pPr>
        <w:widowControl w:val="0"/>
        <w:autoSpaceDE w:val="0"/>
        <w:autoSpaceDN w:val="0"/>
        <w:adjustRightInd w:val="0"/>
        <w:jc w:val="center"/>
        <w:rPr>
          <w:rFonts w:cs="Arial"/>
          <w:sz w:val="26"/>
          <w:szCs w:val="26"/>
        </w:rPr>
      </w:pPr>
      <w:r>
        <w:rPr>
          <w:rFonts w:cs="Arial"/>
          <w:b/>
          <w:bCs/>
          <w:sz w:val="26"/>
          <w:szCs w:val="26"/>
        </w:rPr>
        <w:t>LĒMUMS</w:t>
      </w:r>
    </w:p>
    <w:p w14:paraId="567147A1" w14:textId="77777777" w:rsidR="00607627" w:rsidRPr="00607627" w:rsidRDefault="00BD13C3" w:rsidP="00607627">
      <w:pPr>
        <w:widowControl w:val="0"/>
        <w:autoSpaceDE w:val="0"/>
        <w:autoSpaceDN w:val="0"/>
        <w:adjustRightInd w:val="0"/>
        <w:jc w:val="center"/>
        <w:rPr>
          <w:rFonts w:cs="Arial"/>
          <w:sz w:val="26"/>
          <w:szCs w:val="26"/>
        </w:rPr>
      </w:pPr>
      <w:r w:rsidRPr="00607627">
        <w:rPr>
          <w:rFonts w:cs="Arial"/>
          <w:sz w:val="26"/>
          <w:szCs w:val="26"/>
        </w:rPr>
        <w:t>LIEPĀJĀ</w:t>
      </w:r>
    </w:p>
    <w:p w14:paraId="567147A2"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638B1" w14:paraId="567147A6" w14:textId="77777777" w:rsidTr="009520E3">
        <w:tc>
          <w:tcPr>
            <w:tcW w:w="4844" w:type="dxa"/>
            <w:tcBorders>
              <w:top w:val="nil"/>
              <w:left w:val="nil"/>
              <w:bottom w:val="nil"/>
              <w:right w:val="nil"/>
            </w:tcBorders>
          </w:tcPr>
          <w:p w14:paraId="567147A3" w14:textId="77777777" w:rsidR="009520E3" w:rsidRPr="00393422" w:rsidRDefault="00BD13C3"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567147A4" w14:textId="7607B594" w:rsidR="009520E3" w:rsidRDefault="00BD13C3" w:rsidP="004B7633">
            <w:pPr>
              <w:widowControl w:val="0"/>
              <w:autoSpaceDE w:val="0"/>
              <w:autoSpaceDN w:val="0"/>
              <w:adjustRightInd w:val="0"/>
              <w:jc w:val="center"/>
              <w:rPr>
                <w:rFonts w:cs="Arial"/>
                <w:szCs w:val="22"/>
              </w:rPr>
            </w:pPr>
            <w:r>
              <w:rPr>
                <w:rFonts w:cs="Arial"/>
                <w:szCs w:val="22"/>
              </w:rPr>
              <w:t xml:space="preserve">               </w:t>
            </w:r>
            <w:r w:rsidR="00E70165">
              <w:rPr>
                <w:rFonts w:cs="Arial"/>
                <w:szCs w:val="22"/>
              </w:rPr>
              <w:t xml:space="preserve">                   </w:t>
            </w:r>
            <w:r w:rsidRPr="00393422">
              <w:rPr>
                <w:rFonts w:cs="Arial"/>
                <w:szCs w:val="22"/>
              </w:rPr>
              <w:t>Nr.</w:t>
            </w:r>
            <w:r w:rsidRPr="005810C2">
              <w:rPr>
                <w:rFonts w:cs="Arial"/>
                <w:szCs w:val="22"/>
              </w:rPr>
              <w:t>87/3</w:t>
            </w:r>
          </w:p>
          <w:p w14:paraId="567147A5" w14:textId="5563B614" w:rsidR="009520E3" w:rsidRPr="00393422" w:rsidRDefault="00E70165" w:rsidP="00175E06">
            <w:pPr>
              <w:widowControl w:val="0"/>
              <w:autoSpaceDE w:val="0"/>
              <w:autoSpaceDN w:val="0"/>
              <w:adjustRightInd w:val="0"/>
              <w:jc w:val="right"/>
              <w:rPr>
                <w:rFonts w:cs="Arial"/>
                <w:szCs w:val="22"/>
              </w:rPr>
            </w:pPr>
            <w:r>
              <w:rPr>
                <w:rFonts w:cs="Arial"/>
                <w:color w:val="000000"/>
                <w:szCs w:val="22"/>
              </w:rPr>
              <w:t>(prot. Nr.3, 3.</w:t>
            </w:r>
            <w:r>
              <w:rPr>
                <w:rFonts w:cs="Arial"/>
                <w:color w:val="000000"/>
                <w:sz w:val="20"/>
                <w:szCs w:val="20"/>
                <w:shd w:val="clear" w:color="auto" w:fill="FFFFFF"/>
              </w:rPr>
              <w:t>§)</w:t>
            </w:r>
          </w:p>
        </w:tc>
      </w:tr>
    </w:tbl>
    <w:p w14:paraId="567147A7" w14:textId="77777777" w:rsidR="000F232A" w:rsidRPr="004B7633" w:rsidRDefault="000F232A" w:rsidP="00607627">
      <w:pPr>
        <w:widowControl w:val="0"/>
        <w:autoSpaceDE w:val="0"/>
        <w:autoSpaceDN w:val="0"/>
        <w:adjustRightInd w:val="0"/>
        <w:jc w:val="center"/>
        <w:rPr>
          <w:rFonts w:cs="Arial"/>
          <w:sz w:val="14"/>
          <w:szCs w:val="14"/>
        </w:rPr>
      </w:pPr>
    </w:p>
    <w:p w14:paraId="2F1D6DF7" w14:textId="77777777" w:rsidR="00E70165" w:rsidRPr="00E70165" w:rsidRDefault="00E70165" w:rsidP="00E70165">
      <w:r w:rsidRPr="00E70165">
        <w:t xml:space="preserve">Par projektu “Inovāciju granti </w:t>
      </w:r>
    </w:p>
    <w:p w14:paraId="17105AEC" w14:textId="77777777" w:rsidR="00E70165" w:rsidRPr="00E70165" w:rsidRDefault="00E70165" w:rsidP="00E70165">
      <w:r w:rsidRPr="00E70165">
        <w:t>Liepājas studentiem”</w:t>
      </w:r>
    </w:p>
    <w:p w14:paraId="697CE06E" w14:textId="77777777" w:rsidR="00E70165" w:rsidRPr="00E70165" w:rsidRDefault="00E70165" w:rsidP="00E70165"/>
    <w:p w14:paraId="76BACDD9" w14:textId="77777777" w:rsidR="00E70165" w:rsidRPr="00E70165" w:rsidRDefault="00E70165" w:rsidP="00E70165">
      <w:pPr>
        <w:widowControl w:val="0"/>
        <w:autoSpaceDE w:val="0"/>
        <w:autoSpaceDN w:val="0"/>
        <w:adjustRightInd w:val="0"/>
        <w:jc w:val="both"/>
        <w:rPr>
          <w:rFonts w:cs="Arial"/>
          <w:szCs w:val="22"/>
        </w:rPr>
      </w:pPr>
    </w:p>
    <w:p w14:paraId="777801A1" w14:textId="725D91EF" w:rsidR="00E70165" w:rsidRPr="00E70165" w:rsidRDefault="00E70165" w:rsidP="00E70165">
      <w:pPr>
        <w:ind w:firstLine="708"/>
        <w:jc w:val="both"/>
        <w:rPr>
          <w:color w:val="000000"/>
        </w:rPr>
      </w:pPr>
      <w:r w:rsidRPr="00E70165">
        <w:rPr>
          <w:color w:val="000000"/>
        </w:rPr>
        <w:t xml:space="preserve">Pamatojoties uz likuma “Par pašvaldībām” 15.panta pirmās daļas 4.punktu, Ministru kabineta 2018.gada 16.janvāra noteikumiem Nr.41 “Darbības </w:t>
      </w:r>
      <w:r w:rsidRPr="00E70165">
        <w:t xml:space="preserve">programmas “Izaugsme un nodarbinātība” 1.1.1.specifiskā atbalsta mērķa “Palielināt Latvijas zinātnisko institūciju pētniecisko un inovatīvo kapacitāti un spēju piesaistīt ārējo finansējumu, ieguldot cilvēkresursos un infrastruktūrā” 1.1.1.3.pasākuma “Inovāciju granti studentiem” īstenošanas noteikumi”, Liepājas pilsētas attīstības programmas 2015.-2020.gadam pielikuma Nr.2.1. “Rīcību plāns 2015.-2020.gadam” Rīcību Nr.1.1.2.(8) “Veicināt izglītojamo iesaistīšanos mācību uzņēmumu veidošanā un biznesa iemaņu gūšanā”, </w:t>
      </w:r>
      <w:r w:rsidRPr="00E70165">
        <w:rPr>
          <w:color w:val="000000"/>
        </w:rPr>
        <w:t>izskatot Liepājas pilsētas domes pastāvīgās Pilsētas attīstības komitejas 2021.gada 11.marta lēmumu (sēdes protokols Nr.3), pastāvīgās Izglītības, kultūras un sporta komitejas 2021.gada 11.marta lēmumu (sēdes protokols Nr.3) un pastāvīgās Finanšu komitejas 2021.gada 11.marta lēmumu (sēdes protokols Nr.3), LIEPĀJAS PILSĒTAS DOME</w:t>
      </w:r>
    </w:p>
    <w:p w14:paraId="51E36ACF" w14:textId="77777777" w:rsidR="00E70165" w:rsidRPr="00E70165" w:rsidRDefault="00E70165" w:rsidP="00E70165">
      <w:pPr>
        <w:ind w:firstLine="708"/>
        <w:jc w:val="both"/>
        <w:rPr>
          <w:color w:val="000000"/>
        </w:rPr>
      </w:pPr>
    </w:p>
    <w:p w14:paraId="1C8561A4" w14:textId="77777777" w:rsidR="00E70165" w:rsidRPr="00E70165" w:rsidRDefault="00E70165" w:rsidP="00E70165">
      <w:pPr>
        <w:widowControl w:val="0"/>
        <w:autoSpaceDE w:val="0"/>
        <w:autoSpaceDN w:val="0"/>
        <w:adjustRightInd w:val="0"/>
        <w:jc w:val="center"/>
        <w:rPr>
          <w:rFonts w:cs="Arial"/>
          <w:szCs w:val="22"/>
        </w:rPr>
      </w:pPr>
      <w:r w:rsidRPr="00E70165">
        <w:rPr>
          <w:rFonts w:cs="Arial"/>
          <w:szCs w:val="22"/>
        </w:rPr>
        <w:t>N O L E M J :</w:t>
      </w:r>
    </w:p>
    <w:p w14:paraId="43FF8D45" w14:textId="77777777" w:rsidR="00E70165" w:rsidRPr="00E70165" w:rsidRDefault="00E70165" w:rsidP="00E70165">
      <w:pPr>
        <w:widowControl w:val="0"/>
        <w:autoSpaceDE w:val="0"/>
        <w:autoSpaceDN w:val="0"/>
        <w:adjustRightInd w:val="0"/>
        <w:jc w:val="both"/>
        <w:rPr>
          <w:rFonts w:cs="Arial"/>
          <w:szCs w:val="22"/>
        </w:rPr>
      </w:pPr>
    </w:p>
    <w:p w14:paraId="3DDB6EDA" w14:textId="77777777" w:rsidR="00E70165" w:rsidRPr="00E70165" w:rsidRDefault="00E70165" w:rsidP="00E70165">
      <w:pPr>
        <w:widowControl w:val="0"/>
        <w:autoSpaceDE w:val="0"/>
        <w:autoSpaceDN w:val="0"/>
        <w:adjustRightInd w:val="0"/>
        <w:ind w:firstLine="720"/>
        <w:jc w:val="both"/>
        <w:rPr>
          <w:rFonts w:cs="Arial"/>
          <w:color w:val="000000"/>
          <w:szCs w:val="22"/>
        </w:rPr>
      </w:pPr>
      <w:r w:rsidRPr="00E70165">
        <w:rPr>
          <w:rFonts w:cs="Arial"/>
          <w:color w:val="000000"/>
          <w:szCs w:val="22"/>
        </w:rPr>
        <w:t>1. Atbalstīt Liepājas pilsētas pašvaldības iestādes “Liepājas pilsētas Izglītības pārvalde” dalību kā projekta partnerim projekta “</w:t>
      </w:r>
      <w:r w:rsidRPr="00E70165">
        <w:rPr>
          <w:rFonts w:cs="Arial"/>
          <w:szCs w:val="22"/>
        </w:rPr>
        <w:t>Izglītības granti Liepājas studentiem”</w:t>
      </w:r>
      <w:r w:rsidRPr="00E70165">
        <w:rPr>
          <w:rFonts w:cs="Arial"/>
          <w:color w:val="000000"/>
          <w:szCs w:val="22"/>
        </w:rPr>
        <w:t xml:space="preserve"> (turpmāk - Projekts), kura īstenotājs ir Liepājas Universitāte, īstenošanā.</w:t>
      </w:r>
    </w:p>
    <w:p w14:paraId="2638726B" w14:textId="77777777" w:rsidR="00E70165" w:rsidRPr="00E70165" w:rsidRDefault="00E70165" w:rsidP="00E70165">
      <w:pPr>
        <w:widowControl w:val="0"/>
        <w:autoSpaceDE w:val="0"/>
        <w:autoSpaceDN w:val="0"/>
        <w:adjustRightInd w:val="0"/>
        <w:jc w:val="both"/>
        <w:rPr>
          <w:rFonts w:cs="Arial"/>
          <w:color w:val="000000"/>
          <w:sz w:val="10"/>
          <w:szCs w:val="22"/>
        </w:rPr>
      </w:pPr>
    </w:p>
    <w:p w14:paraId="5E8A48D0" w14:textId="77777777" w:rsidR="00E70165" w:rsidRPr="00E70165" w:rsidRDefault="00E70165" w:rsidP="00E70165">
      <w:pPr>
        <w:widowControl w:val="0"/>
        <w:autoSpaceDE w:val="0"/>
        <w:autoSpaceDN w:val="0"/>
        <w:adjustRightInd w:val="0"/>
        <w:ind w:firstLine="720"/>
        <w:jc w:val="both"/>
        <w:rPr>
          <w:rFonts w:cs="Arial"/>
          <w:color w:val="000000"/>
          <w:szCs w:val="22"/>
        </w:rPr>
      </w:pPr>
      <w:r w:rsidRPr="00E70165">
        <w:rPr>
          <w:rFonts w:cs="Arial"/>
          <w:color w:val="000000"/>
          <w:szCs w:val="22"/>
        </w:rPr>
        <w:t xml:space="preserve">2. Apstiprināt Liepājas pilsētas pašvaldības iestādes “Liepājas pilsētas Izglītības pārvalde” Projekta daļas kopējās izmaksas 130 464,00 EUR (viens simts trīsdesmit tūkstoši četri simti sešdesmit četri </w:t>
      </w:r>
      <w:proofErr w:type="spellStart"/>
      <w:r w:rsidRPr="00E70165">
        <w:rPr>
          <w:rFonts w:cs="Arial"/>
          <w:i/>
          <w:color w:val="000000"/>
          <w:szCs w:val="22"/>
        </w:rPr>
        <w:t>euro</w:t>
      </w:r>
      <w:proofErr w:type="spellEnd"/>
      <w:r w:rsidRPr="00E70165">
        <w:rPr>
          <w:rFonts w:cs="Arial"/>
          <w:color w:val="000000"/>
          <w:szCs w:val="22"/>
        </w:rPr>
        <w:t xml:space="preserve"> 00 centi), no tām:</w:t>
      </w:r>
    </w:p>
    <w:p w14:paraId="7A183A83" w14:textId="77777777" w:rsidR="00E70165" w:rsidRPr="00E70165" w:rsidRDefault="00E70165" w:rsidP="00E70165">
      <w:pPr>
        <w:widowControl w:val="0"/>
        <w:autoSpaceDE w:val="0"/>
        <w:autoSpaceDN w:val="0"/>
        <w:adjustRightInd w:val="0"/>
        <w:ind w:firstLine="720"/>
        <w:jc w:val="both"/>
        <w:rPr>
          <w:rFonts w:cs="Arial"/>
          <w:color w:val="000000"/>
          <w:szCs w:val="22"/>
        </w:rPr>
      </w:pPr>
      <w:r w:rsidRPr="00E70165">
        <w:rPr>
          <w:rFonts w:cs="Arial"/>
          <w:color w:val="000000"/>
          <w:szCs w:val="22"/>
        </w:rPr>
        <w:t>2.1. Eiropas Reģionālās attīstības fonda finansējums (80%) - 104 371,20 EUR;</w:t>
      </w:r>
    </w:p>
    <w:p w14:paraId="0E89A376" w14:textId="77777777" w:rsidR="00E70165" w:rsidRPr="00E70165" w:rsidRDefault="00E70165" w:rsidP="00E70165">
      <w:pPr>
        <w:widowControl w:val="0"/>
        <w:autoSpaceDE w:val="0"/>
        <w:autoSpaceDN w:val="0"/>
        <w:adjustRightInd w:val="0"/>
        <w:ind w:left="720"/>
        <w:jc w:val="both"/>
        <w:rPr>
          <w:rFonts w:cs="Arial"/>
          <w:color w:val="000000"/>
          <w:szCs w:val="22"/>
        </w:rPr>
      </w:pPr>
      <w:r w:rsidRPr="00E70165">
        <w:rPr>
          <w:rFonts w:cs="Arial"/>
          <w:color w:val="000000"/>
          <w:szCs w:val="22"/>
        </w:rPr>
        <w:t>2.2. Liepājas pilsētas pašvaldības līdzfinansējums (20 %) - 26 092,80 EUR.</w:t>
      </w:r>
    </w:p>
    <w:p w14:paraId="5150A0AF" w14:textId="77777777" w:rsidR="00E70165" w:rsidRPr="00E70165" w:rsidRDefault="00E70165" w:rsidP="00E70165">
      <w:pPr>
        <w:widowControl w:val="0"/>
        <w:autoSpaceDE w:val="0"/>
        <w:autoSpaceDN w:val="0"/>
        <w:adjustRightInd w:val="0"/>
        <w:jc w:val="both"/>
        <w:rPr>
          <w:rFonts w:cs="Arial"/>
          <w:color w:val="000000"/>
          <w:sz w:val="10"/>
          <w:szCs w:val="22"/>
        </w:rPr>
      </w:pPr>
    </w:p>
    <w:p w14:paraId="1D3149F8" w14:textId="77777777" w:rsidR="00E70165" w:rsidRPr="00E70165" w:rsidRDefault="00E70165" w:rsidP="00E70165">
      <w:pPr>
        <w:widowControl w:val="0"/>
        <w:autoSpaceDE w:val="0"/>
        <w:autoSpaceDN w:val="0"/>
        <w:adjustRightInd w:val="0"/>
        <w:ind w:firstLine="709"/>
        <w:jc w:val="both"/>
        <w:rPr>
          <w:rFonts w:cs="Arial"/>
          <w:color w:val="000000"/>
          <w:szCs w:val="22"/>
        </w:rPr>
      </w:pPr>
      <w:r w:rsidRPr="00E70165">
        <w:rPr>
          <w:rFonts w:cs="Arial"/>
          <w:color w:val="000000"/>
          <w:szCs w:val="22"/>
        </w:rPr>
        <w:t xml:space="preserve">3. Nodrošināt Projekta īstenošanai nepieciešamo Liepājas pilsētas pašvaldības līdzfinansējumu Projekta izmaksu segšanai 26 092,80 EUR (divdesmit seši tūkstoši deviņdesmit divi </w:t>
      </w:r>
      <w:proofErr w:type="spellStart"/>
      <w:r w:rsidRPr="00E70165">
        <w:rPr>
          <w:rFonts w:cs="Arial"/>
          <w:i/>
          <w:color w:val="000000"/>
          <w:szCs w:val="22"/>
        </w:rPr>
        <w:t>euro</w:t>
      </w:r>
      <w:proofErr w:type="spellEnd"/>
      <w:r w:rsidRPr="00E70165">
        <w:rPr>
          <w:rFonts w:cs="Arial"/>
          <w:i/>
          <w:color w:val="000000"/>
          <w:szCs w:val="22"/>
        </w:rPr>
        <w:t xml:space="preserve"> </w:t>
      </w:r>
      <w:r w:rsidRPr="00E70165">
        <w:rPr>
          <w:rFonts w:cs="Arial"/>
          <w:color w:val="000000"/>
          <w:szCs w:val="22"/>
        </w:rPr>
        <w:t>80 centi) apmērā:</w:t>
      </w:r>
    </w:p>
    <w:p w14:paraId="06EF7442" w14:textId="77777777" w:rsidR="00E70165" w:rsidRPr="00E70165" w:rsidRDefault="00E70165" w:rsidP="00E70165">
      <w:pPr>
        <w:widowControl w:val="0"/>
        <w:autoSpaceDE w:val="0"/>
        <w:autoSpaceDN w:val="0"/>
        <w:adjustRightInd w:val="0"/>
        <w:ind w:firstLine="709"/>
        <w:jc w:val="both"/>
        <w:rPr>
          <w:rFonts w:cs="Arial"/>
          <w:color w:val="000000"/>
          <w:szCs w:val="22"/>
        </w:rPr>
      </w:pPr>
      <w:r w:rsidRPr="00E70165">
        <w:rPr>
          <w:rFonts w:cs="Arial"/>
          <w:color w:val="000000"/>
          <w:szCs w:val="22"/>
        </w:rPr>
        <w:t>3.1. 2021.gadā - 3 021,60 EUR;</w:t>
      </w:r>
    </w:p>
    <w:p w14:paraId="2B4BAE31" w14:textId="77777777" w:rsidR="00E70165" w:rsidRPr="00E70165" w:rsidRDefault="00E70165" w:rsidP="00E70165">
      <w:pPr>
        <w:widowControl w:val="0"/>
        <w:autoSpaceDE w:val="0"/>
        <w:autoSpaceDN w:val="0"/>
        <w:adjustRightInd w:val="0"/>
        <w:ind w:firstLine="709"/>
        <w:jc w:val="both"/>
        <w:rPr>
          <w:rFonts w:cs="Arial"/>
          <w:color w:val="000000"/>
          <w:szCs w:val="22"/>
        </w:rPr>
      </w:pPr>
      <w:r w:rsidRPr="00E70165">
        <w:rPr>
          <w:rFonts w:cs="Arial"/>
          <w:color w:val="000000"/>
          <w:szCs w:val="22"/>
        </w:rPr>
        <w:t>3.2. 2022.gadā - 13 046,40 EUR;</w:t>
      </w:r>
    </w:p>
    <w:p w14:paraId="116659B5" w14:textId="77777777" w:rsidR="00E70165" w:rsidRPr="00E70165" w:rsidRDefault="00E70165" w:rsidP="00E70165">
      <w:pPr>
        <w:widowControl w:val="0"/>
        <w:autoSpaceDE w:val="0"/>
        <w:autoSpaceDN w:val="0"/>
        <w:adjustRightInd w:val="0"/>
        <w:ind w:firstLine="709"/>
        <w:jc w:val="both"/>
        <w:rPr>
          <w:rFonts w:cs="Arial"/>
          <w:color w:val="000000"/>
          <w:szCs w:val="22"/>
        </w:rPr>
      </w:pPr>
      <w:r w:rsidRPr="00E70165">
        <w:rPr>
          <w:rFonts w:cs="Arial"/>
          <w:color w:val="000000"/>
          <w:szCs w:val="22"/>
        </w:rPr>
        <w:t>3.3. 2023 gadā - 10 024,80 EUR.</w:t>
      </w:r>
    </w:p>
    <w:p w14:paraId="1E8C284F" w14:textId="77777777" w:rsidR="00E70165" w:rsidRPr="00E70165" w:rsidRDefault="00E70165" w:rsidP="00E70165">
      <w:pPr>
        <w:widowControl w:val="0"/>
        <w:autoSpaceDE w:val="0"/>
        <w:autoSpaceDN w:val="0"/>
        <w:adjustRightInd w:val="0"/>
        <w:jc w:val="both"/>
        <w:rPr>
          <w:rFonts w:cs="Arial"/>
          <w:color w:val="000000"/>
          <w:sz w:val="10"/>
          <w:szCs w:val="22"/>
        </w:rPr>
      </w:pPr>
    </w:p>
    <w:p w14:paraId="01F310FB" w14:textId="77777777" w:rsidR="00E70165" w:rsidRPr="00E70165" w:rsidRDefault="00E70165" w:rsidP="00E70165">
      <w:pPr>
        <w:widowControl w:val="0"/>
        <w:autoSpaceDE w:val="0"/>
        <w:autoSpaceDN w:val="0"/>
        <w:adjustRightInd w:val="0"/>
        <w:ind w:firstLine="709"/>
        <w:jc w:val="both"/>
        <w:rPr>
          <w:rFonts w:cs="Arial"/>
          <w:szCs w:val="22"/>
        </w:rPr>
      </w:pPr>
      <w:r w:rsidRPr="00E70165">
        <w:rPr>
          <w:rFonts w:cs="Arial"/>
          <w:color w:val="000000"/>
          <w:szCs w:val="22"/>
        </w:rPr>
        <w:t>4. Uzdot</w:t>
      </w:r>
      <w:r w:rsidRPr="00E70165">
        <w:rPr>
          <w:rFonts w:cs="Arial"/>
          <w:szCs w:val="22"/>
        </w:rPr>
        <w:t xml:space="preserve"> Liepājas pilsētas pašvaldības iestādei “Liepājas pilsētas Izglītības pārvalde” iekļaut Projektu Liepājas pilsētas attīstības programmas 2015.-2020.gadam pielikumā Nr.2.2. “Investīciju plāns 2015.-2020.gadam”.</w:t>
      </w:r>
    </w:p>
    <w:p w14:paraId="64DF1C16" w14:textId="77777777" w:rsidR="00E70165" w:rsidRPr="00E70165" w:rsidRDefault="00E70165" w:rsidP="00E70165">
      <w:pPr>
        <w:widowControl w:val="0"/>
        <w:autoSpaceDE w:val="0"/>
        <w:autoSpaceDN w:val="0"/>
        <w:adjustRightInd w:val="0"/>
        <w:jc w:val="both"/>
        <w:rPr>
          <w:rFonts w:cs="Arial"/>
          <w:color w:val="000000"/>
          <w:sz w:val="10"/>
          <w:szCs w:val="22"/>
        </w:rPr>
      </w:pPr>
    </w:p>
    <w:p w14:paraId="5E456CF5" w14:textId="77777777" w:rsidR="00E70165" w:rsidRPr="00E70165" w:rsidRDefault="00E70165" w:rsidP="00E70165">
      <w:pPr>
        <w:widowControl w:val="0"/>
        <w:autoSpaceDE w:val="0"/>
        <w:autoSpaceDN w:val="0"/>
        <w:adjustRightInd w:val="0"/>
        <w:ind w:firstLine="709"/>
        <w:jc w:val="both"/>
        <w:rPr>
          <w:rFonts w:cs="Arial"/>
          <w:szCs w:val="22"/>
        </w:rPr>
      </w:pPr>
      <w:r w:rsidRPr="00E70165">
        <w:rPr>
          <w:rFonts w:cs="Arial"/>
          <w:color w:val="000000"/>
          <w:szCs w:val="22"/>
        </w:rPr>
        <w:t xml:space="preserve">5. </w:t>
      </w:r>
      <w:r w:rsidRPr="00E70165">
        <w:rPr>
          <w:rFonts w:cs="Arial"/>
          <w:szCs w:val="22"/>
        </w:rPr>
        <w:t>Noteikt, ka Projekta īstenošanai nepieciešamais Liepājas pilsētas pašvaldības līdzfinansējums var tikt precizēts pēc publiskā iepirkuma rezultātiem un līguma noslēgšanas.</w:t>
      </w:r>
    </w:p>
    <w:p w14:paraId="2871D23D" w14:textId="77777777" w:rsidR="00E70165" w:rsidRPr="00E70165" w:rsidRDefault="00E70165" w:rsidP="00E70165">
      <w:pPr>
        <w:widowControl w:val="0"/>
        <w:autoSpaceDE w:val="0"/>
        <w:autoSpaceDN w:val="0"/>
        <w:adjustRightInd w:val="0"/>
        <w:jc w:val="both"/>
        <w:rPr>
          <w:rFonts w:cs="Arial"/>
          <w:sz w:val="10"/>
          <w:szCs w:val="22"/>
        </w:rPr>
      </w:pPr>
    </w:p>
    <w:p w14:paraId="319B42D5" w14:textId="77777777" w:rsidR="00E70165" w:rsidRPr="00E70165" w:rsidRDefault="00E70165" w:rsidP="00E70165">
      <w:pPr>
        <w:widowControl w:val="0"/>
        <w:autoSpaceDE w:val="0"/>
        <w:autoSpaceDN w:val="0"/>
        <w:adjustRightInd w:val="0"/>
        <w:ind w:firstLine="709"/>
        <w:jc w:val="both"/>
        <w:rPr>
          <w:rFonts w:cs="Arial"/>
          <w:szCs w:val="22"/>
        </w:rPr>
      </w:pPr>
      <w:r w:rsidRPr="00E70165">
        <w:rPr>
          <w:rFonts w:cs="Arial"/>
          <w:szCs w:val="22"/>
        </w:rPr>
        <w:t>6. Liepājas pilsētas pašvaldības iestādes “Liepājas pilsētas pašvaldības administrācija” Finanšu pārvaldei plānot Projektam nepieciešamo finansējumu Liepājas pilsētas pašvaldības budžetā.</w:t>
      </w:r>
    </w:p>
    <w:p w14:paraId="2C5FA299" w14:textId="77777777" w:rsidR="00E70165" w:rsidRPr="00E70165" w:rsidRDefault="00E70165" w:rsidP="00E70165">
      <w:pPr>
        <w:widowControl w:val="0"/>
        <w:autoSpaceDE w:val="0"/>
        <w:autoSpaceDN w:val="0"/>
        <w:adjustRightInd w:val="0"/>
        <w:jc w:val="both"/>
        <w:rPr>
          <w:rFonts w:cs="Arial"/>
          <w:sz w:val="2"/>
          <w:szCs w:val="22"/>
        </w:rPr>
      </w:pPr>
    </w:p>
    <w:p w14:paraId="6BED8A6A" w14:textId="77777777" w:rsidR="00E70165" w:rsidRPr="00E70165" w:rsidRDefault="00E70165" w:rsidP="00E70165">
      <w:pPr>
        <w:widowControl w:val="0"/>
        <w:autoSpaceDE w:val="0"/>
        <w:autoSpaceDN w:val="0"/>
        <w:adjustRightInd w:val="0"/>
        <w:jc w:val="both"/>
        <w:outlineLvl w:val="0"/>
        <w:rPr>
          <w:rFonts w:cs="Arial"/>
          <w:sz w:val="10"/>
          <w:szCs w:val="22"/>
        </w:rPr>
      </w:pPr>
    </w:p>
    <w:p w14:paraId="12E4059D" w14:textId="77777777" w:rsidR="00E70165" w:rsidRPr="00E70165" w:rsidRDefault="00E70165" w:rsidP="00E70165">
      <w:pPr>
        <w:widowControl w:val="0"/>
        <w:autoSpaceDE w:val="0"/>
        <w:autoSpaceDN w:val="0"/>
        <w:adjustRightInd w:val="0"/>
        <w:ind w:firstLine="709"/>
        <w:jc w:val="both"/>
        <w:outlineLvl w:val="0"/>
        <w:rPr>
          <w:rFonts w:cs="Arial"/>
        </w:rPr>
      </w:pPr>
      <w:r w:rsidRPr="00E70165">
        <w:rPr>
          <w:rFonts w:cs="Arial"/>
          <w:szCs w:val="22"/>
        </w:rPr>
        <w:t xml:space="preserve">7. </w:t>
      </w:r>
      <w:r w:rsidRPr="00E70165">
        <w:rPr>
          <w:rFonts w:cs="Arial"/>
        </w:rPr>
        <w:t>Uzdot Liepājas pilsētas pašvaldības iestādes “Liepājas pilsētas Izglītības pārvalde” vadītājam parakstīt visu ar Projektu saistīto dokumentāciju (Projekta pieteikumu, līgumus, Projekta un tā izpildi pamatojošos dokumentus, atskaites).</w:t>
      </w:r>
    </w:p>
    <w:p w14:paraId="50B80A50" w14:textId="77777777" w:rsidR="00E70165" w:rsidRPr="00E70165" w:rsidRDefault="00E70165" w:rsidP="00E70165">
      <w:pPr>
        <w:widowControl w:val="0"/>
        <w:autoSpaceDE w:val="0"/>
        <w:autoSpaceDN w:val="0"/>
        <w:adjustRightInd w:val="0"/>
        <w:jc w:val="both"/>
        <w:outlineLvl w:val="0"/>
        <w:rPr>
          <w:rFonts w:cs="Arial"/>
          <w:sz w:val="10"/>
        </w:rPr>
      </w:pPr>
    </w:p>
    <w:p w14:paraId="3F707455" w14:textId="77777777" w:rsidR="00E70165" w:rsidRPr="00E70165" w:rsidRDefault="00E70165" w:rsidP="00E70165">
      <w:pPr>
        <w:widowControl w:val="0"/>
        <w:autoSpaceDE w:val="0"/>
        <w:autoSpaceDN w:val="0"/>
        <w:adjustRightInd w:val="0"/>
        <w:ind w:firstLine="709"/>
        <w:jc w:val="both"/>
        <w:outlineLvl w:val="0"/>
        <w:rPr>
          <w:rFonts w:cs="Arial"/>
          <w:sz w:val="20"/>
          <w:szCs w:val="22"/>
        </w:rPr>
      </w:pPr>
      <w:r w:rsidRPr="00E70165">
        <w:rPr>
          <w:rFonts w:cs="Arial"/>
        </w:rPr>
        <w:t>8. Liepājas pilsētas domes priekšsēdētājam kontrolēt lēmuma izpildi.</w:t>
      </w:r>
    </w:p>
    <w:p w14:paraId="582BAF7A" w14:textId="77777777" w:rsidR="00E70165" w:rsidRPr="00E70165" w:rsidRDefault="00E70165" w:rsidP="00E70165">
      <w:pPr>
        <w:widowControl w:val="0"/>
        <w:autoSpaceDE w:val="0"/>
        <w:autoSpaceDN w:val="0"/>
        <w:adjustRightInd w:val="0"/>
        <w:jc w:val="both"/>
        <w:rPr>
          <w:rFonts w:cs="Arial"/>
          <w:sz w:val="3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E70165" w:rsidRPr="00E70165" w14:paraId="44E99591" w14:textId="77777777" w:rsidTr="00981BA4">
        <w:tc>
          <w:tcPr>
            <w:tcW w:w="5700" w:type="dxa"/>
            <w:gridSpan w:val="2"/>
            <w:tcBorders>
              <w:top w:val="nil"/>
              <w:left w:val="nil"/>
              <w:bottom w:val="nil"/>
              <w:right w:val="nil"/>
            </w:tcBorders>
          </w:tcPr>
          <w:p w14:paraId="1EF7C9EB" w14:textId="77777777" w:rsidR="00E70165" w:rsidRPr="00E70165" w:rsidRDefault="00E70165" w:rsidP="00E70165">
            <w:pPr>
              <w:widowControl w:val="0"/>
              <w:autoSpaceDE w:val="0"/>
              <w:autoSpaceDN w:val="0"/>
              <w:adjustRightInd w:val="0"/>
              <w:rPr>
                <w:sz w:val="20"/>
                <w:szCs w:val="20"/>
              </w:rPr>
            </w:pPr>
            <w:r w:rsidRPr="00E70165">
              <w:t>DOMES PRIEKŠSĒDĒTĀJS</w:t>
            </w:r>
          </w:p>
        </w:tc>
        <w:tc>
          <w:tcPr>
            <w:tcW w:w="2861" w:type="dxa"/>
            <w:tcBorders>
              <w:top w:val="nil"/>
              <w:left w:val="nil"/>
              <w:bottom w:val="nil"/>
              <w:right w:val="nil"/>
            </w:tcBorders>
          </w:tcPr>
          <w:p w14:paraId="2309F3BF" w14:textId="77777777" w:rsidR="00E70165" w:rsidRPr="00E70165" w:rsidRDefault="00E70165" w:rsidP="00E70165">
            <w:pPr>
              <w:widowControl w:val="0"/>
              <w:autoSpaceDE w:val="0"/>
              <w:autoSpaceDN w:val="0"/>
              <w:adjustRightInd w:val="0"/>
              <w:jc w:val="right"/>
            </w:pPr>
            <w:r w:rsidRPr="00E70165">
              <w:t>Jānis VILNĪTIS</w:t>
            </w:r>
          </w:p>
          <w:p w14:paraId="4FD8A2C7" w14:textId="77777777" w:rsidR="00E70165" w:rsidRPr="00E70165" w:rsidRDefault="00E70165" w:rsidP="00E70165">
            <w:pPr>
              <w:widowControl w:val="0"/>
              <w:autoSpaceDE w:val="0"/>
              <w:autoSpaceDN w:val="0"/>
              <w:adjustRightInd w:val="0"/>
              <w:jc w:val="right"/>
              <w:rPr>
                <w:sz w:val="8"/>
                <w:szCs w:val="20"/>
              </w:rPr>
            </w:pPr>
          </w:p>
        </w:tc>
      </w:tr>
      <w:tr w:rsidR="00E70165" w:rsidRPr="00E70165" w14:paraId="6CF5F408" w14:textId="77777777" w:rsidTr="00981BA4">
        <w:tc>
          <w:tcPr>
            <w:tcW w:w="1332" w:type="dxa"/>
            <w:tcBorders>
              <w:top w:val="nil"/>
              <w:left w:val="nil"/>
              <w:bottom w:val="nil"/>
              <w:right w:val="nil"/>
            </w:tcBorders>
          </w:tcPr>
          <w:p w14:paraId="501BBD62" w14:textId="77777777" w:rsidR="00E70165" w:rsidRPr="00E70165" w:rsidRDefault="00E70165" w:rsidP="00E70165">
            <w:pPr>
              <w:widowControl w:val="0"/>
              <w:autoSpaceDE w:val="0"/>
              <w:autoSpaceDN w:val="0"/>
              <w:adjustRightInd w:val="0"/>
              <w:rPr>
                <w:sz w:val="20"/>
                <w:szCs w:val="20"/>
              </w:rPr>
            </w:pPr>
            <w:r w:rsidRPr="00E70165">
              <w:rPr>
                <w:rFonts w:cs="Arial"/>
                <w:szCs w:val="22"/>
              </w:rPr>
              <w:t>Nosūtāms:</w:t>
            </w:r>
          </w:p>
        </w:tc>
        <w:tc>
          <w:tcPr>
            <w:tcW w:w="7229" w:type="dxa"/>
            <w:gridSpan w:val="2"/>
            <w:tcBorders>
              <w:top w:val="nil"/>
              <w:left w:val="nil"/>
              <w:bottom w:val="nil"/>
              <w:right w:val="nil"/>
            </w:tcBorders>
          </w:tcPr>
          <w:p w14:paraId="533D2D0B" w14:textId="77777777" w:rsidR="00E70165" w:rsidRPr="00E70165" w:rsidRDefault="00E70165" w:rsidP="00E70165">
            <w:pPr>
              <w:widowControl w:val="0"/>
              <w:autoSpaceDE w:val="0"/>
              <w:autoSpaceDN w:val="0"/>
              <w:adjustRightInd w:val="0"/>
              <w:jc w:val="both"/>
              <w:rPr>
                <w:sz w:val="20"/>
                <w:szCs w:val="20"/>
              </w:rPr>
            </w:pPr>
            <w:r w:rsidRPr="00E70165">
              <w:rPr>
                <w:rFonts w:cs="Arial"/>
                <w:color w:val="000000"/>
                <w:szCs w:val="22"/>
              </w:rPr>
              <w:t>Domes priekšsēdētāja birojam, Izpilddirektora birojam, Attīstības pārvaldei, Finanšu pārvaldei, Juridiskajai daļai, Liepājas pilsētas Izglītības pārvaldei</w:t>
            </w:r>
          </w:p>
        </w:tc>
      </w:tr>
    </w:tbl>
    <w:p w14:paraId="329FCC78" w14:textId="77777777" w:rsidR="00E70165" w:rsidRPr="00E70165" w:rsidRDefault="00E70165" w:rsidP="00E70165">
      <w:pPr>
        <w:widowControl w:val="0"/>
        <w:autoSpaceDE w:val="0"/>
        <w:autoSpaceDN w:val="0"/>
        <w:adjustRightInd w:val="0"/>
        <w:jc w:val="both"/>
        <w:rPr>
          <w:rFonts w:cs="Arial"/>
          <w:szCs w:val="14"/>
        </w:rPr>
      </w:pPr>
    </w:p>
    <w:p w14:paraId="0978C849" w14:textId="77777777" w:rsidR="00E70165" w:rsidRDefault="00E70165" w:rsidP="001C3D1A"/>
    <w:sectPr w:rsidR="00E7016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43AF9" w14:textId="77777777" w:rsidR="009C3D04" w:rsidRDefault="009C3D04">
      <w:r>
        <w:separator/>
      </w:r>
    </w:p>
  </w:endnote>
  <w:endnote w:type="continuationSeparator" w:id="0">
    <w:p w14:paraId="4F924081" w14:textId="77777777" w:rsidR="009C3D04" w:rsidRDefault="009C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D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D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E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8EB9" w14:textId="77777777" w:rsidR="009C3D04" w:rsidRDefault="009C3D04">
      <w:r>
        <w:separator/>
      </w:r>
    </w:p>
  </w:footnote>
  <w:footnote w:type="continuationSeparator" w:id="0">
    <w:p w14:paraId="48FE4D2D" w14:textId="77777777" w:rsidR="009C3D04" w:rsidRDefault="009C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D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D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47DC" w14:textId="77777777" w:rsidR="00EB209C" w:rsidRPr="00AE2B38" w:rsidRDefault="00BD13C3" w:rsidP="00EB209C">
    <w:pPr>
      <w:pStyle w:val="Header"/>
      <w:tabs>
        <w:tab w:val="left" w:pos="3828"/>
      </w:tabs>
      <w:jc w:val="center"/>
      <w:rPr>
        <w:rFonts w:ascii="Arial" w:hAnsi="Arial" w:cs="Arial"/>
      </w:rPr>
    </w:pPr>
    <w:r w:rsidRPr="00A136A6">
      <w:rPr>
        <w:noProof/>
        <w:lang w:eastAsia="lv-LV"/>
      </w:rPr>
      <w:drawing>
        <wp:inline distT="0" distB="0" distL="0" distR="0" wp14:anchorId="567147E1" wp14:editId="567147E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67130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67147DD" w14:textId="77777777" w:rsidR="00EB209C" w:rsidRPr="00356E0F" w:rsidRDefault="00BD13C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67147DE" w14:textId="77777777" w:rsidR="001002D7" w:rsidRDefault="00BD13C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67147D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BF09ED0">
      <w:numFmt w:val="bullet"/>
      <w:lvlText w:val="-"/>
      <w:lvlJc w:val="left"/>
      <w:pPr>
        <w:ind w:left="720" w:hanging="360"/>
      </w:pPr>
      <w:rPr>
        <w:rFonts w:ascii="Times New Roman" w:eastAsia="Calibri" w:hAnsi="Times New Roman" w:cs="Times New Roman" w:hint="default"/>
        <w:color w:val="1F497D"/>
      </w:rPr>
    </w:lvl>
    <w:lvl w:ilvl="1" w:tplc="15DE64C2">
      <w:start w:val="1"/>
      <w:numFmt w:val="bullet"/>
      <w:lvlText w:val="o"/>
      <w:lvlJc w:val="left"/>
      <w:pPr>
        <w:ind w:left="1440" w:hanging="360"/>
      </w:pPr>
      <w:rPr>
        <w:rFonts w:ascii="Courier New" w:hAnsi="Courier New" w:cs="Courier New" w:hint="default"/>
      </w:rPr>
    </w:lvl>
    <w:lvl w:ilvl="2" w:tplc="C37E703A">
      <w:start w:val="1"/>
      <w:numFmt w:val="bullet"/>
      <w:lvlText w:val=""/>
      <w:lvlJc w:val="left"/>
      <w:pPr>
        <w:ind w:left="2160" w:hanging="360"/>
      </w:pPr>
      <w:rPr>
        <w:rFonts w:ascii="Wingdings" w:hAnsi="Wingdings" w:hint="default"/>
      </w:rPr>
    </w:lvl>
    <w:lvl w:ilvl="3" w:tplc="E570B01C">
      <w:start w:val="1"/>
      <w:numFmt w:val="bullet"/>
      <w:lvlText w:val=""/>
      <w:lvlJc w:val="left"/>
      <w:pPr>
        <w:ind w:left="2880" w:hanging="360"/>
      </w:pPr>
      <w:rPr>
        <w:rFonts w:ascii="Symbol" w:hAnsi="Symbol" w:hint="default"/>
      </w:rPr>
    </w:lvl>
    <w:lvl w:ilvl="4" w:tplc="A18ACA12">
      <w:start w:val="1"/>
      <w:numFmt w:val="bullet"/>
      <w:lvlText w:val="o"/>
      <w:lvlJc w:val="left"/>
      <w:pPr>
        <w:ind w:left="3600" w:hanging="360"/>
      </w:pPr>
      <w:rPr>
        <w:rFonts w:ascii="Courier New" w:hAnsi="Courier New" w:cs="Courier New" w:hint="default"/>
      </w:rPr>
    </w:lvl>
    <w:lvl w:ilvl="5" w:tplc="8D6A7FFC">
      <w:start w:val="1"/>
      <w:numFmt w:val="bullet"/>
      <w:lvlText w:val=""/>
      <w:lvlJc w:val="left"/>
      <w:pPr>
        <w:ind w:left="4320" w:hanging="360"/>
      </w:pPr>
      <w:rPr>
        <w:rFonts w:ascii="Wingdings" w:hAnsi="Wingdings" w:hint="default"/>
      </w:rPr>
    </w:lvl>
    <w:lvl w:ilvl="6" w:tplc="7B96C6B0">
      <w:start w:val="1"/>
      <w:numFmt w:val="bullet"/>
      <w:lvlText w:val=""/>
      <w:lvlJc w:val="left"/>
      <w:pPr>
        <w:ind w:left="5040" w:hanging="360"/>
      </w:pPr>
      <w:rPr>
        <w:rFonts w:ascii="Symbol" w:hAnsi="Symbol" w:hint="default"/>
      </w:rPr>
    </w:lvl>
    <w:lvl w:ilvl="7" w:tplc="F6FE377E">
      <w:start w:val="1"/>
      <w:numFmt w:val="bullet"/>
      <w:lvlText w:val="o"/>
      <w:lvlJc w:val="left"/>
      <w:pPr>
        <w:ind w:left="5760" w:hanging="360"/>
      </w:pPr>
      <w:rPr>
        <w:rFonts w:ascii="Courier New" w:hAnsi="Courier New" w:cs="Courier New" w:hint="default"/>
      </w:rPr>
    </w:lvl>
    <w:lvl w:ilvl="8" w:tplc="26B0A34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CF21070">
      <w:start w:val="1"/>
      <w:numFmt w:val="bullet"/>
      <w:lvlText w:val=""/>
      <w:lvlJc w:val="left"/>
      <w:pPr>
        <w:ind w:left="720" w:hanging="360"/>
      </w:pPr>
      <w:rPr>
        <w:rFonts w:ascii="Symbol" w:hAnsi="Symbol" w:hint="default"/>
      </w:rPr>
    </w:lvl>
    <w:lvl w:ilvl="1" w:tplc="0B449C16" w:tentative="1">
      <w:start w:val="1"/>
      <w:numFmt w:val="bullet"/>
      <w:lvlText w:val="o"/>
      <w:lvlJc w:val="left"/>
      <w:pPr>
        <w:ind w:left="1440" w:hanging="360"/>
      </w:pPr>
      <w:rPr>
        <w:rFonts w:ascii="Courier New" w:hAnsi="Courier New" w:cs="Courier New" w:hint="default"/>
      </w:rPr>
    </w:lvl>
    <w:lvl w:ilvl="2" w:tplc="64B6204A" w:tentative="1">
      <w:start w:val="1"/>
      <w:numFmt w:val="bullet"/>
      <w:lvlText w:val=""/>
      <w:lvlJc w:val="left"/>
      <w:pPr>
        <w:ind w:left="2160" w:hanging="360"/>
      </w:pPr>
      <w:rPr>
        <w:rFonts w:ascii="Wingdings" w:hAnsi="Wingdings" w:hint="default"/>
      </w:rPr>
    </w:lvl>
    <w:lvl w:ilvl="3" w:tplc="0A0266B8" w:tentative="1">
      <w:start w:val="1"/>
      <w:numFmt w:val="bullet"/>
      <w:lvlText w:val=""/>
      <w:lvlJc w:val="left"/>
      <w:pPr>
        <w:ind w:left="2880" w:hanging="360"/>
      </w:pPr>
      <w:rPr>
        <w:rFonts w:ascii="Symbol" w:hAnsi="Symbol" w:hint="default"/>
      </w:rPr>
    </w:lvl>
    <w:lvl w:ilvl="4" w:tplc="14EE4EAC" w:tentative="1">
      <w:start w:val="1"/>
      <w:numFmt w:val="bullet"/>
      <w:lvlText w:val="o"/>
      <w:lvlJc w:val="left"/>
      <w:pPr>
        <w:ind w:left="3600" w:hanging="360"/>
      </w:pPr>
      <w:rPr>
        <w:rFonts w:ascii="Courier New" w:hAnsi="Courier New" w:cs="Courier New" w:hint="default"/>
      </w:rPr>
    </w:lvl>
    <w:lvl w:ilvl="5" w:tplc="A8680902" w:tentative="1">
      <w:start w:val="1"/>
      <w:numFmt w:val="bullet"/>
      <w:lvlText w:val=""/>
      <w:lvlJc w:val="left"/>
      <w:pPr>
        <w:ind w:left="4320" w:hanging="360"/>
      </w:pPr>
      <w:rPr>
        <w:rFonts w:ascii="Wingdings" w:hAnsi="Wingdings" w:hint="default"/>
      </w:rPr>
    </w:lvl>
    <w:lvl w:ilvl="6" w:tplc="F68E5BB0" w:tentative="1">
      <w:start w:val="1"/>
      <w:numFmt w:val="bullet"/>
      <w:lvlText w:val=""/>
      <w:lvlJc w:val="left"/>
      <w:pPr>
        <w:ind w:left="5040" w:hanging="360"/>
      </w:pPr>
      <w:rPr>
        <w:rFonts w:ascii="Symbol" w:hAnsi="Symbol" w:hint="default"/>
      </w:rPr>
    </w:lvl>
    <w:lvl w:ilvl="7" w:tplc="CFA47556" w:tentative="1">
      <w:start w:val="1"/>
      <w:numFmt w:val="bullet"/>
      <w:lvlText w:val="o"/>
      <w:lvlJc w:val="left"/>
      <w:pPr>
        <w:ind w:left="5760" w:hanging="360"/>
      </w:pPr>
      <w:rPr>
        <w:rFonts w:ascii="Courier New" w:hAnsi="Courier New" w:cs="Courier New" w:hint="default"/>
      </w:rPr>
    </w:lvl>
    <w:lvl w:ilvl="8" w:tplc="C43CDC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9124BB2">
      <w:start w:val="1"/>
      <w:numFmt w:val="bullet"/>
      <w:lvlText w:val=""/>
      <w:lvlJc w:val="left"/>
      <w:pPr>
        <w:ind w:left="720" w:hanging="360"/>
      </w:pPr>
      <w:rPr>
        <w:rFonts w:ascii="Symbol" w:hAnsi="Symbol" w:hint="default"/>
      </w:rPr>
    </w:lvl>
    <w:lvl w:ilvl="1" w:tplc="7EB0A04E" w:tentative="1">
      <w:start w:val="1"/>
      <w:numFmt w:val="bullet"/>
      <w:lvlText w:val="o"/>
      <w:lvlJc w:val="left"/>
      <w:pPr>
        <w:ind w:left="1440" w:hanging="360"/>
      </w:pPr>
      <w:rPr>
        <w:rFonts w:ascii="Courier New" w:hAnsi="Courier New" w:cs="Courier New" w:hint="default"/>
      </w:rPr>
    </w:lvl>
    <w:lvl w:ilvl="2" w:tplc="46CA2654" w:tentative="1">
      <w:start w:val="1"/>
      <w:numFmt w:val="bullet"/>
      <w:lvlText w:val=""/>
      <w:lvlJc w:val="left"/>
      <w:pPr>
        <w:ind w:left="2160" w:hanging="360"/>
      </w:pPr>
      <w:rPr>
        <w:rFonts w:ascii="Wingdings" w:hAnsi="Wingdings" w:hint="default"/>
      </w:rPr>
    </w:lvl>
    <w:lvl w:ilvl="3" w:tplc="D1E60956" w:tentative="1">
      <w:start w:val="1"/>
      <w:numFmt w:val="bullet"/>
      <w:lvlText w:val=""/>
      <w:lvlJc w:val="left"/>
      <w:pPr>
        <w:ind w:left="2880" w:hanging="360"/>
      </w:pPr>
      <w:rPr>
        <w:rFonts w:ascii="Symbol" w:hAnsi="Symbol" w:hint="default"/>
      </w:rPr>
    </w:lvl>
    <w:lvl w:ilvl="4" w:tplc="70002C4C" w:tentative="1">
      <w:start w:val="1"/>
      <w:numFmt w:val="bullet"/>
      <w:lvlText w:val="o"/>
      <w:lvlJc w:val="left"/>
      <w:pPr>
        <w:ind w:left="3600" w:hanging="360"/>
      </w:pPr>
      <w:rPr>
        <w:rFonts w:ascii="Courier New" w:hAnsi="Courier New" w:cs="Courier New" w:hint="default"/>
      </w:rPr>
    </w:lvl>
    <w:lvl w:ilvl="5" w:tplc="AB869DE2" w:tentative="1">
      <w:start w:val="1"/>
      <w:numFmt w:val="bullet"/>
      <w:lvlText w:val=""/>
      <w:lvlJc w:val="left"/>
      <w:pPr>
        <w:ind w:left="4320" w:hanging="360"/>
      </w:pPr>
      <w:rPr>
        <w:rFonts w:ascii="Wingdings" w:hAnsi="Wingdings" w:hint="default"/>
      </w:rPr>
    </w:lvl>
    <w:lvl w:ilvl="6" w:tplc="7A2A3204" w:tentative="1">
      <w:start w:val="1"/>
      <w:numFmt w:val="bullet"/>
      <w:lvlText w:val=""/>
      <w:lvlJc w:val="left"/>
      <w:pPr>
        <w:ind w:left="5040" w:hanging="360"/>
      </w:pPr>
      <w:rPr>
        <w:rFonts w:ascii="Symbol" w:hAnsi="Symbol" w:hint="default"/>
      </w:rPr>
    </w:lvl>
    <w:lvl w:ilvl="7" w:tplc="159200E4" w:tentative="1">
      <w:start w:val="1"/>
      <w:numFmt w:val="bullet"/>
      <w:lvlText w:val="o"/>
      <w:lvlJc w:val="left"/>
      <w:pPr>
        <w:ind w:left="5760" w:hanging="360"/>
      </w:pPr>
      <w:rPr>
        <w:rFonts w:ascii="Courier New" w:hAnsi="Courier New" w:cs="Courier New" w:hint="default"/>
      </w:rPr>
    </w:lvl>
    <w:lvl w:ilvl="8" w:tplc="9ED82A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01AB904">
      <w:start w:val="1"/>
      <w:numFmt w:val="bullet"/>
      <w:lvlText w:val=""/>
      <w:lvlJc w:val="left"/>
      <w:pPr>
        <w:ind w:left="804" w:hanging="360"/>
      </w:pPr>
      <w:rPr>
        <w:rFonts w:ascii="Symbol" w:hAnsi="Symbol" w:hint="default"/>
      </w:rPr>
    </w:lvl>
    <w:lvl w:ilvl="1" w:tplc="6FA0C7FA" w:tentative="1">
      <w:start w:val="1"/>
      <w:numFmt w:val="bullet"/>
      <w:lvlText w:val="o"/>
      <w:lvlJc w:val="left"/>
      <w:pPr>
        <w:ind w:left="1524" w:hanging="360"/>
      </w:pPr>
      <w:rPr>
        <w:rFonts w:ascii="Courier New" w:hAnsi="Courier New" w:cs="Courier New" w:hint="default"/>
      </w:rPr>
    </w:lvl>
    <w:lvl w:ilvl="2" w:tplc="654695F2" w:tentative="1">
      <w:start w:val="1"/>
      <w:numFmt w:val="bullet"/>
      <w:lvlText w:val=""/>
      <w:lvlJc w:val="left"/>
      <w:pPr>
        <w:ind w:left="2244" w:hanging="360"/>
      </w:pPr>
      <w:rPr>
        <w:rFonts w:ascii="Wingdings" w:hAnsi="Wingdings" w:hint="default"/>
      </w:rPr>
    </w:lvl>
    <w:lvl w:ilvl="3" w:tplc="CA8E5C32" w:tentative="1">
      <w:start w:val="1"/>
      <w:numFmt w:val="bullet"/>
      <w:lvlText w:val=""/>
      <w:lvlJc w:val="left"/>
      <w:pPr>
        <w:ind w:left="2964" w:hanging="360"/>
      </w:pPr>
      <w:rPr>
        <w:rFonts w:ascii="Symbol" w:hAnsi="Symbol" w:hint="default"/>
      </w:rPr>
    </w:lvl>
    <w:lvl w:ilvl="4" w:tplc="5A388F52" w:tentative="1">
      <w:start w:val="1"/>
      <w:numFmt w:val="bullet"/>
      <w:lvlText w:val="o"/>
      <w:lvlJc w:val="left"/>
      <w:pPr>
        <w:ind w:left="3684" w:hanging="360"/>
      </w:pPr>
      <w:rPr>
        <w:rFonts w:ascii="Courier New" w:hAnsi="Courier New" w:cs="Courier New" w:hint="default"/>
      </w:rPr>
    </w:lvl>
    <w:lvl w:ilvl="5" w:tplc="C374AB20" w:tentative="1">
      <w:start w:val="1"/>
      <w:numFmt w:val="bullet"/>
      <w:lvlText w:val=""/>
      <w:lvlJc w:val="left"/>
      <w:pPr>
        <w:ind w:left="4404" w:hanging="360"/>
      </w:pPr>
      <w:rPr>
        <w:rFonts w:ascii="Wingdings" w:hAnsi="Wingdings" w:hint="default"/>
      </w:rPr>
    </w:lvl>
    <w:lvl w:ilvl="6" w:tplc="67D8269C" w:tentative="1">
      <w:start w:val="1"/>
      <w:numFmt w:val="bullet"/>
      <w:lvlText w:val=""/>
      <w:lvlJc w:val="left"/>
      <w:pPr>
        <w:ind w:left="5124" w:hanging="360"/>
      </w:pPr>
      <w:rPr>
        <w:rFonts w:ascii="Symbol" w:hAnsi="Symbol" w:hint="default"/>
      </w:rPr>
    </w:lvl>
    <w:lvl w:ilvl="7" w:tplc="A7D65700" w:tentative="1">
      <w:start w:val="1"/>
      <w:numFmt w:val="bullet"/>
      <w:lvlText w:val="o"/>
      <w:lvlJc w:val="left"/>
      <w:pPr>
        <w:ind w:left="5844" w:hanging="360"/>
      </w:pPr>
      <w:rPr>
        <w:rFonts w:ascii="Courier New" w:hAnsi="Courier New" w:cs="Courier New" w:hint="default"/>
      </w:rPr>
    </w:lvl>
    <w:lvl w:ilvl="8" w:tplc="20F6CA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BC2EA9E">
      <w:start w:val="1"/>
      <w:numFmt w:val="bullet"/>
      <w:lvlText w:val=""/>
      <w:lvlJc w:val="left"/>
      <w:pPr>
        <w:ind w:left="804" w:hanging="360"/>
      </w:pPr>
      <w:rPr>
        <w:rFonts w:ascii="Wingdings" w:hAnsi="Wingdings" w:hint="default"/>
      </w:rPr>
    </w:lvl>
    <w:lvl w:ilvl="1" w:tplc="3880D3D8" w:tentative="1">
      <w:start w:val="1"/>
      <w:numFmt w:val="bullet"/>
      <w:lvlText w:val="o"/>
      <w:lvlJc w:val="left"/>
      <w:pPr>
        <w:ind w:left="1524" w:hanging="360"/>
      </w:pPr>
      <w:rPr>
        <w:rFonts w:ascii="Courier New" w:hAnsi="Courier New" w:cs="Courier New" w:hint="default"/>
      </w:rPr>
    </w:lvl>
    <w:lvl w:ilvl="2" w:tplc="C126667A" w:tentative="1">
      <w:start w:val="1"/>
      <w:numFmt w:val="bullet"/>
      <w:lvlText w:val=""/>
      <w:lvlJc w:val="left"/>
      <w:pPr>
        <w:ind w:left="2244" w:hanging="360"/>
      </w:pPr>
      <w:rPr>
        <w:rFonts w:ascii="Wingdings" w:hAnsi="Wingdings" w:hint="default"/>
      </w:rPr>
    </w:lvl>
    <w:lvl w:ilvl="3" w:tplc="B0DC7176" w:tentative="1">
      <w:start w:val="1"/>
      <w:numFmt w:val="bullet"/>
      <w:lvlText w:val=""/>
      <w:lvlJc w:val="left"/>
      <w:pPr>
        <w:ind w:left="2964" w:hanging="360"/>
      </w:pPr>
      <w:rPr>
        <w:rFonts w:ascii="Symbol" w:hAnsi="Symbol" w:hint="default"/>
      </w:rPr>
    </w:lvl>
    <w:lvl w:ilvl="4" w:tplc="1D98D324" w:tentative="1">
      <w:start w:val="1"/>
      <w:numFmt w:val="bullet"/>
      <w:lvlText w:val="o"/>
      <w:lvlJc w:val="left"/>
      <w:pPr>
        <w:ind w:left="3684" w:hanging="360"/>
      </w:pPr>
      <w:rPr>
        <w:rFonts w:ascii="Courier New" w:hAnsi="Courier New" w:cs="Courier New" w:hint="default"/>
      </w:rPr>
    </w:lvl>
    <w:lvl w:ilvl="5" w:tplc="B93A66CE" w:tentative="1">
      <w:start w:val="1"/>
      <w:numFmt w:val="bullet"/>
      <w:lvlText w:val=""/>
      <w:lvlJc w:val="left"/>
      <w:pPr>
        <w:ind w:left="4404" w:hanging="360"/>
      </w:pPr>
      <w:rPr>
        <w:rFonts w:ascii="Wingdings" w:hAnsi="Wingdings" w:hint="default"/>
      </w:rPr>
    </w:lvl>
    <w:lvl w:ilvl="6" w:tplc="5060DB68" w:tentative="1">
      <w:start w:val="1"/>
      <w:numFmt w:val="bullet"/>
      <w:lvlText w:val=""/>
      <w:lvlJc w:val="left"/>
      <w:pPr>
        <w:ind w:left="5124" w:hanging="360"/>
      </w:pPr>
      <w:rPr>
        <w:rFonts w:ascii="Symbol" w:hAnsi="Symbol" w:hint="default"/>
      </w:rPr>
    </w:lvl>
    <w:lvl w:ilvl="7" w:tplc="B80E97BC" w:tentative="1">
      <w:start w:val="1"/>
      <w:numFmt w:val="bullet"/>
      <w:lvlText w:val="o"/>
      <w:lvlJc w:val="left"/>
      <w:pPr>
        <w:ind w:left="5844" w:hanging="360"/>
      </w:pPr>
      <w:rPr>
        <w:rFonts w:ascii="Courier New" w:hAnsi="Courier New" w:cs="Courier New" w:hint="default"/>
      </w:rPr>
    </w:lvl>
    <w:lvl w:ilvl="8" w:tplc="75DA947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B8F670">
      <w:start w:val="1"/>
      <w:numFmt w:val="bullet"/>
      <w:lvlText w:val=""/>
      <w:lvlJc w:val="left"/>
      <w:pPr>
        <w:ind w:left="1080" w:hanging="360"/>
      </w:pPr>
      <w:rPr>
        <w:rFonts w:ascii="Symbol" w:hAnsi="Symbol" w:hint="default"/>
      </w:rPr>
    </w:lvl>
    <w:lvl w:ilvl="1" w:tplc="C2F8528E" w:tentative="1">
      <w:start w:val="1"/>
      <w:numFmt w:val="bullet"/>
      <w:lvlText w:val="o"/>
      <w:lvlJc w:val="left"/>
      <w:pPr>
        <w:ind w:left="1800" w:hanging="360"/>
      </w:pPr>
      <w:rPr>
        <w:rFonts w:ascii="Courier New" w:hAnsi="Courier New" w:cs="Courier New" w:hint="default"/>
      </w:rPr>
    </w:lvl>
    <w:lvl w:ilvl="2" w:tplc="6D166E88" w:tentative="1">
      <w:start w:val="1"/>
      <w:numFmt w:val="bullet"/>
      <w:lvlText w:val=""/>
      <w:lvlJc w:val="left"/>
      <w:pPr>
        <w:ind w:left="2520" w:hanging="360"/>
      </w:pPr>
      <w:rPr>
        <w:rFonts w:ascii="Wingdings" w:hAnsi="Wingdings" w:hint="default"/>
      </w:rPr>
    </w:lvl>
    <w:lvl w:ilvl="3" w:tplc="DBDABABE" w:tentative="1">
      <w:start w:val="1"/>
      <w:numFmt w:val="bullet"/>
      <w:lvlText w:val=""/>
      <w:lvlJc w:val="left"/>
      <w:pPr>
        <w:ind w:left="3240" w:hanging="360"/>
      </w:pPr>
      <w:rPr>
        <w:rFonts w:ascii="Symbol" w:hAnsi="Symbol" w:hint="default"/>
      </w:rPr>
    </w:lvl>
    <w:lvl w:ilvl="4" w:tplc="904C4F2E" w:tentative="1">
      <w:start w:val="1"/>
      <w:numFmt w:val="bullet"/>
      <w:lvlText w:val="o"/>
      <w:lvlJc w:val="left"/>
      <w:pPr>
        <w:ind w:left="3960" w:hanging="360"/>
      </w:pPr>
      <w:rPr>
        <w:rFonts w:ascii="Courier New" w:hAnsi="Courier New" w:cs="Courier New" w:hint="default"/>
      </w:rPr>
    </w:lvl>
    <w:lvl w:ilvl="5" w:tplc="21B6CF64" w:tentative="1">
      <w:start w:val="1"/>
      <w:numFmt w:val="bullet"/>
      <w:lvlText w:val=""/>
      <w:lvlJc w:val="left"/>
      <w:pPr>
        <w:ind w:left="4680" w:hanging="360"/>
      </w:pPr>
      <w:rPr>
        <w:rFonts w:ascii="Wingdings" w:hAnsi="Wingdings" w:hint="default"/>
      </w:rPr>
    </w:lvl>
    <w:lvl w:ilvl="6" w:tplc="AF1EC2E0" w:tentative="1">
      <w:start w:val="1"/>
      <w:numFmt w:val="bullet"/>
      <w:lvlText w:val=""/>
      <w:lvlJc w:val="left"/>
      <w:pPr>
        <w:ind w:left="5400" w:hanging="360"/>
      </w:pPr>
      <w:rPr>
        <w:rFonts w:ascii="Symbol" w:hAnsi="Symbol" w:hint="default"/>
      </w:rPr>
    </w:lvl>
    <w:lvl w:ilvl="7" w:tplc="C88E852E" w:tentative="1">
      <w:start w:val="1"/>
      <w:numFmt w:val="bullet"/>
      <w:lvlText w:val="o"/>
      <w:lvlJc w:val="left"/>
      <w:pPr>
        <w:ind w:left="6120" w:hanging="360"/>
      </w:pPr>
      <w:rPr>
        <w:rFonts w:ascii="Courier New" w:hAnsi="Courier New" w:cs="Courier New" w:hint="default"/>
      </w:rPr>
    </w:lvl>
    <w:lvl w:ilvl="8" w:tplc="CC22DC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0BA955C">
      <w:start w:val="1"/>
      <w:numFmt w:val="bullet"/>
      <w:lvlText w:val=""/>
      <w:lvlJc w:val="left"/>
      <w:pPr>
        <w:ind w:left="720" w:hanging="360"/>
      </w:pPr>
      <w:rPr>
        <w:rFonts w:ascii="Symbol" w:hAnsi="Symbol" w:hint="default"/>
      </w:rPr>
    </w:lvl>
    <w:lvl w:ilvl="1" w:tplc="961E6526" w:tentative="1">
      <w:start w:val="1"/>
      <w:numFmt w:val="bullet"/>
      <w:lvlText w:val="o"/>
      <w:lvlJc w:val="left"/>
      <w:pPr>
        <w:ind w:left="1440" w:hanging="360"/>
      </w:pPr>
      <w:rPr>
        <w:rFonts w:ascii="Courier New" w:hAnsi="Courier New" w:cs="Courier New" w:hint="default"/>
      </w:rPr>
    </w:lvl>
    <w:lvl w:ilvl="2" w:tplc="B9C0A0DA" w:tentative="1">
      <w:start w:val="1"/>
      <w:numFmt w:val="bullet"/>
      <w:lvlText w:val=""/>
      <w:lvlJc w:val="left"/>
      <w:pPr>
        <w:ind w:left="2160" w:hanging="360"/>
      </w:pPr>
      <w:rPr>
        <w:rFonts w:ascii="Wingdings" w:hAnsi="Wingdings" w:hint="default"/>
      </w:rPr>
    </w:lvl>
    <w:lvl w:ilvl="3" w:tplc="6B785254" w:tentative="1">
      <w:start w:val="1"/>
      <w:numFmt w:val="bullet"/>
      <w:lvlText w:val=""/>
      <w:lvlJc w:val="left"/>
      <w:pPr>
        <w:ind w:left="2880" w:hanging="360"/>
      </w:pPr>
      <w:rPr>
        <w:rFonts w:ascii="Symbol" w:hAnsi="Symbol" w:hint="default"/>
      </w:rPr>
    </w:lvl>
    <w:lvl w:ilvl="4" w:tplc="E22E8762" w:tentative="1">
      <w:start w:val="1"/>
      <w:numFmt w:val="bullet"/>
      <w:lvlText w:val="o"/>
      <w:lvlJc w:val="left"/>
      <w:pPr>
        <w:ind w:left="3600" w:hanging="360"/>
      </w:pPr>
      <w:rPr>
        <w:rFonts w:ascii="Courier New" w:hAnsi="Courier New" w:cs="Courier New" w:hint="default"/>
      </w:rPr>
    </w:lvl>
    <w:lvl w:ilvl="5" w:tplc="2E5CC374" w:tentative="1">
      <w:start w:val="1"/>
      <w:numFmt w:val="bullet"/>
      <w:lvlText w:val=""/>
      <w:lvlJc w:val="left"/>
      <w:pPr>
        <w:ind w:left="4320" w:hanging="360"/>
      </w:pPr>
      <w:rPr>
        <w:rFonts w:ascii="Wingdings" w:hAnsi="Wingdings" w:hint="default"/>
      </w:rPr>
    </w:lvl>
    <w:lvl w:ilvl="6" w:tplc="CEB45D00" w:tentative="1">
      <w:start w:val="1"/>
      <w:numFmt w:val="bullet"/>
      <w:lvlText w:val=""/>
      <w:lvlJc w:val="left"/>
      <w:pPr>
        <w:ind w:left="5040" w:hanging="360"/>
      </w:pPr>
      <w:rPr>
        <w:rFonts w:ascii="Symbol" w:hAnsi="Symbol" w:hint="default"/>
      </w:rPr>
    </w:lvl>
    <w:lvl w:ilvl="7" w:tplc="488EEF7A" w:tentative="1">
      <w:start w:val="1"/>
      <w:numFmt w:val="bullet"/>
      <w:lvlText w:val="o"/>
      <w:lvlJc w:val="left"/>
      <w:pPr>
        <w:ind w:left="5760" w:hanging="360"/>
      </w:pPr>
      <w:rPr>
        <w:rFonts w:ascii="Courier New" w:hAnsi="Courier New" w:cs="Courier New" w:hint="default"/>
      </w:rPr>
    </w:lvl>
    <w:lvl w:ilvl="8" w:tplc="A940913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54AE0BE">
      <w:start w:val="1"/>
      <w:numFmt w:val="bullet"/>
      <w:lvlText w:val=""/>
      <w:lvlJc w:val="left"/>
      <w:pPr>
        <w:ind w:left="720" w:hanging="360"/>
      </w:pPr>
      <w:rPr>
        <w:rFonts w:ascii="Symbol" w:hAnsi="Symbol" w:hint="default"/>
      </w:rPr>
    </w:lvl>
    <w:lvl w:ilvl="1" w:tplc="8EF6D80A" w:tentative="1">
      <w:start w:val="1"/>
      <w:numFmt w:val="bullet"/>
      <w:lvlText w:val="o"/>
      <w:lvlJc w:val="left"/>
      <w:pPr>
        <w:ind w:left="1440" w:hanging="360"/>
      </w:pPr>
      <w:rPr>
        <w:rFonts w:ascii="Courier New" w:hAnsi="Courier New" w:cs="Courier New" w:hint="default"/>
      </w:rPr>
    </w:lvl>
    <w:lvl w:ilvl="2" w:tplc="8C0C1E60" w:tentative="1">
      <w:start w:val="1"/>
      <w:numFmt w:val="bullet"/>
      <w:lvlText w:val=""/>
      <w:lvlJc w:val="left"/>
      <w:pPr>
        <w:ind w:left="2160" w:hanging="360"/>
      </w:pPr>
      <w:rPr>
        <w:rFonts w:ascii="Wingdings" w:hAnsi="Wingdings" w:hint="default"/>
      </w:rPr>
    </w:lvl>
    <w:lvl w:ilvl="3" w:tplc="ABDED228" w:tentative="1">
      <w:start w:val="1"/>
      <w:numFmt w:val="bullet"/>
      <w:lvlText w:val=""/>
      <w:lvlJc w:val="left"/>
      <w:pPr>
        <w:ind w:left="2880" w:hanging="360"/>
      </w:pPr>
      <w:rPr>
        <w:rFonts w:ascii="Symbol" w:hAnsi="Symbol" w:hint="default"/>
      </w:rPr>
    </w:lvl>
    <w:lvl w:ilvl="4" w:tplc="C3A8B6B4" w:tentative="1">
      <w:start w:val="1"/>
      <w:numFmt w:val="bullet"/>
      <w:lvlText w:val="o"/>
      <w:lvlJc w:val="left"/>
      <w:pPr>
        <w:ind w:left="3600" w:hanging="360"/>
      </w:pPr>
      <w:rPr>
        <w:rFonts w:ascii="Courier New" w:hAnsi="Courier New" w:cs="Courier New" w:hint="default"/>
      </w:rPr>
    </w:lvl>
    <w:lvl w:ilvl="5" w:tplc="C1DC97B8" w:tentative="1">
      <w:start w:val="1"/>
      <w:numFmt w:val="bullet"/>
      <w:lvlText w:val=""/>
      <w:lvlJc w:val="left"/>
      <w:pPr>
        <w:ind w:left="4320" w:hanging="360"/>
      </w:pPr>
      <w:rPr>
        <w:rFonts w:ascii="Wingdings" w:hAnsi="Wingdings" w:hint="default"/>
      </w:rPr>
    </w:lvl>
    <w:lvl w:ilvl="6" w:tplc="E2407670" w:tentative="1">
      <w:start w:val="1"/>
      <w:numFmt w:val="bullet"/>
      <w:lvlText w:val=""/>
      <w:lvlJc w:val="left"/>
      <w:pPr>
        <w:ind w:left="5040" w:hanging="360"/>
      </w:pPr>
      <w:rPr>
        <w:rFonts w:ascii="Symbol" w:hAnsi="Symbol" w:hint="default"/>
      </w:rPr>
    </w:lvl>
    <w:lvl w:ilvl="7" w:tplc="2628447E" w:tentative="1">
      <w:start w:val="1"/>
      <w:numFmt w:val="bullet"/>
      <w:lvlText w:val="o"/>
      <w:lvlJc w:val="left"/>
      <w:pPr>
        <w:ind w:left="5760" w:hanging="360"/>
      </w:pPr>
      <w:rPr>
        <w:rFonts w:ascii="Courier New" w:hAnsi="Courier New" w:cs="Courier New" w:hint="default"/>
      </w:rPr>
    </w:lvl>
    <w:lvl w:ilvl="8" w:tplc="E398EC4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EF0E9AE">
      <w:start w:val="1"/>
      <w:numFmt w:val="bullet"/>
      <w:lvlText w:val=""/>
      <w:lvlJc w:val="left"/>
      <w:pPr>
        <w:ind w:left="804" w:hanging="360"/>
      </w:pPr>
      <w:rPr>
        <w:rFonts w:ascii="Symbol" w:hAnsi="Symbol" w:hint="default"/>
      </w:rPr>
    </w:lvl>
    <w:lvl w:ilvl="1" w:tplc="406864C4" w:tentative="1">
      <w:start w:val="1"/>
      <w:numFmt w:val="bullet"/>
      <w:lvlText w:val="o"/>
      <w:lvlJc w:val="left"/>
      <w:pPr>
        <w:ind w:left="1524" w:hanging="360"/>
      </w:pPr>
      <w:rPr>
        <w:rFonts w:ascii="Courier New" w:hAnsi="Courier New" w:cs="Courier New" w:hint="default"/>
      </w:rPr>
    </w:lvl>
    <w:lvl w:ilvl="2" w:tplc="2AE2A210" w:tentative="1">
      <w:start w:val="1"/>
      <w:numFmt w:val="bullet"/>
      <w:lvlText w:val=""/>
      <w:lvlJc w:val="left"/>
      <w:pPr>
        <w:ind w:left="2244" w:hanging="360"/>
      </w:pPr>
      <w:rPr>
        <w:rFonts w:ascii="Wingdings" w:hAnsi="Wingdings" w:hint="default"/>
      </w:rPr>
    </w:lvl>
    <w:lvl w:ilvl="3" w:tplc="C4AA647E" w:tentative="1">
      <w:start w:val="1"/>
      <w:numFmt w:val="bullet"/>
      <w:lvlText w:val=""/>
      <w:lvlJc w:val="left"/>
      <w:pPr>
        <w:ind w:left="2964" w:hanging="360"/>
      </w:pPr>
      <w:rPr>
        <w:rFonts w:ascii="Symbol" w:hAnsi="Symbol" w:hint="default"/>
      </w:rPr>
    </w:lvl>
    <w:lvl w:ilvl="4" w:tplc="96F00212" w:tentative="1">
      <w:start w:val="1"/>
      <w:numFmt w:val="bullet"/>
      <w:lvlText w:val="o"/>
      <w:lvlJc w:val="left"/>
      <w:pPr>
        <w:ind w:left="3684" w:hanging="360"/>
      </w:pPr>
      <w:rPr>
        <w:rFonts w:ascii="Courier New" w:hAnsi="Courier New" w:cs="Courier New" w:hint="default"/>
      </w:rPr>
    </w:lvl>
    <w:lvl w:ilvl="5" w:tplc="D0A00AD4" w:tentative="1">
      <w:start w:val="1"/>
      <w:numFmt w:val="bullet"/>
      <w:lvlText w:val=""/>
      <w:lvlJc w:val="left"/>
      <w:pPr>
        <w:ind w:left="4404" w:hanging="360"/>
      </w:pPr>
      <w:rPr>
        <w:rFonts w:ascii="Wingdings" w:hAnsi="Wingdings" w:hint="default"/>
      </w:rPr>
    </w:lvl>
    <w:lvl w:ilvl="6" w:tplc="A4E0CB00" w:tentative="1">
      <w:start w:val="1"/>
      <w:numFmt w:val="bullet"/>
      <w:lvlText w:val=""/>
      <w:lvlJc w:val="left"/>
      <w:pPr>
        <w:ind w:left="5124" w:hanging="360"/>
      </w:pPr>
      <w:rPr>
        <w:rFonts w:ascii="Symbol" w:hAnsi="Symbol" w:hint="default"/>
      </w:rPr>
    </w:lvl>
    <w:lvl w:ilvl="7" w:tplc="50728988" w:tentative="1">
      <w:start w:val="1"/>
      <w:numFmt w:val="bullet"/>
      <w:lvlText w:val="o"/>
      <w:lvlJc w:val="left"/>
      <w:pPr>
        <w:ind w:left="5844" w:hanging="360"/>
      </w:pPr>
      <w:rPr>
        <w:rFonts w:ascii="Courier New" w:hAnsi="Courier New" w:cs="Courier New" w:hint="default"/>
      </w:rPr>
    </w:lvl>
    <w:lvl w:ilvl="8" w:tplc="A87C2C9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40C2"/>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3D1A"/>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33DC"/>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66F8"/>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02F4"/>
    <w:rsid w:val="00451FAD"/>
    <w:rsid w:val="004638B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975"/>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4035"/>
    <w:rsid w:val="005F5AA8"/>
    <w:rsid w:val="0060323C"/>
    <w:rsid w:val="00607627"/>
    <w:rsid w:val="00616BBA"/>
    <w:rsid w:val="006172F6"/>
    <w:rsid w:val="00623618"/>
    <w:rsid w:val="00624595"/>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A9D"/>
    <w:rsid w:val="006F7D94"/>
    <w:rsid w:val="00704F88"/>
    <w:rsid w:val="00710081"/>
    <w:rsid w:val="0072778E"/>
    <w:rsid w:val="007530E9"/>
    <w:rsid w:val="00765476"/>
    <w:rsid w:val="0076570B"/>
    <w:rsid w:val="007657E6"/>
    <w:rsid w:val="00772B80"/>
    <w:rsid w:val="00780DE5"/>
    <w:rsid w:val="00783EF5"/>
    <w:rsid w:val="007A1270"/>
    <w:rsid w:val="007A2F03"/>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1B34"/>
    <w:rsid w:val="008B10F6"/>
    <w:rsid w:val="008B4511"/>
    <w:rsid w:val="008E3AD1"/>
    <w:rsid w:val="008F2302"/>
    <w:rsid w:val="008F6D32"/>
    <w:rsid w:val="00910861"/>
    <w:rsid w:val="00914C9A"/>
    <w:rsid w:val="00920C55"/>
    <w:rsid w:val="0092169B"/>
    <w:rsid w:val="0092513C"/>
    <w:rsid w:val="009258C8"/>
    <w:rsid w:val="009349E7"/>
    <w:rsid w:val="00935A78"/>
    <w:rsid w:val="0093635C"/>
    <w:rsid w:val="00936DB7"/>
    <w:rsid w:val="00937989"/>
    <w:rsid w:val="00941C5B"/>
    <w:rsid w:val="00943B9B"/>
    <w:rsid w:val="009440E9"/>
    <w:rsid w:val="009515F7"/>
    <w:rsid w:val="009520E3"/>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D04"/>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2F1C"/>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13C3"/>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2B3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0165"/>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47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3DCF-96BE-4256-9300-5D5D08AD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2021-03-24T10:36:00Z</dcterms:created>
  <dcterms:modified xsi:type="dcterms:W3CDTF">2021-03-24T10:36:00Z</dcterms:modified>
</cp:coreProperties>
</file>