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AE831" w14:textId="77777777" w:rsidR="000F232A" w:rsidRPr="005810C2" w:rsidRDefault="000F232A" w:rsidP="005810C2">
      <w:pPr>
        <w:widowControl w:val="0"/>
        <w:autoSpaceDE w:val="0"/>
        <w:autoSpaceDN w:val="0"/>
        <w:adjustRightInd w:val="0"/>
        <w:jc w:val="right"/>
        <w:rPr>
          <w:rFonts w:cs="Arial"/>
          <w:bCs/>
          <w:sz w:val="26"/>
          <w:szCs w:val="26"/>
        </w:rPr>
      </w:pPr>
    </w:p>
    <w:p w14:paraId="3C2AE832" w14:textId="77777777" w:rsidR="00607627" w:rsidRPr="00607627" w:rsidRDefault="00DD0AA7" w:rsidP="00607627">
      <w:pPr>
        <w:widowControl w:val="0"/>
        <w:autoSpaceDE w:val="0"/>
        <w:autoSpaceDN w:val="0"/>
        <w:adjustRightInd w:val="0"/>
        <w:jc w:val="center"/>
        <w:rPr>
          <w:rFonts w:cs="Arial"/>
          <w:sz w:val="26"/>
          <w:szCs w:val="26"/>
        </w:rPr>
      </w:pPr>
      <w:r>
        <w:rPr>
          <w:rFonts w:cs="Arial"/>
          <w:b/>
          <w:bCs/>
          <w:sz w:val="26"/>
          <w:szCs w:val="26"/>
        </w:rPr>
        <w:t>LĒMUMS</w:t>
      </w:r>
    </w:p>
    <w:p w14:paraId="3C2AE833" w14:textId="77777777" w:rsidR="00607627" w:rsidRPr="00607627" w:rsidRDefault="00DD0AA7" w:rsidP="00607627">
      <w:pPr>
        <w:widowControl w:val="0"/>
        <w:autoSpaceDE w:val="0"/>
        <w:autoSpaceDN w:val="0"/>
        <w:adjustRightInd w:val="0"/>
        <w:jc w:val="center"/>
        <w:rPr>
          <w:rFonts w:cs="Arial"/>
          <w:sz w:val="26"/>
          <w:szCs w:val="26"/>
        </w:rPr>
      </w:pPr>
      <w:r w:rsidRPr="00607627">
        <w:rPr>
          <w:rFonts w:cs="Arial"/>
          <w:sz w:val="26"/>
          <w:szCs w:val="26"/>
        </w:rPr>
        <w:t>LIEPĀJĀ</w:t>
      </w:r>
    </w:p>
    <w:p w14:paraId="3C2AE834"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A528A" w14:paraId="3C2AE838" w14:textId="77777777" w:rsidTr="00470B8A">
        <w:tc>
          <w:tcPr>
            <w:tcW w:w="4844" w:type="dxa"/>
            <w:tcBorders>
              <w:top w:val="nil"/>
              <w:left w:val="nil"/>
              <w:bottom w:val="nil"/>
              <w:right w:val="nil"/>
            </w:tcBorders>
          </w:tcPr>
          <w:p w14:paraId="3C2AE835" w14:textId="77777777" w:rsidR="00470B8A" w:rsidRPr="00393422" w:rsidRDefault="00DD0AA7"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3C2AE836" w14:textId="3B7D3D28" w:rsidR="00470B8A" w:rsidRDefault="00DD0AA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646/19</w:t>
            </w:r>
          </w:p>
          <w:p w14:paraId="3C2AE837" w14:textId="05D972DD" w:rsidR="00470B8A" w:rsidRPr="00393422" w:rsidRDefault="00DD0AA7" w:rsidP="00175E06">
            <w:pPr>
              <w:widowControl w:val="0"/>
              <w:autoSpaceDE w:val="0"/>
              <w:autoSpaceDN w:val="0"/>
              <w:adjustRightInd w:val="0"/>
              <w:jc w:val="right"/>
              <w:rPr>
                <w:rFonts w:cs="Arial"/>
                <w:szCs w:val="22"/>
              </w:rPr>
            </w:pPr>
            <w:r w:rsidRPr="004B4136">
              <w:rPr>
                <w:rFonts w:cs="Arial"/>
                <w:color w:val="000000"/>
                <w:szCs w:val="22"/>
              </w:rPr>
              <w:t xml:space="preserve">(prot. Nr.19, </w:t>
            </w:r>
            <w:r>
              <w:rPr>
                <w:rFonts w:cs="Arial"/>
                <w:color w:val="000000"/>
                <w:szCs w:val="22"/>
              </w:rPr>
              <w:t>16</w:t>
            </w:r>
            <w:r w:rsidRPr="004B4136">
              <w:rPr>
                <w:rFonts w:cs="Arial"/>
                <w:color w:val="000000"/>
                <w:szCs w:val="22"/>
              </w:rPr>
              <w:t>.</w:t>
            </w:r>
            <w:r w:rsidRPr="004B4136">
              <w:rPr>
                <w:rFonts w:cs="Arial"/>
                <w:color w:val="000000"/>
                <w:sz w:val="20"/>
                <w:szCs w:val="20"/>
                <w:shd w:val="clear" w:color="auto" w:fill="FFFFFF"/>
              </w:rPr>
              <w:t>§)</w:t>
            </w:r>
          </w:p>
        </w:tc>
      </w:tr>
    </w:tbl>
    <w:p w14:paraId="3C2AE839" w14:textId="77777777" w:rsidR="00A4135F" w:rsidRPr="00A4135F" w:rsidRDefault="00A4135F" w:rsidP="00A4135F">
      <w:pPr>
        <w:widowControl w:val="0"/>
        <w:autoSpaceDE w:val="0"/>
        <w:autoSpaceDN w:val="0"/>
        <w:adjustRightInd w:val="0"/>
        <w:jc w:val="both"/>
        <w:rPr>
          <w:rFonts w:cs="Arial"/>
          <w:sz w:val="14"/>
          <w:szCs w:val="22"/>
        </w:rPr>
      </w:pPr>
    </w:p>
    <w:p w14:paraId="3C2AE83A" w14:textId="77777777" w:rsidR="00A4135F" w:rsidRPr="00A4135F" w:rsidRDefault="00DD0AA7" w:rsidP="00A4135F">
      <w:pPr>
        <w:widowControl w:val="0"/>
        <w:autoSpaceDE w:val="0"/>
        <w:autoSpaceDN w:val="0"/>
        <w:adjustRightInd w:val="0"/>
        <w:jc w:val="both"/>
        <w:rPr>
          <w:rFonts w:cs="Arial"/>
          <w:szCs w:val="22"/>
        </w:rPr>
      </w:pPr>
      <w:r w:rsidRPr="00A4135F">
        <w:rPr>
          <w:rFonts w:cs="Arial"/>
          <w:szCs w:val="22"/>
        </w:rPr>
        <w:t xml:space="preserve">Par saistošo noteikumu apstiprināšanu  </w:t>
      </w:r>
    </w:p>
    <w:p w14:paraId="3C2AE83B" w14:textId="77777777" w:rsidR="00A4135F" w:rsidRPr="00A4135F" w:rsidRDefault="00A4135F" w:rsidP="00A4135F">
      <w:pPr>
        <w:widowControl w:val="0"/>
        <w:autoSpaceDE w:val="0"/>
        <w:autoSpaceDN w:val="0"/>
        <w:adjustRightInd w:val="0"/>
        <w:jc w:val="both"/>
        <w:rPr>
          <w:rFonts w:cs="Arial"/>
          <w:sz w:val="42"/>
          <w:szCs w:val="22"/>
        </w:rPr>
      </w:pPr>
    </w:p>
    <w:p w14:paraId="3C2AE83C" w14:textId="77777777" w:rsidR="00A4135F" w:rsidRPr="00A4135F" w:rsidRDefault="00DD0AA7" w:rsidP="00A4135F">
      <w:pPr>
        <w:ind w:firstLine="720"/>
        <w:jc w:val="both"/>
        <w:rPr>
          <w:rFonts w:eastAsia="Calibri" w:cs="Arial"/>
          <w:szCs w:val="22"/>
          <w:lang w:eastAsia="en-US"/>
        </w:rPr>
      </w:pPr>
      <w:r w:rsidRPr="00A4135F">
        <w:rPr>
          <w:rFonts w:cs="Arial"/>
          <w:szCs w:val="22"/>
        </w:rPr>
        <w:t>Pamatojoties uz likuma "</w:t>
      </w:r>
      <w:hyperlink r:id="rId8" w:tgtFrame="_blank" w:history="1">
        <w:r w:rsidRPr="00A4135F">
          <w:rPr>
            <w:rFonts w:cs="Arial"/>
            <w:szCs w:val="22"/>
          </w:rPr>
          <w:t>Par pašvaldībām</w:t>
        </w:r>
      </w:hyperlink>
      <w:r w:rsidRPr="00A4135F">
        <w:rPr>
          <w:rFonts w:cs="Arial"/>
          <w:szCs w:val="22"/>
        </w:rPr>
        <w:t>" </w:t>
      </w:r>
      <w:hyperlink r:id="rId9" w:anchor="p21" w:tgtFrame="_blank" w:history="1">
        <w:r w:rsidRPr="00A4135F">
          <w:rPr>
            <w:rFonts w:cs="Arial"/>
            <w:szCs w:val="22"/>
          </w:rPr>
          <w:t>21.panta</w:t>
        </w:r>
      </w:hyperlink>
      <w:r w:rsidRPr="00A4135F">
        <w:rPr>
          <w:rFonts w:cs="Arial"/>
          <w:szCs w:val="22"/>
        </w:rPr>
        <w:t xml:space="preserve"> pirmās daļas 16.punktu, 43.panta pirmās daļas 5. un 6.punktu, </w:t>
      </w:r>
      <w:r w:rsidRPr="00A4135F">
        <w:rPr>
          <w:rFonts w:eastAsia="Calibri" w:cs="Arial"/>
          <w:iCs/>
          <w:szCs w:val="22"/>
          <w:shd w:val="clear" w:color="auto" w:fill="FFFFFF"/>
          <w:lang w:eastAsia="en-US"/>
        </w:rPr>
        <w:t>Ministru kabineta 2010.gada 28.septembra noteikumu Nr.906</w:t>
      </w:r>
      <w:r w:rsidRPr="00A4135F">
        <w:rPr>
          <w:rFonts w:eastAsia="Calibri" w:cs="Arial"/>
          <w:iCs/>
          <w:szCs w:val="22"/>
          <w:lang w:eastAsia="en-US"/>
        </w:rPr>
        <w:t xml:space="preserve"> </w:t>
      </w:r>
      <w:r w:rsidRPr="00A4135F">
        <w:rPr>
          <w:rFonts w:eastAsia="Calibri" w:cs="Arial"/>
          <w:iCs/>
          <w:szCs w:val="22"/>
          <w:shd w:val="clear" w:color="auto" w:fill="FFFFFF"/>
          <w:lang w:eastAsia="en-US"/>
        </w:rPr>
        <w:t>"Dzīvojamās mājas sanitārās apkopes noteikumi" 4.punktu un 2014.gada 19.augusta noteikumu Nr.500</w:t>
      </w:r>
      <w:r w:rsidRPr="00A4135F">
        <w:rPr>
          <w:rFonts w:eastAsia="Calibri" w:cs="Arial"/>
          <w:iCs/>
          <w:szCs w:val="22"/>
          <w:lang w:eastAsia="en-US"/>
        </w:rPr>
        <w:t xml:space="preserve"> </w:t>
      </w:r>
      <w:r w:rsidRPr="00A4135F">
        <w:rPr>
          <w:rFonts w:eastAsia="Calibri" w:cs="Arial"/>
          <w:iCs/>
          <w:szCs w:val="22"/>
          <w:shd w:val="clear" w:color="auto" w:fill="FFFFFF"/>
          <w:lang w:eastAsia="en-US"/>
        </w:rPr>
        <w:t>"Vispārīgie būvnoteikumi" 158.2.apakšpunktu,</w:t>
      </w:r>
      <w:r w:rsidRPr="00A4135F">
        <w:rPr>
          <w:rFonts w:eastAsia="Calibri" w:cs="Arial"/>
          <w:szCs w:val="22"/>
          <w:lang w:eastAsia="en-US"/>
        </w:rPr>
        <w:t xml:space="preserve"> </w:t>
      </w:r>
      <w:r w:rsidRPr="00A4135F">
        <w:rPr>
          <w:rFonts w:cs="Arial"/>
          <w:szCs w:val="22"/>
        </w:rPr>
        <w:t xml:space="preserve">izskatot Liepājas pilsētas domes pastāvīgās Sociālo lietu, veselības un </w:t>
      </w:r>
      <w:r w:rsidR="00604E3E">
        <w:rPr>
          <w:rFonts w:cs="Arial"/>
          <w:szCs w:val="22"/>
        </w:rPr>
        <w:t xml:space="preserve">sabiedriskās kārtības 2020.gada 10.decembra lēmumu </w:t>
      </w:r>
      <w:r w:rsidRPr="00A4135F">
        <w:rPr>
          <w:rFonts w:cs="Arial"/>
          <w:szCs w:val="22"/>
        </w:rPr>
        <w:t>(sēdes</w:t>
      </w:r>
      <w:r>
        <w:rPr>
          <w:rFonts w:cs="Arial"/>
          <w:szCs w:val="22"/>
        </w:rPr>
        <w:t xml:space="preserve"> </w:t>
      </w:r>
      <w:r w:rsidRPr="00A4135F">
        <w:rPr>
          <w:rFonts w:cs="Arial"/>
          <w:szCs w:val="22"/>
        </w:rPr>
        <w:t>protokols Nr.10) un pastāvīgās Finanšu komitejas 2020.gada 10.decembra</w:t>
      </w:r>
      <w:r w:rsidR="00D1131B">
        <w:rPr>
          <w:rFonts w:cs="Arial"/>
          <w:szCs w:val="22"/>
        </w:rPr>
        <w:t xml:space="preserve"> </w:t>
      </w:r>
      <w:r w:rsidRPr="00A4135F">
        <w:rPr>
          <w:rFonts w:cs="Arial"/>
          <w:szCs w:val="22"/>
        </w:rPr>
        <w:t xml:space="preserve">lēmumu (sēdes protokols Nr.12), LIEPĀJAS PILSĒTAS DOME </w:t>
      </w:r>
    </w:p>
    <w:p w14:paraId="3C2AE83D" w14:textId="77777777" w:rsidR="00A4135F" w:rsidRPr="00A4135F" w:rsidRDefault="00DD0AA7" w:rsidP="00A4135F">
      <w:pPr>
        <w:widowControl w:val="0"/>
        <w:autoSpaceDE w:val="0"/>
        <w:autoSpaceDN w:val="0"/>
        <w:adjustRightInd w:val="0"/>
        <w:jc w:val="center"/>
        <w:rPr>
          <w:rFonts w:cs="Arial"/>
          <w:szCs w:val="22"/>
        </w:rPr>
      </w:pPr>
      <w:r w:rsidRPr="00A4135F">
        <w:rPr>
          <w:rFonts w:cs="Arial"/>
          <w:szCs w:val="22"/>
        </w:rPr>
        <w:t>N O L E M J :</w:t>
      </w:r>
    </w:p>
    <w:p w14:paraId="3C2AE83E" w14:textId="77777777" w:rsidR="00A4135F" w:rsidRPr="00A4135F" w:rsidRDefault="00A4135F" w:rsidP="00A4135F">
      <w:pPr>
        <w:shd w:val="clear" w:color="auto" w:fill="FFFFFF"/>
        <w:jc w:val="both"/>
        <w:rPr>
          <w:rFonts w:cs="Arial"/>
          <w:szCs w:val="22"/>
        </w:rPr>
      </w:pPr>
    </w:p>
    <w:p w14:paraId="3C2AE83F" w14:textId="77777777" w:rsidR="00A4135F" w:rsidRPr="00A4135F" w:rsidRDefault="00DD0AA7" w:rsidP="00A4135F">
      <w:pPr>
        <w:ind w:firstLine="708"/>
        <w:jc w:val="both"/>
        <w:rPr>
          <w:rFonts w:eastAsia="Calibri" w:cs="Arial"/>
          <w:szCs w:val="22"/>
          <w:lang w:eastAsia="en-US"/>
        </w:rPr>
      </w:pPr>
      <w:r w:rsidRPr="00A4135F">
        <w:rPr>
          <w:rFonts w:cs="Arial"/>
          <w:szCs w:val="22"/>
        </w:rPr>
        <w:t>1. Apstiprināt Liepājas pilsētas domes 2020.gada 17.decembra saistošos noteikumus Nr.47 "</w:t>
      </w:r>
      <w:r w:rsidRPr="00A4135F">
        <w:rPr>
          <w:rFonts w:eastAsia="Calibri" w:cs="Arial"/>
          <w:szCs w:val="22"/>
          <w:lang w:eastAsia="en-US"/>
        </w:rPr>
        <w:t>Liepājas pilsētas pašvaldības teritorijas kopšanas un būvju uzturēšanas saistošie noteikumi".</w:t>
      </w:r>
    </w:p>
    <w:p w14:paraId="3C2AE840" w14:textId="77777777" w:rsidR="00A4135F" w:rsidRPr="00A4135F" w:rsidRDefault="00A4135F" w:rsidP="00A4135F">
      <w:pPr>
        <w:shd w:val="clear" w:color="auto" w:fill="FFFFFF"/>
        <w:jc w:val="both"/>
        <w:rPr>
          <w:rFonts w:cs="Arial"/>
          <w:sz w:val="10"/>
          <w:szCs w:val="22"/>
        </w:rPr>
      </w:pPr>
    </w:p>
    <w:p w14:paraId="3C2AE841" w14:textId="77777777" w:rsidR="00A4135F" w:rsidRPr="00A4135F" w:rsidRDefault="00DD0AA7" w:rsidP="00A4135F">
      <w:pPr>
        <w:shd w:val="clear" w:color="auto" w:fill="FFFFFF"/>
        <w:ind w:firstLine="708"/>
        <w:jc w:val="both"/>
        <w:rPr>
          <w:rFonts w:cs="Arial"/>
          <w:szCs w:val="22"/>
        </w:rPr>
      </w:pPr>
      <w:r w:rsidRPr="00A4135F">
        <w:rPr>
          <w:rFonts w:cs="Arial"/>
          <w:szCs w:val="22"/>
        </w:rPr>
        <w:t>2. Atzīt par spēku zaudējušu Liepājas pilsētas domes 2012.g</w:t>
      </w:r>
      <w:r w:rsidR="00604E3E">
        <w:rPr>
          <w:rFonts w:cs="Arial"/>
          <w:szCs w:val="22"/>
        </w:rPr>
        <w:t>ada 20.decembra   lēmumu Nr.370</w:t>
      </w:r>
      <w:r w:rsidRPr="00A4135F">
        <w:rPr>
          <w:rFonts w:cs="Arial"/>
          <w:szCs w:val="22"/>
        </w:rPr>
        <w:t xml:space="preserve"> "Par saistošo noteikumu "PAR TERITORIJAS KOPŠANU UN BŪVJU UZTURĒŠANU" apstiprināšanu".</w:t>
      </w:r>
    </w:p>
    <w:p w14:paraId="3C2AE842" w14:textId="77777777" w:rsidR="00A4135F" w:rsidRPr="00A4135F" w:rsidRDefault="00A4135F" w:rsidP="00A4135F">
      <w:pPr>
        <w:shd w:val="clear" w:color="auto" w:fill="FFFFFF"/>
        <w:ind w:firstLine="708"/>
        <w:jc w:val="both"/>
        <w:rPr>
          <w:rFonts w:cs="Arial"/>
          <w:sz w:val="10"/>
          <w:szCs w:val="22"/>
        </w:rPr>
      </w:pPr>
    </w:p>
    <w:p w14:paraId="3C2AE843" w14:textId="77777777" w:rsidR="00A4135F" w:rsidRPr="00A4135F" w:rsidRDefault="00DD0AA7" w:rsidP="00A4135F">
      <w:pPr>
        <w:widowControl w:val="0"/>
        <w:autoSpaceDE w:val="0"/>
        <w:autoSpaceDN w:val="0"/>
        <w:adjustRightInd w:val="0"/>
        <w:ind w:firstLine="708"/>
        <w:jc w:val="both"/>
        <w:rPr>
          <w:rFonts w:cs="Arial"/>
          <w:szCs w:val="22"/>
        </w:rPr>
      </w:pPr>
      <w:r w:rsidRPr="00A4135F">
        <w:rPr>
          <w:rFonts w:cs="Arial"/>
          <w:szCs w:val="22"/>
        </w:rPr>
        <w:t>3. Atcelt Liepājas pilsētas domes 2020.gada 19.marta lēmuma Nr.87/4 "Par grozījumiem Liepājas pilsētas domes saistošajos noteikumos" 3.punktu, ar kuru  apstiprināti Liepājas pilsētas domes 2020.gada 19.marta saistošie noteikumi Nr.7 "Grozījumi Liepājas pilsētas domes 2012.gada 20.decembra saistošajos noteikumos Nr.34 "Par teritorijas kopšanu un būvju uzturēšanu"".</w:t>
      </w:r>
    </w:p>
    <w:p w14:paraId="3C2AE844" w14:textId="77777777" w:rsidR="00A4135F" w:rsidRPr="00A4135F" w:rsidRDefault="00A4135F" w:rsidP="00A4135F">
      <w:pPr>
        <w:widowControl w:val="0"/>
        <w:autoSpaceDE w:val="0"/>
        <w:autoSpaceDN w:val="0"/>
        <w:adjustRightInd w:val="0"/>
        <w:jc w:val="both"/>
        <w:rPr>
          <w:rFonts w:cs="Arial"/>
          <w:sz w:val="10"/>
          <w:szCs w:val="22"/>
        </w:rPr>
      </w:pPr>
    </w:p>
    <w:p w14:paraId="3C2AE845" w14:textId="77777777" w:rsidR="00A4135F" w:rsidRPr="00A4135F" w:rsidRDefault="00A4135F" w:rsidP="00A4135F">
      <w:pPr>
        <w:widowControl w:val="0"/>
        <w:autoSpaceDE w:val="0"/>
        <w:autoSpaceDN w:val="0"/>
        <w:adjustRightInd w:val="0"/>
        <w:jc w:val="both"/>
        <w:rPr>
          <w:rFonts w:cs="Arial"/>
          <w:szCs w:val="22"/>
        </w:rPr>
      </w:pPr>
    </w:p>
    <w:tbl>
      <w:tblPr>
        <w:tblW w:w="8707" w:type="dxa"/>
        <w:tblInd w:w="-142" w:type="dxa"/>
        <w:tblLayout w:type="fixed"/>
        <w:tblCellMar>
          <w:left w:w="60" w:type="dxa"/>
          <w:right w:w="60" w:type="dxa"/>
        </w:tblCellMar>
        <w:tblLook w:val="0000" w:firstRow="0" w:lastRow="0" w:firstColumn="0" w:lastColumn="0" w:noHBand="0" w:noVBand="0"/>
      </w:tblPr>
      <w:tblGrid>
        <w:gridCol w:w="1336"/>
        <w:gridCol w:w="4450"/>
        <w:gridCol w:w="2921"/>
      </w:tblGrid>
      <w:tr w:rsidR="000A528A" w14:paraId="3C2AE849" w14:textId="77777777" w:rsidTr="000A65D0">
        <w:tc>
          <w:tcPr>
            <w:tcW w:w="5786" w:type="dxa"/>
            <w:gridSpan w:val="2"/>
            <w:tcBorders>
              <w:top w:val="nil"/>
              <w:left w:val="nil"/>
              <w:bottom w:val="nil"/>
              <w:right w:val="nil"/>
            </w:tcBorders>
          </w:tcPr>
          <w:p w14:paraId="3C2AE846" w14:textId="77777777" w:rsidR="00A4135F" w:rsidRPr="00A4135F" w:rsidRDefault="00DD0AA7" w:rsidP="00A4135F">
            <w:pPr>
              <w:widowControl w:val="0"/>
              <w:autoSpaceDE w:val="0"/>
              <w:autoSpaceDN w:val="0"/>
              <w:adjustRightInd w:val="0"/>
              <w:rPr>
                <w:rFonts w:cs="Arial"/>
                <w:szCs w:val="22"/>
              </w:rPr>
            </w:pPr>
            <w:r w:rsidRPr="00A4135F">
              <w:rPr>
                <w:rFonts w:cs="Arial"/>
                <w:szCs w:val="22"/>
              </w:rPr>
              <w:t>DOMES PRIEKŠSĒDĒTĀJS</w:t>
            </w:r>
          </w:p>
        </w:tc>
        <w:tc>
          <w:tcPr>
            <w:tcW w:w="2921" w:type="dxa"/>
            <w:tcBorders>
              <w:top w:val="nil"/>
              <w:left w:val="nil"/>
              <w:bottom w:val="nil"/>
              <w:right w:val="nil"/>
            </w:tcBorders>
          </w:tcPr>
          <w:p w14:paraId="3C2AE847" w14:textId="77777777" w:rsidR="00A4135F" w:rsidRPr="00A4135F" w:rsidRDefault="00DD0AA7" w:rsidP="00A4135F">
            <w:pPr>
              <w:widowControl w:val="0"/>
              <w:autoSpaceDE w:val="0"/>
              <w:autoSpaceDN w:val="0"/>
              <w:adjustRightInd w:val="0"/>
              <w:jc w:val="right"/>
              <w:rPr>
                <w:rFonts w:cs="Arial"/>
                <w:szCs w:val="22"/>
              </w:rPr>
            </w:pPr>
            <w:r w:rsidRPr="00A4135F">
              <w:rPr>
                <w:rFonts w:cs="Arial"/>
                <w:szCs w:val="22"/>
              </w:rPr>
              <w:t>Jānis VILNĪTIS</w:t>
            </w:r>
          </w:p>
          <w:p w14:paraId="3C2AE848" w14:textId="77777777" w:rsidR="00A4135F" w:rsidRPr="00A4135F" w:rsidRDefault="00A4135F" w:rsidP="00A4135F">
            <w:pPr>
              <w:widowControl w:val="0"/>
              <w:autoSpaceDE w:val="0"/>
              <w:autoSpaceDN w:val="0"/>
              <w:adjustRightInd w:val="0"/>
              <w:jc w:val="right"/>
              <w:rPr>
                <w:rFonts w:cs="Arial"/>
                <w:sz w:val="8"/>
                <w:szCs w:val="8"/>
              </w:rPr>
            </w:pPr>
          </w:p>
        </w:tc>
      </w:tr>
      <w:tr w:rsidR="000A528A" w14:paraId="3C2AE84D" w14:textId="77777777" w:rsidTr="000A65D0">
        <w:tc>
          <w:tcPr>
            <w:tcW w:w="1336" w:type="dxa"/>
            <w:tcBorders>
              <w:top w:val="nil"/>
              <w:left w:val="nil"/>
              <w:bottom w:val="nil"/>
              <w:right w:val="nil"/>
            </w:tcBorders>
          </w:tcPr>
          <w:p w14:paraId="3C2AE84A" w14:textId="77777777" w:rsidR="00A4135F" w:rsidRPr="00A4135F" w:rsidRDefault="00DD0AA7" w:rsidP="00A4135F">
            <w:pPr>
              <w:widowControl w:val="0"/>
              <w:autoSpaceDE w:val="0"/>
              <w:autoSpaceDN w:val="0"/>
              <w:adjustRightInd w:val="0"/>
              <w:rPr>
                <w:rFonts w:cs="Arial"/>
                <w:szCs w:val="22"/>
              </w:rPr>
            </w:pPr>
            <w:r w:rsidRPr="00A4135F">
              <w:rPr>
                <w:rFonts w:cs="Arial"/>
                <w:szCs w:val="22"/>
              </w:rPr>
              <w:t>Nosūtāms:</w:t>
            </w:r>
          </w:p>
        </w:tc>
        <w:tc>
          <w:tcPr>
            <w:tcW w:w="7371" w:type="dxa"/>
            <w:gridSpan w:val="2"/>
            <w:tcBorders>
              <w:top w:val="nil"/>
              <w:left w:val="nil"/>
              <w:bottom w:val="nil"/>
              <w:right w:val="nil"/>
            </w:tcBorders>
          </w:tcPr>
          <w:p w14:paraId="3C2AE84B" w14:textId="77777777" w:rsidR="00A4135F" w:rsidRPr="00A4135F" w:rsidRDefault="00DD0AA7" w:rsidP="00A4135F">
            <w:pPr>
              <w:widowControl w:val="0"/>
              <w:autoSpaceDE w:val="0"/>
              <w:autoSpaceDN w:val="0"/>
              <w:adjustRightInd w:val="0"/>
              <w:jc w:val="both"/>
              <w:rPr>
                <w:rFonts w:cs="Arial"/>
                <w:szCs w:val="22"/>
              </w:rPr>
            </w:pPr>
            <w:r w:rsidRPr="00A4135F">
              <w:rPr>
                <w:rFonts w:cs="Arial"/>
                <w:szCs w:val="22"/>
              </w:rPr>
              <w:t>Vides aizsardzības un reģionālās attīstības ministrijai, Liepājas pilsētas būvvaldei, Komunālajai pārvaldei, Liepājas pilsētas Pašvaldības policijai</w:t>
            </w:r>
          </w:p>
          <w:p w14:paraId="3C2AE84C" w14:textId="77777777" w:rsidR="00A4135F" w:rsidRPr="00A4135F" w:rsidRDefault="00A4135F" w:rsidP="00A4135F">
            <w:pPr>
              <w:widowControl w:val="0"/>
              <w:autoSpaceDE w:val="0"/>
              <w:autoSpaceDN w:val="0"/>
              <w:adjustRightInd w:val="0"/>
              <w:rPr>
                <w:rFonts w:cs="Arial"/>
                <w:szCs w:val="22"/>
              </w:rPr>
            </w:pPr>
          </w:p>
        </w:tc>
      </w:tr>
    </w:tbl>
    <w:p w14:paraId="3C2AE84E" w14:textId="77777777" w:rsidR="00A4135F" w:rsidRPr="00A4135F" w:rsidRDefault="00A4135F" w:rsidP="00A4135F">
      <w:pPr>
        <w:widowControl w:val="0"/>
        <w:autoSpaceDE w:val="0"/>
        <w:autoSpaceDN w:val="0"/>
        <w:adjustRightInd w:val="0"/>
        <w:jc w:val="both"/>
        <w:rPr>
          <w:rFonts w:cs="Arial"/>
          <w:sz w:val="14"/>
          <w:szCs w:val="14"/>
        </w:rPr>
      </w:pPr>
    </w:p>
    <w:p w14:paraId="3C2AE84F" w14:textId="77777777" w:rsidR="000F232A" w:rsidRPr="004B7633" w:rsidRDefault="000F232A" w:rsidP="00A4135F">
      <w:pPr>
        <w:widowControl w:val="0"/>
        <w:autoSpaceDE w:val="0"/>
        <w:autoSpaceDN w:val="0"/>
        <w:adjustRightInd w:val="0"/>
        <w:rPr>
          <w:rFonts w:cs="Arial"/>
          <w:sz w:val="14"/>
          <w:szCs w:val="14"/>
        </w:rPr>
      </w:pPr>
    </w:p>
    <w:sectPr w:rsidR="000F232A" w:rsidRPr="004B7633" w:rsidSect="00CE58FC">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04369" w14:textId="77777777" w:rsidR="008F78C8" w:rsidRDefault="008F78C8">
      <w:r>
        <w:separator/>
      </w:r>
    </w:p>
  </w:endnote>
  <w:endnote w:type="continuationSeparator" w:id="0">
    <w:p w14:paraId="6B081F80" w14:textId="77777777" w:rsidR="008F78C8" w:rsidRDefault="008F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E85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E85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E86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291F6" w14:textId="77777777" w:rsidR="008F78C8" w:rsidRDefault="008F78C8">
      <w:r>
        <w:separator/>
      </w:r>
    </w:p>
  </w:footnote>
  <w:footnote w:type="continuationSeparator" w:id="0">
    <w:p w14:paraId="4386ED9E" w14:textId="77777777" w:rsidR="008F78C8" w:rsidRDefault="008F7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E85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E85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E85D" w14:textId="77777777" w:rsidR="00EB209C" w:rsidRPr="00AE2B38" w:rsidRDefault="00DD0AA7" w:rsidP="00EB209C">
    <w:pPr>
      <w:pStyle w:val="Header"/>
      <w:tabs>
        <w:tab w:val="left" w:pos="3828"/>
      </w:tabs>
      <w:jc w:val="center"/>
      <w:rPr>
        <w:rFonts w:ascii="Arial" w:hAnsi="Arial" w:cs="Arial"/>
      </w:rPr>
    </w:pPr>
    <w:r w:rsidRPr="00A136A6">
      <w:rPr>
        <w:noProof/>
        <w:lang w:eastAsia="lv-LV"/>
      </w:rPr>
      <w:drawing>
        <wp:inline distT="0" distB="0" distL="0" distR="0" wp14:anchorId="3C2AE862" wp14:editId="3C2AE86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18993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C2AE85E" w14:textId="77777777" w:rsidR="00EB209C" w:rsidRPr="00356E0F" w:rsidRDefault="00DD0AA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C2AE85F" w14:textId="77777777" w:rsidR="001002D7" w:rsidRDefault="00DD0AA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2AE86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234E992">
      <w:numFmt w:val="bullet"/>
      <w:lvlText w:val="-"/>
      <w:lvlJc w:val="left"/>
      <w:pPr>
        <w:ind w:left="720" w:hanging="360"/>
      </w:pPr>
      <w:rPr>
        <w:rFonts w:ascii="Times New Roman" w:eastAsia="Calibri" w:hAnsi="Times New Roman" w:cs="Times New Roman" w:hint="default"/>
        <w:color w:val="1F497D"/>
      </w:rPr>
    </w:lvl>
    <w:lvl w:ilvl="1" w:tplc="29389FC4">
      <w:start w:val="1"/>
      <w:numFmt w:val="bullet"/>
      <w:lvlText w:val="o"/>
      <w:lvlJc w:val="left"/>
      <w:pPr>
        <w:ind w:left="1440" w:hanging="360"/>
      </w:pPr>
      <w:rPr>
        <w:rFonts w:ascii="Courier New" w:hAnsi="Courier New" w:cs="Courier New" w:hint="default"/>
      </w:rPr>
    </w:lvl>
    <w:lvl w:ilvl="2" w:tplc="B1A6E2C6">
      <w:start w:val="1"/>
      <w:numFmt w:val="bullet"/>
      <w:lvlText w:val=""/>
      <w:lvlJc w:val="left"/>
      <w:pPr>
        <w:ind w:left="2160" w:hanging="360"/>
      </w:pPr>
      <w:rPr>
        <w:rFonts w:ascii="Wingdings" w:hAnsi="Wingdings" w:hint="default"/>
      </w:rPr>
    </w:lvl>
    <w:lvl w:ilvl="3" w:tplc="66AE826E">
      <w:start w:val="1"/>
      <w:numFmt w:val="bullet"/>
      <w:lvlText w:val=""/>
      <w:lvlJc w:val="left"/>
      <w:pPr>
        <w:ind w:left="2880" w:hanging="360"/>
      </w:pPr>
      <w:rPr>
        <w:rFonts w:ascii="Symbol" w:hAnsi="Symbol" w:hint="default"/>
      </w:rPr>
    </w:lvl>
    <w:lvl w:ilvl="4" w:tplc="35628266">
      <w:start w:val="1"/>
      <w:numFmt w:val="bullet"/>
      <w:lvlText w:val="o"/>
      <w:lvlJc w:val="left"/>
      <w:pPr>
        <w:ind w:left="3600" w:hanging="360"/>
      </w:pPr>
      <w:rPr>
        <w:rFonts w:ascii="Courier New" w:hAnsi="Courier New" w:cs="Courier New" w:hint="default"/>
      </w:rPr>
    </w:lvl>
    <w:lvl w:ilvl="5" w:tplc="EF8C5AD2">
      <w:start w:val="1"/>
      <w:numFmt w:val="bullet"/>
      <w:lvlText w:val=""/>
      <w:lvlJc w:val="left"/>
      <w:pPr>
        <w:ind w:left="4320" w:hanging="360"/>
      </w:pPr>
      <w:rPr>
        <w:rFonts w:ascii="Wingdings" w:hAnsi="Wingdings" w:hint="default"/>
      </w:rPr>
    </w:lvl>
    <w:lvl w:ilvl="6" w:tplc="92987040">
      <w:start w:val="1"/>
      <w:numFmt w:val="bullet"/>
      <w:lvlText w:val=""/>
      <w:lvlJc w:val="left"/>
      <w:pPr>
        <w:ind w:left="5040" w:hanging="360"/>
      </w:pPr>
      <w:rPr>
        <w:rFonts w:ascii="Symbol" w:hAnsi="Symbol" w:hint="default"/>
      </w:rPr>
    </w:lvl>
    <w:lvl w:ilvl="7" w:tplc="CA8E5EE0">
      <w:start w:val="1"/>
      <w:numFmt w:val="bullet"/>
      <w:lvlText w:val="o"/>
      <w:lvlJc w:val="left"/>
      <w:pPr>
        <w:ind w:left="5760" w:hanging="360"/>
      </w:pPr>
      <w:rPr>
        <w:rFonts w:ascii="Courier New" w:hAnsi="Courier New" w:cs="Courier New" w:hint="default"/>
      </w:rPr>
    </w:lvl>
    <w:lvl w:ilvl="8" w:tplc="4AC25F2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65EB424">
      <w:start w:val="1"/>
      <w:numFmt w:val="bullet"/>
      <w:lvlText w:val=""/>
      <w:lvlJc w:val="left"/>
      <w:pPr>
        <w:ind w:left="720" w:hanging="360"/>
      </w:pPr>
      <w:rPr>
        <w:rFonts w:ascii="Symbol" w:hAnsi="Symbol" w:hint="default"/>
      </w:rPr>
    </w:lvl>
    <w:lvl w:ilvl="1" w:tplc="56240E56" w:tentative="1">
      <w:start w:val="1"/>
      <w:numFmt w:val="bullet"/>
      <w:lvlText w:val="o"/>
      <w:lvlJc w:val="left"/>
      <w:pPr>
        <w:ind w:left="1440" w:hanging="360"/>
      </w:pPr>
      <w:rPr>
        <w:rFonts w:ascii="Courier New" w:hAnsi="Courier New" w:cs="Courier New" w:hint="default"/>
      </w:rPr>
    </w:lvl>
    <w:lvl w:ilvl="2" w:tplc="54CC66EC" w:tentative="1">
      <w:start w:val="1"/>
      <w:numFmt w:val="bullet"/>
      <w:lvlText w:val=""/>
      <w:lvlJc w:val="left"/>
      <w:pPr>
        <w:ind w:left="2160" w:hanging="360"/>
      </w:pPr>
      <w:rPr>
        <w:rFonts w:ascii="Wingdings" w:hAnsi="Wingdings" w:hint="default"/>
      </w:rPr>
    </w:lvl>
    <w:lvl w:ilvl="3" w:tplc="C588A5B0" w:tentative="1">
      <w:start w:val="1"/>
      <w:numFmt w:val="bullet"/>
      <w:lvlText w:val=""/>
      <w:lvlJc w:val="left"/>
      <w:pPr>
        <w:ind w:left="2880" w:hanging="360"/>
      </w:pPr>
      <w:rPr>
        <w:rFonts w:ascii="Symbol" w:hAnsi="Symbol" w:hint="default"/>
      </w:rPr>
    </w:lvl>
    <w:lvl w:ilvl="4" w:tplc="EE8AC684" w:tentative="1">
      <w:start w:val="1"/>
      <w:numFmt w:val="bullet"/>
      <w:lvlText w:val="o"/>
      <w:lvlJc w:val="left"/>
      <w:pPr>
        <w:ind w:left="3600" w:hanging="360"/>
      </w:pPr>
      <w:rPr>
        <w:rFonts w:ascii="Courier New" w:hAnsi="Courier New" w:cs="Courier New" w:hint="default"/>
      </w:rPr>
    </w:lvl>
    <w:lvl w:ilvl="5" w:tplc="6430111E" w:tentative="1">
      <w:start w:val="1"/>
      <w:numFmt w:val="bullet"/>
      <w:lvlText w:val=""/>
      <w:lvlJc w:val="left"/>
      <w:pPr>
        <w:ind w:left="4320" w:hanging="360"/>
      </w:pPr>
      <w:rPr>
        <w:rFonts w:ascii="Wingdings" w:hAnsi="Wingdings" w:hint="default"/>
      </w:rPr>
    </w:lvl>
    <w:lvl w:ilvl="6" w:tplc="33246424" w:tentative="1">
      <w:start w:val="1"/>
      <w:numFmt w:val="bullet"/>
      <w:lvlText w:val=""/>
      <w:lvlJc w:val="left"/>
      <w:pPr>
        <w:ind w:left="5040" w:hanging="360"/>
      </w:pPr>
      <w:rPr>
        <w:rFonts w:ascii="Symbol" w:hAnsi="Symbol" w:hint="default"/>
      </w:rPr>
    </w:lvl>
    <w:lvl w:ilvl="7" w:tplc="243EA52C" w:tentative="1">
      <w:start w:val="1"/>
      <w:numFmt w:val="bullet"/>
      <w:lvlText w:val="o"/>
      <w:lvlJc w:val="left"/>
      <w:pPr>
        <w:ind w:left="5760" w:hanging="360"/>
      </w:pPr>
      <w:rPr>
        <w:rFonts w:ascii="Courier New" w:hAnsi="Courier New" w:cs="Courier New" w:hint="default"/>
      </w:rPr>
    </w:lvl>
    <w:lvl w:ilvl="8" w:tplc="FAF2D0F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314C73E">
      <w:start w:val="1"/>
      <w:numFmt w:val="bullet"/>
      <w:lvlText w:val=""/>
      <w:lvlJc w:val="left"/>
      <w:pPr>
        <w:ind w:left="720" w:hanging="360"/>
      </w:pPr>
      <w:rPr>
        <w:rFonts w:ascii="Symbol" w:hAnsi="Symbol" w:hint="default"/>
      </w:rPr>
    </w:lvl>
    <w:lvl w:ilvl="1" w:tplc="27DC9756" w:tentative="1">
      <w:start w:val="1"/>
      <w:numFmt w:val="bullet"/>
      <w:lvlText w:val="o"/>
      <w:lvlJc w:val="left"/>
      <w:pPr>
        <w:ind w:left="1440" w:hanging="360"/>
      </w:pPr>
      <w:rPr>
        <w:rFonts w:ascii="Courier New" w:hAnsi="Courier New" w:cs="Courier New" w:hint="default"/>
      </w:rPr>
    </w:lvl>
    <w:lvl w:ilvl="2" w:tplc="232C9044" w:tentative="1">
      <w:start w:val="1"/>
      <w:numFmt w:val="bullet"/>
      <w:lvlText w:val=""/>
      <w:lvlJc w:val="left"/>
      <w:pPr>
        <w:ind w:left="2160" w:hanging="360"/>
      </w:pPr>
      <w:rPr>
        <w:rFonts w:ascii="Wingdings" w:hAnsi="Wingdings" w:hint="default"/>
      </w:rPr>
    </w:lvl>
    <w:lvl w:ilvl="3" w:tplc="032ADB28" w:tentative="1">
      <w:start w:val="1"/>
      <w:numFmt w:val="bullet"/>
      <w:lvlText w:val=""/>
      <w:lvlJc w:val="left"/>
      <w:pPr>
        <w:ind w:left="2880" w:hanging="360"/>
      </w:pPr>
      <w:rPr>
        <w:rFonts w:ascii="Symbol" w:hAnsi="Symbol" w:hint="default"/>
      </w:rPr>
    </w:lvl>
    <w:lvl w:ilvl="4" w:tplc="22243688" w:tentative="1">
      <w:start w:val="1"/>
      <w:numFmt w:val="bullet"/>
      <w:lvlText w:val="o"/>
      <w:lvlJc w:val="left"/>
      <w:pPr>
        <w:ind w:left="3600" w:hanging="360"/>
      </w:pPr>
      <w:rPr>
        <w:rFonts w:ascii="Courier New" w:hAnsi="Courier New" w:cs="Courier New" w:hint="default"/>
      </w:rPr>
    </w:lvl>
    <w:lvl w:ilvl="5" w:tplc="6172BC30" w:tentative="1">
      <w:start w:val="1"/>
      <w:numFmt w:val="bullet"/>
      <w:lvlText w:val=""/>
      <w:lvlJc w:val="left"/>
      <w:pPr>
        <w:ind w:left="4320" w:hanging="360"/>
      </w:pPr>
      <w:rPr>
        <w:rFonts w:ascii="Wingdings" w:hAnsi="Wingdings" w:hint="default"/>
      </w:rPr>
    </w:lvl>
    <w:lvl w:ilvl="6" w:tplc="06380382" w:tentative="1">
      <w:start w:val="1"/>
      <w:numFmt w:val="bullet"/>
      <w:lvlText w:val=""/>
      <w:lvlJc w:val="left"/>
      <w:pPr>
        <w:ind w:left="5040" w:hanging="360"/>
      </w:pPr>
      <w:rPr>
        <w:rFonts w:ascii="Symbol" w:hAnsi="Symbol" w:hint="default"/>
      </w:rPr>
    </w:lvl>
    <w:lvl w:ilvl="7" w:tplc="EAE63A8C" w:tentative="1">
      <w:start w:val="1"/>
      <w:numFmt w:val="bullet"/>
      <w:lvlText w:val="o"/>
      <w:lvlJc w:val="left"/>
      <w:pPr>
        <w:ind w:left="5760" w:hanging="360"/>
      </w:pPr>
      <w:rPr>
        <w:rFonts w:ascii="Courier New" w:hAnsi="Courier New" w:cs="Courier New" w:hint="default"/>
      </w:rPr>
    </w:lvl>
    <w:lvl w:ilvl="8" w:tplc="9D044E8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9846A02">
      <w:start w:val="1"/>
      <w:numFmt w:val="bullet"/>
      <w:lvlText w:val=""/>
      <w:lvlJc w:val="left"/>
      <w:pPr>
        <w:ind w:left="804" w:hanging="360"/>
      </w:pPr>
      <w:rPr>
        <w:rFonts w:ascii="Symbol" w:hAnsi="Symbol" w:hint="default"/>
      </w:rPr>
    </w:lvl>
    <w:lvl w:ilvl="1" w:tplc="573E7908" w:tentative="1">
      <w:start w:val="1"/>
      <w:numFmt w:val="bullet"/>
      <w:lvlText w:val="o"/>
      <w:lvlJc w:val="left"/>
      <w:pPr>
        <w:ind w:left="1524" w:hanging="360"/>
      </w:pPr>
      <w:rPr>
        <w:rFonts w:ascii="Courier New" w:hAnsi="Courier New" w:cs="Courier New" w:hint="default"/>
      </w:rPr>
    </w:lvl>
    <w:lvl w:ilvl="2" w:tplc="968CE5E0" w:tentative="1">
      <w:start w:val="1"/>
      <w:numFmt w:val="bullet"/>
      <w:lvlText w:val=""/>
      <w:lvlJc w:val="left"/>
      <w:pPr>
        <w:ind w:left="2244" w:hanging="360"/>
      </w:pPr>
      <w:rPr>
        <w:rFonts w:ascii="Wingdings" w:hAnsi="Wingdings" w:hint="default"/>
      </w:rPr>
    </w:lvl>
    <w:lvl w:ilvl="3" w:tplc="865A8916" w:tentative="1">
      <w:start w:val="1"/>
      <w:numFmt w:val="bullet"/>
      <w:lvlText w:val=""/>
      <w:lvlJc w:val="left"/>
      <w:pPr>
        <w:ind w:left="2964" w:hanging="360"/>
      </w:pPr>
      <w:rPr>
        <w:rFonts w:ascii="Symbol" w:hAnsi="Symbol" w:hint="default"/>
      </w:rPr>
    </w:lvl>
    <w:lvl w:ilvl="4" w:tplc="8ABE14E0" w:tentative="1">
      <w:start w:val="1"/>
      <w:numFmt w:val="bullet"/>
      <w:lvlText w:val="o"/>
      <w:lvlJc w:val="left"/>
      <w:pPr>
        <w:ind w:left="3684" w:hanging="360"/>
      </w:pPr>
      <w:rPr>
        <w:rFonts w:ascii="Courier New" w:hAnsi="Courier New" w:cs="Courier New" w:hint="default"/>
      </w:rPr>
    </w:lvl>
    <w:lvl w:ilvl="5" w:tplc="5D969AEA" w:tentative="1">
      <w:start w:val="1"/>
      <w:numFmt w:val="bullet"/>
      <w:lvlText w:val=""/>
      <w:lvlJc w:val="left"/>
      <w:pPr>
        <w:ind w:left="4404" w:hanging="360"/>
      </w:pPr>
      <w:rPr>
        <w:rFonts w:ascii="Wingdings" w:hAnsi="Wingdings" w:hint="default"/>
      </w:rPr>
    </w:lvl>
    <w:lvl w:ilvl="6" w:tplc="74C07828" w:tentative="1">
      <w:start w:val="1"/>
      <w:numFmt w:val="bullet"/>
      <w:lvlText w:val=""/>
      <w:lvlJc w:val="left"/>
      <w:pPr>
        <w:ind w:left="5124" w:hanging="360"/>
      </w:pPr>
      <w:rPr>
        <w:rFonts w:ascii="Symbol" w:hAnsi="Symbol" w:hint="default"/>
      </w:rPr>
    </w:lvl>
    <w:lvl w:ilvl="7" w:tplc="2CC4B998" w:tentative="1">
      <w:start w:val="1"/>
      <w:numFmt w:val="bullet"/>
      <w:lvlText w:val="o"/>
      <w:lvlJc w:val="left"/>
      <w:pPr>
        <w:ind w:left="5844" w:hanging="360"/>
      </w:pPr>
      <w:rPr>
        <w:rFonts w:ascii="Courier New" w:hAnsi="Courier New" w:cs="Courier New" w:hint="default"/>
      </w:rPr>
    </w:lvl>
    <w:lvl w:ilvl="8" w:tplc="7BE6962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804AFA6">
      <w:start w:val="1"/>
      <w:numFmt w:val="bullet"/>
      <w:lvlText w:val=""/>
      <w:lvlJc w:val="left"/>
      <w:pPr>
        <w:ind w:left="804" w:hanging="360"/>
      </w:pPr>
      <w:rPr>
        <w:rFonts w:ascii="Wingdings" w:hAnsi="Wingdings" w:hint="default"/>
      </w:rPr>
    </w:lvl>
    <w:lvl w:ilvl="1" w:tplc="15C22AF4" w:tentative="1">
      <w:start w:val="1"/>
      <w:numFmt w:val="bullet"/>
      <w:lvlText w:val="o"/>
      <w:lvlJc w:val="left"/>
      <w:pPr>
        <w:ind w:left="1524" w:hanging="360"/>
      </w:pPr>
      <w:rPr>
        <w:rFonts w:ascii="Courier New" w:hAnsi="Courier New" w:cs="Courier New" w:hint="default"/>
      </w:rPr>
    </w:lvl>
    <w:lvl w:ilvl="2" w:tplc="50B6BB66" w:tentative="1">
      <w:start w:val="1"/>
      <w:numFmt w:val="bullet"/>
      <w:lvlText w:val=""/>
      <w:lvlJc w:val="left"/>
      <w:pPr>
        <w:ind w:left="2244" w:hanging="360"/>
      </w:pPr>
      <w:rPr>
        <w:rFonts w:ascii="Wingdings" w:hAnsi="Wingdings" w:hint="default"/>
      </w:rPr>
    </w:lvl>
    <w:lvl w:ilvl="3" w:tplc="BF4AFCD8" w:tentative="1">
      <w:start w:val="1"/>
      <w:numFmt w:val="bullet"/>
      <w:lvlText w:val=""/>
      <w:lvlJc w:val="left"/>
      <w:pPr>
        <w:ind w:left="2964" w:hanging="360"/>
      </w:pPr>
      <w:rPr>
        <w:rFonts w:ascii="Symbol" w:hAnsi="Symbol" w:hint="default"/>
      </w:rPr>
    </w:lvl>
    <w:lvl w:ilvl="4" w:tplc="97481C80" w:tentative="1">
      <w:start w:val="1"/>
      <w:numFmt w:val="bullet"/>
      <w:lvlText w:val="o"/>
      <w:lvlJc w:val="left"/>
      <w:pPr>
        <w:ind w:left="3684" w:hanging="360"/>
      </w:pPr>
      <w:rPr>
        <w:rFonts w:ascii="Courier New" w:hAnsi="Courier New" w:cs="Courier New" w:hint="default"/>
      </w:rPr>
    </w:lvl>
    <w:lvl w:ilvl="5" w:tplc="B8981C62" w:tentative="1">
      <w:start w:val="1"/>
      <w:numFmt w:val="bullet"/>
      <w:lvlText w:val=""/>
      <w:lvlJc w:val="left"/>
      <w:pPr>
        <w:ind w:left="4404" w:hanging="360"/>
      </w:pPr>
      <w:rPr>
        <w:rFonts w:ascii="Wingdings" w:hAnsi="Wingdings" w:hint="default"/>
      </w:rPr>
    </w:lvl>
    <w:lvl w:ilvl="6" w:tplc="265CE04C" w:tentative="1">
      <w:start w:val="1"/>
      <w:numFmt w:val="bullet"/>
      <w:lvlText w:val=""/>
      <w:lvlJc w:val="left"/>
      <w:pPr>
        <w:ind w:left="5124" w:hanging="360"/>
      </w:pPr>
      <w:rPr>
        <w:rFonts w:ascii="Symbol" w:hAnsi="Symbol" w:hint="default"/>
      </w:rPr>
    </w:lvl>
    <w:lvl w:ilvl="7" w:tplc="4906DBBA" w:tentative="1">
      <w:start w:val="1"/>
      <w:numFmt w:val="bullet"/>
      <w:lvlText w:val="o"/>
      <w:lvlJc w:val="left"/>
      <w:pPr>
        <w:ind w:left="5844" w:hanging="360"/>
      </w:pPr>
      <w:rPr>
        <w:rFonts w:ascii="Courier New" w:hAnsi="Courier New" w:cs="Courier New" w:hint="default"/>
      </w:rPr>
    </w:lvl>
    <w:lvl w:ilvl="8" w:tplc="FA8690A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FCA6BBC">
      <w:start w:val="1"/>
      <w:numFmt w:val="bullet"/>
      <w:lvlText w:val=""/>
      <w:lvlJc w:val="left"/>
      <w:pPr>
        <w:ind w:left="1080" w:hanging="360"/>
      </w:pPr>
      <w:rPr>
        <w:rFonts w:ascii="Symbol" w:hAnsi="Symbol" w:hint="default"/>
      </w:rPr>
    </w:lvl>
    <w:lvl w:ilvl="1" w:tplc="88B4D3E0" w:tentative="1">
      <w:start w:val="1"/>
      <w:numFmt w:val="bullet"/>
      <w:lvlText w:val="o"/>
      <w:lvlJc w:val="left"/>
      <w:pPr>
        <w:ind w:left="1800" w:hanging="360"/>
      </w:pPr>
      <w:rPr>
        <w:rFonts w:ascii="Courier New" w:hAnsi="Courier New" w:cs="Courier New" w:hint="default"/>
      </w:rPr>
    </w:lvl>
    <w:lvl w:ilvl="2" w:tplc="D5ACA65A" w:tentative="1">
      <w:start w:val="1"/>
      <w:numFmt w:val="bullet"/>
      <w:lvlText w:val=""/>
      <w:lvlJc w:val="left"/>
      <w:pPr>
        <w:ind w:left="2520" w:hanging="360"/>
      </w:pPr>
      <w:rPr>
        <w:rFonts w:ascii="Wingdings" w:hAnsi="Wingdings" w:hint="default"/>
      </w:rPr>
    </w:lvl>
    <w:lvl w:ilvl="3" w:tplc="64D0079C" w:tentative="1">
      <w:start w:val="1"/>
      <w:numFmt w:val="bullet"/>
      <w:lvlText w:val=""/>
      <w:lvlJc w:val="left"/>
      <w:pPr>
        <w:ind w:left="3240" w:hanging="360"/>
      </w:pPr>
      <w:rPr>
        <w:rFonts w:ascii="Symbol" w:hAnsi="Symbol" w:hint="default"/>
      </w:rPr>
    </w:lvl>
    <w:lvl w:ilvl="4" w:tplc="27B6D844" w:tentative="1">
      <w:start w:val="1"/>
      <w:numFmt w:val="bullet"/>
      <w:lvlText w:val="o"/>
      <w:lvlJc w:val="left"/>
      <w:pPr>
        <w:ind w:left="3960" w:hanging="360"/>
      </w:pPr>
      <w:rPr>
        <w:rFonts w:ascii="Courier New" w:hAnsi="Courier New" w:cs="Courier New" w:hint="default"/>
      </w:rPr>
    </w:lvl>
    <w:lvl w:ilvl="5" w:tplc="2BC0E45C" w:tentative="1">
      <w:start w:val="1"/>
      <w:numFmt w:val="bullet"/>
      <w:lvlText w:val=""/>
      <w:lvlJc w:val="left"/>
      <w:pPr>
        <w:ind w:left="4680" w:hanging="360"/>
      </w:pPr>
      <w:rPr>
        <w:rFonts w:ascii="Wingdings" w:hAnsi="Wingdings" w:hint="default"/>
      </w:rPr>
    </w:lvl>
    <w:lvl w:ilvl="6" w:tplc="50B21200" w:tentative="1">
      <w:start w:val="1"/>
      <w:numFmt w:val="bullet"/>
      <w:lvlText w:val=""/>
      <w:lvlJc w:val="left"/>
      <w:pPr>
        <w:ind w:left="5400" w:hanging="360"/>
      </w:pPr>
      <w:rPr>
        <w:rFonts w:ascii="Symbol" w:hAnsi="Symbol" w:hint="default"/>
      </w:rPr>
    </w:lvl>
    <w:lvl w:ilvl="7" w:tplc="CAC09E98" w:tentative="1">
      <w:start w:val="1"/>
      <w:numFmt w:val="bullet"/>
      <w:lvlText w:val="o"/>
      <w:lvlJc w:val="left"/>
      <w:pPr>
        <w:ind w:left="6120" w:hanging="360"/>
      </w:pPr>
      <w:rPr>
        <w:rFonts w:ascii="Courier New" w:hAnsi="Courier New" w:cs="Courier New" w:hint="default"/>
      </w:rPr>
    </w:lvl>
    <w:lvl w:ilvl="8" w:tplc="C332CEF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EB283B8">
      <w:start w:val="1"/>
      <w:numFmt w:val="bullet"/>
      <w:lvlText w:val=""/>
      <w:lvlJc w:val="left"/>
      <w:pPr>
        <w:ind w:left="720" w:hanging="360"/>
      </w:pPr>
      <w:rPr>
        <w:rFonts w:ascii="Symbol" w:hAnsi="Symbol" w:hint="default"/>
      </w:rPr>
    </w:lvl>
    <w:lvl w:ilvl="1" w:tplc="BB44BE16" w:tentative="1">
      <w:start w:val="1"/>
      <w:numFmt w:val="bullet"/>
      <w:lvlText w:val="o"/>
      <w:lvlJc w:val="left"/>
      <w:pPr>
        <w:ind w:left="1440" w:hanging="360"/>
      </w:pPr>
      <w:rPr>
        <w:rFonts w:ascii="Courier New" w:hAnsi="Courier New" w:cs="Courier New" w:hint="default"/>
      </w:rPr>
    </w:lvl>
    <w:lvl w:ilvl="2" w:tplc="0D04C4F0" w:tentative="1">
      <w:start w:val="1"/>
      <w:numFmt w:val="bullet"/>
      <w:lvlText w:val=""/>
      <w:lvlJc w:val="left"/>
      <w:pPr>
        <w:ind w:left="2160" w:hanging="360"/>
      </w:pPr>
      <w:rPr>
        <w:rFonts w:ascii="Wingdings" w:hAnsi="Wingdings" w:hint="default"/>
      </w:rPr>
    </w:lvl>
    <w:lvl w:ilvl="3" w:tplc="D7D227A4" w:tentative="1">
      <w:start w:val="1"/>
      <w:numFmt w:val="bullet"/>
      <w:lvlText w:val=""/>
      <w:lvlJc w:val="left"/>
      <w:pPr>
        <w:ind w:left="2880" w:hanging="360"/>
      </w:pPr>
      <w:rPr>
        <w:rFonts w:ascii="Symbol" w:hAnsi="Symbol" w:hint="default"/>
      </w:rPr>
    </w:lvl>
    <w:lvl w:ilvl="4" w:tplc="3354A3E2" w:tentative="1">
      <w:start w:val="1"/>
      <w:numFmt w:val="bullet"/>
      <w:lvlText w:val="o"/>
      <w:lvlJc w:val="left"/>
      <w:pPr>
        <w:ind w:left="3600" w:hanging="360"/>
      </w:pPr>
      <w:rPr>
        <w:rFonts w:ascii="Courier New" w:hAnsi="Courier New" w:cs="Courier New" w:hint="default"/>
      </w:rPr>
    </w:lvl>
    <w:lvl w:ilvl="5" w:tplc="88A21CF6" w:tentative="1">
      <w:start w:val="1"/>
      <w:numFmt w:val="bullet"/>
      <w:lvlText w:val=""/>
      <w:lvlJc w:val="left"/>
      <w:pPr>
        <w:ind w:left="4320" w:hanging="360"/>
      </w:pPr>
      <w:rPr>
        <w:rFonts w:ascii="Wingdings" w:hAnsi="Wingdings" w:hint="default"/>
      </w:rPr>
    </w:lvl>
    <w:lvl w:ilvl="6" w:tplc="5A746E54" w:tentative="1">
      <w:start w:val="1"/>
      <w:numFmt w:val="bullet"/>
      <w:lvlText w:val=""/>
      <w:lvlJc w:val="left"/>
      <w:pPr>
        <w:ind w:left="5040" w:hanging="360"/>
      </w:pPr>
      <w:rPr>
        <w:rFonts w:ascii="Symbol" w:hAnsi="Symbol" w:hint="default"/>
      </w:rPr>
    </w:lvl>
    <w:lvl w:ilvl="7" w:tplc="E626DADE" w:tentative="1">
      <w:start w:val="1"/>
      <w:numFmt w:val="bullet"/>
      <w:lvlText w:val="o"/>
      <w:lvlJc w:val="left"/>
      <w:pPr>
        <w:ind w:left="5760" w:hanging="360"/>
      </w:pPr>
      <w:rPr>
        <w:rFonts w:ascii="Courier New" w:hAnsi="Courier New" w:cs="Courier New" w:hint="default"/>
      </w:rPr>
    </w:lvl>
    <w:lvl w:ilvl="8" w:tplc="20F82D3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AF20C12">
      <w:start w:val="1"/>
      <w:numFmt w:val="bullet"/>
      <w:lvlText w:val=""/>
      <w:lvlJc w:val="left"/>
      <w:pPr>
        <w:ind w:left="720" w:hanging="360"/>
      </w:pPr>
      <w:rPr>
        <w:rFonts w:ascii="Symbol" w:hAnsi="Symbol" w:hint="default"/>
      </w:rPr>
    </w:lvl>
    <w:lvl w:ilvl="1" w:tplc="6AC0D590" w:tentative="1">
      <w:start w:val="1"/>
      <w:numFmt w:val="bullet"/>
      <w:lvlText w:val="o"/>
      <w:lvlJc w:val="left"/>
      <w:pPr>
        <w:ind w:left="1440" w:hanging="360"/>
      </w:pPr>
      <w:rPr>
        <w:rFonts w:ascii="Courier New" w:hAnsi="Courier New" w:cs="Courier New" w:hint="default"/>
      </w:rPr>
    </w:lvl>
    <w:lvl w:ilvl="2" w:tplc="8A1E3F2E" w:tentative="1">
      <w:start w:val="1"/>
      <w:numFmt w:val="bullet"/>
      <w:lvlText w:val=""/>
      <w:lvlJc w:val="left"/>
      <w:pPr>
        <w:ind w:left="2160" w:hanging="360"/>
      </w:pPr>
      <w:rPr>
        <w:rFonts w:ascii="Wingdings" w:hAnsi="Wingdings" w:hint="default"/>
      </w:rPr>
    </w:lvl>
    <w:lvl w:ilvl="3" w:tplc="2480B96C" w:tentative="1">
      <w:start w:val="1"/>
      <w:numFmt w:val="bullet"/>
      <w:lvlText w:val=""/>
      <w:lvlJc w:val="left"/>
      <w:pPr>
        <w:ind w:left="2880" w:hanging="360"/>
      </w:pPr>
      <w:rPr>
        <w:rFonts w:ascii="Symbol" w:hAnsi="Symbol" w:hint="default"/>
      </w:rPr>
    </w:lvl>
    <w:lvl w:ilvl="4" w:tplc="DF7072F4" w:tentative="1">
      <w:start w:val="1"/>
      <w:numFmt w:val="bullet"/>
      <w:lvlText w:val="o"/>
      <w:lvlJc w:val="left"/>
      <w:pPr>
        <w:ind w:left="3600" w:hanging="360"/>
      </w:pPr>
      <w:rPr>
        <w:rFonts w:ascii="Courier New" w:hAnsi="Courier New" w:cs="Courier New" w:hint="default"/>
      </w:rPr>
    </w:lvl>
    <w:lvl w:ilvl="5" w:tplc="91AC0114" w:tentative="1">
      <w:start w:val="1"/>
      <w:numFmt w:val="bullet"/>
      <w:lvlText w:val=""/>
      <w:lvlJc w:val="left"/>
      <w:pPr>
        <w:ind w:left="4320" w:hanging="360"/>
      </w:pPr>
      <w:rPr>
        <w:rFonts w:ascii="Wingdings" w:hAnsi="Wingdings" w:hint="default"/>
      </w:rPr>
    </w:lvl>
    <w:lvl w:ilvl="6" w:tplc="B67AFC9C" w:tentative="1">
      <w:start w:val="1"/>
      <w:numFmt w:val="bullet"/>
      <w:lvlText w:val=""/>
      <w:lvlJc w:val="left"/>
      <w:pPr>
        <w:ind w:left="5040" w:hanging="360"/>
      </w:pPr>
      <w:rPr>
        <w:rFonts w:ascii="Symbol" w:hAnsi="Symbol" w:hint="default"/>
      </w:rPr>
    </w:lvl>
    <w:lvl w:ilvl="7" w:tplc="B46C4062" w:tentative="1">
      <w:start w:val="1"/>
      <w:numFmt w:val="bullet"/>
      <w:lvlText w:val="o"/>
      <w:lvlJc w:val="left"/>
      <w:pPr>
        <w:ind w:left="5760" w:hanging="360"/>
      </w:pPr>
      <w:rPr>
        <w:rFonts w:ascii="Courier New" w:hAnsi="Courier New" w:cs="Courier New" w:hint="default"/>
      </w:rPr>
    </w:lvl>
    <w:lvl w:ilvl="8" w:tplc="655AADC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118F37A">
      <w:start w:val="1"/>
      <w:numFmt w:val="bullet"/>
      <w:lvlText w:val=""/>
      <w:lvlJc w:val="left"/>
      <w:pPr>
        <w:ind w:left="804" w:hanging="360"/>
      </w:pPr>
      <w:rPr>
        <w:rFonts w:ascii="Symbol" w:hAnsi="Symbol" w:hint="default"/>
      </w:rPr>
    </w:lvl>
    <w:lvl w:ilvl="1" w:tplc="40E4DAF2" w:tentative="1">
      <w:start w:val="1"/>
      <w:numFmt w:val="bullet"/>
      <w:lvlText w:val="o"/>
      <w:lvlJc w:val="left"/>
      <w:pPr>
        <w:ind w:left="1524" w:hanging="360"/>
      </w:pPr>
      <w:rPr>
        <w:rFonts w:ascii="Courier New" w:hAnsi="Courier New" w:cs="Courier New" w:hint="default"/>
      </w:rPr>
    </w:lvl>
    <w:lvl w:ilvl="2" w:tplc="FCC6BEF4" w:tentative="1">
      <w:start w:val="1"/>
      <w:numFmt w:val="bullet"/>
      <w:lvlText w:val=""/>
      <w:lvlJc w:val="left"/>
      <w:pPr>
        <w:ind w:left="2244" w:hanging="360"/>
      </w:pPr>
      <w:rPr>
        <w:rFonts w:ascii="Wingdings" w:hAnsi="Wingdings" w:hint="default"/>
      </w:rPr>
    </w:lvl>
    <w:lvl w:ilvl="3" w:tplc="30D0F836" w:tentative="1">
      <w:start w:val="1"/>
      <w:numFmt w:val="bullet"/>
      <w:lvlText w:val=""/>
      <w:lvlJc w:val="left"/>
      <w:pPr>
        <w:ind w:left="2964" w:hanging="360"/>
      </w:pPr>
      <w:rPr>
        <w:rFonts w:ascii="Symbol" w:hAnsi="Symbol" w:hint="default"/>
      </w:rPr>
    </w:lvl>
    <w:lvl w:ilvl="4" w:tplc="B04256CE" w:tentative="1">
      <w:start w:val="1"/>
      <w:numFmt w:val="bullet"/>
      <w:lvlText w:val="o"/>
      <w:lvlJc w:val="left"/>
      <w:pPr>
        <w:ind w:left="3684" w:hanging="360"/>
      </w:pPr>
      <w:rPr>
        <w:rFonts w:ascii="Courier New" w:hAnsi="Courier New" w:cs="Courier New" w:hint="default"/>
      </w:rPr>
    </w:lvl>
    <w:lvl w:ilvl="5" w:tplc="72D6E356" w:tentative="1">
      <w:start w:val="1"/>
      <w:numFmt w:val="bullet"/>
      <w:lvlText w:val=""/>
      <w:lvlJc w:val="left"/>
      <w:pPr>
        <w:ind w:left="4404" w:hanging="360"/>
      </w:pPr>
      <w:rPr>
        <w:rFonts w:ascii="Wingdings" w:hAnsi="Wingdings" w:hint="default"/>
      </w:rPr>
    </w:lvl>
    <w:lvl w:ilvl="6" w:tplc="0DD26FD0" w:tentative="1">
      <w:start w:val="1"/>
      <w:numFmt w:val="bullet"/>
      <w:lvlText w:val=""/>
      <w:lvlJc w:val="left"/>
      <w:pPr>
        <w:ind w:left="5124" w:hanging="360"/>
      </w:pPr>
      <w:rPr>
        <w:rFonts w:ascii="Symbol" w:hAnsi="Symbol" w:hint="default"/>
      </w:rPr>
    </w:lvl>
    <w:lvl w:ilvl="7" w:tplc="1B528318" w:tentative="1">
      <w:start w:val="1"/>
      <w:numFmt w:val="bullet"/>
      <w:lvlText w:val="o"/>
      <w:lvlJc w:val="left"/>
      <w:pPr>
        <w:ind w:left="5844" w:hanging="360"/>
      </w:pPr>
      <w:rPr>
        <w:rFonts w:ascii="Courier New" w:hAnsi="Courier New" w:cs="Courier New" w:hint="default"/>
      </w:rPr>
    </w:lvl>
    <w:lvl w:ilvl="8" w:tplc="D7BCFFC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9367A"/>
    <w:rsid w:val="000A528A"/>
    <w:rsid w:val="000A6CFF"/>
    <w:rsid w:val="000B7112"/>
    <w:rsid w:val="000C6C0F"/>
    <w:rsid w:val="000C6F96"/>
    <w:rsid w:val="000D173B"/>
    <w:rsid w:val="000D60B6"/>
    <w:rsid w:val="000E00C9"/>
    <w:rsid w:val="000E2068"/>
    <w:rsid w:val="000F232A"/>
    <w:rsid w:val="000F5CE6"/>
    <w:rsid w:val="000F761E"/>
    <w:rsid w:val="001002D7"/>
    <w:rsid w:val="00116EAC"/>
    <w:rsid w:val="00120BDB"/>
    <w:rsid w:val="00126735"/>
    <w:rsid w:val="00126A44"/>
    <w:rsid w:val="00133187"/>
    <w:rsid w:val="00133287"/>
    <w:rsid w:val="0013367A"/>
    <w:rsid w:val="00137A06"/>
    <w:rsid w:val="00142C09"/>
    <w:rsid w:val="00153B38"/>
    <w:rsid w:val="00155DC8"/>
    <w:rsid w:val="00161F9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2F1"/>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310F"/>
    <w:rsid w:val="00264CAB"/>
    <w:rsid w:val="002652A2"/>
    <w:rsid w:val="00277C93"/>
    <w:rsid w:val="002809D3"/>
    <w:rsid w:val="00290F67"/>
    <w:rsid w:val="00295DBD"/>
    <w:rsid w:val="002A30A3"/>
    <w:rsid w:val="002A4B70"/>
    <w:rsid w:val="002A71F7"/>
    <w:rsid w:val="002B1DF0"/>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25E7"/>
    <w:rsid w:val="003C3979"/>
    <w:rsid w:val="003E185F"/>
    <w:rsid w:val="003E1A3D"/>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0B8A"/>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4E3E"/>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A6284"/>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8F78C8"/>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9F7DFB"/>
    <w:rsid w:val="00A02E57"/>
    <w:rsid w:val="00A04216"/>
    <w:rsid w:val="00A06021"/>
    <w:rsid w:val="00A27DB1"/>
    <w:rsid w:val="00A4135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084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131B"/>
    <w:rsid w:val="00D11B21"/>
    <w:rsid w:val="00D1697F"/>
    <w:rsid w:val="00D236C4"/>
    <w:rsid w:val="00D25DF2"/>
    <w:rsid w:val="00D436CA"/>
    <w:rsid w:val="00D74C7C"/>
    <w:rsid w:val="00D7566E"/>
    <w:rsid w:val="00D85128"/>
    <w:rsid w:val="00D8526D"/>
    <w:rsid w:val="00D95963"/>
    <w:rsid w:val="00DB58CA"/>
    <w:rsid w:val="00DC37D9"/>
    <w:rsid w:val="00DD0AA7"/>
    <w:rsid w:val="00DD320A"/>
    <w:rsid w:val="00DD3CA1"/>
    <w:rsid w:val="00DE53A4"/>
    <w:rsid w:val="00DF489E"/>
    <w:rsid w:val="00DF6B01"/>
    <w:rsid w:val="00DF7405"/>
    <w:rsid w:val="00E13E07"/>
    <w:rsid w:val="00E217C1"/>
    <w:rsid w:val="00E25266"/>
    <w:rsid w:val="00E324A1"/>
    <w:rsid w:val="00E3265E"/>
    <w:rsid w:val="00E32A98"/>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4A1"/>
    <w:rsid w:val="00F86827"/>
    <w:rsid w:val="00F914C4"/>
    <w:rsid w:val="00F968BE"/>
    <w:rsid w:val="00FB4F9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E83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BE14-EA84-4BAD-9002-871904A5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2020-12-28T08:21:00Z</dcterms:created>
  <dcterms:modified xsi:type="dcterms:W3CDTF">2020-12-28T08:21:00Z</dcterms:modified>
</cp:coreProperties>
</file>