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811CA" w14:textId="77777777" w:rsidR="000F232A" w:rsidRPr="005810C2" w:rsidRDefault="000F232A" w:rsidP="005810C2">
      <w:pPr>
        <w:widowControl w:val="0"/>
        <w:autoSpaceDE w:val="0"/>
        <w:autoSpaceDN w:val="0"/>
        <w:adjustRightInd w:val="0"/>
        <w:jc w:val="right"/>
        <w:rPr>
          <w:rFonts w:cs="Arial"/>
          <w:bCs/>
          <w:sz w:val="26"/>
          <w:szCs w:val="26"/>
        </w:rPr>
      </w:pPr>
    </w:p>
    <w:p w14:paraId="3C5811CB" w14:textId="77777777" w:rsidR="00607627" w:rsidRPr="00607627" w:rsidRDefault="00170203" w:rsidP="00607627">
      <w:pPr>
        <w:widowControl w:val="0"/>
        <w:autoSpaceDE w:val="0"/>
        <w:autoSpaceDN w:val="0"/>
        <w:adjustRightInd w:val="0"/>
        <w:jc w:val="center"/>
        <w:rPr>
          <w:rFonts w:cs="Arial"/>
          <w:sz w:val="26"/>
          <w:szCs w:val="26"/>
        </w:rPr>
      </w:pPr>
      <w:r>
        <w:rPr>
          <w:rFonts w:cs="Arial"/>
          <w:b/>
          <w:bCs/>
          <w:sz w:val="26"/>
          <w:szCs w:val="26"/>
        </w:rPr>
        <w:t>LĒMUMS</w:t>
      </w:r>
    </w:p>
    <w:p w14:paraId="3C5811CC" w14:textId="77777777" w:rsidR="00607627" w:rsidRPr="00607627" w:rsidRDefault="00170203" w:rsidP="00607627">
      <w:pPr>
        <w:widowControl w:val="0"/>
        <w:autoSpaceDE w:val="0"/>
        <w:autoSpaceDN w:val="0"/>
        <w:adjustRightInd w:val="0"/>
        <w:jc w:val="center"/>
        <w:rPr>
          <w:rFonts w:cs="Arial"/>
          <w:sz w:val="26"/>
          <w:szCs w:val="26"/>
        </w:rPr>
      </w:pPr>
      <w:r w:rsidRPr="00607627">
        <w:rPr>
          <w:rFonts w:cs="Arial"/>
          <w:sz w:val="26"/>
          <w:szCs w:val="26"/>
        </w:rPr>
        <w:t>LIEPĀJĀ</w:t>
      </w:r>
    </w:p>
    <w:p w14:paraId="3C5811CD" w14:textId="77777777" w:rsidR="00607627" w:rsidRPr="00DC7005" w:rsidRDefault="00607627" w:rsidP="00607627">
      <w:pPr>
        <w:widowControl w:val="0"/>
        <w:autoSpaceDE w:val="0"/>
        <w:autoSpaceDN w:val="0"/>
        <w:adjustRightInd w:val="0"/>
        <w:jc w:val="center"/>
        <w:rPr>
          <w:rFonts w:cs="Arial"/>
          <w:sz w:val="34"/>
          <w:szCs w:val="34"/>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A6787" w14:paraId="3C5811D3" w14:textId="77777777" w:rsidTr="00DC7005">
        <w:tc>
          <w:tcPr>
            <w:tcW w:w="4788" w:type="dxa"/>
            <w:tcBorders>
              <w:top w:val="nil"/>
              <w:left w:val="nil"/>
              <w:bottom w:val="nil"/>
              <w:right w:val="nil"/>
            </w:tcBorders>
          </w:tcPr>
          <w:p w14:paraId="3C5811CE" w14:textId="77777777" w:rsidR="00175E06" w:rsidRPr="00393422" w:rsidRDefault="00170203"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3C5811CF" w14:textId="07EA1CF0" w:rsidR="00175E06" w:rsidRDefault="00170203" w:rsidP="004B7633">
            <w:pPr>
              <w:widowControl w:val="0"/>
              <w:autoSpaceDE w:val="0"/>
              <w:autoSpaceDN w:val="0"/>
              <w:adjustRightInd w:val="0"/>
              <w:jc w:val="center"/>
              <w:rPr>
                <w:rFonts w:cs="Arial"/>
                <w:szCs w:val="22"/>
              </w:rPr>
            </w:pPr>
            <w:r>
              <w:rPr>
                <w:rFonts w:cs="Arial"/>
                <w:szCs w:val="22"/>
              </w:rPr>
              <w:t xml:space="preserve">               </w:t>
            </w:r>
            <w:r w:rsidR="0049748A">
              <w:rPr>
                <w:rFonts w:cs="Arial"/>
                <w:szCs w:val="22"/>
              </w:rPr>
              <w:t xml:space="preserve">                  </w:t>
            </w:r>
            <w:r w:rsidRPr="00393422">
              <w:rPr>
                <w:rFonts w:cs="Arial"/>
                <w:szCs w:val="22"/>
              </w:rPr>
              <w:t>Nr.</w:t>
            </w:r>
            <w:r w:rsidRPr="005810C2">
              <w:rPr>
                <w:rFonts w:cs="Arial"/>
                <w:szCs w:val="22"/>
              </w:rPr>
              <w:t>634/19</w:t>
            </w:r>
          </w:p>
          <w:p w14:paraId="3C5811D0" w14:textId="144DCE25" w:rsidR="004B7633" w:rsidRPr="00393422" w:rsidRDefault="0049748A" w:rsidP="0049748A">
            <w:pPr>
              <w:widowControl w:val="0"/>
              <w:autoSpaceDE w:val="0"/>
              <w:autoSpaceDN w:val="0"/>
              <w:adjustRightInd w:val="0"/>
              <w:jc w:val="right"/>
              <w:rPr>
                <w:rFonts w:cs="Arial"/>
                <w:szCs w:val="22"/>
              </w:rPr>
            </w:pPr>
            <w:r w:rsidRPr="00557212">
              <w:rPr>
                <w:rFonts w:cs="Arial"/>
                <w:color w:val="000000"/>
                <w:szCs w:val="22"/>
              </w:rPr>
              <w:t>(prot. Nr.19,</w:t>
            </w:r>
            <w:r>
              <w:rPr>
                <w:rFonts w:cs="Arial"/>
                <w:color w:val="000000"/>
                <w:szCs w:val="22"/>
              </w:rPr>
              <w:t xml:space="preserve"> 4</w:t>
            </w:r>
            <w:r w:rsidRPr="00557212">
              <w:rPr>
                <w:rFonts w:cs="Arial"/>
                <w:color w:val="000000"/>
                <w:szCs w:val="22"/>
              </w:rPr>
              <w:t>.</w:t>
            </w:r>
            <w:r w:rsidRPr="00557212">
              <w:rPr>
                <w:rFonts w:cs="Arial"/>
                <w:color w:val="000000"/>
                <w:sz w:val="20"/>
                <w:szCs w:val="20"/>
                <w:shd w:val="clear" w:color="auto" w:fill="FFFFFF"/>
              </w:rPr>
              <w:t>§)</w:t>
            </w:r>
          </w:p>
        </w:tc>
        <w:tc>
          <w:tcPr>
            <w:tcW w:w="3717" w:type="dxa"/>
            <w:tcBorders>
              <w:top w:val="nil"/>
              <w:left w:val="nil"/>
              <w:bottom w:val="nil"/>
              <w:right w:val="nil"/>
            </w:tcBorders>
          </w:tcPr>
          <w:p w14:paraId="3C5811D1" w14:textId="77777777" w:rsidR="00175E06" w:rsidRPr="00393422" w:rsidRDefault="00170203" w:rsidP="00175E06">
            <w:pPr>
              <w:widowControl w:val="0"/>
              <w:autoSpaceDE w:val="0"/>
              <w:autoSpaceDN w:val="0"/>
              <w:adjustRightInd w:val="0"/>
              <w:jc w:val="right"/>
              <w:rPr>
                <w:rFonts w:cs="Arial"/>
                <w:szCs w:val="22"/>
              </w:rPr>
            </w:pPr>
            <w:r w:rsidRPr="00393422">
              <w:rPr>
                <w:rFonts w:cs="Arial"/>
                <w:szCs w:val="22"/>
              </w:rPr>
              <w:t xml:space="preserve">Nr.233            </w:t>
            </w:r>
          </w:p>
          <w:p w14:paraId="3C5811D2" w14:textId="77777777" w:rsidR="00175E06" w:rsidRPr="00393422" w:rsidRDefault="00175E06" w:rsidP="00175E06">
            <w:pPr>
              <w:widowControl w:val="0"/>
              <w:autoSpaceDE w:val="0"/>
              <w:autoSpaceDN w:val="0"/>
              <w:adjustRightInd w:val="0"/>
              <w:jc w:val="right"/>
              <w:rPr>
                <w:rFonts w:cs="Arial"/>
                <w:szCs w:val="22"/>
              </w:rPr>
            </w:pPr>
          </w:p>
        </w:tc>
      </w:tr>
    </w:tbl>
    <w:p w14:paraId="3C5811D4" w14:textId="77777777" w:rsidR="000F232A" w:rsidRPr="004B7633" w:rsidRDefault="000F232A" w:rsidP="00607627">
      <w:pPr>
        <w:widowControl w:val="0"/>
        <w:autoSpaceDE w:val="0"/>
        <w:autoSpaceDN w:val="0"/>
        <w:adjustRightInd w:val="0"/>
        <w:jc w:val="center"/>
        <w:rPr>
          <w:rFonts w:cs="Arial"/>
          <w:sz w:val="14"/>
          <w:szCs w:val="14"/>
        </w:rPr>
      </w:pPr>
    </w:p>
    <w:p w14:paraId="3C5811D5" w14:textId="77777777" w:rsidR="00DC7005" w:rsidRPr="00DC7005" w:rsidRDefault="00170203" w:rsidP="00DC7005">
      <w:pPr>
        <w:widowControl w:val="0"/>
        <w:autoSpaceDE w:val="0"/>
        <w:autoSpaceDN w:val="0"/>
        <w:adjustRightInd w:val="0"/>
        <w:jc w:val="both"/>
        <w:rPr>
          <w:rFonts w:cs="Arial"/>
          <w:szCs w:val="22"/>
        </w:rPr>
      </w:pPr>
      <w:r w:rsidRPr="00DC7005">
        <w:rPr>
          <w:rFonts w:cs="Arial"/>
          <w:szCs w:val="22"/>
        </w:rPr>
        <w:t>Par nodomu protokola noslēgšanu</w:t>
      </w:r>
    </w:p>
    <w:p w14:paraId="3C5811D6" w14:textId="77777777" w:rsidR="00DC7005" w:rsidRPr="00DC7005" w:rsidRDefault="00DC7005" w:rsidP="00DC7005">
      <w:pPr>
        <w:widowControl w:val="0"/>
        <w:autoSpaceDE w:val="0"/>
        <w:autoSpaceDN w:val="0"/>
        <w:adjustRightInd w:val="0"/>
        <w:jc w:val="both"/>
        <w:rPr>
          <w:rFonts w:cs="Arial"/>
          <w:sz w:val="36"/>
          <w:szCs w:val="36"/>
        </w:rPr>
      </w:pPr>
    </w:p>
    <w:p w14:paraId="3C5811D7" w14:textId="77777777" w:rsidR="00DC7005" w:rsidRPr="00DC7005" w:rsidRDefault="00170203" w:rsidP="00DC7005">
      <w:pPr>
        <w:widowControl w:val="0"/>
        <w:autoSpaceDE w:val="0"/>
        <w:autoSpaceDN w:val="0"/>
        <w:adjustRightInd w:val="0"/>
        <w:ind w:firstLine="708"/>
        <w:jc w:val="both"/>
        <w:rPr>
          <w:rFonts w:cs="Arial"/>
          <w:szCs w:val="22"/>
        </w:rPr>
      </w:pPr>
      <w:r w:rsidRPr="00DC7005">
        <w:t>Izskatot biedrības "Latvijas Futbola federācija" iniciatīvu sadarbībai slēgtas piepūšamās futbola halles izveidei Liepājā un ņemot vērā projekta mērķi - sporta infrastruktūras pieejamības nodrošināšana profesionālā sporta, treniņu un sacensību vajadzībām, kā arī sabiedrības veselīga un aktīva dzīvesveida veicināšanai, pamatojoties uz likuma "Par pašvaldībām" 15.panta pirmās daļas 6.punktu un 21.panta pirmās daļas 27.punktu, ievērojot Liepājas   pilsētas   domes   pastāvīgās   Pilsētas   attīstības komitejas 2020.gada 10.decembra lēmumu (sēdes protokols Nr.12)                              un pastāvīgās Finanšu komitejas 2020.gada 10.decembra lēmumu (sēdes              protokols Nr.12), LIEPĀJAS PILSĒTAS DOME</w:t>
      </w:r>
    </w:p>
    <w:p w14:paraId="3C5811D8" w14:textId="77777777" w:rsidR="00DC7005" w:rsidRPr="00DC7005" w:rsidRDefault="00DC7005" w:rsidP="00DC7005">
      <w:pPr>
        <w:widowControl w:val="0"/>
        <w:autoSpaceDE w:val="0"/>
        <w:autoSpaceDN w:val="0"/>
        <w:adjustRightInd w:val="0"/>
        <w:ind w:firstLine="708"/>
        <w:jc w:val="center"/>
        <w:rPr>
          <w:rFonts w:cs="Arial"/>
          <w:szCs w:val="22"/>
        </w:rPr>
      </w:pPr>
    </w:p>
    <w:p w14:paraId="3C5811D9" w14:textId="77777777" w:rsidR="00DC7005" w:rsidRPr="00DC7005" w:rsidRDefault="00170203" w:rsidP="00DC7005">
      <w:pPr>
        <w:widowControl w:val="0"/>
        <w:autoSpaceDE w:val="0"/>
        <w:autoSpaceDN w:val="0"/>
        <w:adjustRightInd w:val="0"/>
        <w:jc w:val="center"/>
        <w:rPr>
          <w:rFonts w:cs="Arial"/>
          <w:szCs w:val="22"/>
        </w:rPr>
      </w:pPr>
      <w:r w:rsidRPr="00DC7005">
        <w:rPr>
          <w:rFonts w:cs="Arial"/>
          <w:szCs w:val="22"/>
        </w:rPr>
        <w:t>N O L E M J :</w:t>
      </w:r>
    </w:p>
    <w:p w14:paraId="3C5811DA" w14:textId="77777777" w:rsidR="00DC7005" w:rsidRPr="00DC7005" w:rsidRDefault="00DC7005" w:rsidP="00DC7005">
      <w:pPr>
        <w:widowControl w:val="0"/>
        <w:autoSpaceDE w:val="0"/>
        <w:autoSpaceDN w:val="0"/>
        <w:adjustRightInd w:val="0"/>
        <w:jc w:val="both"/>
        <w:rPr>
          <w:rFonts w:cs="Arial"/>
          <w:szCs w:val="22"/>
        </w:rPr>
      </w:pPr>
    </w:p>
    <w:p w14:paraId="3C5811DB" w14:textId="77777777" w:rsidR="00DC7005" w:rsidRPr="00DC7005" w:rsidRDefault="00170203" w:rsidP="00DC7005">
      <w:pPr>
        <w:spacing w:line="256" w:lineRule="auto"/>
        <w:ind w:firstLine="708"/>
        <w:contextualSpacing/>
        <w:jc w:val="both"/>
        <w:rPr>
          <w:rFonts w:eastAsia="Calibri" w:cs="Arial"/>
          <w:szCs w:val="22"/>
          <w:lang w:eastAsia="en-US"/>
        </w:rPr>
      </w:pPr>
      <w:r w:rsidRPr="00DC7005">
        <w:rPr>
          <w:rFonts w:eastAsia="Calibri" w:cs="Arial"/>
          <w:szCs w:val="22"/>
          <w:lang w:eastAsia="en-US"/>
        </w:rPr>
        <w:t>1. Piekrist nodomu protokola par piepūšamās futbola halles izbūvi un uzstādīšanu (turpmāk - projekts) Liepājā noslēgšanai ar biedrību "Latvijas Futbola federācija".</w:t>
      </w:r>
    </w:p>
    <w:p w14:paraId="3C5811DC" w14:textId="77777777" w:rsidR="00DC7005" w:rsidRPr="00DC7005" w:rsidRDefault="00DC7005" w:rsidP="00DC7005">
      <w:pPr>
        <w:spacing w:line="256" w:lineRule="auto"/>
        <w:ind w:firstLine="720"/>
        <w:contextualSpacing/>
        <w:jc w:val="both"/>
        <w:rPr>
          <w:rFonts w:eastAsia="Calibri" w:cs="Arial"/>
          <w:sz w:val="10"/>
          <w:szCs w:val="10"/>
          <w:lang w:eastAsia="en-US"/>
        </w:rPr>
      </w:pPr>
    </w:p>
    <w:p w14:paraId="3C5811DD" w14:textId="77777777" w:rsidR="00DC7005" w:rsidRPr="00DC7005" w:rsidRDefault="00170203" w:rsidP="00DC7005">
      <w:pPr>
        <w:spacing w:line="256" w:lineRule="auto"/>
        <w:ind w:firstLine="720"/>
        <w:contextualSpacing/>
        <w:jc w:val="both"/>
        <w:rPr>
          <w:rFonts w:eastAsia="Calibri" w:cs="Arial"/>
          <w:szCs w:val="22"/>
          <w:lang w:eastAsia="en-US"/>
        </w:rPr>
      </w:pPr>
      <w:r w:rsidRPr="00DC7005">
        <w:rPr>
          <w:rFonts w:eastAsia="Calibri" w:cs="Arial"/>
          <w:szCs w:val="22"/>
          <w:lang w:eastAsia="en-US"/>
        </w:rPr>
        <w:t>2. Apstiprināt nodomu protokola projektu (pielikumā), nosakot, ka nepieciešamības gadījumā pirms parakstīšanas tajā var tikt veikti redakcionāli, precizējoši un citi nebūtiska rakstura grozījumi, kas nemaina nodomu protokola saturu pēc būtības.</w:t>
      </w:r>
    </w:p>
    <w:p w14:paraId="3C5811DE" w14:textId="77777777" w:rsidR="00DC7005" w:rsidRPr="00DC7005" w:rsidRDefault="00DC7005" w:rsidP="00DC7005">
      <w:pPr>
        <w:spacing w:line="256" w:lineRule="auto"/>
        <w:ind w:firstLine="720"/>
        <w:contextualSpacing/>
        <w:jc w:val="both"/>
        <w:rPr>
          <w:rFonts w:eastAsia="Calibri" w:cs="Arial"/>
          <w:sz w:val="10"/>
          <w:szCs w:val="10"/>
          <w:lang w:eastAsia="en-US"/>
        </w:rPr>
      </w:pPr>
    </w:p>
    <w:p w14:paraId="3C5811DF" w14:textId="77777777" w:rsidR="00DC7005" w:rsidRPr="00DC7005" w:rsidRDefault="00170203" w:rsidP="00DC7005">
      <w:pPr>
        <w:spacing w:line="256" w:lineRule="auto"/>
        <w:ind w:firstLine="720"/>
        <w:contextualSpacing/>
        <w:jc w:val="both"/>
        <w:rPr>
          <w:rFonts w:eastAsia="Calibri" w:cs="Arial"/>
          <w:szCs w:val="22"/>
          <w:lang w:eastAsia="en-US"/>
        </w:rPr>
      </w:pPr>
      <w:r w:rsidRPr="00DC7005">
        <w:rPr>
          <w:rFonts w:eastAsia="Calibri" w:cs="Arial"/>
          <w:szCs w:val="22"/>
          <w:lang w:eastAsia="en-US"/>
        </w:rPr>
        <w:t>3. Pilnvarot Liepājas pilsētas pašvaldības izpilddirektoru Liepājas pilsētas pašvaldības vārdā parakstīt nodomu protokolu.</w:t>
      </w:r>
    </w:p>
    <w:p w14:paraId="3C5811E0" w14:textId="77777777" w:rsidR="00DC7005" w:rsidRPr="00DC7005" w:rsidRDefault="00DC7005" w:rsidP="00DC7005">
      <w:pPr>
        <w:spacing w:line="256" w:lineRule="auto"/>
        <w:ind w:firstLine="720"/>
        <w:contextualSpacing/>
        <w:jc w:val="both"/>
        <w:rPr>
          <w:rFonts w:eastAsia="Calibri" w:cs="Arial"/>
          <w:sz w:val="10"/>
          <w:szCs w:val="10"/>
          <w:lang w:eastAsia="en-US"/>
        </w:rPr>
      </w:pPr>
    </w:p>
    <w:p w14:paraId="3C5811E1" w14:textId="77777777" w:rsidR="00DC7005" w:rsidRPr="00DC7005" w:rsidRDefault="00170203" w:rsidP="00DC7005">
      <w:pPr>
        <w:spacing w:line="256" w:lineRule="auto"/>
        <w:ind w:firstLine="720"/>
        <w:contextualSpacing/>
        <w:jc w:val="both"/>
        <w:rPr>
          <w:rFonts w:eastAsia="Calibri" w:cs="Arial"/>
          <w:szCs w:val="22"/>
          <w:lang w:eastAsia="en-US"/>
        </w:rPr>
      </w:pPr>
      <w:r w:rsidRPr="00DC7005">
        <w:rPr>
          <w:rFonts w:eastAsia="Calibri" w:cs="Arial"/>
          <w:szCs w:val="22"/>
          <w:lang w:eastAsia="en-US"/>
        </w:rPr>
        <w:t>4. Pilnvarot SIA "OC Liepāja" Liepājas pilsētas pašvaldības vārdā veikt visas nepieciešamās darbības būvniecības procesa īstenošanai un administrēt nodomu protokola īstenošanu.</w:t>
      </w:r>
    </w:p>
    <w:p w14:paraId="3C5811E2" w14:textId="77777777" w:rsidR="00DC7005" w:rsidRPr="00DC7005" w:rsidRDefault="00DC7005" w:rsidP="00DC7005">
      <w:pPr>
        <w:spacing w:line="256" w:lineRule="auto"/>
        <w:ind w:firstLine="720"/>
        <w:contextualSpacing/>
        <w:jc w:val="both"/>
        <w:rPr>
          <w:rFonts w:eastAsia="Calibri" w:cs="Arial"/>
          <w:sz w:val="10"/>
          <w:szCs w:val="10"/>
          <w:lang w:eastAsia="en-US"/>
        </w:rPr>
      </w:pPr>
    </w:p>
    <w:p w14:paraId="3C5811E3" w14:textId="77777777" w:rsidR="00DC7005" w:rsidRPr="00DC7005" w:rsidRDefault="00170203" w:rsidP="00DC7005">
      <w:pPr>
        <w:spacing w:line="256" w:lineRule="auto"/>
        <w:ind w:firstLine="720"/>
        <w:contextualSpacing/>
        <w:jc w:val="both"/>
        <w:rPr>
          <w:rFonts w:eastAsia="Calibri" w:cs="Arial"/>
          <w:szCs w:val="22"/>
          <w:lang w:eastAsia="en-US"/>
        </w:rPr>
      </w:pPr>
      <w:r w:rsidRPr="00DC7005">
        <w:rPr>
          <w:rFonts w:eastAsia="Calibri" w:cs="Arial"/>
          <w:szCs w:val="22"/>
          <w:lang w:eastAsia="en-US"/>
        </w:rPr>
        <w:t>5. Noteikt, ka pēc projekta īstenošanas piepūšamā halle nododama                          SIA "OC Liepāja" apsaimniekošanā.</w:t>
      </w:r>
    </w:p>
    <w:p w14:paraId="3C5811E4" w14:textId="77777777" w:rsidR="00DC7005" w:rsidRPr="00DC7005" w:rsidRDefault="00DC7005" w:rsidP="00DC7005">
      <w:pPr>
        <w:spacing w:line="256" w:lineRule="auto"/>
        <w:ind w:firstLine="720"/>
        <w:contextualSpacing/>
        <w:jc w:val="both"/>
        <w:rPr>
          <w:rFonts w:eastAsia="Calibri" w:cs="Arial"/>
          <w:sz w:val="10"/>
          <w:szCs w:val="10"/>
          <w:lang w:eastAsia="en-US"/>
        </w:rPr>
      </w:pPr>
    </w:p>
    <w:p w14:paraId="3C5811E5" w14:textId="77777777" w:rsidR="00DC7005" w:rsidRPr="00DC7005" w:rsidRDefault="00170203" w:rsidP="00DC7005">
      <w:pPr>
        <w:spacing w:line="256" w:lineRule="auto"/>
        <w:ind w:firstLine="720"/>
        <w:contextualSpacing/>
        <w:jc w:val="both"/>
        <w:rPr>
          <w:rFonts w:eastAsia="Calibri" w:cs="Arial"/>
          <w:szCs w:val="22"/>
          <w:lang w:eastAsia="en-US"/>
        </w:rPr>
      </w:pPr>
      <w:r w:rsidRPr="00DC7005">
        <w:rPr>
          <w:rFonts w:eastAsia="Calibri" w:cs="Arial"/>
          <w:szCs w:val="22"/>
          <w:lang w:eastAsia="en-US"/>
        </w:rPr>
        <w:t>6. Liepājas   pilsētas   pašvaldības   iestādes   "Liepājas   pilsētas   pašvaldības administrācija" Finanšu pārvaldei plānot nodomu protokola īstenošanai nepieciešamo finansējumu Liepājas pilsētas pašvaldības 2021.gada budžetā, nepieciešamības gadījumā piesaistot kredīta resursus Valsts kasē.</w:t>
      </w:r>
    </w:p>
    <w:p w14:paraId="3C5811E6" w14:textId="77777777" w:rsidR="00DC7005" w:rsidRPr="00DC7005" w:rsidRDefault="00DC7005" w:rsidP="00DC7005">
      <w:pPr>
        <w:spacing w:line="256" w:lineRule="auto"/>
        <w:ind w:firstLine="720"/>
        <w:contextualSpacing/>
        <w:jc w:val="both"/>
        <w:rPr>
          <w:rFonts w:eastAsia="Calibri" w:cs="Arial"/>
          <w:sz w:val="10"/>
          <w:szCs w:val="10"/>
          <w:lang w:eastAsia="en-US"/>
        </w:rPr>
      </w:pPr>
    </w:p>
    <w:p w14:paraId="3C5811E7" w14:textId="77777777" w:rsidR="00DC7005" w:rsidRDefault="00170203" w:rsidP="00DC7005">
      <w:pPr>
        <w:spacing w:line="256" w:lineRule="auto"/>
        <w:ind w:firstLine="720"/>
        <w:contextualSpacing/>
        <w:jc w:val="both"/>
        <w:rPr>
          <w:rFonts w:eastAsia="Calibri" w:cs="Arial"/>
          <w:szCs w:val="22"/>
          <w:lang w:eastAsia="en-US"/>
        </w:rPr>
      </w:pPr>
      <w:r w:rsidRPr="00DC7005">
        <w:rPr>
          <w:rFonts w:eastAsia="Calibri" w:cs="Arial"/>
          <w:szCs w:val="22"/>
          <w:lang w:eastAsia="en-US"/>
        </w:rPr>
        <w:t>7. Noteikt, ka nodoma protokolā minētā projekta īstenošanai nepieciešamais   Liepājas pilsētas pašvaldības finansējums var tikt precizēts pēc publiskā iepirkuma rezultātiem.</w:t>
      </w:r>
    </w:p>
    <w:p w14:paraId="3C5811E8" w14:textId="77777777" w:rsidR="00DC7005" w:rsidRPr="00DC7005" w:rsidRDefault="00DC7005" w:rsidP="00DC7005">
      <w:pPr>
        <w:spacing w:line="256" w:lineRule="auto"/>
        <w:ind w:firstLine="720"/>
        <w:contextualSpacing/>
        <w:jc w:val="both"/>
        <w:rPr>
          <w:rFonts w:eastAsia="Calibri" w:cs="Arial"/>
          <w:sz w:val="10"/>
          <w:szCs w:val="10"/>
          <w:lang w:eastAsia="en-US"/>
        </w:rPr>
      </w:pPr>
    </w:p>
    <w:p w14:paraId="3C5811E9" w14:textId="77777777" w:rsidR="00DC7005" w:rsidRPr="00DC7005" w:rsidRDefault="00170203" w:rsidP="00DC7005">
      <w:pPr>
        <w:spacing w:line="256" w:lineRule="auto"/>
        <w:ind w:firstLine="720"/>
        <w:contextualSpacing/>
        <w:jc w:val="both"/>
        <w:rPr>
          <w:rFonts w:eastAsia="Calibri" w:cs="Arial"/>
          <w:szCs w:val="22"/>
          <w:lang w:eastAsia="en-US"/>
        </w:rPr>
      </w:pPr>
      <w:r w:rsidRPr="00DC7005">
        <w:rPr>
          <w:rFonts w:eastAsia="Calibri" w:cs="Arial"/>
          <w:szCs w:val="22"/>
          <w:lang w:eastAsia="en-US"/>
        </w:rPr>
        <w:lastRenderedPageBreak/>
        <w:t>8. Liepājas pilsētas domes priekšsēdētāja vietniekam kultūras un sporta jautājumos kontrolēt lēmuma izpildi.</w:t>
      </w:r>
    </w:p>
    <w:p w14:paraId="3C5811EA" w14:textId="77777777" w:rsidR="00DC7005" w:rsidRPr="00DC7005" w:rsidRDefault="00DC7005" w:rsidP="00DC7005">
      <w:pPr>
        <w:widowControl w:val="0"/>
        <w:autoSpaceDE w:val="0"/>
        <w:autoSpaceDN w:val="0"/>
        <w:adjustRightInd w:val="0"/>
        <w:jc w:val="both"/>
        <w:rPr>
          <w:rFonts w:cs="Arial"/>
          <w:sz w:val="14"/>
          <w:szCs w:val="14"/>
        </w:rPr>
      </w:pPr>
    </w:p>
    <w:p w14:paraId="3C5811EB" w14:textId="77777777" w:rsidR="00DC7005" w:rsidRPr="00DC7005" w:rsidRDefault="00DC7005" w:rsidP="00DC7005">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A6787" w14:paraId="3C5811EF" w14:textId="77777777" w:rsidTr="00DC7005">
        <w:tc>
          <w:tcPr>
            <w:tcW w:w="5644" w:type="dxa"/>
            <w:gridSpan w:val="2"/>
            <w:tcBorders>
              <w:top w:val="nil"/>
              <w:left w:val="nil"/>
              <w:bottom w:val="nil"/>
              <w:right w:val="nil"/>
            </w:tcBorders>
          </w:tcPr>
          <w:p w14:paraId="3C5811EC" w14:textId="77777777" w:rsidR="00DC7005" w:rsidRPr="00DC7005" w:rsidRDefault="00170203" w:rsidP="00DC7005">
            <w:pPr>
              <w:widowControl w:val="0"/>
              <w:autoSpaceDE w:val="0"/>
              <w:autoSpaceDN w:val="0"/>
              <w:adjustRightInd w:val="0"/>
              <w:rPr>
                <w:rFonts w:cs="Arial"/>
                <w:szCs w:val="22"/>
              </w:rPr>
            </w:pPr>
            <w:r w:rsidRPr="00DC7005">
              <w:rPr>
                <w:rFonts w:cs="Arial"/>
                <w:szCs w:val="22"/>
              </w:rPr>
              <w:t>DOMES PRIEKŠSĒDĒTĀJS</w:t>
            </w:r>
          </w:p>
        </w:tc>
        <w:tc>
          <w:tcPr>
            <w:tcW w:w="2921" w:type="dxa"/>
            <w:tcBorders>
              <w:top w:val="nil"/>
              <w:left w:val="nil"/>
              <w:bottom w:val="nil"/>
              <w:right w:val="nil"/>
            </w:tcBorders>
          </w:tcPr>
          <w:p w14:paraId="3C5811ED" w14:textId="77777777" w:rsidR="00DC7005" w:rsidRPr="00DC7005" w:rsidRDefault="00170203" w:rsidP="00DC7005">
            <w:pPr>
              <w:widowControl w:val="0"/>
              <w:autoSpaceDE w:val="0"/>
              <w:autoSpaceDN w:val="0"/>
              <w:adjustRightInd w:val="0"/>
              <w:jc w:val="right"/>
              <w:rPr>
                <w:rFonts w:cs="Arial"/>
                <w:szCs w:val="22"/>
              </w:rPr>
            </w:pPr>
            <w:r w:rsidRPr="00DC7005">
              <w:rPr>
                <w:rFonts w:cs="Arial"/>
                <w:szCs w:val="22"/>
              </w:rPr>
              <w:t>Jānis VILNĪTIS</w:t>
            </w:r>
          </w:p>
          <w:p w14:paraId="3C5811EE" w14:textId="77777777" w:rsidR="00DC7005" w:rsidRPr="00DC7005" w:rsidRDefault="00DC7005" w:rsidP="00DC7005">
            <w:pPr>
              <w:widowControl w:val="0"/>
              <w:autoSpaceDE w:val="0"/>
              <w:autoSpaceDN w:val="0"/>
              <w:adjustRightInd w:val="0"/>
              <w:jc w:val="right"/>
              <w:rPr>
                <w:rFonts w:cs="Arial"/>
                <w:sz w:val="8"/>
                <w:szCs w:val="22"/>
              </w:rPr>
            </w:pPr>
          </w:p>
        </w:tc>
      </w:tr>
      <w:tr w:rsidR="00BA6787" w14:paraId="3C5811F3" w14:textId="77777777" w:rsidTr="00DC7005">
        <w:tc>
          <w:tcPr>
            <w:tcW w:w="1336" w:type="dxa"/>
            <w:tcBorders>
              <w:top w:val="nil"/>
              <w:left w:val="nil"/>
              <w:bottom w:val="nil"/>
              <w:right w:val="nil"/>
            </w:tcBorders>
          </w:tcPr>
          <w:p w14:paraId="3C5811F0" w14:textId="77777777" w:rsidR="00DC7005" w:rsidRPr="00DC7005" w:rsidRDefault="00170203" w:rsidP="00DC7005">
            <w:pPr>
              <w:widowControl w:val="0"/>
              <w:autoSpaceDE w:val="0"/>
              <w:autoSpaceDN w:val="0"/>
              <w:adjustRightInd w:val="0"/>
              <w:rPr>
                <w:rFonts w:cs="Arial"/>
                <w:szCs w:val="22"/>
              </w:rPr>
            </w:pPr>
            <w:r w:rsidRPr="00DC7005">
              <w:rPr>
                <w:rFonts w:cs="Arial"/>
                <w:szCs w:val="22"/>
              </w:rPr>
              <w:t>Nosūtāms:</w:t>
            </w:r>
          </w:p>
        </w:tc>
        <w:tc>
          <w:tcPr>
            <w:tcW w:w="7229" w:type="dxa"/>
            <w:gridSpan w:val="2"/>
            <w:tcBorders>
              <w:top w:val="nil"/>
              <w:left w:val="nil"/>
              <w:bottom w:val="nil"/>
              <w:right w:val="nil"/>
            </w:tcBorders>
          </w:tcPr>
          <w:p w14:paraId="3C5811F1" w14:textId="77777777" w:rsidR="00DC7005" w:rsidRPr="00DC7005" w:rsidRDefault="00170203" w:rsidP="00DC7005">
            <w:pPr>
              <w:widowControl w:val="0"/>
              <w:autoSpaceDE w:val="0"/>
              <w:autoSpaceDN w:val="0"/>
              <w:adjustRightInd w:val="0"/>
              <w:jc w:val="both"/>
              <w:rPr>
                <w:rFonts w:cs="Arial"/>
                <w:szCs w:val="22"/>
              </w:rPr>
            </w:pPr>
            <w:r w:rsidRPr="00DC7005">
              <w:rPr>
                <w:rFonts w:cs="Arial"/>
                <w:szCs w:val="22"/>
              </w:rPr>
              <w:t>biedrībai "Latvijas Futbola federācija", SIA "OC Liepāja", Izpilddirektora birojam, Domes priekšsēdētāja birojam</w:t>
            </w:r>
          </w:p>
          <w:p w14:paraId="3C5811F2" w14:textId="77777777" w:rsidR="00DC7005" w:rsidRPr="00DC7005" w:rsidRDefault="00DC7005" w:rsidP="00DC7005">
            <w:pPr>
              <w:widowControl w:val="0"/>
              <w:autoSpaceDE w:val="0"/>
              <w:autoSpaceDN w:val="0"/>
              <w:adjustRightInd w:val="0"/>
              <w:rPr>
                <w:rFonts w:cs="Arial"/>
                <w:szCs w:val="22"/>
              </w:rPr>
            </w:pPr>
          </w:p>
        </w:tc>
      </w:tr>
    </w:tbl>
    <w:p w14:paraId="3C5811F4" w14:textId="77777777" w:rsidR="00DC7005" w:rsidRPr="00DC7005" w:rsidRDefault="00DC7005" w:rsidP="0049748A">
      <w:pPr>
        <w:widowControl w:val="0"/>
        <w:autoSpaceDE w:val="0"/>
        <w:autoSpaceDN w:val="0"/>
        <w:adjustRightInd w:val="0"/>
        <w:jc w:val="both"/>
        <w:rPr>
          <w:rFonts w:cs="Arial"/>
          <w:szCs w:val="22"/>
        </w:rPr>
      </w:pPr>
    </w:p>
    <w:sectPr w:rsidR="00DC7005" w:rsidRPr="00DC700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24EF2" w14:textId="77777777" w:rsidR="007314E7" w:rsidRDefault="007314E7">
      <w:r>
        <w:separator/>
      </w:r>
    </w:p>
  </w:endnote>
  <w:endnote w:type="continuationSeparator" w:id="0">
    <w:p w14:paraId="4597E730" w14:textId="77777777" w:rsidR="007314E7" w:rsidRDefault="007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120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120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120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5F4B7" w14:textId="77777777" w:rsidR="007314E7" w:rsidRDefault="007314E7">
      <w:r>
        <w:separator/>
      </w:r>
    </w:p>
  </w:footnote>
  <w:footnote w:type="continuationSeparator" w:id="0">
    <w:p w14:paraId="4412FC3E" w14:textId="77777777" w:rsidR="007314E7" w:rsidRDefault="0073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120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120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1209" w14:textId="77777777" w:rsidR="00EB209C" w:rsidRPr="00AE2B38" w:rsidRDefault="00170203" w:rsidP="00EB209C">
    <w:pPr>
      <w:pStyle w:val="Header"/>
      <w:tabs>
        <w:tab w:val="left" w:pos="3828"/>
      </w:tabs>
      <w:jc w:val="center"/>
      <w:rPr>
        <w:rFonts w:ascii="Arial" w:hAnsi="Arial" w:cs="Arial"/>
      </w:rPr>
    </w:pPr>
    <w:r w:rsidRPr="00A136A6">
      <w:rPr>
        <w:noProof/>
        <w:lang w:eastAsia="lv-LV"/>
      </w:rPr>
      <w:drawing>
        <wp:inline distT="0" distB="0" distL="0" distR="0" wp14:anchorId="3C58120E" wp14:editId="3C58120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010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C58120A" w14:textId="77777777" w:rsidR="00EB209C" w:rsidRPr="00356E0F" w:rsidRDefault="0017020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C58120B" w14:textId="77777777" w:rsidR="001002D7" w:rsidRDefault="0017020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58120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1EC7EB8">
      <w:numFmt w:val="bullet"/>
      <w:lvlText w:val="-"/>
      <w:lvlJc w:val="left"/>
      <w:pPr>
        <w:ind w:left="720" w:hanging="360"/>
      </w:pPr>
      <w:rPr>
        <w:rFonts w:ascii="Times New Roman" w:eastAsia="Calibri" w:hAnsi="Times New Roman" w:cs="Times New Roman" w:hint="default"/>
        <w:color w:val="1F497D"/>
      </w:rPr>
    </w:lvl>
    <w:lvl w:ilvl="1" w:tplc="D494E950">
      <w:start w:val="1"/>
      <w:numFmt w:val="bullet"/>
      <w:lvlText w:val="o"/>
      <w:lvlJc w:val="left"/>
      <w:pPr>
        <w:ind w:left="1440" w:hanging="360"/>
      </w:pPr>
      <w:rPr>
        <w:rFonts w:ascii="Courier New" w:hAnsi="Courier New" w:cs="Courier New" w:hint="default"/>
      </w:rPr>
    </w:lvl>
    <w:lvl w:ilvl="2" w:tplc="60B09E54">
      <w:start w:val="1"/>
      <w:numFmt w:val="bullet"/>
      <w:lvlText w:val=""/>
      <w:lvlJc w:val="left"/>
      <w:pPr>
        <w:ind w:left="2160" w:hanging="360"/>
      </w:pPr>
      <w:rPr>
        <w:rFonts w:ascii="Wingdings" w:hAnsi="Wingdings" w:hint="default"/>
      </w:rPr>
    </w:lvl>
    <w:lvl w:ilvl="3" w:tplc="AA96E24C">
      <w:start w:val="1"/>
      <w:numFmt w:val="bullet"/>
      <w:lvlText w:val=""/>
      <w:lvlJc w:val="left"/>
      <w:pPr>
        <w:ind w:left="2880" w:hanging="360"/>
      </w:pPr>
      <w:rPr>
        <w:rFonts w:ascii="Symbol" w:hAnsi="Symbol" w:hint="default"/>
      </w:rPr>
    </w:lvl>
    <w:lvl w:ilvl="4" w:tplc="40F08C58">
      <w:start w:val="1"/>
      <w:numFmt w:val="bullet"/>
      <w:lvlText w:val="o"/>
      <w:lvlJc w:val="left"/>
      <w:pPr>
        <w:ind w:left="3600" w:hanging="360"/>
      </w:pPr>
      <w:rPr>
        <w:rFonts w:ascii="Courier New" w:hAnsi="Courier New" w:cs="Courier New" w:hint="default"/>
      </w:rPr>
    </w:lvl>
    <w:lvl w:ilvl="5" w:tplc="8CA060F0">
      <w:start w:val="1"/>
      <w:numFmt w:val="bullet"/>
      <w:lvlText w:val=""/>
      <w:lvlJc w:val="left"/>
      <w:pPr>
        <w:ind w:left="4320" w:hanging="360"/>
      </w:pPr>
      <w:rPr>
        <w:rFonts w:ascii="Wingdings" w:hAnsi="Wingdings" w:hint="default"/>
      </w:rPr>
    </w:lvl>
    <w:lvl w:ilvl="6" w:tplc="6630E09C">
      <w:start w:val="1"/>
      <w:numFmt w:val="bullet"/>
      <w:lvlText w:val=""/>
      <w:lvlJc w:val="left"/>
      <w:pPr>
        <w:ind w:left="5040" w:hanging="360"/>
      </w:pPr>
      <w:rPr>
        <w:rFonts w:ascii="Symbol" w:hAnsi="Symbol" w:hint="default"/>
      </w:rPr>
    </w:lvl>
    <w:lvl w:ilvl="7" w:tplc="6832B94A">
      <w:start w:val="1"/>
      <w:numFmt w:val="bullet"/>
      <w:lvlText w:val="o"/>
      <w:lvlJc w:val="left"/>
      <w:pPr>
        <w:ind w:left="5760" w:hanging="360"/>
      </w:pPr>
      <w:rPr>
        <w:rFonts w:ascii="Courier New" w:hAnsi="Courier New" w:cs="Courier New" w:hint="default"/>
      </w:rPr>
    </w:lvl>
    <w:lvl w:ilvl="8" w:tplc="EABE24B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7B8F866">
      <w:start w:val="1"/>
      <w:numFmt w:val="bullet"/>
      <w:lvlText w:val=""/>
      <w:lvlJc w:val="left"/>
      <w:pPr>
        <w:ind w:left="720" w:hanging="360"/>
      </w:pPr>
      <w:rPr>
        <w:rFonts w:ascii="Symbol" w:hAnsi="Symbol" w:hint="default"/>
      </w:rPr>
    </w:lvl>
    <w:lvl w:ilvl="1" w:tplc="E5220964" w:tentative="1">
      <w:start w:val="1"/>
      <w:numFmt w:val="bullet"/>
      <w:lvlText w:val="o"/>
      <w:lvlJc w:val="left"/>
      <w:pPr>
        <w:ind w:left="1440" w:hanging="360"/>
      </w:pPr>
      <w:rPr>
        <w:rFonts w:ascii="Courier New" w:hAnsi="Courier New" w:cs="Courier New" w:hint="default"/>
      </w:rPr>
    </w:lvl>
    <w:lvl w:ilvl="2" w:tplc="B8B45204" w:tentative="1">
      <w:start w:val="1"/>
      <w:numFmt w:val="bullet"/>
      <w:lvlText w:val=""/>
      <w:lvlJc w:val="left"/>
      <w:pPr>
        <w:ind w:left="2160" w:hanging="360"/>
      </w:pPr>
      <w:rPr>
        <w:rFonts w:ascii="Wingdings" w:hAnsi="Wingdings" w:hint="default"/>
      </w:rPr>
    </w:lvl>
    <w:lvl w:ilvl="3" w:tplc="D2BE53CE" w:tentative="1">
      <w:start w:val="1"/>
      <w:numFmt w:val="bullet"/>
      <w:lvlText w:val=""/>
      <w:lvlJc w:val="left"/>
      <w:pPr>
        <w:ind w:left="2880" w:hanging="360"/>
      </w:pPr>
      <w:rPr>
        <w:rFonts w:ascii="Symbol" w:hAnsi="Symbol" w:hint="default"/>
      </w:rPr>
    </w:lvl>
    <w:lvl w:ilvl="4" w:tplc="6526E07C" w:tentative="1">
      <w:start w:val="1"/>
      <w:numFmt w:val="bullet"/>
      <w:lvlText w:val="o"/>
      <w:lvlJc w:val="left"/>
      <w:pPr>
        <w:ind w:left="3600" w:hanging="360"/>
      </w:pPr>
      <w:rPr>
        <w:rFonts w:ascii="Courier New" w:hAnsi="Courier New" w:cs="Courier New" w:hint="default"/>
      </w:rPr>
    </w:lvl>
    <w:lvl w:ilvl="5" w:tplc="94CE3C0C" w:tentative="1">
      <w:start w:val="1"/>
      <w:numFmt w:val="bullet"/>
      <w:lvlText w:val=""/>
      <w:lvlJc w:val="left"/>
      <w:pPr>
        <w:ind w:left="4320" w:hanging="360"/>
      </w:pPr>
      <w:rPr>
        <w:rFonts w:ascii="Wingdings" w:hAnsi="Wingdings" w:hint="default"/>
      </w:rPr>
    </w:lvl>
    <w:lvl w:ilvl="6" w:tplc="09C2B7F2" w:tentative="1">
      <w:start w:val="1"/>
      <w:numFmt w:val="bullet"/>
      <w:lvlText w:val=""/>
      <w:lvlJc w:val="left"/>
      <w:pPr>
        <w:ind w:left="5040" w:hanging="360"/>
      </w:pPr>
      <w:rPr>
        <w:rFonts w:ascii="Symbol" w:hAnsi="Symbol" w:hint="default"/>
      </w:rPr>
    </w:lvl>
    <w:lvl w:ilvl="7" w:tplc="5366C624" w:tentative="1">
      <w:start w:val="1"/>
      <w:numFmt w:val="bullet"/>
      <w:lvlText w:val="o"/>
      <w:lvlJc w:val="left"/>
      <w:pPr>
        <w:ind w:left="5760" w:hanging="360"/>
      </w:pPr>
      <w:rPr>
        <w:rFonts w:ascii="Courier New" w:hAnsi="Courier New" w:cs="Courier New" w:hint="default"/>
      </w:rPr>
    </w:lvl>
    <w:lvl w:ilvl="8" w:tplc="10E2EAB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8D25D0C">
      <w:start w:val="1"/>
      <w:numFmt w:val="bullet"/>
      <w:lvlText w:val=""/>
      <w:lvlJc w:val="left"/>
      <w:pPr>
        <w:ind w:left="720" w:hanging="360"/>
      </w:pPr>
      <w:rPr>
        <w:rFonts w:ascii="Symbol" w:hAnsi="Symbol" w:hint="default"/>
      </w:rPr>
    </w:lvl>
    <w:lvl w:ilvl="1" w:tplc="FCA8570A" w:tentative="1">
      <w:start w:val="1"/>
      <w:numFmt w:val="bullet"/>
      <w:lvlText w:val="o"/>
      <w:lvlJc w:val="left"/>
      <w:pPr>
        <w:ind w:left="1440" w:hanging="360"/>
      </w:pPr>
      <w:rPr>
        <w:rFonts w:ascii="Courier New" w:hAnsi="Courier New" w:cs="Courier New" w:hint="default"/>
      </w:rPr>
    </w:lvl>
    <w:lvl w:ilvl="2" w:tplc="A1E2081A" w:tentative="1">
      <w:start w:val="1"/>
      <w:numFmt w:val="bullet"/>
      <w:lvlText w:val=""/>
      <w:lvlJc w:val="left"/>
      <w:pPr>
        <w:ind w:left="2160" w:hanging="360"/>
      </w:pPr>
      <w:rPr>
        <w:rFonts w:ascii="Wingdings" w:hAnsi="Wingdings" w:hint="default"/>
      </w:rPr>
    </w:lvl>
    <w:lvl w:ilvl="3" w:tplc="522A754A" w:tentative="1">
      <w:start w:val="1"/>
      <w:numFmt w:val="bullet"/>
      <w:lvlText w:val=""/>
      <w:lvlJc w:val="left"/>
      <w:pPr>
        <w:ind w:left="2880" w:hanging="360"/>
      </w:pPr>
      <w:rPr>
        <w:rFonts w:ascii="Symbol" w:hAnsi="Symbol" w:hint="default"/>
      </w:rPr>
    </w:lvl>
    <w:lvl w:ilvl="4" w:tplc="05E449F8" w:tentative="1">
      <w:start w:val="1"/>
      <w:numFmt w:val="bullet"/>
      <w:lvlText w:val="o"/>
      <w:lvlJc w:val="left"/>
      <w:pPr>
        <w:ind w:left="3600" w:hanging="360"/>
      </w:pPr>
      <w:rPr>
        <w:rFonts w:ascii="Courier New" w:hAnsi="Courier New" w:cs="Courier New" w:hint="default"/>
      </w:rPr>
    </w:lvl>
    <w:lvl w:ilvl="5" w:tplc="0004E27E" w:tentative="1">
      <w:start w:val="1"/>
      <w:numFmt w:val="bullet"/>
      <w:lvlText w:val=""/>
      <w:lvlJc w:val="left"/>
      <w:pPr>
        <w:ind w:left="4320" w:hanging="360"/>
      </w:pPr>
      <w:rPr>
        <w:rFonts w:ascii="Wingdings" w:hAnsi="Wingdings" w:hint="default"/>
      </w:rPr>
    </w:lvl>
    <w:lvl w:ilvl="6" w:tplc="8CC284E8" w:tentative="1">
      <w:start w:val="1"/>
      <w:numFmt w:val="bullet"/>
      <w:lvlText w:val=""/>
      <w:lvlJc w:val="left"/>
      <w:pPr>
        <w:ind w:left="5040" w:hanging="360"/>
      </w:pPr>
      <w:rPr>
        <w:rFonts w:ascii="Symbol" w:hAnsi="Symbol" w:hint="default"/>
      </w:rPr>
    </w:lvl>
    <w:lvl w:ilvl="7" w:tplc="44700B60" w:tentative="1">
      <w:start w:val="1"/>
      <w:numFmt w:val="bullet"/>
      <w:lvlText w:val="o"/>
      <w:lvlJc w:val="left"/>
      <w:pPr>
        <w:ind w:left="5760" w:hanging="360"/>
      </w:pPr>
      <w:rPr>
        <w:rFonts w:ascii="Courier New" w:hAnsi="Courier New" w:cs="Courier New" w:hint="default"/>
      </w:rPr>
    </w:lvl>
    <w:lvl w:ilvl="8" w:tplc="B72A772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868F316">
      <w:start w:val="1"/>
      <w:numFmt w:val="bullet"/>
      <w:lvlText w:val=""/>
      <w:lvlJc w:val="left"/>
      <w:pPr>
        <w:ind w:left="804" w:hanging="360"/>
      </w:pPr>
      <w:rPr>
        <w:rFonts w:ascii="Symbol" w:hAnsi="Symbol" w:hint="default"/>
      </w:rPr>
    </w:lvl>
    <w:lvl w:ilvl="1" w:tplc="5674F910" w:tentative="1">
      <w:start w:val="1"/>
      <w:numFmt w:val="bullet"/>
      <w:lvlText w:val="o"/>
      <w:lvlJc w:val="left"/>
      <w:pPr>
        <w:ind w:left="1524" w:hanging="360"/>
      </w:pPr>
      <w:rPr>
        <w:rFonts w:ascii="Courier New" w:hAnsi="Courier New" w:cs="Courier New" w:hint="default"/>
      </w:rPr>
    </w:lvl>
    <w:lvl w:ilvl="2" w:tplc="7452F976" w:tentative="1">
      <w:start w:val="1"/>
      <w:numFmt w:val="bullet"/>
      <w:lvlText w:val=""/>
      <w:lvlJc w:val="left"/>
      <w:pPr>
        <w:ind w:left="2244" w:hanging="360"/>
      </w:pPr>
      <w:rPr>
        <w:rFonts w:ascii="Wingdings" w:hAnsi="Wingdings" w:hint="default"/>
      </w:rPr>
    </w:lvl>
    <w:lvl w:ilvl="3" w:tplc="B9C8E0DA" w:tentative="1">
      <w:start w:val="1"/>
      <w:numFmt w:val="bullet"/>
      <w:lvlText w:val=""/>
      <w:lvlJc w:val="left"/>
      <w:pPr>
        <w:ind w:left="2964" w:hanging="360"/>
      </w:pPr>
      <w:rPr>
        <w:rFonts w:ascii="Symbol" w:hAnsi="Symbol" w:hint="default"/>
      </w:rPr>
    </w:lvl>
    <w:lvl w:ilvl="4" w:tplc="CCBE31D6" w:tentative="1">
      <w:start w:val="1"/>
      <w:numFmt w:val="bullet"/>
      <w:lvlText w:val="o"/>
      <w:lvlJc w:val="left"/>
      <w:pPr>
        <w:ind w:left="3684" w:hanging="360"/>
      </w:pPr>
      <w:rPr>
        <w:rFonts w:ascii="Courier New" w:hAnsi="Courier New" w:cs="Courier New" w:hint="default"/>
      </w:rPr>
    </w:lvl>
    <w:lvl w:ilvl="5" w:tplc="6C1AA374" w:tentative="1">
      <w:start w:val="1"/>
      <w:numFmt w:val="bullet"/>
      <w:lvlText w:val=""/>
      <w:lvlJc w:val="left"/>
      <w:pPr>
        <w:ind w:left="4404" w:hanging="360"/>
      </w:pPr>
      <w:rPr>
        <w:rFonts w:ascii="Wingdings" w:hAnsi="Wingdings" w:hint="default"/>
      </w:rPr>
    </w:lvl>
    <w:lvl w:ilvl="6" w:tplc="1368041E" w:tentative="1">
      <w:start w:val="1"/>
      <w:numFmt w:val="bullet"/>
      <w:lvlText w:val=""/>
      <w:lvlJc w:val="left"/>
      <w:pPr>
        <w:ind w:left="5124" w:hanging="360"/>
      </w:pPr>
      <w:rPr>
        <w:rFonts w:ascii="Symbol" w:hAnsi="Symbol" w:hint="default"/>
      </w:rPr>
    </w:lvl>
    <w:lvl w:ilvl="7" w:tplc="6A4EA18C" w:tentative="1">
      <w:start w:val="1"/>
      <w:numFmt w:val="bullet"/>
      <w:lvlText w:val="o"/>
      <w:lvlJc w:val="left"/>
      <w:pPr>
        <w:ind w:left="5844" w:hanging="360"/>
      </w:pPr>
      <w:rPr>
        <w:rFonts w:ascii="Courier New" w:hAnsi="Courier New" w:cs="Courier New" w:hint="default"/>
      </w:rPr>
    </w:lvl>
    <w:lvl w:ilvl="8" w:tplc="EFCC0A2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6BE0A2E">
      <w:start w:val="1"/>
      <w:numFmt w:val="bullet"/>
      <w:lvlText w:val=""/>
      <w:lvlJc w:val="left"/>
      <w:pPr>
        <w:ind w:left="804" w:hanging="360"/>
      </w:pPr>
      <w:rPr>
        <w:rFonts w:ascii="Wingdings" w:hAnsi="Wingdings" w:hint="default"/>
      </w:rPr>
    </w:lvl>
    <w:lvl w:ilvl="1" w:tplc="D0A4C304" w:tentative="1">
      <w:start w:val="1"/>
      <w:numFmt w:val="bullet"/>
      <w:lvlText w:val="o"/>
      <w:lvlJc w:val="left"/>
      <w:pPr>
        <w:ind w:left="1524" w:hanging="360"/>
      </w:pPr>
      <w:rPr>
        <w:rFonts w:ascii="Courier New" w:hAnsi="Courier New" w:cs="Courier New" w:hint="default"/>
      </w:rPr>
    </w:lvl>
    <w:lvl w:ilvl="2" w:tplc="0018D8B2" w:tentative="1">
      <w:start w:val="1"/>
      <w:numFmt w:val="bullet"/>
      <w:lvlText w:val=""/>
      <w:lvlJc w:val="left"/>
      <w:pPr>
        <w:ind w:left="2244" w:hanging="360"/>
      </w:pPr>
      <w:rPr>
        <w:rFonts w:ascii="Wingdings" w:hAnsi="Wingdings" w:hint="default"/>
      </w:rPr>
    </w:lvl>
    <w:lvl w:ilvl="3" w:tplc="A81E1098" w:tentative="1">
      <w:start w:val="1"/>
      <w:numFmt w:val="bullet"/>
      <w:lvlText w:val=""/>
      <w:lvlJc w:val="left"/>
      <w:pPr>
        <w:ind w:left="2964" w:hanging="360"/>
      </w:pPr>
      <w:rPr>
        <w:rFonts w:ascii="Symbol" w:hAnsi="Symbol" w:hint="default"/>
      </w:rPr>
    </w:lvl>
    <w:lvl w:ilvl="4" w:tplc="0380C7DC" w:tentative="1">
      <w:start w:val="1"/>
      <w:numFmt w:val="bullet"/>
      <w:lvlText w:val="o"/>
      <w:lvlJc w:val="left"/>
      <w:pPr>
        <w:ind w:left="3684" w:hanging="360"/>
      </w:pPr>
      <w:rPr>
        <w:rFonts w:ascii="Courier New" w:hAnsi="Courier New" w:cs="Courier New" w:hint="default"/>
      </w:rPr>
    </w:lvl>
    <w:lvl w:ilvl="5" w:tplc="EBB2959C" w:tentative="1">
      <w:start w:val="1"/>
      <w:numFmt w:val="bullet"/>
      <w:lvlText w:val=""/>
      <w:lvlJc w:val="left"/>
      <w:pPr>
        <w:ind w:left="4404" w:hanging="360"/>
      </w:pPr>
      <w:rPr>
        <w:rFonts w:ascii="Wingdings" w:hAnsi="Wingdings" w:hint="default"/>
      </w:rPr>
    </w:lvl>
    <w:lvl w:ilvl="6" w:tplc="F3C8FC7A" w:tentative="1">
      <w:start w:val="1"/>
      <w:numFmt w:val="bullet"/>
      <w:lvlText w:val=""/>
      <w:lvlJc w:val="left"/>
      <w:pPr>
        <w:ind w:left="5124" w:hanging="360"/>
      </w:pPr>
      <w:rPr>
        <w:rFonts w:ascii="Symbol" w:hAnsi="Symbol" w:hint="default"/>
      </w:rPr>
    </w:lvl>
    <w:lvl w:ilvl="7" w:tplc="676AD6B4" w:tentative="1">
      <w:start w:val="1"/>
      <w:numFmt w:val="bullet"/>
      <w:lvlText w:val="o"/>
      <w:lvlJc w:val="left"/>
      <w:pPr>
        <w:ind w:left="5844" w:hanging="360"/>
      </w:pPr>
      <w:rPr>
        <w:rFonts w:ascii="Courier New" w:hAnsi="Courier New" w:cs="Courier New" w:hint="default"/>
      </w:rPr>
    </w:lvl>
    <w:lvl w:ilvl="8" w:tplc="719020B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6687D62">
      <w:start w:val="1"/>
      <w:numFmt w:val="bullet"/>
      <w:lvlText w:val=""/>
      <w:lvlJc w:val="left"/>
      <w:pPr>
        <w:ind w:left="1080" w:hanging="360"/>
      </w:pPr>
      <w:rPr>
        <w:rFonts w:ascii="Symbol" w:hAnsi="Symbol" w:hint="default"/>
      </w:rPr>
    </w:lvl>
    <w:lvl w:ilvl="1" w:tplc="BDA8781C" w:tentative="1">
      <w:start w:val="1"/>
      <w:numFmt w:val="bullet"/>
      <w:lvlText w:val="o"/>
      <w:lvlJc w:val="left"/>
      <w:pPr>
        <w:ind w:left="1800" w:hanging="360"/>
      </w:pPr>
      <w:rPr>
        <w:rFonts w:ascii="Courier New" w:hAnsi="Courier New" w:cs="Courier New" w:hint="default"/>
      </w:rPr>
    </w:lvl>
    <w:lvl w:ilvl="2" w:tplc="54885D92" w:tentative="1">
      <w:start w:val="1"/>
      <w:numFmt w:val="bullet"/>
      <w:lvlText w:val=""/>
      <w:lvlJc w:val="left"/>
      <w:pPr>
        <w:ind w:left="2520" w:hanging="360"/>
      </w:pPr>
      <w:rPr>
        <w:rFonts w:ascii="Wingdings" w:hAnsi="Wingdings" w:hint="default"/>
      </w:rPr>
    </w:lvl>
    <w:lvl w:ilvl="3" w:tplc="07D265CA" w:tentative="1">
      <w:start w:val="1"/>
      <w:numFmt w:val="bullet"/>
      <w:lvlText w:val=""/>
      <w:lvlJc w:val="left"/>
      <w:pPr>
        <w:ind w:left="3240" w:hanging="360"/>
      </w:pPr>
      <w:rPr>
        <w:rFonts w:ascii="Symbol" w:hAnsi="Symbol" w:hint="default"/>
      </w:rPr>
    </w:lvl>
    <w:lvl w:ilvl="4" w:tplc="8EF85190" w:tentative="1">
      <w:start w:val="1"/>
      <w:numFmt w:val="bullet"/>
      <w:lvlText w:val="o"/>
      <w:lvlJc w:val="left"/>
      <w:pPr>
        <w:ind w:left="3960" w:hanging="360"/>
      </w:pPr>
      <w:rPr>
        <w:rFonts w:ascii="Courier New" w:hAnsi="Courier New" w:cs="Courier New" w:hint="default"/>
      </w:rPr>
    </w:lvl>
    <w:lvl w:ilvl="5" w:tplc="56E87300" w:tentative="1">
      <w:start w:val="1"/>
      <w:numFmt w:val="bullet"/>
      <w:lvlText w:val=""/>
      <w:lvlJc w:val="left"/>
      <w:pPr>
        <w:ind w:left="4680" w:hanging="360"/>
      </w:pPr>
      <w:rPr>
        <w:rFonts w:ascii="Wingdings" w:hAnsi="Wingdings" w:hint="default"/>
      </w:rPr>
    </w:lvl>
    <w:lvl w:ilvl="6" w:tplc="615EF000" w:tentative="1">
      <w:start w:val="1"/>
      <w:numFmt w:val="bullet"/>
      <w:lvlText w:val=""/>
      <w:lvlJc w:val="left"/>
      <w:pPr>
        <w:ind w:left="5400" w:hanging="360"/>
      </w:pPr>
      <w:rPr>
        <w:rFonts w:ascii="Symbol" w:hAnsi="Symbol" w:hint="default"/>
      </w:rPr>
    </w:lvl>
    <w:lvl w:ilvl="7" w:tplc="BC98A958" w:tentative="1">
      <w:start w:val="1"/>
      <w:numFmt w:val="bullet"/>
      <w:lvlText w:val="o"/>
      <w:lvlJc w:val="left"/>
      <w:pPr>
        <w:ind w:left="6120" w:hanging="360"/>
      </w:pPr>
      <w:rPr>
        <w:rFonts w:ascii="Courier New" w:hAnsi="Courier New" w:cs="Courier New" w:hint="default"/>
      </w:rPr>
    </w:lvl>
    <w:lvl w:ilvl="8" w:tplc="14A2D4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720910E">
      <w:start w:val="1"/>
      <w:numFmt w:val="bullet"/>
      <w:lvlText w:val=""/>
      <w:lvlJc w:val="left"/>
      <w:pPr>
        <w:ind w:left="720" w:hanging="360"/>
      </w:pPr>
      <w:rPr>
        <w:rFonts w:ascii="Symbol" w:hAnsi="Symbol" w:hint="default"/>
      </w:rPr>
    </w:lvl>
    <w:lvl w:ilvl="1" w:tplc="43BAC89C" w:tentative="1">
      <w:start w:val="1"/>
      <w:numFmt w:val="bullet"/>
      <w:lvlText w:val="o"/>
      <w:lvlJc w:val="left"/>
      <w:pPr>
        <w:ind w:left="1440" w:hanging="360"/>
      </w:pPr>
      <w:rPr>
        <w:rFonts w:ascii="Courier New" w:hAnsi="Courier New" w:cs="Courier New" w:hint="default"/>
      </w:rPr>
    </w:lvl>
    <w:lvl w:ilvl="2" w:tplc="89FE5104" w:tentative="1">
      <w:start w:val="1"/>
      <w:numFmt w:val="bullet"/>
      <w:lvlText w:val=""/>
      <w:lvlJc w:val="left"/>
      <w:pPr>
        <w:ind w:left="2160" w:hanging="360"/>
      </w:pPr>
      <w:rPr>
        <w:rFonts w:ascii="Wingdings" w:hAnsi="Wingdings" w:hint="default"/>
      </w:rPr>
    </w:lvl>
    <w:lvl w:ilvl="3" w:tplc="9F62FE6A" w:tentative="1">
      <w:start w:val="1"/>
      <w:numFmt w:val="bullet"/>
      <w:lvlText w:val=""/>
      <w:lvlJc w:val="left"/>
      <w:pPr>
        <w:ind w:left="2880" w:hanging="360"/>
      </w:pPr>
      <w:rPr>
        <w:rFonts w:ascii="Symbol" w:hAnsi="Symbol" w:hint="default"/>
      </w:rPr>
    </w:lvl>
    <w:lvl w:ilvl="4" w:tplc="E278D218" w:tentative="1">
      <w:start w:val="1"/>
      <w:numFmt w:val="bullet"/>
      <w:lvlText w:val="o"/>
      <w:lvlJc w:val="left"/>
      <w:pPr>
        <w:ind w:left="3600" w:hanging="360"/>
      </w:pPr>
      <w:rPr>
        <w:rFonts w:ascii="Courier New" w:hAnsi="Courier New" w:cs="Courier New" w:hint="default"/>
      </w:rPr>
    </w:lvl>
    <w:lvl w:ilvl="5" w:tplc="5B428E6C" w:tentative="1">
      <w:start w:val="1"/>
      <w:numFmt w:val="bullet"/>
      <w:lvlText w:val=""/>
      <w:lvlJc w:val="left"/>
      <w:pPr>
        <w:ind w:left="4320" w:hanging="360"/>
      </w:pPr>
      <w:rPr>
        <w:rFonts w:ascii="Wingdings" w:hAnsi="Wingdings" w:hint="default"/>
      </w:rPr>
    </w:lvl>
    <w:lvl w:ilvl="6" w:tplc="6C045F50" w:tentative="1">
      <w:start w:val="1"/>
      <w:numFmt w:val="bullet"/>
      <w:lvlText w:val=""/>
      <w:lvlJc w:val="left"/>
      <w:pPr>
        <w:ind w:left="5040" w:hanging="360"/>
      </w:pPr>
      <w:rPr>
        <w:rFonts w:ascii="Symbol" w:hAnsi="Symbol" w:hint="default"/>
      </w:rPr>
    </w:lvl>
    <w:lvl w:ilvl="7" w:tplc="D88AE7C0" w:tentative="1">
      <w:start w:val="1"/>
      <w:numFmt w:val="bullet"/>
      <w:lvlText w:val="o"/>
      <w:lvlJc w:val="left"/>
      <w:pPr>
        <w:ind w:left="5760" w:hanging="360"/>
      </w:pPr>
      <w:rPr>
        <w:rFonts w:ascii="Courier New" w:hAnsi="Courier New" w:cs="Courier New" w:hint="default"/>
      </w:rPr>
    </w:lvl>
    <w:lvl w:ilvl="8" w:tplc="6134971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BD8CFB0">
      <w:start w:val="1"/>
      <w:numFmt w:val="bullet"/>
      <w:lvlText w:val=""/>
      <w:lvlJc w:val="left"/>
      <w:pPr>
        <w:ind w:left="720" w:hanging="360"/>
      </w:pPr>
      <w:rPr>
        <w:rFonts w:ascii="Symbol" w:hAnsi="Symbol" w:hint="default"/>
      </w:rPr>
    </w:lvl>
    <w:lvl w:ilvl="1" w:tplc="48DC7E6C" w:tentative="1">
      <w:start w:val="1"/>
      <w:numFmt w:val="bullet"/>
      <w:lvlText w:val="o"/>
      <w:lvlJc w:val="left"/>
      <w:pPr>
        <w:ind w:left="1440" w:hanging="360"/>
      </w:pPr>
      <w:rPr>
        <w:rFonts w:ascii="Courier New" w:hAnsi="Courier New" w:cs="Courier New" w:hint="default"/>
      </w:rPr>
    </w:lvl>
    <w:lvl w:ilvl="2" w:tplc="9092B112" w:tentative="1">
      <w:start w:val="1"/>
      <w:numFmt w:val="bullet"/>
      <w:lvlText w:val=""/>
      <w:lvlJc w:val="left"/>
      <w:pPr>
        <w:ind w:left="2160" w:hanging="360"/>
      </w:pPr>
      <w:rPr>
        <w:rFonts w:ascii="Wingdings" w:hAnsi="Wingdings" w:hint="default"/>
      </w:rPr>
    </w:lvl>
    <w:lvl w:ilvl="3" w:tplc="78F4857A" w:tentative="1">
      <w:start w:val="1"/>
      <w:numFmt w:val="bullet"/>
      <w:lvlText w:val=""/>
      <w:lvlJc w:val="left"/>
      <w:pPr>
        <w:ind w:left="2880" w:hanging="360"/>
      </w:pPr>
      <w:rPr>
        <w:rFonts w:ascii="Symbol" w:hAnsi="Symbol" w:hint="default"/>
      </w:rPr>
    </w:lvl>
    <w:lvl w:ilvl="4" w:tplc="046CE796" w:tentative="1">
      <w:start w:val="1"/>
      <w:numFmt w:val="bullet"/>
      <w:lvlText w:val="o"/>
      <w:lvlJc w:val="left"/>
      <w:pPr>
        <w:ind w:left="3600" w:hanging="360"/>
      </w:pPr>
      <w:rPr>
        <w:rFonts w:ascii="Courier New" w:hAnsi="Courier New" w:cs="Courier New" w:hint="default"/>
      </w:rPr>
    </w:lvl>
    <w:lvl w:ilvl="5" w:tplc="E974BB80" w:tentative="1">
      <w:start w:val="1"/>
      <w:numFmt w:val="bullet"/>
      <w:lvlText w:val=""/>
      <w:lvlJc w:val="left"/>
      <w:pPr>
        <w:ind w:left="4320" w:hanging="360"/>
      </w:pPr>
      <w:rPr>
        <w:rFonts w:ascii="Wingdings" w:hAnsi="Wingdings" w:hint="default"/>
      </w:rPr>
    </w:lvl>
    <w:lvl w:ilvl="6" w:tplc="B1127E88" w:tentative="1">
      <w:start w:val="1"/>
      <w:numFmt w:val="bullet"/>
      <w:lvlText w:val=""/>
      <w:lvlJc w:val="left"/>
      <w:pPr>
        <w:ind w:left="5040" w:hanging="360"/>
      </w:pPr>
      <w:rPr>
        <w:rFonts w:ascii="Symbol" w:hAnsi="Symbol" w:hint="default"/>
      </w:rPr>
    </w:lvl>
    <w:lvl w:ilvl="7" w:tplc="A3B6F620" w:tentative="1">
      <w:start w:val="1"/>
      <w:numFmt w:val="bullet"/>
      <w:lvlText w:val="o"/>
      <w:lvlJc w:val="left"/>
      <w:pPr>
        <w:ind w:left="5760" w:hanging="360"/>
      </w:pPr>
      <w:rPr>
        <w:rFonts w:ascii="Courier New" w:hAnsi="Courier New" w:cs="Courier New" w:hint="default"/>
      </w:rPr>
    </w:lvl>
    <w:lvl w:ilvl="8" w:tplc="EADED792" w:tentative="1">
      <w:start w:val="1"/>
      <w:numFmt w:val="bullet"/>
      <w:lvlText w:val=""/>
      <w:lvlJc w:val="left"/>
      <w:pPr>
        <w:ind w:left="6480" w:hanging="360"/>
      </w:pPr>
      <w:rPr>
        <w:rFonts w:ascii="Wingdings" w:hAnsi="Wingdings" w:hint="default"/>
      </w:rPr>
    </w:lvl>
  </w:abstractNum>
  <w:abstractNum w:abstractNumId="9" w15:restartNumberingAfterBreak="0">
    <w:nsid w:val="48F652B6"/>
    <w:multiLevelType w:val="hybridMultilevel"/>
    <w:tmpl w:val="48902BA2"/>
    <w:lvl w:ilvl="0" w:tplc="92AEC124">
      <w:start w:val="1"/>
      <w:numFmt w:val="decimal"/>
      <w:lvlText w:val="%1."/>
      <w:lvlJc w:val="left"/>
      <w:pPr>
        <w:ind w:left="720" w:hanging="360"/>
      </w:pPr>
      <w:rPr>
        <w:rFonts w:hint="default"/>
      </w:rPr>
    </w:lvl>
    <w:lvl w:ilvl="1" w:tplc="38F6C580" w:tentative="1">
      <w:start w:val="1"/>
      <w:numFmt w:val="lowerLetter"/>
      <w:lvlText w:val="%2."/>
      <w:lvlJc w:val="left"/>
      <w:pPr>
        <w:ind w:left="1440" w:hanging="360"/>
      </w:pPr>
    </w:lvl>
    <w:lvl w:ilvl="2" w:tplc="61708DA4" w:tentative="1">
      <w:start w:val="1"/>
      <w:numFmt w:val="lowerRoman"/>
      <w:lvlText w:val="%3."/>
      <w:lvlJc w:val="right"/>
      <w:pPr>
        <w:ind w:left="2160" w:hanging="180"/>
      </w:pPr>
    </w:lvl>
    <w:lvl w:ilvl="3" w:tplc="3AECF9CE" w:tentative="1">
      <w:start w:val="1"/>
      <w:numFmt w:val="decimal"/>
      <w:lvlText w:val="%4."/>
      <w:lvlJc w:val="left"/>
      <w:pPr>
        <w:ind w:left="2880" w:hanging="360"/>
      </w:pPr>
    </w:lvl>
    <w:lvl w:ilvl="4" w:tplc="1C5A3100" w:tentative="1">
      <w:start w:val="1"/>
      <w:numFmt w:val="lowerLetter"/>
      <w:lvlText w:val="%5."/>
      <w:lvlJc w:val="left"/>
      <w:pPr>
        <w:ind w:left="3600" w:hanging="360"/>
      </w:pPr>
    </w:lvl>
    <w:lvl w:ilvl="5" w:tplc="1714C930" w:tentative="1">
      <w:start w:val="1"/>
      <w:numFmt w:val="lowerRoman"/>
      <w:lvlText w:val="%6."/>
      <w:lvlJc w:val="right"/>
      <w:pPr>
        <w:ind w:left="4320" w:hanging="180"/>
      </w:pPr>
    </w:lvl>
    <w:lvl w:ilvl="6" w:tplc="C0200086" w:tentative="1">
      <w:start w:val="1"/>
      <w:numFmt w:val="decimal"/>
      <w:lvlText w:val="%7."/>
      <w:lvlJc w:val="left"/>
      <w:pPr>
        <w:ind w:left="5040" w:hanging="360"/>
      </w:pPr>
    </w:lvl>
    <w:lvl w:ilvl="7" w:tplc="7CBE0320" w:tentative="1">
      <w:start w:val="1"/>
      <w:numFmt w:val="lowerLetter"/>
      <w:lvlText w:val="%8."/>
      <w:lvlJc w:val="left"/>
      <w:pPr>
        <w:ind w:left="5760" w:hanging="360"/>
      </w:pPr>
    </w:lvl>
    <w:lvl w:ilvl="8" w:tplc="5C1644DA"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AD261948">
      <w:start w:val="1"/>
      <w:numFmt w:val="bullet"/>
      <w:lvlText w:val=""/>
      <w:lvlJc w:val="left"/>
      <w:pPr>
        <w:ind w:left="804" w:hanging="360"/>
      </w:pPr>
      <w:rPr>
        <w:rFonts w:ascii="Symbol" w:hAnsi="Symbol" w:hint="default"/>
      </w:rPr>
    </w:lvl>
    <w:lvl w:ilvl="1" w:tplc="2272E744" w:tentative="1">
      <w:start w:val="1"/>
      <w:numFmt w:val="bullet"/>
      <w:lvlText w:val="o"/>
      <w:lvlJc w:val="left"/>
      <w:pPr>
        <w:ind w:left="1524" w:hanging="360"/>
      </w:pPr>
      <w:rPr>
        <w:rFonts w:ascii="Courier New" w:hAnsi="Courier New" w:cs="Courier New" w:hint="default"/>
      </w:rPr>
    </w:lvl>
    <w:lvl w:ilvl="2" w:tplc="B3E4C26E" w:tentative="1">
      <w:start w:val="1"/>
      <w:numFmt w:val="bullet"/>
      <w:lvlText w:val=""/>
      <w:lvlJc w:val="left"/>
      <w:pPr>
        <w:ind w:left="2244" w:hanging="360"/>
      </w:pPr>
      <w:rPr>
        <w:rFonts w:ascii="Wingdings" w:hAnsi="Wingdings" w:hint="default"/>
      </w:rPr>
    </w:lvl>
    <w:lvl w:ilvl="3" w:tplc="7EF88B4E" w:tentative="1">
      <w:start w:val="1"/>
      <w:numFmt w:val="bullet"/>
      <w:lvlText w:val=""/>
      <w:lvlJc w:val="left"/>
      <w:pPr>
        <w:ind w:left="2964" w:hanging="360"/>
      </w:pPr>
      <w:rPr>
        <w:rFonts w:ascii="Symbol" w:hAnsi="Symbol" w:hint="default"/>
      </w:rPr>
    </w:lvl>
    <w:lvl w:ilvl="4" w:tplc="C1927DB2" w:tentative="1">
      <w:start w:val="1"/>
      <w:numFmt w:val="bullet"/>
      <w:lvlText w:val="o"/>
      <w:lvlJc w:val="left"/>
      <w:pPr>
        <w:ind w:left="3684" w:hanging="360"/>
      </w:pPr>
      <w:rPr>
        <w:rFonts w:ascii="Courier New" w:hAnsi="Courier New" w:cs="Courier New" w:hint="default"/>
      </w:rPr>
    </w:lvl>
    <w:lvl w:ilvl="5" w:tplc="A58C8950" w:tentative="1">
      <w:start w:val="1"/>
      <w:numFmt w:val="bullet"/>
      <w:lvlText w:val=""/>
      <w:lvlJc w:val="left"/>
      <w:pPr>
        <w:ind w:left="4404" w:hanging="360"/>
      </w:pPr>
      <w:rPr>
        <w:rFonts w:ascii="Wingdings" w:hAnsi="Wingdings" w:hint="default"/>
      </w:rPr>
    </w:lvl>
    <w:lvl w:ilvl="6" w:tplc="3398C44A" w:tentative="1">
      <w:start w:val="1"/>
      <w:numFmt w:val="bullet"/>
      <w:lvlText w:val=""/>
      <w:lvlJc w:val="left"/>
      <w:pPr>
        <w:ind w:left="5124" w:hanging="360"/>
      </w:pPr>
      <w:rPr>
        <w:rFonts w:ascii="Symbol" w:hAnsi="Symbol" w:hint="default"/>
      </w:rPr>
    </w:lvl>
    <w:lvl w:ilvl="7" w:tplc="C636908E" w:tentative="1">
      <w:start w:val="1"/>
      <w:numFmt w:val="bullet"/>
      <w:lvlText w:val="o"/>
      <w:lvlJc w:val="left"/>
      <w:pPr>
        <w:ind w:left="5844" w:hanging="360"/>
      </w:pPr>
      <w:rPr>
        <w:rFonts w:ascii="Courier New" w:hAnsi="Courier New" w:cs="Courier New" w:hint="default"/>
      </w:rPr>
    </w:lvl>
    <w:lvl w:ilvl="8" w:tplc="09E639A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0F7C"/>
    <w:rsid w:val="000F232A"/>
    <w:rsid w:val="000F5CE6"/>
    <w:rsid w:val="000F761E"/>
    <w:rsid w:val="001002D7"/>
    <w:rsid w:val="00116EAC"/>
    <w:rsid w:val="00120BDB"/>
    <w:rsid w:val="00126735"/>
    <w:rsid w:val="00133187"/>
    <w:rsid w:val="00133287"/>
    <w:rsid w:val="0013367A"/>
    <w:rsid w:val="00137A06"/>
    <w:rsid w:val="00142C09"/>
    <w:rsid w:val="00155DC8"/>
    <w:rsid w:val="00157C72"/>
    <w:rsid w:val="00165C38"/>
    <w:rsid w:val="00170203"/>
    <w:rsid w:val="00170F74"/>
    <w:rsid w:val="0017391A"/>
    <w:rsid w:val="0017483F"/>
    <w:rsid w:val="00175BFA"/>
    <w:rsid w:val="00175E06"/>
    <w:rsid w:val="00175F38"/>
    <w:rsid w:val="00180439"/>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27ED"/>
    <w:rsid w:val="003E185F"/>
    <w:rsid w:val="003E284A"/>
    <w:rsid w:val="003F21B6"/>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C27"/>
    <w:rsid w:val="00471357"/>
    <w:rsid w:val="00480FCA"/>
    <w:rsid w:val="00483745"/>
    <w:rsid w:val="00486A8E"/>
    <w:rsid w:val="0048766F"/>
    <w:rsid w:val="0049748A"/>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018E"/>
    <w:rsid w:val="00511BC3"/>
    <w:rsid w:val="00512D8B"/>
    <w:rsid w:val="00513C45"/>
    <w:rsid w:val="00516FE2"/>
    <w:rsid w:val="00521221"/>
    <w:rsid w:val="00527B0B"/>
    <w:rsid w:val="00527D92"/>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2B00"/>
    <w:rsid w:val="005B33BE"/>
    <w:rsid w:val="005B5B18"/>
    <w:rsid w:val="005D3BF3"/>
    <w:rsid w:val="005D5BFB"/>
    <w:rsid w:val="005E0637"/>
    <w:rsid w:val="005F5AA8"/>
    <w:rsid w:val="0060323C"/>
    <w:rsid w:val="00607627"/>
    <w:rsid w:val="00616BBA"/>
    <w:rsid w:val="006172F6"/>
    <w:rsid w:val="00623618"/>
    <w:rsid w:val="00633DE3"/>
    <w:rsid w:val="006345F5"/>
    <w:rsid w:val="00635CE7"/>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14E7"/>
    <w:rsid w:val="007530E9"/>
    <w:rsid w:val="00765476"/>
    <w:rsid w:val="0076570B"/>
    <w:rsid w:val="007657E6"/>
    <w:rsid w:val="00772B80"/>
    <w:rsid w:val="00780DE5"/>
    <w:rsid w:val="00783EF5"/>
    <w:rsid w:val="007933FA"/>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4F6B"/>
    <w:rsid w:val="008B10F6"/>
    <w:rsid w:val="008B4511"/>
    <w:rsid w:val="008E3AD1"/>
    <w:rsid w:val="008F2302"/>
    <w:rsid w:val="008F6D32"/>
    <w:rsid w:val="00901E3C"/>
    <w:rsid w:val="00910861"/>
    <w:rsid w:val="00914C9A"/>
    <w:rsid w:val="00920C55"/>
    <w:rsid w:val="0092169B"/>
    <w:rsid w:val="0092513C"/>
    <w:rsid w:val="0092544F"/>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2CC"/>
    <w:rsid w:val="009E365C"/>
    <w:rsid w:val="009E77A0"/>
    <w:rsid w:val="009F0075"/>
    <w:rsid w:val="009F674C"/>
    <w:rsid w:val="00A02E57"/>
    <w:rsid w:val="00A04216"/>
    <w:rsid w:val="00A27DB1"/>
    <w:rsid w:val="00A43292"/>
    <w:rsid w:val="00A55CAE"/>
    <w:rsid w:val="00A56EAF"/>
    <w:rsid w:val="00A6242D"/>
    <w:rsid w:val="00A66D04"/>
    <w:rsid w:val="00A76739"/>
    <w:rsid w:val="00A80462"/>
    <w:rsid w:val="00A8500B"/>
    <w:rsid w:val="00A90E5F"/>
    <w:rsid w:val="00A92E31"/>
    <w:rsid w:val="00A93F4E"/>
    <w:rsid w:val="00AA2F5E"/>
    <w:rsid w:val="00AA61B4"/>
    <w:rsid w:val="00AB31C1"/>
    <w:rsid w:val="00AB6E2E"/>
    <w:rsid w:val="00AB7C86"/>
    <w:rsid w:val="00AC7F77"/>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6787"/>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0F2D"/>
    <w:rsid w:val="00CB7C80"/>
    <w:rsid w:val="00CC62FC"/>
    <w:rsid w:val="00CD1907"/>
    <w:rsid w:val="00CE38D6"/>
    <w:rsid w:val="00CE58FC"/>
    <w:rsid w:val="00CE7E57"/>
    <w:rsid w:val="00CF2F6F"/>
    <w:rsid w:val="00CF74E4"/>
    <w:rsid w:val="00CF7675"/>
    <w:rsid w:val="00D03C2E"/>
    <w:rsid w:val="00D1697F"/>
    <w:rsid w:val="00D236C4"/>
    <w:rsid w:val="00D25DF2"/>
    <w:rsid w:val="00D35653"/>
    <w:rsid w:val="00D436CA"/>
    <w:rsid w:val="00D74C7C"/>
    <w:rsid w:val="00D7566E"/>
    <w:rsid w:val="00D85128"/>
    <w:rsid w:val="00D8526D"/>
    <w:rsid w:val="00D95963"/>
    <w:rsid w:val="00DB58CA"/>
    <w:rsid w:val="00DC37D9"/>
    <w:rsid w:val="00DC7005"/>
    <w:rsid w:val="00DD320A"/>
    <w:rsid w:val="00DD3CA1"/>
    <w:rsid w:val="00DE53A4"/>
    <w:rsid w:val="00DF489E"/>
    <w:rsid w:val="00DF6B01"/>
    <w:rsid w:val="00DF7405"/>
    <w:rsid w:val="00E13E07"/>
    <w:rsid w:val="00E217C1"/>
    <w:rsid w:val="00E2459B"/>
    <w:rsid w:val="00E2496D"/>
    <w:rsid w:val="00E25266"/>
    <w:rsid w:val="00E324A1"/>
    <w:rsid w:val="00E3265E"/>
    <w:rsid w:val="00E3394D"/>
    <w:rsid w:val="00E4129D"/>
    <w:rsid w:val="00E44EF0"/>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418D1"/>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11C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ED85A-839A-4CE5-83A7-FF8CBCEC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2020-12-28T08:48:00Z</dcterms:created>
  <dcterms:modified xsi:type="dcterms:W3CDTF">2020-12-28T08:48:00Z</dcterms:modified>
</cp:coreProperties>
</file>