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335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DD6AB22" w14:textId="77777777" w:rsidR="00C475DA" w:rsidRPr="005810C2" w:rsidRDefault="00C475D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F6FF7A4" w14:textId="77777777" w:rsidR="00607627" w:rsidRPr="00607627" w:rsidRDefault="00961B7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57C2293" w14:textId="77777777" w:rsidR="00607627" w:rsidRPr="00607627" w:rsidRDefault="00961B7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6472CA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626A44" w14:paraId="790E5EA5" w14:textId="77777777" w:rsidTr="009F4DEA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388046B" w14:textId="77777777" w:rsidR="00C475DA" w:rsidRPr="00C475DA" w:rsidRDefault="00961B75" w:rsidP="00C475D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475DA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41E2DDF" w14:textId="77777777" w:rsidR="00C475DA" w:rsidRPr="00C475DA" w:rsidRDefault="00961B75" w:rsidP="00C4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475DA">
              <w:rPr>
                <w:rFonts w:cs="Arial"/>
                <w:color w:val="000000"/>
                <w:szCs w:val="22"/>
              </w:rPr>
              <w:t xml:space="preserve">                                Nr.53/3</w:t>
            </w:r>
          </w:p>
          <w:p w14:paraId="74D2BC45" w14:textId="77777777" w:rsidR="00C475DA" w:rsidRPr="00C475DA" w:rsidRDefault="00961B75" w:rsidP="00C47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475DA">
              <w:rPr>
                <w:rFonts w:cs="Arial"/>
                <w:color w:val="000000"/>
                <w:szCs w:val="22"/>
              </w:rPr>
              <w:t>(prot. Nr.3, 18.</w:t>
            </w:r>
            <w:r w:rsidRPr="00C475D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38D915C" w14:textId="77777777" w:rsidR="00C475DA" w:rsidRPr="00C475DA" w:rsidRDefault="00C475DA" w:rsidP="00C47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751D32F" w14:textId="77777777" w:rsidR="00C475DA" w:rsidRPr="00C475DA" w:rsidRDefault="00C475DA" w:rsidP="00C475D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91F73A3" w14:textId="77777777" w:rsidR="00C475DA" w:rsidRPr="00C475DA" w:rsidRDefault="00961B75" w:rsidP="00C475DA">
      <w:pPr>
        <w:shd w:val="clear" w:color="auto" w:fill="FFFFFF"/>
        <w:rPr>
          <w:rFonts w:cs="Arial"/>
          <w:bCs/>
          <w:szCs w:val="22"/>
        </w:rPr>
      </w:pPr>
      <w:r w:rsidRPr="00C475DA">
        <w:rPr>
          <w:rFonts w:cs="Arial"/>
          <w:bCs/>
          <w:szCs w:val="22"/>
        </w:rPr>
        <w:t xml:space="preserve">Par pašvaldības nodevu par </w:t>
      </w:r>
    </w:p>
    <w:p w14:paraId="26A40B95" w14:textId="77777777" w:rsidR="00C475DA" w:rsidRPr="00C475DA" w:rsidRDefault="00961B75" w:rsidP="00C475DA">
      <w:pPr>
        <w:shd w:val="clear" w:color="auto" w:fill="FFFFFF"/>
        <w:rPr>
          <w:rFonts w:cs="Arial"/>
          <w:bCs/>
          <w:szCs w:val="22"/>
        </w:rPr>
      </w:pPr>
      <w:r w:rsidRPr="00C475DA">
        <w:rPr>
          <w:rFonts w:cs="Arial"/>
          <w:bCs/>
          <w:szCs w:val="22"/>
        </w:rPr>
        <w:t>reklāmas izvietošanu Liepājā</w:t>
      </w:r>
    </w:p>
    <w:p w14:paraId="7E5D2506" w14:textId="77777777" w:rsidR="00C475DA" w:rsidRPr="00C475DA" w:rsidRDefault="00C475DA" w:rsidP="00C475D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6624579" w14:textId="77777777" w:rsidR="00C475DA" w:rsidRPr="00C475DA" w:rsidRDefault="00C475DA" w:rsidP="00C475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13101B2F" w14:textId="77777777" w:rsidR="00C475DA" w:rsidRPr="00C475DA" w:rsidRDefault="00961B75" w:rsidP="00C475DA">
      <w:pPr>
        <w:ind w:left="72" w:firstLine="648"/>
        <w:jc w:val="both"/>
        <w:rPr>
          <w:rFonts w:cs="Arial"/>
          <w:iCs/>
          <w:sz w:val="20"/>
          <w:szCs w:val="20"/>
        </w:rPr>
      </w:pPr>
      <w:r w:rsidRPr="00C475DA">
        <w:rPr>
          <w:rFonts w:cs="Arial"/>
          <w:szCs w:val="22"/>
        </w:rPr>
        <w:t xml:space="preserve">Pamatojoties uz </w:t>
      </w:r>
      <w:r w:rsidRPr="00C475DA">
        <w:rPr>
          <w:rFonts w:cs="Arial"/>
          <w:iCs/>
          <w:szCs w:val="22"/>
        </w:rPr>
        <w:t xml:space="preserve">likuma “Par pašvaldībām” 14.panta otrās daļas 4.punktu, likuma “Par </w:t>
      </w:r>
      <w:r w:rsidRPr="00C475DA">
        <w:rPr>
          <w:rFonts w:cs="Arial"/>
          <w:iCs/>
          <w:szCs w:val="22"/>
        </w:rPr>
        <w:t>nodokļiem un nodevām” 12.panta pirmās daļas 7.punktu, Priekšvēlēšanu aģitācijas likuma 22.panta astoto daļu un</w:t>
      </w:r>
      <w:r w:rsidRPr="00C475DA">
        <w:rPr>
          <w:rFonts w:cs="Arial"/>
          <w:iCs/>
          <w:sz w:val="20"/>
          <w:szCs w:val="20"/>
        </w:rPr>
        <w:t xml:space="preserve"> </w:t>
      </w:r>
      <w:r w:rsidRPr="00C475DA">
        <w:rPr>
          <w:rFonts w:cs="Arial"/>
          <w:szCs w:val="22"/>
        </w:rPr>
        <w:t>izskatot Liepājas valstspilsētas</w:t>
      </w:r>
      <w:r w:rsidRPr="00C475DA">
        <w:rPr>
          <w:rFonts w:cs="Arial"/>
          <w:szCs w:val="22"/>
        </w:rPr>
        <w:t xml:space="preserve"> pašvaldības domes pastāvīgās Pilsētas attīstības komitejas 2022.gada 10.februāra lēmumu (sēdes protokols Nr.2), pastāvīgās Finanšu komitejas 2022.gada 10.februāra lēmumu (sēdes protokols Nr.2), Liepājas valstspilsētas pašvaldības dome </w:t>
      </w:r>
      <w:r w:rsidRPr="00C475DA">
        <w:rPr>
          <w:rFonts w:cs="Arial"/>
          <w:b/>
          <w:szCs w:val="22"/>
        </w:rPr>
        <w:t>nolemj</w:t>
      </w:r>
      <w:r w:rsidRPr="00C475DA">
        <w:rPr>
          <w:rFonts w:cs="Arial"/>
          <w:b/>
          <w:bCs/>
          <w:szCs w:val="22"/>
        </w:rPr>
        <w:t>:</w:t>
      </w:r>
    </w:p>
    <w:p w14:paraId="6BEFA6F3" w14:textId="77777777" w:rsidR="00C475DA" w:rsidRPr="00C475DA" w:rsidRDefault="00C475DA" w:rsidP="00C475D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E4A00D" w14:textId="77777777" w:rsidR="00C475DA" w:rsidRPr="00C475DA" w:rsidRDefault="00961B75" w:rsidP="00C475DA">
      <w:pPr>
        <w:shd w:val="clear" w:color="auto" w:fill="FFFFFF"/>
        <w:ind w:firstLine="720"/>
        <w:jc w:val="both"/>
        <w:rPr>
          <w:rFonts w:cs="Arial"/>
          <w:bCs/>
          <w:szCs w:val="22"/>
        </w:rPr>
      </w:pPr>
      <w:r w:rsidRPr="00C475DA">
        <w:rPr>
          <w:rFonts w:cs="Arial"/>
          <w:szCs w:val="22"/>
        </w:rPr>
        <w:t>1. Apstipri</w:t>
      </w:r>
      <w:r w:rsidRPr="00C475DA">
        <w:rPr>
          <w:rFonts w:cs="Arial"/>
          <w:szCs w:val="22"/>
        </w:rPr>
        <w:t>nāt Liepājas valstspilsētas pašvaldības domes 2022.gada 17.februāra saistošos noteikumus Nr.2 “</w:t>
      </w:r>
      <w:r w:rsidRPr="00C475DA">
        <w:rPr>
          <w:rFonts w:cs="Arial"/>
          <w:bCs/>
          <w:szCs w:val="22"/>
        </w:rPr>
        <w:t>Par pašvaldības nodevu par reklāmas izvietošanu Liepājā”</w:t>
      </w:r>
      <w:r w:rsidRPr="00C475DA">
        <w:rPr>
          <w:rFonts w:cs="Arial"/>
          <w:szCs w:val="22"/>
        </w:rPr>
        <w:t>.</w:t>
      </w:r>
    </w:p>
    <w:p w14:paraId="54DD0297" w14:textId="77777777" w:rsidR="00C475DA" w:rsidRPr="00C475DA" w:rsidRDefault="00C475DA" w:rsidP="00C475D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3DB93BF7" w14:textId="77777777" w:rsidR="00C475DA" w:rsidRPr="00C475DA" w:rsidRDefault="00961B75" w:rsidP="00C475D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475DA">
        <w:rPr>
          <w:rFonts w:cs="Arial"/>
          <w:szCs w:val="22"/>
        </w:rPr>
        <w:t>2. Ar lēmuma 1.punktā minēto saistošo noteikumu spēkā stāšanos atzīt par spēku zaudējušu Liepājas pils</w:t>
      </w:r>
      <w:r w:rsidRPr="00C475DA">
        <w:rPr>
          <w:rFonts w:cs="Arial"/>
          <w:szCs w:val="22"/>
        </w:rPr>
        <w:t>ētas domes 2008.gada 17.janvāra lēmumu Nr.14 “Par pašvaldības nodevu par reklāmas, afišu un sludinājumu izvietošanu Liepājā” (ar grozījumiem 2009.gada 23.decembrī, Nr.452; 2013.gada 22.augustā, Nr.244; 2014.gada 30.janvārī, Nr.17; 2017.gada 19.janvārī, Nr.</w:t>
      </w:r>
      <w:r w:rsidRPr="00C475DA">
        <w:rPr>
          <w:rFonts w:cs="Arial"/>
          <w:szCs w:val="22"/>
        </w:rPr>
        <w:t>3).</w:t>
      </w:r>
    </w:p>
    <w:p w14:paraId="063E35CC" w14:textId="77777777" w:rsidR="00C475DA" w:rsidRPr="00C475DA" w:rsidRDefault="00C475DA" w:rsidP="00C475D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BA27607" w14:textId="77777777" w:rsidR="00C475DA" w:rsidRPr="00C475DA" w:rsidRDefault="00C475DA" w:rsidP="00C475DA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626A44" w14:paraId="09109C9D" w14:textId="77777777" w:rsidTr="009F4DEA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6B6BF" w14:textId="77777777" w:rsidR="00C475DA" w:rsidRPr="00C475DA" w:rsidRDefault="00961B75" w:rsidP="00C475D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475D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AED8CD0" w14:textId="77777777" w:rsidR="00C475DA" w:rsidRPr="00C475DA" w:rsidRDefault="00961B75" w:rsidP="00C47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475DA">
              <w:rPr>
                <w:rFonts w:cs="Arial"/>
                <w:szCs w:val="22"/>
              </w:rPr>
              <w:t>Gunārs Ansiņš</w:t>
            </w:r>
          </w:p>
          <w:p w14:paraId="763FCFB7" w14:textId="77777777" w:rsidR="00C475DA" w:rsidRPr="00C475DA" w:rsidRDefault="00C475DA" w:rsidP="00C47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26A44" w14:paraId="26D20D7D" w14:textId="77777777" w:rsidTr="009F4DE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54F3B2" w14:textId="77777777" w:rsidR="00C475DA" w:rsidRPr="00C475DA" w:rsidRDefault="00961B75" w:rsidP="00C475D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475D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5EA81" w14:textId="77777777" w:rsidR="00C475DA" w:rsidRPr="00C475DA" w:rsidRDefault="00961B75" w:rsidP="00C475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475DA">
              <w:rPr>
                <w:szCs w:val="22"/>
              </w:rPr>
              <w:t>Liepājas pilsētas būvvaldei, Liepājas pilsētas pašvaldības administrācijas Finanšu pārvaldei, Nekustamā īpašuma pārvaldei</w:t>
            </w:r>
          </w:p>
        </w:tc>
      </w:tr>
    </w:tbl>
    <w:p w14:paraId="635C37D8" w14:textId="77777777" w:rsidR="00C475DA" w:rsidRPr="00C475DA" w:rsidRDefault="00C475DA" w:rsidP="00C475D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475DA" w:rsidRPr="00C475D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78D0" w14:textId="77777777" w:rsidR="00961B75" w:rsidRDefault="00961B75">
      <w:r>
        <w:separator/>
      </w:r>
    </w:p>
  </w:endnote>
  <w:endnote w:type="continuationSeparator" w:id="0">
    <w:p w14:paraId="4E1D2E19" w14:textId="77777777" w:rsidR="00961B75" w:rsidRDefault="009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28E3" w14:textId="77777777" w:rsidR="00E90D4C" w:rsidRPr="00765476" w:rsidRDefault="00E90D4C" w:rsidP="006E5122">
    <w:pPr>
      <w:pStyle w:val="Footer"/>
      <w:jc w:val="both"/>
    </w:pPr>
  </w:p>
  <w:p w14:paraId="1D516BED" w14:textId="77777777" w:rsidR="00626A44" w:rsidRDefault="00961B7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37D2" w14:textId="77777777" w:rsidR="00626A44" w:rsidRDefault="00961B7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3BF9" w14:textId="77777777" w:rsidR="00961B75" w:rsidRDefault="00961B75">
      <w:r>
        <w:separator/>
      </w:r>
    </w:p>
  </w:footnote>
  <w:footnote w:type="continuationSeparator" w:id="0">
    <w:p w14:paraId="550449B5" w14:textId="77777777" w:rsidR="00961B75" w:rsidRDefault="0096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7C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7BEB" w14:textId="77777777" w:rsidR="00EB209C" w:rsidRPr="00AE2B38" w:rsidRDefault="00961B7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8CE125A" wp14:editId="04A2E00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11394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6AA54" w14:textId="77777777" w:rsidR="00EB209C" w:rsidRPr="00356E0F" w:rsidRDefault="00961B7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1D14F0E" w14:textId="77777777" w:rsidR="001002D7" w:rsidRDefault="00961B7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5D28D59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962F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2565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2D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46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2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4A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42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0D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6469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AC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AC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C2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9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CF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69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80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C4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BFE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00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EB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44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A0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CB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ED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4B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42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854003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5B433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1827B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ED08E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B6435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7A808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9640EE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C9C47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6726F5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A50422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2C2B4D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F4864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36C8A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31E2E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F218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9A22A4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3847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EDED8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4341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80C2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8C9C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40A8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E409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D845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EAF6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FA5A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05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F00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1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20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87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2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6B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E1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7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C2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8C2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82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42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22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CB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45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9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A4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04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684E57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A3873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668E6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8C6AB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37AD5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0C8E7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A4A8E3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ADC40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16FB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13F2"/>
    <w:rsid w:val="000C6C0F"/>
    <w:rsid w:val="000C6F96"/>
    <w:rsid w:val="000D173B"/>
    <w:rsid w:val="000D60B6"/>
    <w:rsid w:val="000E2068"/>
    <w:rsid w:val="000F232A"/>
    <w:rsid w:val="000F2DE2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7701C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1304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45ED3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261D"/>
    <w:rsid w:val="00553AE3"/>
    <w:rsid w:val="00562702"/>
    <w:rsid w:val="00563D75"/>
    <w:rsid w:val="0056464C"/>
    <w:rsid w:val="00570EF0"/>
    <w:rsid w:val="00570F86"/>
    <w:rsid w:val="005810C2"/>
    <w:rsid w:val="00582A55"/>
    <w:rsid w:val="00584350"/>
    <w:rsid w:val="005A0117"/>
    <w:rsid w:val="005A2099"/>
    <w:rsid w:val="005B33BE"/>
    <w:rsid w:val="005B5B18"/>
    <w:rsid w:val="005D3BF3"/>
    <w:rsid w:val="005D5BFB"/>
    <w:rsid w:val="005E0637"/>
    <w:rsid w:val="005E4E23"/>
    <w:rsid w:val="005F5AA8"/>
    <w:rsid w:val="0060323C"/>
    <w:rsid w:val="006058A4"/>
    <w:rsid w:val="00607627"/>
    <w:rsid w:val="00616BBA"/>
    <w:rsid w:val="006172F6"/>
    <w:rsid w:val="00623618"/>
    <w:rsid w:val="00626A44"/>
    <w:rsid w:val="00633DE3"/>
    <w:rsid w:val="006345F5"/>
    <w:rsid w:val="00640C99"/>
    <w:rsid w:val="00642C25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7AF6"/>
    <w:rsid w:val="007A1270"/>
    <w:rsid w:val="007A61BE"/>
    <w:rsid w:val="007A778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1B75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139B"/>
    <w:rsid w:val="00B737BC"/>
    <w:rsid w:val="00B83018"/>
    <w:rsid w:val="00B92FED"/>
    <w:rsid w:val="00B96D9D"/>
    <w:rsid w:val="00B97A1E"/>
    <w:rsid w:val="00BA19DA"/>
    <w:rsid w:val="00BA4554"/>
    <w:rsid w:val="00BA540C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5DA"/>
    <w:rsid w:val="00C47E80"/>
    <w:rsid w:val="00C6394C"/>
    <w:rsid w:val="00C72644"/>
    <w:rsid w:val="00C81D0A"/>
    <w:rsid w:val="00C87151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5AEF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63F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183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EFB7-B615-470F-AF6E-50EA4FB9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2022-02-24T13:43:00Z</dcterms:created>
  <dcterms:modified xsi:type="dcterms:W3CDTF">2022-02-24T13:43:00Z</dcterms:modified>
</cp:coreProperties>
</file>